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559"/>
        <w:gridCol w:w="4820"/>
      </w:tblGrid>
      <w:tr w:rsidR="00895F76" w:rsidRPr="00C550BA" w:rsidTr="00895F76">
        <w:trPr>
          <w:trHeight w:val="693"/>
        </w:trPr>
        <w:tc>
          <w:tcPr>
            <w:tcW w:w="3085" w:type="dxa"/>
            <w:shd w:val="clear" w:color="auto" w:fill="auto"/>
            <w:vAlign w:val="center"/>
          </w:tcPr>
          <w:p w:rsidR="00895F76" w:rsidRPr="00895F76" w:rsidRDefault="00895F76" w:rsidP="00895F76">
            <w:pPr>
              <w:jc w:val="center"/>
              <w:rPr>
                <w:rFonts w:ascii="Arial" w:hAnsi="Arial" w:cs="Arial"/>
                <w:b/>
              </w:rPr>
            </w:pPr>
            <w:r w:rsidRPr="00895F76">
              <w:rPr>
                <w:rFonts w:ascii="Arial" w:hAnsi="Arial" w:cs="Arial"/>
                <w:b/>
              </w:rPr>
              <w:t>Symbol</w:t>
            </w:r>
          </w:p>
        </w:tc>
        <w:tc>
          <w:tcPr>
            <w:tcW w:w="1559" w:type="dxa"/>
            <w:shd w:val="clear" w:color="auto" w:fill="auto"/>
            <w:vAlign w:val="center"/>
          </w:tcPr>
          <w:p w:rsidR="00895F76" w:rsidRPr="00C550BA" w:rsidRDefault="00895F76" w:rsidP="00C550BA">
            <w:pPr>
              <w:jc w:val="center"/>
              <w:rPr>
                <w:rFonts w:ascii="Arial" w:hAnsi="Arial" w:cs="Arial"/>
                <w:b/>
              </w:rPr>
            </w:pPr>
            <w:r w:rsidRPr="00895F76">
              <w:rPr>
                <w:rFonts w:ascii="Arial" w:hAnsi="Arial" w:cs="Arial"/>
                <w:b/>
              </w:rPr>
              <w:t>Bezeich</w:t>
            </w:r>
            <w:r>
              <w:rPr>
                <w:rFonts w:ascii="Arial" w:hAnsi="Arial" w:cs="Arial"/>
                <w:b/>
              </w:rPr>
              <w:t>-</w:t>
            </w:r>
            <w:r w:rsidRPr="00895F76">
              <w:rPr>
                <w:rFonts w:ascii="Arial" w:hAnsi="Arial" w:cs="Arial"/>
                <w:b/>
              </w:rPr>
              <w:t>nung</w:t>
            </w:r>
          </w:p>
        </w:tc>
        <w:tc>
          <w:tcPr>
            <w:tcW w:w="4820" w:type="dxa"/>
            <w:shd w:val="clear" w:color="auto" w:fill="auto"/>
            <w:vAlign w:val="center"/>
          </w:tcPr>
          <w:p w:rsidR="00895F76" w:rsidRPr="00895F76" w:rsidRDefault="00895F76" w:rsidP="00EE2A87">
            <w:pPr>
              <w:jc w:val="center"/>
              <w:rPr>
                <w:rFonts w:ascii="Arial" w:hAnsi="Arial" w:cs="Arial"/>
                <w:b/>
                <w:sz w:val="32"/>
                <w:szCs w:val="32"/>
              </w:rPr>
            </w:pPr>
            <w:r w:rsidRPr="00895F76">
              <w:rPr>
                <w:rFonts w:ascii="Arial" w:hAnsi="Arial" w:cs="Arial"/>
                <w:b/>
                <w:sz w:val="32"/>
                <w:szCs w:val="32"/>
              </w:rPr>
              <w:t xml:space="preserve">Beispiel: </w:t>
            </w:r>
            <w:r w:rsidR="00EE2A87">
              <w:rPr>
                <w:rFonts w:ascii="Arial" w:hAnsi="Arial" w:cs="Arial"/>
                <w:b/>
                <w:sz w:val="32"/>
                <w:szCs w:val="32"/>
              </w:rPr>
              <w:t>Bewegung</w:t>
            </w:r>
          </w:p>
        </w:tc>
      </w:tr>
      <w:tr w:rsidR="00895F76" w:rsidTr="00895F76">
        <w:trPr>
          <w:trHeight w:val="1984"/>
        </w:trPr>
        <w:tc>
          <w:tcPr>
            <w:tcW w:w="3085" w:type="dxa"/>
            <w:shd w:val="clear" w:color="auto" w:fill="auto"/>
            <w:vAlign w:val="center"/>
          </w:tcPr>
          <w:p w:rsidR="00895F76" w:rsidRPr="00C550BA" w:rsidRDefault="00507BA4" w:rsidP="00C550BA">
            <w:pPr>
              <w:jc w:val="center"/>
              <w:rPr>
                <w:rFonts w:ascii="Arial" w:hAnsi="Arial" w:cs="Arial"/>
              </w:rPr>
            </w:pPr>
            <w:r>
              <w:rPr>
                <w:rFonts w:ascii="Arial" w:hAnsi="Arial" w:cs="Arial"/>
                <w:noProof/>
              </w:rPr>
              <w:drawing>
                <wp:inline distT="0" distB="0" distL="0" distR="0">
                  <wp:extent cx="1821815" cy="1116330"/>
                  <wp:effectExtent l="0" t="0" r="6985"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htbare Welt N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1815" cy="1116330"/>
                          </a:xfrm>
                          <a:prstGeom prst="rect">
                            <a:avLst/>
                          </a:prstGeom>
                        </pic:spPr>
                      </pic:pic>
                    </a:graphicData>
                  </a:graphic>
                </wp:inline>
              </w:drawing>
            </w:r>
          </w:p>
        </w:tc>
        <w:tc>
          <w:tcPr>
            <w:tcW w:w="1559" w:type="dxa"/>
            <w:shd w:val="clear" w:color="auto" w:fill="auto"/>
            <w:vAlign w:val="center"/>
          </w:tcPr>
          <w:p w:rsidR="00895F76" w:rsidRPr="00C550BA" w:rsidRDefault="00895F76" w:rsidP="00C550BA">
            <w:pPr>
              <w:jc w:val="center"/>
              <w:rPr>
                <w:rFonts w:ascii="Arial" w:hAnsi="Arial" w:cs="Arial"/>
                <w:b/>
              </w:rPr>
            </w:pPr>
            <w:r>
              <w:rPr>
                <w:rFonts w:ascii="Arial" w:hAnsi="Arial" w:cs="Arial"/>
                <w:b/>
              </w:rPr>
              <w:t>Die sicht-bare Welt</w:t>
            </w:r>
          </w:p>
        </w:tc>
        <w:tc>
          <w:tcPr>
            <w:tcW w:w="4820" w:type="dxa"/>
            <w:shd w:val="clear" w:color="auto" w:fill="auto"/>
          </w:tcPr>
          <w:p w:rsidR="00895F76" w:rsidRPr="00C550BA" w:rsidRDefault="00895F76" w:rsidP="00C550BA">
            <w:pPr>
              <w:jc w:val="center"/>
              <w:rPr>
                <w:rFonts w:ascii="Arial" w:hAnsi="Arial" w:cs="Arial"/>
              </w:rPr>
            </w:pPr>
          </w:p>
        </w:tc>
      </w:tr>
      <w:tr w:rsidR="00895F76" w:rsidTr="00895F76">
        <w:trPr>
          <w:trHeight w:val="1984"/>
        </w:trPr>
        <w:tc>
          <w:tcPr>
            <w:tcW w:w="3085" w:type="dxa"/>
            <w:shd w:val="clear" w:color="auto" w:fill="auto"/>
            <w:vAlign w:val="center"/>
          </w:tcPr>
          <w:p w:rsidR="00895F76" w:rsidRDefault="00895F76" w:rsidP="00C550BA">
            <w:pPr>
              <w:jc w:val="center"/>
              <w:rPr>
                <w:rFonts w:ascii="Arial" w:hAnsi="Arial" w:cs="Arial"/>
              </w:rPr>
            </w:pPr>
            <w:r>
              <w:rPr>
                <w:rFonts w:ascii="Arial" w:hAnsi="Arial" w:cs="Arial"/>
                <w:noProof/>
              </w:rPr>
              <mc:AlternateContent>
                <mc:Choice Requires="wps">
                  <w:drawing>
                    <wp:anchor distT="0" distB="0" distL="114300" distR="114300" simplePos="0" relativeHeight="251668992" behindDoc="0" locked="0" layoutInCell="1" allowOverlap="1" wp14:anchorId="1542A244" wp14:editId="3857B4F7">
                      <wp:simplePos x="0" y="0"/>
                      <wp:positionH relativeFrom="column">
                        <wp:posOffset>262255</wp:posOffset>
                      </wp:positionH>
                      <wp:positionV relativeFrom="paragraph">
                        <wp:posOffset>92710</wp:posOffset>
                      </wp:positionV>
                      <wp:extent cx="1193800" cy="1123950"/>
                      <wp:effectExtent l="0" t="0" r="635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76" w:rsidRPr="00226E32" w:rsidRDefault="00895F76">
                                  <w:r>
                                    <w:rPr>
                                      <w:noProof/>
                                    </w:rPr>
                                    <w:drawing>
                                      <wp:inline distT="0" distB="0" distL="0" distR="0" wp14:anchorId="12D5CF1E" wp14:editId="2F777CC1">
                                        <wp:extent cx="981075" cy="981075"/>
                                        <wp:effectExtent l="0" t="0" r="9525" b="9525"/>
                                        <wp:docPr id="1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20.65pt;margin-top:7.3pt;width:94pt;height: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" stroked="f">
                      <v:textbox>
                        <w:txbxContent>
                          <w:p w:rsidR="00895F76" w:rsidRPr="00226E32" w:rsidRDefault="00895F76">
                            <w:r>
                              <w:rPr>
                                <w:noProof/>
                              </w:rPr>
                              <w:drawing>
                                <wp:inline distT="0" distB="0" distL="0" distR="0" wp14:anchorId="12D5CF1E" wp14:editId="2F777CC1">
                                  <wp:extent cx="981075" cy="981075"/>
                                  <wp:effectExtent l="0" t="0" r="9525" b="9525"/>
                                  <wp:docPr id="1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v:textbox>
                    </v:shape>
                  </w:pict>
                </mc:Fallback>
              </mc:AlternateContent>
            </w:r>
          </w:p>
          <w:p w:rsidR="00895F76" w:rsidRDefault="00895F76" w:rsidP="00C550BA">
            <w:pPr>
              <w:jc w:val="center"/>
              <w:rPr>
                <w:rFonts w:ascii="Arial" w:hAnsi="Arial" w:cs="Arial"/>
              </w:rPr>
            </w:pPr>
          </w:p>
          <w:p w:rsidR="00895F76" w:rsidRPr="00C550BA" w:rsidRDefault="00895F76" w:rsidP="00C550BA">
            <w:pPr>
              <w:jc w:val="center"/>
              <w:rPr>
                <w:rFonts w:ascii="Arial" w:hAnsi="Arial" w:cs="Arial"/>
              </w:rPr>
            </w:pPr>
          </w:p>
        </w:tc>
        <w:tc>
          <w:tcPr>
            <w:tcW w:w="1559" w:type="dxa"/>
            <w:shd w:val="clear" w:color="auto" w:fill="auto"/>
            <w:vAlign w:val="center"/>
          </w:tcPr>
          <w:p w:rsidR="00895F76" w:rsidRPr="00C550BA" w:rsidRDefault="00895F76" w:rsidP="00C550BA">
            <w:pPr>
              <w:jc w:val="center"/>
              <w:rPr>
                <w:rFonts w:ascii="Arial" w:hAnsi="Arial" w:cs="Arial"/>
                <w:b/>
              </w:rPr>
            </w:pPr>
            <w:r>
              <w:rPr>
                <w:rFonts w:ascii="Arial" w:hAnsi="Arial" w:cs="Arial"/>
                <w:b/>
              </w:rPr>
              <w:t>Die Welt im Mikroskop</w:t>
            </w:r>
          </w:p>
        </w:tc>
        <w:tc>
          <w:tcPr>
            <w:tcW w:w="4820" w:type="dxa"/>
            <w:shd w:val="clear" w:color="auto" w:fill="auto"/>
            <w:vAlign w:val="center"/>
          </w:tcPr>
          <w:p w:rsidR="00895F76" w:rsidRPr="00C550BA" w:rsidRDefault="00895F76" w:rsidP="00C550BA">
            <w:pPr>
              <w:jc w:val="center"/>
              <w:rPr>
                <w:rFonts w:ascii="Arial" w:hAnsi="Arial" w:cs="Arial"/>
                <w:i/>
              </w:rPr>
            </w:pPr>
          </w:p>
        </w:tc>
      </w:tr>
      <w:tr w:rsidR="00895F76" w:rsidTr="00895F76">
        <w:trPr>
          <w:trHeight w:val="1984"/>
        </w:trPr>
        <w:tc>
          <w:tcPr>
            <w:tcW w:w="3085" w:type="dxa"/>
            <w:shd w:val="clear" w:color="auto" w:fill="auto"/>
            <w:vAlign w:val="center"/>
          </w:tcPr>
          <w:p w:rsidR="00895F76" w:rsidRDefault="00895F76" w:rsidP="00C550BA">
            <w:pPr>
              <w:jc w:val="center"/>
              <w:rPr>
                <w:rFonts w:ascii="Arial" w:hAnsi="Arial" w:cs="Arial"/>
              </w:rPr>
            </w:pPr>
            <w:r>
              <w:rPr>
                <w:rFonts w:ascii="Arial" w:hAnsi="Arial" w:cs="Arial"/>
                <w:noProof/>
              </w:rPr>
              <mc:AlternateContent>
                <mc:Choice Requires="wps">
                  <w:drawing>
                    <wp:anchor distT="0" distB="0" distL="114300" distR="114300" simplePos="0" relativeHeight="251671040" behindDoc="0" locked="0" layoutInCell="1" allowOverlap="1" wp14:anchorId="79A9DA70" wp14:editId="042E01B6">
                      <wp:simplePos x="0" y="0"/>
                      <wp:positionH relativeFrom="column">
                        <wp:posOffset>285115</wp:posOffset>
                      </wp:positionH>
                      <wp:positionV relativeFrom="paragraph">
                        <wp:posOffset>337820</wp:posOffset>
                      </wp:positionV>
                      <wp:extent cx="551815" cy="818515"/>
                      <wp:effectExtent l="8890" t="4445" r="1270" b="5715"/>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8185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5F76" w:rsidRDefault="00895F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left:0;text-align:left;margin-left:22.45pt;margin-top:26.6pt;width:43.45pt;height:64.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" stroked="f">
                      <v:fill opacity="0"/>
                      <v:textbox>
                        <w:txbxContent>
                          <w:p w:rsidR="00895F76" w:rsidRDefault="00895F76"/>
                        </w:txbxContent>
                      </v:textbox>
                    </v:shape>
                  </w:pict>
                </mc:Fallback>
              </mc:AlternateContent>
            </w:r>
          </w:p>
          <w:p w:rsidR="00895F76" w:rsidRDefault="003B36F7" w:rsidP="00C550BA">
            <w:pPr>
              <w:jc w:val="center"/>
              <w:rPr>
                <w:rFonts w:ascii="Arial" w:hAnsi="Arial" w:cs="Arial"/>
              </w:rPr>
            </w:pPr>
            <w:r>
              <w:rPr>
                <w:rFonts w:ascii="Arial" w:hAnsi="Arial" w:cs="Arial"/>
                <w:noProof/>
              </w:rPr>
              <w:drawing>
                <wp:inline distT="0" distB="0" distL="0" distR="0">
                  <wp:extent cx="1821815" cy="1320800"/>
                  <wp:effectExtent l="0" t="0" r="698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lten Teilchen neu 1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1815" cy="1320800"/>
                          </a:xfrm>
                          <a:prstGeom prst="rect">
                            <a:avLst/>
                          </a:prstGeom>
                        </pic:spPr>
                      </pic:pic>
                    </a:graphicData>
                  </a:graphic>
                </wp:inline>
              </w:drawing>
            </w:r>
          </w:p>
          <w:p w:rsidR="00895F76" w:rsidRPr="00C550BA" w:rsidRDefault="00895F76" w:rsidP="00C550BA">
            <w:pPr>
              <w:jc w:val="center"/>
              <w:rPr>
                <w:rFonts w:ascii="Arial" w:hAnsi="Arial" w:cs="Arial"/>
              </w:rPr>
            </w:pPr>
          </w:p>
        </w:tc>
        <w:tc>
          <w:tcPr>
            <w:tcW w:w="1559" w:type="dxa"/>
            <w:shd w:val="clear" w:color="auto" w:fill="auto"/>
            <w:vAlign w:val="center"/>
          </w:tcPr>
          <w:p w:rsidR="00895F76" w:rsidRPr="00C550BA" w:rsidRDefault="00895F76" w:rsidP="00C550BA">
            <w:pPr>
              <w:jc w:val="center"/>
              <w:rPr>
                <w:rFonts w:ascii="Arial" w:hAnsi="Arial" w:cs="Arial"/>
                <w:b/>
              </w:rPr>
            </w:pPr>
            <w:r>
              <w:rPr>
                <w:rFonts w:ascii="Arial" w:hAnsi="Arial" w:cs="Arial"/>
                <w:b/>
              </w:rPr>
              <w:t>Die Welt der Teilchen</w:t>
            </w:r>
          </w:p>
        </w:tc>
        <w:tc>
          <w:tcPr>
            <w:tcW w:w="4820" w:type="dxa"/>
            <w:shd w:val="clear" w:color="auto" w:fill="auto"/>
            <w:vAlign w:val="center"/>
          </w:tcPr>
          <w:p w:rsidR="00895F76" w:rsidRPr="00C550BA" w:rsidRDefault="00895F76" w:rsidP="00C550BA">
            <w:pPr>
              <w:jc w:val="center"/>
              <w:rPr>
                <w:rFonts w:ascii="Arial" w:hAnsi="Arial" w:cs="Arial"/>
                <w:i/>
              </w:rPr>
            </w:pPr>
          </w:p>
        </w:tc>
      </w:tr>
    </w:tbl>
    <w:p w:rsidR="00157C8B" w:rsidRPr="00CF1DCC" w:rsidRDefault="00157C8B">
      <w:pPr>
        <w:rPr>
          <w:sz w:val="48"/>
          <w:szCs w:val="4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559"/>
        <w:gridCol w:w="4820"/>
      </w:tblGrid>
      <w:tr w:rsidR="003B36F7" w:rsidRPr="00C550BA" w:rsidTr="00DF3CB5">
        <w:trPr>
          <w:trHeight w:val="693"/>
        </w:trPr>
        <w:tc>
          <w:tcPr>
            <w:tcW w:w="3085" w:type="dxa"/>
            <w:shd w:val="clear" w:color="auto" w:fill="auto"/>
            <w:vAlign w:val="center"/>
          </w:tcPr>
          <w:p w:rsidR="003B36F7" w:rsidRPr="00895F76" w:rsidRDefault="003B36F7" w:rsidP="00DF3CB5">
            <w:pPr>
              <w:jc w:val="center"/>
              <w:rPr>
                <w:rFonts w:ascii="Arial" w:hAnsi="Arial" w:cs="Arial"/>
                <w:b/>
              </w:rPr>
            </w:pPr>
            <w:r w:rsidRPr="00895F76">
              <w:rPr>
                <w:rFonts w:ascii="Arial" w:hAnsi="Arial" w:cs="Arial"/>
                <w:b/>
              </w:rPr>
              <w:t>Symbol</w:t>
            </w:r>
          </w:p>
        </w:tc>
        <w:tc>
          <w:tcPr>
            <w:tcW w:w="1559" w:type="dxa"/>
            <w:shd w:val="clear" w:color="auto" w:fill="auto"/>
            <w:vAlign w:val="center"/>
          </w:tcPr>
          <w:p w:rsidR="003B36F7" w:rsidRPr="00C550BA" w:rsidRDefault="003B36F7" w:rsidP="00DF3CB5">
            <w:pPr>
              <w:jc w:val="center"/>
              <w:rPr>
                <w:rFonts w:ascii="Arial" w:hAnsi="Arial" w:cs="Arial"/>
                <w:b/>
              </w:rPr>
            </w:pPr>
            <w:r w:rsidRPr="00895F76">
              <w:rPr>
                <w:rFonts w:ascii="Arial" w:hAnsi="Arial" w:cs="Arial"/>
                <w:b/>
              </w:rPr>
              <w:t>Bezeich</w:t>
            </w:r>
            <w:r>
              <w:rPr>
                <w:rFonts w:ascii="Arial" w:hAnsi="Arial" w:cs="Arial"/>
                <w:b/>
              </w:rPr>
              <w:t>-</w:t>
            </w:r>
            <w:r w:rsidRPr="00895F76">
              <w:rPr>
                <w:rFonts w:ascii="Arial" w:hAnsi="Arial" w:cs="Arial"/>
                <w:b/>
              </w:rPr>
              <w:t>nung</w:t>
            </w:r>
          </w:p>
        </w:tc>
        <w:tc>
          <w:tcPr>
            <w:tcW w:w="4820" w:type="dxa"/>
            <w:shd w:val="clear" w:color="auto" w:fill="auto"/>
            <w:vAlign w:val="center"/>
          </w:tcPr>
          <w:p w:rsidR="003B36F7" w:rsidRPr="00895F76" w:rsidRDefault="003B36F7" w:rsidP="003B36F7">
            <w:pPr>
              <w:jc w:val="center"/>
              <w:rPr>
                <w:rFonts w:ascii="Arial" w:hAnsi="Arial" w:cs="Arial"/>
                <w:b/>
                <w:sz w:val="32"/>
                <w:szCs w:val="32"/>
              </w:rPr>
            </w:pPr>
            <w:r w:rsidRPr="00895F76">
              <w:rPr>
                <w:rFonts w:ascii="Arial" w:hAnsi="Arial" w:cs="Arial"/>
                <w:b/>
                <w:sz w:val="32"/>
                <w:szCs w:val="32"/>
              </w:rPr>
              <w:t xml:space="preserve">Beispiel: </w:t>
            </w:r>
            <w:r>
              <w:rPr>
                <w:rFonts w:ascii="Arial" w:hAnsi="Arial" w:cs="Arial"/>
                <w:b/>
                <w:sz w:val="32"/>
                <w:szCs w:val="32"/>
              </w:rPr>
              <w:t>Atmung</w:t>
            </w:r>
          </w:p>
        </w:tc>
      </w:tr>
      <w:tr w:rsidR="003B36F7" w:rsidTr="00DF3CB5">
        <w:trPr>
          <w:trHeight w:val="1984"/>
        </w:trPr>
        <w:tc>
          <w:tcPr>
            <w:tcW w:w="3085" w:type="dxa"/>
            <w:shd w:val="clear" w:color="auto" w:fill="auto"/>
            <w:vAlign w:val="center"/>
          </w:tcPr>
          <w:p w:rsidR="003B36F7" w:rsidRPr="00C550BA" w:rsidRDefault="00507BA4" w:rsidP="00DF3CB5">
            <w:pPr>
              <w:jc w:val="center"/>
              <w:rPr>
                <w:rFonts w:ascii="Arial" w:hAnsi="Arial" w:cs="Arial"/>
              </w:rPr>
            </w:pPr>
            <w:r>
              <w:rPr>
                <w:rFonts w:ascii="Arial" w:hAnsi="Arial" w:cs="Arial"/>
                <w:noProof/>
              </w:rPr>
              <w:drawing>
                <wp:inline distT="0" distB="0" distL="0" distR="0" wp14:anchorId="3BB2B0A4" wp14:editId="512F4DFB">
                  <wp:extent cx="1821815" cy="1116330"/>
                  <wp:effectExtent l="0" t="0" r="6985"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htbare Welt N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1815" cy="1116330"/>
                          </a:xfrm>
                          <a:prstGeom prst="rect">
                            <a:avLst/>
                          </a:prstGeom>
                        </pic:spPr>
                      </pic:pic>
                    </a:graphicData>
                  </a:graphic>
                </wp:inline>
              </w:drawing>
            </w: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sicht-bare Welt</w:t>
            </w:r>
          </w:p>
        </w:tc>
        <w:tc>
          <w:tcPr>
            <w:tcW w:w="4820" w:type="dxa"/>
            <w:shd w:val="clear" w:color="auto" w:fill="auto"/>
          </w:tcPr>
          <w:p w:rsidR="003B36F7" w:rsidRPr="00C550BA" w:rsidRDefault="003B36F7" w:rsidP="00DF3CB5">
            <w:pPr>
              <w:jc w:val="center"/>
              <w:rPr>
                <w:rFonts w:ascii="Arial" w:hAnsi="Arial" w:cs="Arial"/>
              </w:rPr>
            </w:pPr>
          </w:p>
        </w:tc>
      </w:tr>
      <w:tr w:rsidR="003B36F7" w:rsidTr="00DF3CB5">
        <w:trPr>
          <w:trHeight w:val="1984"/>
        </w:trPr>
        <w:tc>
          <w:tcPr>
            <w:tcW w:w="3085" w:type="dxa"/>
            <w:shd w:val="clear" w:color="auto" w:fill="auto"/>
            <w:vAlign w:val="center"/>
          </w:tcPr>
          <w:p w:rsidR="003B36F7" w:rsidRDefault="003B36F7" w:rsidP="00DF3CB5">
            <w:pPr>
              <w:jc w:val="center"/>
              <w:rPr>
                <w:rFonts w:ascii="Arial" w:hAnsi="Arial" w:cs="Arial"/>
              </w:rPr>
            </w:pPr>
            <w:r>
              <w:rPr>
                <w:rFonts w:ascii="Arial" w:hAnsi="Arial" w:cs="Arial"/>
                <w:noProof/>
              </w:rPr>
              <mc:AlternateContent>
                <mc:Choice Requires="wps">
                  <w:drawing>
                    <wp:anchor distT="0" distB="0" distL="114300" distR="114300" simplePos="0" relativeHeight="251692544" behindDoc="0" locked="0" layoutInCell="1" allowOverlap="1" wp14:anchorId="1ECF7E30" wp14:editId="1928AF69">
                      <wp:simplePos x="0" y="0"/>
                      <wp:positionH relativeFrom="column">
                        <wp:posOffset>262255</wp:posOffset>
                      </wp:positionH>
                      <wp:positionV relativeFrom="paragraph">
                        <wp:posOffset>92710</wp:posOffset>
                      </wp:positionV>
                      <wp:extent cx="1193800" cy="1123950"/>
                      <wp:effectExtent l="0" t="0" r="635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6F7" w:rsidRPr="00226E32" w:rsidRDefault="003B36F7" w:rsidP="003B36F7">
                                  <w:r>
                                    <w:rPr>
                                      <w:noProof/>
                                    </w:rPr>
                                    <w:drawing>
                                      <wp:inline distT="0" distB="0" distL="0" distR="0" wp14:anchorId="6140F0C2" wp14:editId="1361283B">
                                        <wp:extent cx="981075" cy="981075"/>
                                        <wp:effectExtent l="0" t="0" r="9525" b="9525"/>
                                        <wp:docPr id="1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0.65pt;margin-top:7.3pt;width:94pt;height:8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6CliAIAABg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" stroked="f">
                      <v:textbox>
                        <w:txbxContent>
                          <w:p w:rsidR="003B36F7" w:rsidRPr="00226E32" w:rsidRDefault="003B36F7" w:rsidP="003B36F7">
                            <w:r>
                              <w:rPr>
                                <w:noProof/>
                              </w:rPr>
                              <w:drawing>
                                <wp:inline distT="0" distB="0" distL="0" distR="0" wp14:anchorId="25F85DEC" wp14:editId="4437FBB4">
                                  <wp:extent cx="981075" cy="981075"/>
                                  <wp:effectExtent l="0" t="0" r="9525" b="9525"/>
                                  <wp:docPr id="1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v:textbox>
                    </v:shape>
                  </w:pict>
                </mc:Fallback>
              </mc:AlternateContent>
            </w:r>
          </w:p>
          <w:p w:rsidR="003B36F7" w:rsidRDefault="003B36F7" w:rsidP="00DF3CB5">
            <w:pPr>
              <w:jc w:val="center"/>
              <w:rPr>
                <w:rFonts w:ascii="Arial" w:hAnsi="Arial" w:cs="Arial"/>
              </w:rPr>
            </w:pPr>
          </w:p>
          <w:p w:rsidR="003B36F7" w:rsidRPr="00C550BA" w:rsidRDefault="003B36F7" w:rsidP="00DF3CB5">
            <w:pPr>
              <w:jc w:val="center"/>
              <w:rPr>
                <w:rFonts w:ascii="Arial" w:hAnsi="Arial" w:cs="Arial"/>
              </w:rPr>
            </w:pP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Welt im Mikroskop</w:t>
            </w:r>
          </w:p>
        </w:tc>
        <w:tc>
          <w:tcPr>
            <w:tcW w:w="4820" w:type="dxa"/>
            <w:shd w:val="clear" w:color="auto" w:fill="auto"/>
            <w:vAlign w:val="center"/>
          </w:tcPr>
          <w:p w:rsidR="003B36F7" w:rsidRPr="00C550BA" w:rsidRDefault="003B36F7" w:rsidP="00DF3CB5">
            <w:pPr>
              <w:jc w:val="center"/>
              <w:rPr>
                <w:rFonts w:ascii="Arial" w:hAnsi="Arial" w:cs="Arial"/>
                <w:i/>
              </w:rPr>
            </w:pPr>
          </w:p>
        </w:tc>
      </w:tr>
      <w:tr w:rsidR="003B36F7" w:rsidTr="00DF3CB5">
        <w:trPr>
          <w:trHeight w:val="1984"/>
        </w:trPr>
        <w:tc>
          <w:tcPr>
            <w:tcW w:w="3085" w:type="dxa"/>
            <w:shd w:val="clear" w:color="auto" w:fill="auto"/>
            <w:vAlign w:val="center"/>
          </w:tcPr>
          <w:p w:rsidR="00CF1DCC" w:rsidRDefault="00CF1DCC" w:rsidP="00DF3CB5">
            <w:pPr>
              <w:jc w:val="center"/>
              <w:rPr>
                <w:rFonts w:ascii="Arial" w:hAnsi="Arial" w:cs="Arial"/>
                <w:noProof/>
              </w:rPr>
            </w:pPr>
          </w:p>
          <w:p w:rsidR="003B36F7" w:rsidRPr="00C550BA" w:rsidRDefault="003B36F7" w:rsidP="00DF3CB5">
            <w:pPr>
              <w:jc w:val="center"/>
              <w:rPr>
                <w:rFonts w:ascii="Arial" w:hAnsi="Arial" w:cs="Arial"/>
              </w:rPr>
            </w:pPr>
            <w:r>
              <w:rPr>
                <w:rFonts w:ascii="Arial" w:hAnsi="Arial" w:cs="Arial"/>
                <w:noProof/>
              </w:rPr>
              <w:drawing>
                <wp:inline distT="0" distB="0" distL="0" distR="0" wp14:anchorId="48DE1CEB" wp14:editId="0C08520B">
                  <wp:extent cx="1821815" cy="1320800"/>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lten Teilchen neu 1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1815" cy="1320800"/>
                          </a:xfrm>
                          <a:prstGeom prst="rect">
                            <a:avLst/>
                          </a:prstGeom>
                        </pic:spPr>
                      </pic:pic>
                    </a:graphicData>
                  </a:graphic>
                </wp:inline>
              </w:drawing>
            </w: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Welt der Teilchen</w:t>
            </w:r>
          </w:p>
        </w:tc>
        <w:tc>
          <w:tcPr>
            <w:tcW w:w="4820" w:type="dxa"/>
            <w:shd w:val="clear" w:color="auto" w:fill="auto"/>
            <w:vAlign w:val="center"/>
          </w:tcPr>
          <w:p w:rsidR="003B36F7" w:rsidRPr="00C550BA" w:rsidRDefault="003B36F7" w:rsidP="00DF3CB5">
            <w:pPr>
              <w:jc w:val="center"/>
              <w:rPr>
                <w:rFonts w:ascii="Arial" w:hAnsi="Arial" w:cs="Arial"/>
                <w:i/>
              </w:rPr>
            </w:pPr>
          </w:p>
        </w:tc>
      </w:tr>
      <w:tr w:rsidR="003B36F7" w:rsidRPr="00C550BA" w:rsidTr="00DF3CB5">
        <w:trPr>
          <w:trHeight w:val="693"/>
        </w:trPr>
        <w:tc>
          <w:tcPr>
            <w:tcW w:w="3085" w:type="dxa"/>
            <w:shd w:val="clear" w:color="auto" w:fill="auto"/>
            <w:vAlign w:val="center"/>
          </w:tcPr>
          <w:p w:rsidR="003B36F7" w:rsidRPr="00895F76" w:rsidRDefault="003B36F7" w:rsidP="00DF3CB5">
            <w:pPr>
              <w:jc w:val="center"/>
              <w:rPr>
                <w:rFonts w:ascii="Arial" w:hAnsi="Arial" w:cs="Arial"/>
                <w:b/>
              </w:rPr>
            </w:pPr>
            <w:r w:rsidRPr="00895F76">
              <w:rPr>
                <w:rFonts w:ascii="Arial" w:hAnsi="Arial" w:cs="Arial"/>
                <w:b/>
              </w:rPr>
              <w:lastRenderedPageBreak/>
              <w:t>Symbol</w:t>
            </w:r>
          </w:p>
        </w:tc>
        <w:tc>
          <w:tcPr>
            <w:tcW w:w="1559" w:type="dxa"/>
            <w:shd w:val="clear" w:color="auto" w:fill="auto"/>
            <w:vAlign w:val="center"/>
          </w:tcPr>
          <w:p w:rsidR="003B36F7" w:rsidRPr="00C550BA" w:rsidRDefault="003B36F7" w:rsidP="00DF3CB5">
            <w:pPr>
              <w:jc w:val="center"/>
              <w:rPr>
                <w:rFonts w:ascii="Arial" w:hAnsi="Arial" w:cs="Arial"/>
                <w:b/>
              </w:rPr>
            </w:pPr>
            <w:r w:rsidRPr="00895F76">
              <w:rPr>
                <w:rFonts w:ascii="Arial" w:hAnsi="Arial" w:cs="Arial"/>
                <w:b/>
              </w:rPr>
              <w:t>Bezeich</w:t>
            </w:r>
            <w:r>
              <w:rPr>
                <w:rFonts w:ascii="Arial" w:hAnsi="Arial" w:cs="Arial"/>
                <w:b/>
              </w:rPr>
              <w:t>-</w:t>
            </w:r>
            <w:r w:rsidRPr="00895F76">
              <w:rPr>
                <w:rFonts w:ascii="Arial" w:hAnsi="Arial" w:cs="Arial"/>
                <w:b/>
              </w:rPr>
              <w:t>nung</w:t>
            </w:r>
          </w:p>
        </w:tc>
        <w:tc>
          <w:tcPr>
            <w:tcW w:w="4820" w:type="dxa"/>
            <w:shd w:val="clear" w:color="auto" w:fill="auto"/>
            <w:vAlign w:val="center"/>
          </w:tcPr>
          <w:p w:rsidR="003B36F7" w:rsidRPr="00895F76" w:rsidRDefault="003B36F7" w:rsidP="003B36F7">
            <w:pPr>
              <w:jc w:val="center"/>
              <w:rPr>
                <w:rFonts w:ascii="Arial" w:hAnsi="Arial" w:cs="Arial"/>
                <w:b/>
                <w:sz w:val="32"/>
                <w:szCs w:val="32"/>
              </w:rPr>
            </w:pPr>
            <w:r w:rsidRPr="00895F76">
              <w:rPr>
                <w:rFonts w:ascii="Arial" w:hAnsi="Arial" w:cs="Arial"/>
                <w:b/>
                <w:sz w:val="32"/>
                <w:szCs w:val="32"/>
              </w:rPr>
              <w:t xml:space="preserve">Beispiel: </w:t>
            </w:r>
            <w:r>
              <w:rPr>
                <w:rFonts w:ascii="Arial" w:hAnsi="Arial" w:cs="Arial"/>
                <w:b/>
                <w:sz w:val="32"/>
                <w:szCs w:val="32"/>
              </w:rPr>
              <w:t>Blut</w:t>
            </w:r>
          </w:p>
        </w:tc>
      </w:tr>
      <w:tr w:rsidR="003B36F7" w:rsidTr="00DF3CB5">
        <w:trPr>
          <w:trHeight w:val="1984"/>
        </w:trPr>
        <w:tc>
          <w:tcPr>
            <w:tcW w:w="3085" w:type="dxa"/>
            <w:shd w:val="clear" w:color="auto" w:fill="auto"/>
            <w:vAlign w:val="center"/>
          </w:tcPr>
          <w:p w:rsidR="003B36F7" w:rsidRPr="00C550BA" w:rsidRDefault="00507BA4" w:rsidP="00DF3CB5">
            <w:pPr>
              <w:jc w:val="center"/>
              <w:rPr>
                <w:rFonts w:ascii="Arial" w:hAnsi="Arial" w:cs="Arial"/>
              </w:rPr>
            </w:pPr>
            <w:r>
              <w:rPr>
                <w:rFonts w:ascii="Arial" w:hAnsi="Arial" w:cs="Arial"/>
                <w:noProof/>
              </w:rPr>
              <w:drawing>
                <wp:inline distT="0" distB="0" distL="0" distR="0" wp14:anchorId="6144BE19" wp14:editId="253D9FE6">
                  <wp:extent cx="1821815" cy="1116330"/>
                  <wp:effectExtent l="0" t="0" r="6985"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htbare Welt N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1815" cy="1116330"/>
                          </a:xfrm>
                          <a:prstGeom prst="rect">
                            <a:avLst/>
                          </a:prstGeom>
                        </pic:spPr>
                      </pic:pic>
                    </a:graphicData>
                  </a:graphic>
                </wp:inline>
              </w:drawing>
            </w: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sicht-bare Welt</w:t>
            </w:r>
          </w:p>
        </w:tc>
        <w:tc>
          <w:tcPr>
            <w:tcW w:w="4820" w:type="dxa"/>
            <w:shd w:val="clear" w:color="auto" w:fill="auto"/>
          </w:tcPr>
          <w:p w:rsidR="003B36F7" w:rsidRPr="00C550BA" w:rsidRDefault="003B36F7" w:rsidP="00DF3CB5">
            <w:pPr>
              <w:jc w:val="center"/>
              <w:rPr>
                <w:rFonts w:ascii="Arial" w:hAnsi="Arial" w:cs="Arial"/>
              </w:rPr>
            </w:pPr>
          </w:p>
        </w:tc>
      </w:tr>
      <w:tr w:rsidR="003B36F7" w:rsidTr="00DF3CB5">
        <w:trPr>
          <w:trHeight w:val="1984"/>
        </w:trPr>
        <w:tc>
          <w:tcPr>
            <w:tcW w:w="3085" w:type="dxa"/>
            <w:shd w:val="clear" w:color="auto" w:fill="auto"/>
            <w:vAlign w:val="center"/>
          </w:tcPr>
          <w:p w:rsidR="003B36F7" w:rsidRDefault="003B36F7" w:rsidP="00DF3CB5">
            <w:pPr>
              <w:jc w:val="center"/>
              <w:rPr>
                <w:rFonts w:ascii="Arial" w:hAnsi="Arial" w:cs="Arial"/>
              </w:rPr>
            </w:pPr>
            <w:r>
              <w:rPr>
                <w:rFonts w:ascii="Arial" w:hAnsi="Arial" w:cs="Arial"/>
                <w:noProof/>
              </w:rPr>
              <mc:AlternateContent>
                <mc:Choice Requires="wps">
                  <w:drawing>
                    <wp:anchor distT="0" distB="0" distL="114300" distR="114300" simplePos="0" relativeHeight="251694592" behindDoc="0" locked="0" layoutInCell="1" allowOverlap="1" wp14:anchorId="5997F095" wp14:editId="34F5769F">
                      <wp:simplePos x="0" y="0"/>
                      <wp:positionH relativeFrom="column">
                        <wp:posOffset>262255</wp:posOffset>
                      </wp:positionH>
                      <wp:positionV relativeFrom="paragraph">
                        <wp:posOffset>92710</wp:posOffset>
                      </wp:positionV>
                      <wp:extent cx="1193800" cy="1123950"/>
                      <wp:effectExtent l="0" t="0" r="6350" b="0"/>
                      <wp:wrapNone/>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6F7" w:rsidRPr="00226E32" w:rsidRDefault="003B36F7" w:rsidP="003B36F7">
                                  <w:r>
                                    <w:rPr>
                                      <w:noProof/>
                                    </w:rPr>
                                    <w:drawing>
                                      <wp:inline distT="0" distB="0" distL="0" distR="0" wp14:anchorId="6BEDC8D8" wp14:editId="1C3EF12B">
                                        <wp:extent cx="981075" cy="981075"/>
                                        <wp:effectExtent l="0" t="0" r="9525" b="9525"/>
                                        <wp:docPr id="4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0.65pt;margin-top:7.3pt;width:94pt;height:8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" stroked="f">
                      <v:textbox>
                        <w:txbxContent>
                          <w:p w:rsidR="003B36F7" w:rsidRPr="00226E32" w:rsidRDefault="003B36F7" w:rsidP="003B36F7">
                            <w:r>
                              <w:rPr>
                                <w:noProof/>
                              </w:rPr>
                              <w:drawing>
                                <wp:inline distT="0" distB="0" distL="0" distR="0" wp14:anchorId="5279A6FB" wp14:editId="2007BE22">
                                  <wp:extent cx="981075" cy="981075"/>
                                  <wp:effectExtent l="0" t="0" r="9525" b="9525"/>
                                  <wp:docPr id="4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v:textbox>
                    </v:shape>
                  </w:pict>
                </mc:Fallback>
              </mc:AlternateContent>
            </w:r>
          </w:p>
          <w:p w:rsidR="003B36F7" w:rsidRDefault="003B36F7" w:rsidP="00DF3CB5">
            <w:pPr>
              <w:jc w:val="center"/>
              <w:rPr>
                <w:rFonts w:ascii="Arial" w:hAnsi="Arial" w:cs="Arial"/>
              </w:rPr>
            </w:pPr>
          </w:p>
          <w:p w:rsidR="003B36F7" w:rsidRPr="00C550BA" w:rsidRDefault="003B36F7" w:rsidP="00DF3CB5">
            <w:pPr>
              <w:jc w:val="center"/>
              <w:rPr>
                <w:rFonts w:ascii="Arial" w:hAnsi="Arial" w:cs="Arial"/>
              </w:rPr>
            </w:pP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Welt im Mikroskop</w:t>
            </w:r>
          </w:p>
        </w:tc>
        <w:tc>
          <w:tcPr>
            <w:tcW w:w="4820" w:type="dxa"/>
            <w:shd w:val="clear" w:color="auto" w:fill="auto"/>
            <w:vAlign w:val="center"/>
          </w:tcPr>
          <w:p w:rsidR="003B36F7" w:rsidRPr="00C550BA" w:rsidRDefault="003B36F7" w:rsidP="00DF3CB5">
            <w:pPr>
              <w:jc w:val="center"/>
              <w:rPr>
                <w:rFonts w:ascii="Arial" w:hAnsi="Arial" w:cs="Arial"/>
                <w:i/>
              </w:rPr>
            </w:pPr>
          </w:p>
        </w:tc>
      </w:tr>
      <w:tr w:rsidR="003B36F7" w:rsidTr="00DF3CB5">
        <w:trPr>
          <w:trHeight w:val="1984"/>
        </w:trPr>
        <w:tc>
          <w:tcPr>
            <w:tcW w:w="3085" w:type="dxa"/>
            <w:shd w:val="clear" w:color="auto" w:fill="auto"/>
            <w:vAlign w:val="center"/>
          </w:tcPr>
          <w:p w:rsidR="00CF1DCC" w:rsidRDefault="00CF1DCC" w:rsidP="00DF3CB5">
            <w:pPr>
              <w:jc w:val="center"/>
              <w:rPr>
                <w:rFonts w:ascii="Arial" w:hAnsi="Arial" w:cs="Arial"/>
                <w:noProof/>
              </w:rPr>
            </w:pPr>
          </w:p>
          <w:p w:rsidR="003B36F7" w:rsidRPr="00C550BA" w:rsidRDefault="003B36F7" w:rsidP="00DF3CB5">
            <w:pPr>
              <w:jc w:val="center"/>
              <w:rPr>
                <w:rFonts w:ascii="Arial" w:hAnsi="Arial" w:cs="Arial"/>
              </w:rPr>
            </w:pPr>
            <w:r>
              <w:rPr>
                <w:rFonts w:ascii="Arial" w:hAnsi="Arial" w:cs="Arial"/>
                <w:noProof/>
              </w:rPr>
              <w:drawing>
                <wp:inline distT="0" distB="0" distL="0" distR="0" wp14:anchorId="77820FD0" wp14:editId="53A5A848">
                  <wp:extent cx="1821815" cy="1320800"/>
                  <wp:effectExtent l="0" t="0" r="6985"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lten Teilchen neu 1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1815" cy="1320800"/>
                          </a:xfrm>
                          <a:prstGeom prst="rect">
                            <a:avLst/>
                          </a:prstGeom>
                        </pic:spPr>
                      </pic:pic>
                    </a:graphicData>
                  </a:graphic>
                </wp:inline>
              </w:drawing>
            </w: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Welt der Teilchen</w:t>
            </w:r>
          </w:p>
        </w:tc>
        <w:tc>
          <w:tcPr>
            <w:tcW w:w="4820" w:type="dxa"/>
            <w:shd w:val="clear" w:color="auto" w:fill="auto"/>
            <w:vAlign w:val="center"/>
          </w:tcPr>
          <w:p w:rsidR="003B36F7" w:rsidRPr="00C550BA" w:rsidRDefault="003B36F7" w:rsidP="00DF3CB5">
            <w:pPr>
              <w:jc w:val="center"/>
              <w:rPr>
                <w:rFonts w:ascii="Arial" w:hAnsi="Arial" w:cs="Arial"/>
                <w:i/>
              </w:rPr>
            </w:pPr>
          </w:p>
        </w:tc>
      </w:tr>
    </w:tbl>
    <w:p w:rsidR="003B36F7" w:rsidRPr="00CF1DCC" w:rsidRDefault="003B36F7" w:rsidP="003B36F7">
      <w:pPr>
        <w:rPr>
          <w:sz w:val="48"/>
          <w:szCs w:val="4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559"/>
        <w:gridCol w:w="4820"/>
      </w:tblGrid>
      <w:tr w:rsidR="003B36F7" w:rsidRPr="00C550BA" w:rsidTr="00DF3CB5">
        <w:trPr>
          <w:trHeight w:val="693"/>
        </w:trPr>
        <w:tc>
          <w:tcPr>
            <w:tcW w:w="3085" w:type="dxa"/>
            <w:shd w:val="clear" w:color="auto" w:fill="auto"/>
            <w:vAlign w:val="center"/>
          </w:tcPr>
          <w:p w:rsidR="003B36F7" w:rsidRPr="00895F76" w:rsidRDefault="003B36F7" w:rsidP="00DF3CB5">
            <w:pPr>
              <w:jc w:val="center"/>
              <w:rPr>
                <w:rFonts w:ascii="Arial" w:hAnsi="Arial" w:cs="Arial"/>
                <w:b/>
              </w:rPr>
            </w:pPr>
            <w:r w:rsidRPr="00895F76">
              <w:rPr>
                <w:rFonts w:ascii="Arial" w:hAnsi="Arial" w:cs="Arial"/>
                <w:b/>
              </w:rPr>
              <w:t>Symbol</w:t>
            </w:r>
          </w:p>
        </w:tc>
        <w:tc>
          <w:tcPr>
            <w:tcW w:w="1559" w:type="dxa"/>
            <w:shd w:val="clear" w:color="auto" w:fill="auto"/>
            <w:vAlign w:val="center"/>
          </w:tcPr>
          <w:p w:rsidR="003B36F7" w:rsidRPr="00C550BA" w:rsidRDefault="003B36F7" w:rsidP="00DF3CB5">
            <w:pPr>
              <w:jc w:val="center"/>
              <w:rPr>
                <w:rFonts w:ascii="Arial" w:hAnsi="Arial" w:cs="Arial"/>
                <w:b/>
              </w:rPr>
            </w:pPr>
            <w:r w:rsidRPr="00895F76">
              <w:rPr>
                <w:rFonts w:ascii="Arial" w:hAnsi="Arial" w:cs="Arial"/>
                <w:b/>
              </w:rPr>
              <w:t>Bezeich</w:t>
            </w:r>
            <w:r>
              <w:rPr>
                <w:rFonts w:ascii="Arial" w:hAnsi="Arial" w:cs="Arial"/>
                <w:b/>
              </w:rPr>
              <w:t>-</w:t>
            </w:r>
            <w:r w:rsidRPr="00895F76">
              <w:rPr>
                <w:rFonts w:ascii="Arial" w:hAnsi="Arial" w:cs="Arial"/>
                <w:b/>
              </w:rPr>
              <w:t>nung</w:t>
            </w:r>
          </w:p>
        </w:tc>
        <w:tc>
          <w:tcPr>
            <w:tcW w:w="4820" w:type="dxa"/>
            <w:shd w:val="clear" w:color="auto" w:fill="auto"/>
            <w:vAlign w:val="center"/>
          </w:tcPr>
          <w:p w:rsidR="003B36F7" w:rsidRPr="00895F76" w:rsidRDefault="003B36F7" w:rsidP="003B36F7">
            <w:pPr>
              <w:jc w:val="center"/>
              <w:rPr>
                <w:rFonts w:ascii="Arial" w:hAnsi="Arial" w:cs="Arial"/>
                <w:b/>
                <w:sz w:val="32"/>
                <w:szCs w:val="32"/>
              </w:rPr>
            </w:pPr>
            <w:r w:rsidRPr="00895F76">
              <w:rPr>
                <w:rFonts w:ascii="Arial" w:hAnsi="Arial" w:cs="Arial"/>
                <w:b/>
                <w:sz w:val="32"/>
                <w:szCs w:val="32"/>
              </w:rPr>
              <w:t xml:space="preserve">Beispiel: </w:t>
            </w:r>
            <w:r>
              <w:rPr>
                <w:rFonts w:ascii="Arial" w:hAnsi="Arial" w:cs="Arial"/>
                <w:b/>
                <w:sz w:val="32"/>
                <w:szCs w:val="32"/>
              </w:rPr>
              <w:t>Fortpflanzung</w:t>
            </w:r>
          </w:p>
        </w:tc>
      </w:tr>
      <w:tr w:rsidR="003B36F7" w:rsidTr="00DF3CB5">
        <w:trPr>
          <w:trHeight w:val="1984"/>
        </w:trPr>
        <w:tc>
          <w:tcPr>
            <w:tcW w:w="3085" w:type="dxa"/>
            <w:shd w:val="clear" w:color="auto" w:fill="auto"/>
            <w:vAlign w:val="center"/>
          </w:tcPr>
          <w:p w:rsidR="003B36F7" w:rsidRPr="00C550BA" w:rsidRDefault="00507BA4" w:rsidP="00DF3CB5">
            <w:pPr>
              <w:jc w:val="center"/>
              <w:rPr>
                <w:rFonts w:ascii="Arial" w:hAnsi="Arial" w:cs="Arial"/>
              </w:rPr>
            </w:pPr>
            <w:r>
              <w:rPr>
                <w:rFonts w:ascii="Arial" w:hAnsi="Arial" w:cs="Arial"/>
                <w:noProof/>
              </w:rPr>
              <w:drawing>
                <wp:inline distT="0" distB="0" distL="0" distR="0">
                  <wp:extent cx="1821815" cy="1116330"/>
                  <wp:effectExtent l="0" t="0" r="6985" b="762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chtbare Welt N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1815" cy="1116330"/>
                          </a:xfrm>
                          <a:prstGeom prst="rect">
                            <a:avLst/>
                          </a:prstGeom>
                        </pic:spPr>
                      </pic:pic>
                    </a:graphicData>
                  </a:graphic>
                </wp:inline>
              </w:drawing>
            </w: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sicht-bare Welt</w:t>
            </w:r>
          </w:p>
        </w:tc>
        <w:tc>
          <w:tcPr>
            <w:tcW w:w="4820" w:type="dxa"/>
            <w:shd w:val="clear" w:color="auto" w:fill="auto"/>
          </w:tcPr>
          <w:p w:rsidR="003B36F7" w:rsidRPr="00C550BA" w:rsidRDefault="003B36F7" w:rsidP="00DF3CB5">
            <w:pPr>
              <w:jc w:val="center"/>
              <w:rPr>
                <w:rFonts w:ascii="Arial" w:hAnsi="Arial" w:cs="Arial"/>
              </w:rPr>
            </w:pPr>
          </w:p>
        </w:tc>
      </w:tr>
      <w:tr w:rsidR="003B36F7" w:rsidTr="00DF3CB5">
        <w:trPr>
          <w:trHeight w:val="1984"/>
        </w:trPr>
        <w:tc>
          <w:tcPr>
            <w:tcW w:w="3085" w:type="dxa"/>
            <w:shd w:val="clear" w:color="auto" w:fill="auto"/>
            <w:vAlign w:val="center"/>
          </w:tcPr>
          <w:p w:rsidR="003B36F7" w:rsidRDefault="003B36F7" w:rsidP="00DF3CB5">
            <w:pPr>
              <w:jc w:val="center"/>
              <w:rPr>
                <w:rFonts w:ascii="Arial" w:hAnsi="Arial" w:cs="Arial"/>
              </w:rPr>
            </w:pPr>
            <w:r>
              <w:rPr>
                <w:rFonts w:ascii="Arial" w:hAnsi="Arial" w:cs="Arial"/>
                <w:noProof/>
              </w:rPr>
              <mc:AlternateContent>
                <mc:Choice Requires="wps">
                  <w:drawing>
                    <wp:anchor distT="0" distB="0" distL="114300" distR="114300" simplePos="0" relativeHeight="251696640" behindDoc="0" locked="0" layoutInCell="1" allowOverlap="1" wp14:anchorId="52440C55" wp14:editId="1799FF89">
                      <wp:simplePos x="0" y="0"/>
                      <wp:positionH relativeFrom="column">
                        <wp:posOffset>262255</wp:posOffset>
                      </wp:positionH>
                      <wp:positionV relativeFrom="paragraph">
                        <wp:posOffset>92710</wp:posOffset>
                      </wp:positionV>
                      <wp:extent cx="1193800" cy="1123950"/>
                      <wp:effectExtent l="0" t="0" r="6350" b="0"/>
                      <wp:wrapNone/>
                      <wp:docPr id="4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6F7" w:rsidRPr="00226E32" w:rsidRDefault="003B36F7" w:rsidP="003B36F7">
                                  <w:r>
                                    <w:rPr>
                                      <w:noProof/>
                                    </w:rPr>
                                    <w:drawing>
                                      <wp:inline distT="0" distB="0" distL="0" distR="0" wp14:anchorId="04C5F211" wp14:editId="38E42CA6">
                                        <wp:extent cx="981075" cy="981075"/>
                                        <wp:effectExtent l="0" t="0" r="9525" b="9525"/>
                                        <wp:docPr id="4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0.65pt;margin-top:7.3pt;width:94pt;height:88.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" stroked="f">
                      <v:textbox>
                        <w:txbxContent>
                          <w:p w:rsidR="003B36F7" w:rsidRPr="00226E32" w:rsidRDefault="003B36F7" w:rsidP="003B36F7">
                            <w:r>
                              <w:rPr>
                                <w:noProof/>
                              </w:rPr>
                              <w:drawing>
                                <wp:inline distT="0" distB="0" distL="0" distR="0" wp14:anchorId="04C5F211" wp14:editId="38E42CA6">
                                  <wp:extent cx="981075" cy="981075"/>
                                  <wp:effectExtent l="0" t="0" r="9525" b="9525"/>
                                  <wp:docPr id="47"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0003" cy="980003"/>
                                          </a:xfrm>
                                          <a:prstGeom prst="rect">
                                            <a:avLst/>
                                          </a:prstGeom>
                                          <a:noFill/>
                                          <a:ln>
                                            <a:noFill/>
                                          </a:ln>
                                        </pic:spPr>
                                      </pic:pic>
                                    </a:graphicData>
                                  </a:graphic>
                                </wp:inline>
                              </w:drawing>
                            </w:r>
                          </w:p>
                        </w:txbxContent>
                      </v:textbox>
                    </v:shape>
                  </w:pict>
                </mc:Fallback>
              </mc:AlternateContent>
            </w:r>
          </w:p>
          <w:p w:rsidR="003B36F7" w:rsidRDefault="003B36F7" w:rsidP="00DF3CB5">
            <w:pPr>
              <w:jc w:val="center"/>
              <w:rPr>
                <w:rFonts w:ascii="Arial" w:hAnsi="Arial" w:cs="Arial"/>
              </w:rPr>
            </w:pPr>
          </w:p>
          <w:p w:rsidR="003B36F7" w:rsidRPr="00C550BA" w:rsidRDefault="003B36F7" w:rsidP="00DF3CB5">
            <w:pPr>
              <w:jc w:val="center"/>
              <w:rPr>
                <w:rFonts w:ascii="Arial" w:hAnsi="Arial" w:cs="Arial"/>
              </w:rPr>
            </w:pP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Welt im Mikroskop</w:t>
            </w:r>
          </w:p>
        </w:tc>
        <w:tc>
          <w:tcPr>
            <w:tcW w:w="4820" w:type="dxa"/>
            <w:shd w:val="clear" w:color="auto" w:fill="auto"/>
            <w:vAlign w:val="center"/>
          </w:tcPr>
          <w:p w:rsidR="003B36F7" w:rsidRPr="00C550BA" w:rsidRDefault="003B36F7" w:rsidP="00DF3CB5">
            <w:pPr>
              <w:jc w:val="center"/>
              <w:rPr>
                <w:rFonts w:ascii="Arial" w:hAnsi="Arial" w:cs="Arial"/>
                <w:i/>
              </w:rPr>
            </w:pPr>
          </w:p>
        </w:tc>
      </w:tr>
      <w:tr w:rsidR="003B36F7" w:rsidTr="00DF3CB5">
        <w:trPr>
          <w:trHeight w:val="1984"/>
        </w:trPr>
        <w:tc>
          <w:tcPr>
            <w:tcW w:w="3085" w:type="dxa"/>
            <w:shd w:val="clear" w:color="auto" w:fill="auto"/>
            <w:vAlign w:val="center"/>
          </w:tcPr>
          <w:p w:rsidR="00CF1DCC" w:rsidRDefault="00CF1DCC" w:rsidP="00DF3CB5">
            <w:pPr>
              <w:jc w:val="center"/>
              <w:rPr>
                <w:rFonts w:ascii="Arial" w:hAnsi="Arial" w:cs="Arial"/>
                <w:noProof/>
              </w:rPr>
            </w:pPr>
          </w:p>
          <w:p w:rsidR="003B36F7" w:rsidRPr="00C550BA" w:rsidRDefault="003B36F7" w:rsidP="00DF3CB5">
            <w:pPr>
              <w:jc w:val="center"/>
              <w:rPr>
                <w:rFonts w:ascii="Arial" w:hAnsi="Arial" w:cs="Arial"/>
              </w:rPr>
            </w:pPr>
            <w:bookmarkStart w:id="0" w:name="_GoBack"/>
            <w:bookmarkEnd w:id="0"/>
            <w:r>
              <w:rPr>
                <w:rFonts w:ascii="Arial" w:hAnsi="Arial" w:cs="Arial"/>
                <w:noProof/>
              </w:rPr>
              <w:drawing>
                <wp:inline distT="0" distB="0" distL="0" distR="0" wp14:anchorId="09ECD868" wp14:editId="5E36B2A5">
                  <wp:extent cx="1821815" cy="1320800"/>
                  <wp:effectExtent l="0" t="0" r="6985"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lten Teilchen neu 11.1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1815" cy="1320800"/>
                          </a:xfrm>
                          <a:prstGeom prst="rect">
                            <a:avLst/>
                          </a:prstGeom>
                        </pic:spPr>
                      </pic:pic>
                    </a:graphicData>
                  </a:graphic>
                </wp:inline>
              </w:drawing>
            </w:r>
          </w:p>
        </w:tc>
        <w:tc>
          <w:tcPr>
            <w:tcW w:w="1559" w:type="dxa"/>
            <w:shd w:val="clear" w:color="auto" w:fill="auto"/>
            <w:vAlign w:val="center"/>
          </w:tcPr>
          <w:p w:rsidR="003B36F7" w:rsidRPr="00C550BA" w:rsidRDefault="003B36F7" w:rsidP="00DF3CB5">
            <w:pPr>
              <w:jc w:val="center"/>
              <w:rPr>
                <w:rFonts w:ascii="Arial" w:hAnsi="Arial" w:cs="Arial"/>
                <w:b/>
              </w:rPr>
            </w:pPr>
            <w:r>
              <w:rPr>
                <w:rFonts w:ascii="Arial" w:hAnsi="Arial" w:cs="Arial"/>
                <w:b/>
              </w:rPr>
              <w:t>Die Welt der Teilchen</w:t>
            </w:r>
          </w:p>
        </w:tc>
        <w:tc>
          <w:tcPr>
            <w:tcW w:w="4820" w:type="dxa"/>
            <w:shd w:val="clear" w:color="auto" w:fill="auto"/>
            <w:vAlign w:val="center"/>
          </w:tcPr>
          <w:p w:rsidR="003B36F7" w:rsidRPr="00C550BA" w:rsidRDefault="003B36F7" w:rsidP="00DF3CB5">
            <w:pPr>
              <w:jc w:val="center"/>
              <w:rPr>
                <w:rFonts w:ascii="Arial" w:hAnsi="Arial" w:cs="Arial"/>
                <w:i/>
              </w:rPr>
            </w:pPr>
          </w:p>
        </w:tc>
      </w:tr>
    </w:tbl>
    <w:p w:rsidR="00895F76" w:rsidRDefault="00895F76">
      <w:pPr>
        <w:rPr>
          <w:sz w:val="32"/>
          <w:szCs w:val="32"/>
        </w:rPr>
      </w:pPr>
    </w:p>
    <w:p w:rsidR="00507BA4" w:rsidRDefault="00507BA4">
      <w:pPr>
        <w:rPr>
          <w:b/>
        </w:rPr>
      </w:pPr>
    </w:p>
    <w:p w:rsidR="00507BA4" w:rsidRDefault="00507BA4">
      <w:pPr>
        <w:rPr>
          <w:b/>
        </w:rPr>
      </w:pPr>
    </w:p>
    <w:p w:rsidR="00762B85" w:rsidRPr="00762B85" w:rsidRDefault="00762B85">
      <w:pPr>
        <w:rPr>
          <w:b/>
        </w:rPr>
      </w:pPr>
      <w:r w:rsidRPr="00762B85">
        <w:rPr>
          <w:b/>
        </w:rPr>
        <w:t>Hinweise für die Lehrkraft:</w:t>
      </w:r>
    </w:p>
    <w:p w:rsidR="00762B85" w:rsidRDefault="00762B85"/>
    <w:p w:rsidR="00762B85" w:rsidRDefault="00762B85">
      <w:r>
        <w:t>Die Einführung der 3 Betrachtungsebenen in der Biologie (altersgemäß als „3 Welten“) hilft den Schülern bei der mentalen Konstruktion von fachinhaltlichen Vorstellungen. Als große Tafel-Applikationen dienen die Symbole im laufenden Unterricht der Orientierung. Bei verschiedenen Themen erhalten die Schüler Arbeitsblätter nach vorliegendem Muster.</w:t>
      </w:r>
    </w:p>
    <w:p w:rsidR="00762B85" w:rsidRDefault="00762B85"/>
    <w:p w:rsidR="00762B85" w:rsidRDefault="00762B85">
      <w:r>
        <w:t xml:space="preserve">Die sichtbare Welt (makroskopische Ebene) umfasst z. B. Organismen und Organe. Sie wird symbolisiert durch </w:t>
      </w:r>
      <w:r w:rsidR="00662CE5">
        <w:t xml:space="preserve">ein Auge, in das </w:t>
      </w:r>
      <w:r>
        <w:t>drei Organismen</w:t>
      </w:r>
      <w:r w:rsidR="00662CE5">
        <w:t xml:space="preserve"> eingezeichnet sind</w:t>
      </w:r>
      <w:r>
        <w:t>.</w:t>
      </w:r>
    </w:p>
    <w:p w:rsidR="00762B85" w:rsidRDefault="00762B85"/>
    <w:p w:rsidR="00762B85" w:rsidRDefault="00762B85">
      <w:r>
        <w:t>Die Welt im Mikroskop (mikroskopische Ebene) wird am Anfang der 5. Klasse neu eingeführt und von den Schülern selbst erfahren. Sie wird symbolisiert durch das kreisförmige Sichtfeld des Mikroskops, in dem eine Pflanzenzelle zu sehen ist.</w:t>
      </w:r>
    </w:p>
    <w:p w:rsidR="00762B85" w:rsidRDefault="00762B85"/>
    <w:p w:rsidR="00762B85" w:rsidRDefault="00762B85" w:rsidP="00662CE5">
      <w:r>
        <w:t xml:space="preserve">Die Welt der Teilchen (submikroskopische Ebene) wird am besten bereits im ersten Halbjahr der 5. Klasse eingeführt, so dass damit möglichst oft gearbeitet werden kann. Sie wird symbolisiert durch eine Denkblase (denn sie ist nicht sichtbar, also ein gedankliches Modell), in der </w:t>
      </w:r>
      <w:r w:rsidR="00662CE5">
        <w:t>drei Molekül-Modelle zu sehen sind</w:t>
      </w:r>
      <w:r>
        <w:t>.</w:t>
      </w:r>
    </w:p>
    <w:p w:rsidR="00762B85" w:rsidRDefault="00762B85"/>
    <w:p w:rsidR="00762B85" w:rsidRPr="00762B85" w:rsidRDefault="00762B85">
      <w:pPr>
        <w:rPr>
          <w:b/>
        </w:rPr>
      </w:pPr>
      <w:r w:rsidRPr="00762B85">
        <w:rPr>
          <w:b/>
        </w:rPr>
        <w:t>Lösungsvorschläge:</w:t>
      </w:r>
    </w:p>
    <w:p w:rsidR="00762B85" w:rsidRDefault="00762B85"/>
    <w:tbl>
      <w:tblPr>
        <w:tblStyle w:val="Tabellenraster"/>
        <w:tblW w:w="0" w:type="auto"/>
        <w:tblLook w:val="04A0" w:firstRow="1" w:lastRow="0" w:firstColumn="1" w:lastColumn="0" w:noHBand="0" w:noVBand="1"/>
      </w:tblPr>
      <w:tblGrid>
        <w:gridCol w:w="1955"/>
        <w:gridCol w:w="1955"/>
        <w:gridCol w:w="1956"/>
        <w:gridCol w:w="1956"/>
        <w:gridCol w:w="1956"/>
      </w:tblGrid>
      <w:tr w:rsidR="00762B85" w:rsidRPr="00762B85" w:rsidTr="00762B85">
        <w:tc>
          <w:tcPr>
            <w:tcW w:w="1955" w:type="dxa"/>
          </w:tcPr>
          <w:p w:rsidR="00762B85" w:rsidRPr="00762B85" w:rsidRDefault="00762B85" w:rsidP="00762B85">
            <w:pPr>
              <w:jc w:val="center"/>
              <w:rPr>
                <w:b/>
              </w:rPr>
            </w:pPr>
            <w:r w:rsidRPr="00762B85">
              <w:rPr>
                <w:b/>
              </w:rPr>
              <w:t>„Welt“</w:t>
            </w:r>
          </w:p>
        </w:tc>
        <w:tc>
          <w:tcPr>
            <w:tcW w:w="1955" w:type="dxa"/>
          </w:tcPr>
          <w:p w:rsidR="00762B85" w:rsidRPr="00762B85" w:rsidRDefault="00762B85" w:rsidP="00762B85">
            <w:pPr>
              <w:jc w:val="center"/>
              <w:rPr>
                <w:b/>
              </w:rPr>
            </w:pPr>
            <w:r w:rsidRPr="00762B85">
              <w:rPr>
                <w:b/>
              </w:rPr>
              <w:t>Bewegung</w:t>
            </w:r>
          </w:p>
        </w:tc>
        <w:tc>
          <w:tcPr>
            <w:tcW w:w="1956" w:type="dxa"/>
          </w:tcPr>
          <w:p w:rsidR="00762B85" w:rsidRPr="00762B85" w:rsidRDefault="00762B85" w:rsidP="00762B85">
            <w:pPr>
              <w:jc w:val="center"/>
              <w:rPr>
                <w:b/>
              </w:rPr>
            </w:pPr>
            <w:r w:rsidRPr="00762B85">
              <w:rPr>
                <w:b/>
              </w:rPr>
              <w:t>Atmung</w:t>
            </w:r>
          </w:p>
        </w:tc>
        <w:tc>
          <w:tcPr>
            <w:tcW w:w="1956" w:type="dxa"/>
          </w:tcPr>
          <w:p w:rsidR="00762B85" w:rsidRPr="00762B85" w:rsidRDefault="00762B85" w:rsidP="00762B85">
            <w:pPr>
              <w:jc w:val="center"/>
              <w:rPr>
                <w:b/>
              </w:rPr>
            </w:pPr>
            <w:r w:rsidRPr="00762B85">
              <w:rPr>
                <w:b/>
              </w:rPr>
              <w:t>Blut</w:t>
            </w:r>
          </w:p>
        </w:tc>
        <w:tc>
          <w:tcPr>
            <w:tcW w:w="1956" w:type="dxa"/>
          </w:tcPr>
          <w:p w:rsidR="00762B85" w:rsidRPr="00762B85" w:rsidRDefault="00762B85" w:rsidP="00762B85">
            <w:pPr>
              <w:jc w:val="center"/>
              <w:rPr>
                <w:b/>
              </w:rPr>
            </w:pPr>
            <w:r w:rsidRPr="00762B85">
              <w:rPr>
                <w:b/>
              </w:rPr>
              <w:t>Fortpflanzung</w:t>
            </w:r>
          </w:p>
        </w:tc>
      </w:tr>
      <w:tr w:rsidR="00762B85" w:rsidTr="00762B85">
        <w:tc>
          <w:tcPr>
            <w:tcW w:w="1955" w:type="dxa"/>
          </w:tcPr>
          <w:p w:rsidR="00762B85" w:rsidRDefault="00762B85">
            <w:r>
              <w:t>Die sichtbare Welt</w:t>
            </w:r>
          </w:p>
        </w:tc>
        <w:tc>
          <w:tcPr>
            <w:tcW w:w="1955" w:type="dxa"/>
          </w:tcPr>
          <w:p w:rsidR="00762B85" w:rsidRDefault="00762B85">
            <w:r>
              <w:t>der Muskel</w:t>
            </w:r>
          </w:p>
          <w:p w:rsidR="00762B85" w:rsidRDefault="00762B85">
            <w:r>
              <w:t>die Sehne</w:t>
            </w:r>
          </w:p>
          <w:p w:rsidR="00762B85" w:rsidRDefault="00762B85">
            <w:r>
              <w:t>das Gelenk</w:t>
            </w:r>
          </w:p>
        </w:tc>
        <w:tc>
          <w:tcPr>
            <w:tcW w:w="1956" w:type="dxa"/>
          </w:tcPr>
          <w:p w:rsidR="00762B85" w:rsidRDefault="00762B85">
            <w:r>
              <w:t xml:space="preserve">der Lungenflügel </w:t>
            </w:r>
          </w:p>
          <w:p w:rsidR="00762B85" w:rsidRDefault="00762B85">
            <w:r>
              <w:t>die Luftröhre</w:t>
            </w:r>
          </w:p>
        </w:tc>
        <w:tc>
          <w:tcPr>
            <w:tcW w:w="1956" w:type="dxa"/>
          </w:tcPr>
          <w:p w:rsidR="00762B85" w:rsidRDefault="00762B85">
            <w:r>
              <w:t>das Herz</w:t>
            </w:r>
          </w:p>
          <w:p w:rsidR="00762B85" w:rsidRDefault="00762B85">
            <w:r>
              <w:t>die Lungen-Vene</w:t>
            </w:r>
          </w:p>
        </w:tc>
        <w:tc>
          <w:tcPr>
            <w:tcW w:w="1956" w:type="dxa"/>
          </w:tcPr>
          <w:p w:rsidR="00762B85" w:rsidRDefault="00EB470F">
            <w:r>
              <w:t>der Eierstock</w:t>
            </w:r>
          </w:p>
          <w:p w:rsidR="00EB470F" w:rsidRDefault="00EB470F">
            <w:r>
              <w:t>der Hoden</w:t>
            </w:r>
          </w:p>
        </w:tc>
      </w:tr>
      <w:tr w:rsidR="00762B85" w:rsidTr="00762B85">
        <w:tc>
          <w:tcPr>
            <w:tcW w:w="1955" w:type="dxa"/>
          </w:tcPr>
          <w:p w:rsidR="00762B85" w:rsidRDefault="00762B85">
            <w:r>
              <w:t>Die Welt im Mikroskop</w:t>
            </w:r>
          </w:p>
        </w:tc>
        <w:tc>
          <w:tcPr>
            <w:tcW w:w="1955" w:type="dxa"/>
          </w:tcPr>
          <w:p w:rsidR="00762B85" w:rsidRDefault="00762B85">
            <w:r>
              <w:t>die Muskelzelle</w:t>
            </w:r>
          </w:p>
          <w:p w:rsidR="00762B85" w:rsidRDefault="00762B85">
            <w:r>
              <w:t>die Muskel-Kapillare</w:t>
            </w:r>
          </w:p>
        </w:tc>
        <w:tc>
          <w:tcPr>
            <w:tcW w:w="1956" w:type="dxa"/>
          </w:tcPr>
          <w:p w:rsidR="00762B85" w:rsidRDefault="00762B85">
            <w:r>
              <w:t>das Lungenbläs-chen</w:t>
            </w:r>
          </w:p>
          <w:p w:rsidR="00762B85" w:rsidRDefault="00762B85">
            <w:r>
              <w:t>die Lungen-Kapillare</w:t>
            </w:r>
          </w:p>
        </w:tc>
        <w:tc>
          <w:tcPr>
            <w:tcW w:w="1956" w:type="dxa"/>
          </w:tcPr>
          <w:p w:rsidR="00762B85" w:rsidRDefault="00762B85">
            <w:r>
              <w:t>das rote Blutkör-perchen</w:t>
            </w:r>
          </w:p>
          <w:p w:rsidR="00762B85" w:rsidRDefault="00762B85">
            <w:r>
              <w:t>das weiße Blut-körperchen</w:t>
            </w:r>
          </w:p>
        </w:tc>
        <w:tc>
          <w:tcPr>
            <w:tcW w:w="1956" w:type="dxa"/>
          </w:tcPr>
          <w:p w:rsidR="00762B85" w:rsidRDefault="00EB470F">
            <w:r>
              <w:t>die Eizelle</w:t>
            </w:r>
          </w:p>
          <w:p w:rsidR="00EB470F" w:rsidRDefault="00EB470F">
            <w:r>
              <w:t>die Spermienzelle</w:t>
            </w:r>
          </w:p>
          <w:p w:rsidR="00EB470F" w:rsidRDefault="00EB470F">
            <w:r>
              <w:t>der Zellkern</w:t>
            </w:r>
          </w:p>
        </w:tc>
      </w:tr>
      <w:tr w:rsidR="00762B85" w:rsidTr="00762B85">
        <w:tc>
          <w:tcPr>
            <w:tcW w:w="1955" w:type="dxa"/>
          </w:tcPr>
          <w:p w:rsidR="00762B85" w:rsidRDefault="00762B85">
            <w:r>
              <w:t>Die Welt der Teilchen</w:t>
            </w:r>
          </w:p>
        </w:tc>
        <w:tc>
          <w:tcPr>
            <w:tcW w:w="1955" w:type="dxa"/>
          </w:tcPr>
          <w:p w:rsidR="00762B85" w:rsidRDefault="00762B85">
            <w:r>
              <w:t>das Sauerstoff-Molekül</w:t>
            </w:r>
          </w:p>
          <w:p w:rsidR="00762B85" w:rsidRDefault="00762B85">
            <w:r>
              <w:t>das Kohlenstoff-dioxid-Molekül</w:t>
            </w:r>
          </w:p>
        </w:tc>
        <w:tc>
          <w:tcPr>
            <w:tcW w:w="1956" w:type="dxa"/>
          </w:tcPr>
          <w:p w:rsidR="00762B85" w:rsidRDefault="00762B85" w:rsidP="00762B85">
            <w:r>
              <w:t>das Sauerstoff-Molekül</w:t>
            </w:r>
          </w:p>
          <w:p w:rsidR="00762B85" w:rsidRDefault="00762B85" w:rsidP="00762B85">
            <w:r>
              <w:t>das Kohlenstoff-dioxid-Molekül</w:t>
            </w:r>
          </w:p>
        </w:tc>
        <w:tc>
          <w:tcPr>
            <w:tcW w:w="1956" w:type="dxa"/>
          </w:tcPr>
          <w:p w:rsidR="00762B85" w:rsidRDefault="00762B85" w:rsidP="00762B85">
            <w:r>
              <w:t>das Sauerstoff-Molekül</w:t>
            </w:r>
          </w:p>
          <w:p w:rsidR="00762B85" w:rsidRDefault="00762B85" w:rsidP="00762B85">
            <w:r>
              <w:t>das Kohlenstoff-dioxid-Molekül</w:t>
            </w:r>
          </w:p>
          <w:p w:rsidR="00762B85" w:rsidRDefault="00762B85" w:rsidP="00762B85">
            <w:r>
              <w:t>das Trauben-zucker-Molekül</w:t>
            </w:r>
          </w:p>
        </w:tc>
        <w:tc>
          <w:tcPr>
            <w:tcW w:w="1956" w:type="dxa"/>
          </w:tcPr>
          <w:p w:rsidR="00762B85" w:rsidRDefault="00EB470F">
            <w:r>
              <w:t>das Erbinforma-tions-Molekül</w:t>
            </w:r>
          </w:p>
        </w:tc>
      </w:tr>
    </w:tbl>
    <w:p w:rsidR="00762B85" w:rsidRDefault="00762B85"/>
    <w:p w:rsidR="00762B85" w:rsidRDefault="00762B85"/>
    <w:p w:rsidR="00762B85" w:rsidRDefault="00762B85"/>
    <w:p w:rsidR="00762B85" w:rsidRPr="00762B85" w:rsidRDefault="00762B85"/>
    <w:sectPr w:rsidR="00762B85" w:rsidRPr="00762B85" w:rsidSect="00CF1DC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E46D4"/>
    <w:multiLevelType w:val="multilevel"/>
    <w:tmpl w:val="0460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28"/>
    <w:rsid w:val="00157C8B"/>
    <w:rsid w:val="001B6B28"/>
    <w:rsid w:val="001F736B"/>
    <w:rsid w:val="002140ED"/>
    <w:rsid w:val="00226E32"/>
    <w:rsid w:val="002530DF"/>
    <w:rsid w:val="003659A8"/>
    <w:rsid w:val="00370C36"/>
    <w:rsid w:val="00396F20"/>
    <w:rsid w:val="003B36F7"/>
    <w:rsid w:val="00407E39"/>
    <w:rsid w:val="00453B3C"/>
    <w:rsid w:val="00462BAB"/>
    <w:rsid w:val="004C4FEA"/>
    <w:rsid w:val="00507BA4"/>
    <w:rsid w:val="00560AE7"/>
    <w:rsid w:val="00590594"/>
    <w:rsid w:val="00624705"/>
    <w:rsid w:val="00662CE5"/>
    <w:rsid w:val="00693314"/>
    <w:rsid w:val="006D052A"/>
    <w:rsid w:val="006E33E4"/>
    <w:rsid w:val="00762B85"/>
    <w:rsid w:val="007C43D6"/>
    <w:rsid w:val="00833672"/>
    <w:rsid w:val="00846907"/>
    <w:rsid w:val="00895F76"/>
    <w:rsid w:val="008C24FD"/>
    <w:rsid w:val="008E18D0"/>
    <w:rsid w:val="00A15F12"/>
    <w:rsid w:val="00A2142D"/>
    <w:rsid w:val="00BB2D22"/>
    <w:rsid w:val="00C550BA"/>
    <w:rsid w:val="00CF1DCC"/>
    <w:rsid w:val="00DB2DE2"/>
    <w:rsid w:val="00DB6EEF"/>
    <w:rsid w:val="00DE796C"/>
    <w:rsid w:val="00DF057B"/>
    <w:rsid w:val="00EB362F"/>
    <w:rsid w:val="00EB470F"/>
    <w:rsid w:val="00EC7751"/>
    <w:rsid w:val="00EE2A87"/>
    <w:rsid w:val="00F37A9F"/>
    <w:rsid w:val="00F83EF8"/>
    <w:rsid w:val="00FA3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53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07E39"/>
    <w:rPr>
      <w:rFonts w:ascii="Tahoma" w:hAnsi="Tahoma" w:cs="Tahoma"/>
      <w:sz w:val="16"/>
      <w:szCs w:val="16"/>
    </w:rPr>
  </w:style>
  <w:style w:type="character" w:customStyle="1" w:styleId="SprechblasentextZchn">
    <w:name w:val="Sprechblasentext Zchn"/>
    <w:basedOn w:val="Absatz-Standardschriftart"/>
    <w:link w:val="Sprechblasentext"/>
    <w:rsid w:val="00407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53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07E39"/>
    <w:rPr>
      <w:rFonts w:ascii="Tahoma" w:hAnsi="Tahoma" w:cs="Tahoma"/>
      <w:sz w:val="16"/>
      <w:szCs w:val="16"/>
    </w:rPr>
  </w:style>
  <w:style w:type="character" w:customStyle="1" w:styleId="SprechblasentextZchn">
    <w:name w:val="Sprechblasentext Zchn"/>
    <w:basedOn w:val="Absatz-Standardschriftart"/>
    <w:link w:val="Sprechblasentext"/>
    <w:rsid w:val="00407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Schule Biologie / AB Klassen / Bio 9 AB Genetik Ebenen</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Biologie / AB Klassen / Bio 9 AB Genetik Ebenen</dc:title>
  <dc:creator>Thomas Nickl</dc:creator>
  <cp:lastModifiedBy>Thomas</cp:lastModifiedBy>
  <cp:revision>5</cp:revision>
  <cp:lastPrinted>2017-11-23T14:08:00Z</cp:lastPrinted>
  <dcterms:created xsi:type="dcterms:W3CDTF">2017-11-11T17:20:00Z</dcterms:created>
  <dcterms:modified xsi:type="dcterms:W3CDTF">2017-11-23T14:10:00Z</dcterms:modified>
</cp:coreProperties>
</file>