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EA" w:rsidRDefault="004C4FEA" w:rsidP="00453B3C">
      <w:pPr>
        <w:jc w:val="right"/>
        <w:rPr>
          <w:sz w:val="16"/>
          <w:szCs w:val="16"/>
        </w:rPr>
      </w:pPr>
    </w:p>
    <w:p w:rsidR="004C4FEA" w:rsidRDefault="004C4FEA" w:rsidP="00453B3C">
      <w:pPr>
        <w:jc w:val="right"/>
        <w:rPr>
          <w:sz w:val="16"/>
          <w:szCs w:val="16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4598"/>
        <w:gridCol w:w="4598"/>
      </w:tblGrid>
      <w:tr w:rsidR="004B2EC9" w:rsidTr="00960D66">
        <w:tc>
          <w:tcPr>
            <w:tcW w:w="15258" w:type="dxa"/>
            <w:gridSpan w:val="5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92976">
              <w:rPr>
                <w:rFonts w:ascii="Arial" w:hAnsi="Arial" w:cs="Arial"/>
                <w:b/>
                <w:sz w:val="36"/>
                <w:szCs w:val="36"/>
              </w:rPr>
              <w:t>Genetik - betrachtet auf drei Ebenen</w:t>
            </w:r>
          </w:p>
        </w:tc>
      </w:tr>
      <w:tr w:rsidR="004B2EC9" w:rsidRPr="00B92976" w:rsidTr="00960D66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2976">
              <w:rPr>
                <w:rFonts w:ascii="Arial" w:hAnsi="Arial" w:cs="Arial"/>
                <w:b/>
                <w:sz w:val="32"/>
                <w:szCs w:val="32"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Bezeich-nung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typische Strukturen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2976">
              <w:rPr>
                <w:rFonts w:ascii="Arial" w:hAnsi="Arial" w:cs="Arial"/>
                <w:b/>
                <w:sz w:val="32"/>
                <w:szCs w:val="32"/>
              </w:rPr>
              <w:t>Lebensformen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2976">
              <w:rPr>
                <w:rFonts w:ascii="Arial" w:hAnsi="Arial" w:cs="Arial"/>
                <w:b/>
                <w:sz w:val="32"/>
                <w:szCs w:val="32"/>
              </w:rPr>
              <w:t>Fortpflanzung</w:t>
            </w:r>
          </w:p>
        </w:tc>
      </w:tr>
      <w:tr w:rsidR="004B2EC9" w:rsidTr="00960D66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4B2EC9" w:rsidRPr="00B92976" w:rsidRDefault="0094606C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E382815" wp14:editId="3B6685F8">
                  <wp:extent cx="1821815" cy="1116330"/>
                  <wp:effectExtent l="0" t="0" r="6985" b="762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Makro-skopische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Organis-men</w:t>
            </w:r>
          </w:p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Organe</w:t>
            </w:r>
          </w:p>
        </w:tc>
        <w:tc>
          <w:tcPr>
            <w:tcW w:w="4598" w:type="dxa"/>
            <w:shd w:val="clear" w:color="auto" w:fill="auto"/>
          </w:tcPr>
          <w:p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2EC9" w:rsidTr="00960D66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99695</wp:posOffset>
                      </wp:positionV>
                      <wp:extent cx="1394460" cy="1301115"/>
                      <wp:effectExtent l="0" t="4445" r="0" b="0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2EC9" w:rsidRPr="00226E32" w:rsidRDefault="004B2EC9" w:rsidP="004B2E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60780" cy="1160780"/>
                                        <wp:effectExtent l="0" t="0" r="1270" b="1270"/>
                                        <wp:docPr id="8" name="Bild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1160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9.95pt;margin-top:7.85pt;width:109.8pt;height:10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jHgwIAABI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" stroked="f">
                      <v:textbox>
                        <w:txbxContent>
                          <w:p w:rsidR="004B2EC9" w:rsidRPr="00226E32" w:rsidRDefault="004B2EC9" w:rsidP="004B2E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0780" cy="1160780"/>
                                  <wp:effectExtent l="0" t="0" r="1270" b="1270"/>
                                  <wp:docPr id="8" name="Bild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Mikro-skopische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 xml:space="preserve">Zellen, </w:t>
            </w:r>
          </w:p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große Organellen</w:t>
            </w:r>
          </w:p>
        </w:tc>
        <w:tc>
          <w:tcPr>
            <w:tcW w:w="4598" w:type="dxa"/>
            <w:shd w:val="clear" w:color="auto" w:fill="auto"/>
          </w:tcPr>
          <w:p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2EC9" w:rsidTr="00960D66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4B2EC9" w:rsidRPr="00B92976" w:rsidRDefault="0094606C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0AC9E2" wp14:editId="4BEFA197">
                  <wp:extent cx="1821815" cy="1320800"/>
                  <wp:effectExtent l="0" t="0" r="698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Submikro-skopische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Moleküle, Ribosomen</w:t>
            </w:r>
          </w:p>
        </w:tc>
        <w:tc>
          <w:tcPr>
            <w:tcW w:w="4598" w:type="dxa"/>
            <w:shd w:val="clear" w:color="auto" w:fill="auto"/>
          </w:tcPr>
          <w:p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4C4FEA" w:rsidRDefault="004C4FEA" w:rsidP="00453B3C">
      <w:pPr>
        <w:jc w:val="right"/>
        <w:rPr>
          <w:sz w:val="16"/>
          <w:szCs w:val="16"/>
        </w:rPr>
      </w:pPr>
    </w:p>
    <w:p w:rsidR="004B2EC9" w:rsidRDefault="004B2EC9" w:rsidP="00453B3C">
      <w:pPr>
        <w:jc w:val="right"/>
        <w:rPr>
          <w:sz w:val="16"/>
          <w:szCs w:val="16"/>
        </w:rPr>
      </w:pPr>
    </w:p>
    <w:p w:rsidR="004B2EC9" w:rsidRPr="004B2EC9" w:rsidRDefault="004B2EC9" w:rsidP="004B2EC9">
      <w:pPr>
        <w:spacing w:after="120"/>
      </w:pPr>
      <w:r>
        <w:lastRenderedPageBreak/>
        <w:t>Lösungsvorschlag: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4598"/>
        <w:gridCol w:w="4598"/>
      </w:tblGrid>
      <w:tr w:rsidR="00453B3C" w:rsidTr="009D5887">
        <w:tc>
          <w:tcPr>
            <w:tcW w:w="15258" w:type="dxa"/>
            <w:gridSpan w:val="5"/>
            <w:shd w:val="clear" w:color="auto" w:fill="auto"/>
            <w:vAlign w:val="center"/>
          </w:tcPr>
          <w:p w:rsidR="00453B3C" w:rsidRPr="009D5887" w:rsidRDefault="00453B3C" w:rsidP="009D588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D5887">
              <w:rPr>
                <w:rFonts w:ascii="Arial" w:hAnsi="Arial" w:cs="Arial"/>
                <w:b/>
                <w:sz w:val="36"/>
                <w:szCs w:val="36"/>
              </w:rPr>
              <w:t>Genetik</w:t>
            </w:r>
            <w:r w:rsidR="008E18D0" w:rsidRPr="009D5887">
              <w:rPr>
                <w:rFonts w:ascii="Arial" w:hAnsi="Arial" w:cs="Arial"/>
                <w:b/>
                <w:sz w:val="36"/>
                <w:szCs w:val="36"/>
              </w:rPr>
              <w:t xml:space="preserve"> - betrachtet auf</w:t>
            </w:r>
            <w:r w:rsidRPr="009D5887">
              <w:rPr>
                <w:rFonts w:ascii="Arial" w:hAnsi="Arial" w:cs="Arial"/>
                <w:b/>
                <w:sz w:val="36"/>
                <w:szCs w:val="36"/>
              </w:rPr>
              <w:t xml:space="preserve"> drei Ebenen</w:t>
            </w:r>
          </w:p>
        </w:tc>
      </w:tr>
      <w:tr w:rsidR="009D5887" w:rsidRPr="009D5887" w:rsidTr="009D5887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D5887">
              <w:rPr>
                <w:rFonts w:ascii="Arial" w:hAnsi="Arial" w:cs="Arial"/>
                <w:b/>
                <w:sz w:val="32"/>
                <w:szCs w:val="32"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Bezeich-nung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typische Strukturen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D5887">
              <w:rPr>
                <w:rFonts w:ascii="Arial" w:hAnsi="Arial" w:cs="Arial"/>
                <w:b/>
                <w:sz w:val="32"/>
                <w:szCs w:val="32"/>
              </w:rPr>
              <w:t>Lebensformen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D5887">
              <w:rPr>
                <w:rFonts w:ascii="Arial" w:hAnsi="Arial" w:cs="Arial"/>
                <w:b/>
                <w:sz w:val="32"/>
                <w:szCs w:val="32"/>
              </w:rPr>
              <w:t>Fortpflanzung</w:t>
            </w:r>
          </w:p>
        </w:tc>
      </w:tr>
      <w:tr w:rsidR="009D5887" w:rsidTr="009D588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FE67B8" w:rsidRPr="009D5887" w:rsidRDefault="0094606C" w:rsidP="009D5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E382815" wp14:editId="3B6685F8">
                  <wp:extent cx="1821815" cy="1116330"/>
                  <wp:effectExtent l="0" t="0" r="6985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Makro-skopische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Organis-men</w:t>
            </w:r>
          </w:p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Organe</w:t>
            </w:r>
          </w:p>
        </w:tc>
        <w:tc>
          <w:tcPr>
            <w:tcW w:w="4598" w:type="dxa"/>
            <w:shd w:val="clear" w:color="auto" w:fill="auto"/>
          </w:tcPr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große Mehrzeller wie Wirbeltiere, Insekten, Weichtiere</w:t>
            </w:r>
          </w:p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Atmungsorgane wie Lungen oder Kiemen</w:t>
            </w:r>
          </w:p>
        </w:tc>
        <w:tc>
          <w:tcPr>
            <w:tcW w:w="4598" w:type="dxa"/>
            <w:shd w:val="clear" w:color="auto" w:fill="auto"/>
          </w:tcPr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Kinder ähneln ihren Eltern; Entwicklung von Embryo und Fetus im Uterus</w:t>
            </w:r>
          </w:p>
        </w:tc>
      </w:tr>
      <w:tr w:rsidR="009D5887" w:rsidTr="009D588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FE67B8" w:rsidRPr="009D5887" w:rsidRDefault="004B2EC9" w:rsidP="009D5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99695</wp:posOffset>
                      </wp:positionV>
                      <wp:extent cx="1394460" cy="1301115"/>
                      <wp:effectExtent l="0" t="4445" r="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67B8" w:rsidRPr="00226E32" w:rsidRDefault="004B2E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60780" cy="1160780"/>
                                        <wp:effectExtent l="0" t="0" r="1270" b="1270"/>
                                        <wp:docPr id="32" name="Bild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1160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9.95pt;margin-top:7.85pt;width:109.8pt;height:10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" stroked="f">
                      <v:textbox>
                        <w:txbxContent>
                          <w:p w:rsidR="00FE67B8" w:rsidRPr="00226E32" w:rsidRDefault="004B2E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0780" cy="1160780"/>
                                  <wp:effectExtent l="0" t="0" r="1270" b="1270"/>
                                  <wp:docPr id="32" name="Bild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Mikro-skopische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 xml:space="preserve">Zellen, </w:t>
            </w:r>
          </w:p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große Organellen</w:t>
            </w:r>
          </w:p>
        </w:tc>
        <w:tc>
          <w:tcPr>
            <w:tcW w:w="4598" w:type="dxa"/>
            <w:shd w:val="clear" w:color="auto" w:fill="auto"/>
          </w:tcPr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Bakterienzelle</w:t>
            </w:r>
          </w:p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Einzeller (Pantoffeltierchen, Euglena)</w:t>
            </w:r>
          </w:p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einfache Mehrzeller (Volvox)</w:t>
            </w:r>
          </w:p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einfache Vielzeller (Hydra)</w:t>
            </w:r>
          </w:p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Bau einer Tier- bzw. pflanzenzelle</w:t>
            </w:r>
          </w:p>
        </w:tc>
        <w:tc>
          <w:tcPr>
            <w:tcW w:w="4598" w:type="dxa"/>
            <w:shd w:val="clear" w:color="auto" w:fill="auto"/>
          </w:tcPr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Zellkern enthält Erbinformation auf den Chromosomen;Eizelle und Spermienzelle verschmelzen zur Zygote (Neuabmischung von Erbinformation)</w:t>
            </w:r>
          </w:p>
        </w:tc>
      </w:tr>
      <w:tr w:rsidR="009D5887" w:rsidTr="009D588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FE67B8" w:rsidRPr="009D5887" w:rsidRDefault="0094606C" w:rsidP="009D5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0AC9E2" wp14:editId="4BEFA197">
                  <wp:extent cx="1821815" cy="1320800"/>
                  <wp:effectExtent l="0" t="0" r="698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Submikro-skopische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Moleküle, Ribosomen</w:t>
            </w:r>
          </w:p>
        </w:tc>
        <w:tc>
          <w:tcPr>
            <w:tcW w:w="4598" w:type="dxa"/>
            <w:shd w:val="clear" w:color="auto" w:fill="auto"/>
          </w:tcPr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 xml:space="preserve">einfache Ring-DNA bei Bakterien (Prokaryoten); </w:t>
            </w:r>
          </w:p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DNA und Proteine in Chromosomen der Eukaryoten</w:t>
            </w:r>
          </w:p>
        </w:tc>
        <w:tc>
          <w:tcPr>
            <w:tcW w:w="4598" w:type="dxa"/>
            <w:shd w:val="clear" w:color="auto" w:fill="auto"/>
          </w:tcPr>
          <w:p w:rsidR="00FE67B8" w:rsidRPr="009D5887" w:rsidRDefault="00FE67B8" w:rsidP="00554BE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9D5887">
              <w:rPr>
                <w:rFonts w:ascii="Arial" w:hAnsi="Arial" w:cs="Arial"/>
                <w:i/>
                <w:sz w:val="28"/>
                <w:szCs w:val="28"/>
              </w:rPr>
              <w:t>jede Zelle (außer Keimzellen) besitzt die vollständige Erbinformation auf der DNA</w:t>
            </w:r>
          </w:p>
        </w:tc>
      </w:tr>
    </w:tbl>
    <w:p w:rsidR="00157C8B" w:rsidRPr="00157C8B" w:rsidRDefault="00157C8B" w:rsidP="00FE67B8">
      <w:pPr>
        <w:pStyle w:val="berschrift3"/>
      </w:pPr>
    </w:p>
    <w:sectPr w:rsidR="00157C8B" w:rsidRPr="00157C8B" w:rsidSect="001B6B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9C"/>
    <w:multiLevelType w:val="multilevel"/>
    <w:tmpl w:val="0BDA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A7C1D"/>
    <w:multiLevelType w:val="multilevel"/>
    <w:tmpl w:val="8EC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E46D4"/>
    <w:multiLevelType w:val="multilevel"/>
    <w:tmpl w:val="046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95DF8"/>
    <w:multiLevelType w:val="multilevel"/>
    <w:tmpl w:val="8BE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31D03"/>
    <w:multiLevelType w:val="multilevel"/>
    <w:tmpl w:val="70A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28"/>
    <w:rsid w:val="00157C8B"/>
    <w:rsid w:val="001B6B28"/>
    <w:rsid w:val="001F736B"/>
    <w:rsid w:val="002140ED"/>
    <w:rsid w:val="00226E32"/>
    <w:rsid w:val="002530DF"/>
    <w:rsid w:val="003659A8"/>
    <w:rsid w:val="00370C36"/>
    <w:rsid w:val="00396F20"/>
    <w:rsid w:val="00440E84"/>
    <w:rsid w:val="00453B3C"/>
    <w:rsid w:val="00462BAB"/>
    <w:rsid w:val="004B2EC9"/>
    <w:rsid w:val="004C4FEA"/>
    <w:rsid w:val="00554BE0"/>
    <w:rsid w:val="00590594"/>
    <w:rsid w:val="00693314"/>
    <w:rsid w:val="006E33E4"/>
    <w:rsid w:val="007C43D6"/>
    <w:rsid w:val="00846907"/>
    <w:rsid w:val="008B73B0"/>
    <w:rsid w:val="008C24FD"/>
    <w:rsid w:val="008E18D0"/>
    <w:rsid w:val="0094606C"/>
    <w:rsid w:val="009D5887"/>
    <w:rsid w:val="00A15A1D"/>
    <w:rsid w:val="00A15F12"/>
    <w:rsid w:val="00BB2D22"/>
    <w:rsid w:val="00C85E84"/>
    <w:rsid w:val="00DF057B"/>
    <w:rsid w:val="00EB362F"/>
    <w:rsid w:val="00EC7751"/>
    <w:rsid w:val="00F37A9F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A15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qFormat/>
    <w:rsid w:val="00A15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6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A15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qFormat/>
    <w:rsid w:val="00A15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6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/ AB Klassen / Bio 9 AB Genetik Ebenen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/ AB Klassen / Bio 9 AB Genetik Ebenen</dc:title>
  <dc:creator>Thomas Nickl</dc:creator>
  <cp:lastModifiedBy>Thomas</cp:lastModifiedBy>
  <cp:revision>3</cp:revision>
  <dcterms:created xsi:type="dcterms:W3CDTF">2018-09-07T07:17:00Z</dcterms:created>
  <dcterms:modified xsi:type="dcterms:W3CDTF">2018-09-07T07:20:00Z</dcterms:modified>
</cp:coreProperties>
</file>