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DE5" w:rsidRDefault="008D5DE5" w:rsidP="00FA4714">
      <w:pPr>
        <w:rPr>
          <w:rFonts w:ascii="Arial" w:hAnsi="Arial" w:cs="Arial"/>
          <w:sz w:val="22"/>
        </w:rPr>
      </w:pPr>
      <w:r w:rsidRPr="008D5DE5">
        <w:rPr>
          <w:rFonts w:ascii="Arial" w:hAnsi="Arial" w:cs="Arial"/>
          <w:sz w:val="22"/>
        </w:rPr>
        <w:t xml:space="preserve">Rupprecht-Gymnasium München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Pr="008D5DE5">
        <w:rPr>
          <w:rFonts w:ascii="Arial" w:hAnsi="Arial" w:cs="Arial"/>
          <w:sz w:val="22"/>
        </w:rPr>
        <w:t>Grundwissen Biologie 8 (G8)</w:t>
      </w:r>
    </w:p>
    <w:p w:rsidR="008D5DE5" w:rsidRPr="008D5DE5" w:rsidRDefault="008D5DE5" w:rsidP="00FA4714">
      <w:pPr>
        <w:rPr>
          <w:rFonts w:ascii="Arial" w:hAnsi="Arial" w:cs="Arial"/>
          <w:color w:val="0070C0"/>
          <w:sz w:val="8"/>
          <w:szCs w:val="8"/>
        </w:rPr>
      </w:pPr>
      <w:r w:rsidRPr="008D5DE5">
        <w:rPr>
          <w:rFonts w:ascii="Arial" w:hAnsi="Arial" w:cs="Arial"/>
          <w:color w:val="0070C0"/>
          <w:sz w:val="8"/>
          <w:szCs w:val="8"/>
        </w:rPr>
        <w:t>__________________________________________________________________________</w:t>
      </w:r>
      <w:r>
        <w:rPr>
          <w:rFonts w:ascii="Arial" w:hAnsi="Arial" w:cs="Arial"/>
          <w:color w:val="0070C0"/>
          <w:sz w:val="8"/>
          <w:szCs w:val="8"/>
        </w:rPr>
        <w:t>_________________________________________________________________________________________________________________________________</w:t>
      </w:r>
    </w:p>
    <w:p w:rsidR="008D5DE5" w:rsidRDefault="008D5DE5" w:rsidP="00FA4714">
      <w:pPr>
        <w:rPr>
          <w:rFonts w:ascii="ArialMT" w:hAnsi="ArialMT" w:cs="ArialMT"/>
          <w:sz w:val="28"/>
          <w:szCs w:val="28"/>
        </w:rPr>
      </w:pPr>
    </w:p>
    <w:p w:rsidR="00B024B2" w:rsidRPr="008D5DE5" w:rsidRDefault="008D5DE5" w:rsidP="008D5DE5">
      <w:pPr>
        <w:jc w:val="center"/>
        <w:rPr>
          <w:rFonts w:ascii="Arial" w:hAnsi="Arial" w:cs="Arial"/>
          <w:sz w:val="28"/>
          <w:szCs w:val="28"/>
        </w:rPr>
      </w:pPr>
      <w:r w:rsidRPr="008D5DE5">
        <w:rPr>
          <w:rFonts w:ascii="Arial" w:hAnsi="Arial" w:cs="Arial"/>
          <w:sz w:val="28"/>
          <w:szCs w:val="28"/>
        </w:rPr>
        <w:t>Grundwissen Biologie</w:t>
      </w:r>
    </w:p>
    <w:p w:rsidR="008D5DE5" w:rsidRPr="008D5DE5" w:rsidRDefault="008D5DE5" w:rsidP="00FA4714">
      <w:pPr>
        <w:rPr>
          <w:rFonts w:ascii="Arial" w:hAnsi="Arial" w:cs="Arial"/>
          <w:szCs w:val="24"/>
        </w:rPr>
      </w:pPr>
    </w:p>
    <w:p w:rsidR="008D5DE5" w:rsidRPr="008D5DE5" w:rsidRDefault="008D5DE5" w:rsidP="00FA471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9C459" wp14:editId="46EE78A0">
                <wp:simplePos x="0" y="0"/>
                <wp:positionH relativeFrom="column">
                  <wp:posOffset>-1482</wp:posOffset>
                </wp:positionH>
                <wp:positionV relativeFrom="paragraph">
                  <wp:posOffset>43815</wp:posOffset>
                </wp:positionV>
                <wp:extent cx="5725795" cy="325755"/>
                <wp:effectExtent l="19050" t="19050" r="27305" b="17145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95" cy="3257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5DE5" w:rsidRPr="008D5DE5" w:rsidRDefault="008D5DE5" w:rsidP="008D5DE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8D5DE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Leben auf der Erde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.1pt;margin-top:3.45pt;width:450.85pt;height:25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" fillcolor="white [3201]" strokeweight="2.25pt">
                <v:textbox>
                  <w:txbxContent>
                    <w:p w:rsidR="008D5DE5" w:rsidRPr="008D5DE5" w:rsidRDefault="008D5DE5" w:rsidP="008D5DE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8D5DE5">
                        <w:rPr>
                          <w:rFonts w:ascii="Arial" w:hAnsi="Arial" w:cs="Arial"/>
                          <w:sz w:val="28"/>
                          <w:szCs w:val="28"/>
                        </w:rPr>
                        <w:t>Leben auf der Erde</w:t>
                      </w:r>
                    </w:p>
                  </w:txbxContent>
                </v:textbox>
              </v:shape>
            </w:pict>
          </mc:Fallback>
        </mc:AlternateContent>
      </w:r>
    </w:p>
    <w:p w:rsidR="008D5DE5" w:rsidRPr="008D5DE5" w:rsidRDefault="008D5DE5" w:rsidP="00FA4714">
      <w:pPr>
        <w:rPr>
          <w:rFonts w:ascii="Arial" w:hAnsi="Arial" w:cs="Arial"/>
          <w:szCs w:val="24"/>
        </w:rPr>
      </w:pPr>
    </w:p>
    <w:p w:rsidR="008D5DE5" w:rsidRPr="008D5DE5" w:rsidRDefault="008D5DE5" w:rsidP="00FA4714">
      <w:pPr>
        <w:rPr>
          <w:rFonts w:ascii="Arial" w:hAnsi="Arial" w:cs="Arial"/>
          <w:szCs w:val="24"/>
        </w:rPr>
      </w:pPr>
    </w:p>
    <w:p w:rsidR="00CE76AD" w:rsidRDefault="00CE76AD" w:rsidP="000617BB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-BoldMT" w:hAnsi="Arial-BoldMT" w:cs="Arial-BoldMT"/>
          <w:b/>
          <w:bCs/>
          <w:szCs w:val="24"/>
        </w:rPr>
        <w:t>Entstehung der Erde und des Lebens</w:t>
      </w:r>
      <w:r>
        <w:rPr>
          <w:rFonts w:ascii="ArialMT" w:hAnsi="ArialMT" w:cs="ArialMT"/>
          <w:szCs w:val="24"/>
        </w:rPr>
        <w:t>:</w:t>
      </w:r>
    </w:p>
    <w:p w:rsidR="00CE76AD" w:rsidRDefault="00CE76AD" w:rsidP="000617BB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Entstehung der Erde vor circa 5 Milliarden Jahren in der Erdurzeit</w:t>
      </w:r>
    </w:p>
    <w:p w:rsidR="00CE76AD" w:rsidRDefault="00CE76AD" w:rsidP="000617BB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Entstehung der ersten Lebewesen vor circa 3,5 Milliarden Jahren</w:t>
      </w:r>
    </w:p>
    <w:p w:rsidR="00CE76AD" w:rsidRDefault="00CE76AD" w:rsidP="000617BB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Erdaltertum: Übergang zum Landleben – Erdmittelalter: Saurier, erste Säuger und</w:t>
      </w:r>
    </w:p>
    <w:p w:rsidR="00CE76AD" w:rsidRDefault="00CE76AD" w:rsidP="000617BB">
      <w:pPr>
        <w:autoSpaceDE w:val="0"/>
        <w:autoSpaceDN w:val="0"/>
        <w:adjustRightInd w:val="0"/>
        <w:spacing w:after="240"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Vögel – Erdneuzeit: Beginn vor 65 Millionen Jahren</w:t>
      </w:r>
    </w:p>
    <w:p w:rsidR="00CE76AD" w:rsidRDefault="00CE76AD" w:rsidP="000617BB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-BoldMT" w:hAnsi="Arial-BoldMT" w:cs="Arial-BoldMT"/>
          <w:b/>
          <w:bCs/>
          <w:szCs w:val="24"/>
        </w:rPr>
        <w:t>Kennzeichen der Lebewesen</w:t>
      </w:r>
      <w:r>
        <w:rPr>
          <w:rFonts w:ascii="ArialMT" w:hAnsi="ArialMT" w:cs="ArialMT"/>
          <w:szCs w:val="24"/>
        </w:rPr>
        <w:t>:</w:t>
      </w:r>
    </w:p>
    <w:p w:rsidR="00CE76AD" w:rsidRDefault="00CE76AD" w:rsidP="000617BB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Aufbau aus Zellen – Bewegung aus eigener Kraft – Fortpflanzung und Vererbung –</w:t>
      </w:r>
    </w:p>
    <w:p w:rsidR="00CE76AD" w:rsidRDefault="00CE76AD" w:rsidP="000617BB">
      <w:pPr>
        <w:autoSpaceDE w:val="0"/>
        <w:autoSpaceDN w:val="0"/>
        <w:adjustRightInd w:val="0"/>
        <w:spacing w:after="240"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Stoffwechsel – Reaktion auf Reize – Wachstum und Entwicklung</w:t>
      </w:r>
    </w:p>
    <w:p w:rsidR="008D5DE5" w:rsidRPr="008D5DE5" w:rsidRDefault="00CE76AD" w:rsidP="000617BB">
      <w:pPr>
        <w:spacing w:after="120" w:line="276" w:lineRule="auto"/>
        <w:rPr>
          <w:rFonts w:ascii="Arial" w:hAnsi="Arial" w:cs="Arial"/>
          <w:szCs w:val="24"/>
        </w:rPr>
      </w:pPr>
      <w:r>
        <w:rPr>
          <w:rFonts w:ascii="Arial-BoldMT" w:hAnsi="Arial-BoldMT" w:cs="Arial-BoldMT"/>
          <w:b/>
          <w:bCs/>
          <w:szCs w:val="24"/>
        </w:rPr>
        <w:t>5 Reiche der Lebewesen</w:t>
      </w:r>
    </w:p>
    <w:p w:rsidR="008D5DE5" w:rsidRPr="008D5DE5" w:rsidRDefault="00CE76AD" w:rsidP="00FA471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E370D" wp14:editId="2F02CB02">
                <wp:simplePos x="0" y="0"/>
                <wp:positionH relativeFrom="column">
                  <wp:posOffset>668020</wp:posOffset>
                </wp:positionH>
                <wp:positionV relativeFrom="paragraph">
                  <wp:posOffset>50166</wp:posOffset>
                </wp:positionV>
                <wp:extent cx="4441371" cy="488950"/>
                <wp:effectExtent l="0" t="0" r="16510" b="254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371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6AD" w:rsidRPr="00CE76AD" w:rsidRDefault="00CE76AD" w:rsidP="00CE76A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CE76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Prokaryoten (Bakterien)</w:t>
                            </w:r>
                          </w:p>
                          <w:p w:rsidR="00CE76AD" w:rsidRPr="00CE76AD" w:rsidRDefault="00CE76AD" w:rsidP="00CE76A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CE76AD">
                              <w:rPr>
                                <w:rFonts w:ascii="Arial" w:hAnsi="Arial" w:cs="Arial"/>
                                <w:sz w:val="22"/>
                              </w:rPr>
                              <w:t>Kernlose Einzeller, heterotrophe und autotrophe Formen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2" o:spid="_x0000_s1027" type="#_x0000_t202" style="position:absolute;margin-left:52.6pt;margin-top:3.95pt;width:349.7pt;height:3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" fillcolor="white [3201]" strokeweight=".5pt">
                <v:textbox>
                  <w:txbxContent>
                    <w:p w:rsidR="00CE76AD" w:rsidRPr="00CE76AD" w:rsidRDefault="00CE76AD" w:rsidP="00CE76A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CE76AD">
                        <w:rPr>
                          <w:rFonts w:ascii="Arial" w:hAnsi="Arial" w:cs="Arial"/>
                          <w:sz w:val="28"/>
                          <w:szCs w:val="28"/>
                        </w:rPr>
                        <w:t>Prokaryoten (Bakterien)</w:t>
                      </w:r>
                    </w:p>
                    <w:p w:rsidR="00CE76AD" w:rsidRPr="00CE76AD" w:rsidRDefault="00CE76AD" w:rsidP="00CE76AD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CE76AD">
                        <w:rPr>
                          <w:rFonts w:ascii="Arial" w:hAnsi="Arial" w:cs="Arial"/>
                          <w:sz w:val="22"/>
                        </w:rPr>
                        <w:t>Kernlose Einzeller, heterotrophe und autotrophe Formen</w:t>
                      </w:r>
                    </w:p>
                  </w:txbxContent>
                </v:textbox>
              </v:shape>
            </w:pict>
          </mc:Fallback>
        </mc:AlternateContent>
      </w:r>
    </w:p>
    <w:p w:rsidR="008D5DE5" w:rsidRPr="008D5DE5" w:rsidRDefault="008D5DE5" w:rsidP="00FA4714">
      <w:pPr>
        <w:rPr>
          <w:rFonts w:ascii="Arial" w:hAnsi="Arial" w:cs="Arial"/>
          <w:szCs w:val="24"/>
        </w:rPr>
      </w:pPr>
    </w:p>
    <w:p w:rsidR="008D5DE5" w:rsidRPr="008D5DE5" w:rsidRDefault="008D5DE5" w:rsidP="00FA4714">
      <w:pPr>
        <w:rPr>
          <w:rFonts w:ascii="Arial" w:hAnsi="Arial" w:cs="Arial"/>
          <w:szCs w:val="24"/>
        </w:rPr>
      </w:pPr>
    </w:p>
    <w:p w:rsidR="008D5DE5" w:rsidRPr="008D5DE5" w:rsidRDefault="008D5DE5" w:rsidP="00FA4714">
      <w:pPr>
        <w:rPr>
          <w:rFonts w:ascii="Arial" w:hAnsi="Arial" w:cs="Arial"/>
          <w:szCs w:val="24"/>
        </w:rPr>
      </w:pPr>
    </w:p>
    <w:p w:rsidR="008D5DE5" w:rsidRPr="008D5DE5" w:rsidRDefault="00CE76AD" w:rsidP="00FA471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32EB0A" wp14:editId="516F93E8">
                <wp:simplePos x="0" y="0"/>
                <wp:positionH relativeFrom="column">
                  <wp:posOffset>668020</wp:posOffset>
                </wp:positionH>
                <wp:positionV relativeFrom="paragraph">
                  <wp:posOffset>-3175</wp:posOffset>
                </wp:positionV>
                <wp:extent cx="4441190" cy="476250"/>
                <wp:effectExtent l="0" t="0" r="16510" b="1905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4119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6AD" w:rsidRDefault="00CE76AD" w:rsidP="00CE76A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Eukaryoten</w:t>
                            </w:r>
                          </w:p>
                          <w:p w:rsidR="00CE76AD" w:rsidRPr="00CE76AD" w:rsidRDefault="00CE76AD" w:rsidP="00CE76A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Lebewesen mit zellkernhaltigen Zellen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3" o:spid="_x0000_s1028" type="#_x0000_t202" style="position:absolute;margin-left:52.6pt;margin-top:-.25pt;width:349.7pt;height:37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" fillcolor="white [3201]" strokeweight=".5pt">
                <v:textbox>
                  <w:txbxContent>
                    <w:p w:rsidR="00CE76AD" w:rsidRDefault="00CE76AD" w:rsidP="00CE76A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Eukaryoten</w:t>
                      </w:r>
                    </w:p>
                    <w:p w:rsidR="00CE76AD" w:rsidRPr="00CE76AD" w:rsidRDefault="00CE76AD" w:rsidP="00CE76AD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Lebewesen mit zellkernhaltigen Zellen</w:t>
                      </w:r>
                    </w:p>
                  </w:txbxContent>
                </v:textbox>
              </v:shape>
            </w:pict>
          </mc:Fallback>
        </mc:AlternateContent>
      </w:r>
    </w:p>
    <w:p w:rsidR="008D5DE5" w:rsidRPr="008D5DE5" w:rsidRDefault="008D5DE5" w:rsidP="00FA4714">
      <w:pPr>
        <w:rPr>
          <w:rFonts w:ascii="Arial" w:hAnsi="Arial" w:cs="Arial"/>
          <w:szCs w:val="24"/>
        </w:rPr>
      </w:pPr>
    </w:p>
    <w:p w:rsidR="008D5DE5" w:rsidRPr="008D5DE5" w:rsidRDefault="008D5DE5" w:rsidP="00FA4714">
      <w:pPr>
        <w:rPr>
          <w:rFonts w:ascii="Arial" w:hAnsi="Arial" w:cs="Arial"/>
          <w:szCs w:val="24"/>
        </w:rPr>
      </w:pPr>
    </w:p>
    <w:p w:rsidR="008D5DE5" w:rsidRPr="008D5DE5" w:rsidRDefault="00CE76AD" w:rsidP="00FA471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3D06CD" wp14:editId="123AE88D">
                <wp:simplePos x="0" y="0"/>
                <wp:positionH relativeFrom="column">
                  <wp:posOffset>1442720</wp:posOffset>
                </wp:positionH>
                <wp:positionV relativeFrom="paragraph">
                  <wp:posOffset>17780</wp:posOffset>
                </wp:positionV>
                <wp:extent cx="2971800" cy="609600"/>
                <wp:effectExtent l="0" t="0" r="19050" b="1905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6AD" w:rsidRDefault="00CE76AD" w:rsidP="00CE76AD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CE76AD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Protista (Protisten)</w:t>
                            </w:r>
                          </w:p>
                          <w:p w:rsidR="00CE76AD" w:rsidRPr="00CE76AD" w:rsidRDefault="00CE76AD" w:rsidP="00CE76A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Einfach gebaute Einzeller: Amöben, Pantoffeltierchen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4" o:spid="_x0000_s1029" type="#_x0000_t202" style="position:absolute;margin-left:113.6pt;margin-top:1.4pt;width:234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" fillcolor="white [3201]" strokeweight=".5pt">
                <v:textbox>
                  <w:txbxContent>
                    <w:p w:rsidR="00CE76AD" w:rsidRDefault="00CE76AD" w:rsidP="00CE76AD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CE76AD">
                        <w:rPr>
                          <w:rFonts w:ascii="Arial" w:hAnsi="Arial" w:cs="Arial"/>
                          <w:sz w:val="26"/>
                          <w:szCs w:val="26"/>
                        </w:rPr>
                        <w:t>Protista (Protisten)</w:t>
                      </w:r>
                    </w:p>
                    <w:p w:rsidR="00CE76AD" w:rsidRPr="00CE76AD" w:rsidRDefault="00CE76AD" w:rsidP="00CE76AD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Einfach gebaute Einzeller: Amöben, Pantoffeltierchen</w:t>
                      </w:r>
                    </w:p>
                  </w:txbxContent>
                </v:textbox>
              </v:shape>
            </w:pict>
          </mc:Fallback>
        </mc:AlternateContent>
      </w:r>
    </w:p>
    <w:p w:rsidR="008D5DE5" w:rsidRPr="008D5DE5" w:rsidRDefault="008D5DE5" w:rsidP="00FA4714">
      <w:pPr>
        <w:rPr>
          <w:rFonts w:ascii="Arial" w:hAnsi="Arial" w:cs="Arial"/>
          <w:szCs w:val="24"/>
        </w:rPr>
      </w:pPr>
    </w:p>
    <w:p w:rsidR="008D5DE5" w:rsidRPr="008D5DE5" w:rsidRDefault="008D5DE5" w:rsidP="00FA4714">
      <w:pPr>
        <w:rPr>
          <w:rFonts w:ascii="Arial" w:hAnsi="Arial" w:cs="Arial"/>
          <w:szCs w:val="24"/>
        </w:rPr>
      </w:pPr>
    </w:p>
    <w:p w:rsidR="008D5DE5" w:rsidRPr="008D5DE5" w:rsidRDefault="00CE76AD" w:rsidP="00FA471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D66E85" wp14:editId="775A8FB2">
                <wp:simplePos x="0" y="0"/>
                <wp:positionH relativeFrom="column">
                  <wp:posOffset>3704590</wp:posOffset>
                </wp:positionH>
                <wp:positionV relativeFrom="paragraph">
                  <wp:posOffset>173990</wp:posOffset>
                </wp:positionV>
                <wp:extent cx="1447800" cy="707390"/>
                <wp:effectExtent l="0" t="0" r="19050" b="1651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6AD" w:rsidRDefault="00CE76AD" w:rsidP="00CE76AD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Tiere</w:t>
                            </w:r>
                          </w:p>
                          <w:p w:rsidR="00CE76AD" w:rsidRDefault="00CE76AD" w:rsidP="00CE76A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heterotroph,</w:t>
                            </w:r>
                          </w:p>
                          <w:p w:rsidR="00CE76AD" w:rsidRPr="00CE76AD" w:rsidRDefault="00CE76AD" w:rsidP="00CE76A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ohne Zellwand</w:t>
                            </w:r>
                          </w:p>
                          <w:p w:rsidR="00CE76AD" w:rsidRDefault="00CE76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7" o:spid="_x0000_s1030" type="#_x0000_t202" style="position:absolute;margin-left:291.7pt;margin-top:13.7pt;width:114pt;height:55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" fillcolor="white [3201]" strokeweight=".5pt">
                <v:textbox>
                  <w:txbxContent>
                    <w:p w:rsidR="00CE76AD" w:rsidRDefault="00CE76AD" w:rsidP="00CE76AD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Tiere</w:t>
                      </w:r>
                    </w:p>
                    <w:p w:rsidR="00CE76AD" w:rsidRDefault="00CE76AD" w:rsidP="00CE76AD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heterotroph,</w:t>
                      </w:r>
                    </w:p>
                    <w:p w:rsidR="00CE76AD" w:rsidRPr="00CE76AD" w:rsidRDefault="00CE76AD" w:rsidP="00CE76AD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ohne Zellwand</w:t>
                      </w:r>
                    </w:p>
                    <w:p w:rsidR="00CE76AD" w:rsidRDefault="00CE76A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47A663" wp14:editId="1FC70526">
                <wp:simplePos x="0" y="0"/>
                <wp:positionH relativeFrom="column">
                  <wp:posOffset>2202815</wp:posOffset>
                </wp:positionH>
                <wp:positionV relativeFrom="paragraph">
                  <wp:posOffset>173990</wp:posOffset>
                </wp:positionV>
                <wp:extent cx="1393190" cy="707390"/>
                <wp:effectExtent l="0" t="0" r="16510" b="1651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3190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6AD" w:rsidRDefault="00CE76AD" w:rsidP="00CE76AD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Pflanzen</w:t>
                            </w:r>
                          </w:p>
                          <w:p w:rsidR="00CE76AD" w:rsidRPr="00CE76AD" w:rsidRDefault="00CE76AD" w:rsidP="00CE76A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auto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troph, Zellwand</w:t>
                            </w:r>
                          </w:p>
                          <w:p w:rsidR="00CE76AD" w:rsidRDefault="00CE76A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feld 6" o:spid="_x0000_s1031" type="#_x0000_t202" style="position:absolute;margin-left:173.45pt;margin-top:13.7pt;width:109.7pt;height:55.7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" fillcolor="white [3201]" strokeweight=".5pt">
                <v:textbox>
                  <w:txbxContent>
                    <w:p w:rsidR="00CE76AD" w:rsidRDefault="00CE76AD" w:rsidP="00CE76AD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Pflanzen</w:t>
                      </w:r>
                    </w:p>
                    <w:p w:rsidR="00CE76AD" w:rsidRPr="00CE76AD" w:rsidRDefault="00CE76AD" w:rsidP="00CE76AD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auto</w:t>
                      </w:r>
                      <w:r>
                        <w:rPr>
                          <w:rFonts w:ascii="Arial" w:hAnsi="Arial" w:cs="Arial"/>
                          <w:sz w:val="22"/>
                        </w:rPr>
                        <w:t>troph, Zellwand</w:t>
                      </w:r>
                    </w:p>
                    <w:p w:rsidR="00CE76AD" w:rsidRDefault="00CE76AD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1D4CD6" wp14:editId="4C1972E7">
                <wp:simplePos x="0" y="0"/>
                <wp:positionH relativeFrom="column">
                  <wp:posOffset>787400</wp:posOffset>
                </wp:positionH>
                <wp:positionV relativeFrom="paragraph">
                  <wp:posOffset>173990</wp:posOffset>
                </wp:positionV>
                <wp:extent cx="1316990" cy="707390"/>
                <wp:effectExtent l="0" t="0" r="16510" b="1651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6990" cy="707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76AD" w:rsidRDefault="00CE76AD" w:rsidP="00CE76AD">
                            <w:pPr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Pilze</w:t>
                            </w:r>
                          </w:p>
                          <w:p w:rsidR="00CE76AD" w:rsidRPr="00CE76AD" w:rsidRDefault="00CE76AD" w:rsidP="00CE76AD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</w:rPr>
                              <w:t>heterotroph, Zellwand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5" o:spid="_x0000_s1032" type="#_x0000_t202" style="position:absolute;margin-left:62pt;margin-top:13.7pt;width:103.7pt;height:55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" fillcolor="white [3201]" strokeweight=".5pt">
                <v:textbox>
                  <w:txbxContent>
                    <w:p w:rsidR="00CE76AD" w:rsidRDefault="00CE76AD" w:rsidP="00CE76AD">
                      <w:pPr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Pilze</w:t>
                      </w:r>
                    </w:p>
                    <w:p w:rsidR="00CE76AD" w:rsidRPr="00CE76AD" w:rsidRDefault="00CE76AD" w:rsidP="00CE76AD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</w:rPr>
                        <w:t>heterotroph, Zellwand</w:t>
                      </w:r>
                    </w:p>
                  </w:txbxContent>
                </v:textbox>
              </v:shape>
            </w:pict>
          </mc:Fallback>
        </mc:AlternateContent>
      </w:r>
    </w:p>
    <w:p w:rsidR="008D5DE5" w:rsidRPr="008D5DE5" w:rsidRDefault="008D5DE5" w:rsidP="00FA4714">
      <w:pPr>
        <w:rPr>
          <w:rFonts w:ascii="Arial" w:hAnsi="Arial" w:cs="Arial"/>
          <w:szCs w:val="24"/>
        </w:rPr>
      </w:pPr>
    </w:p>
    <w:p w:rsidR="00680C50" w:rsidRPr="008D5DE5" w:rsidRDefault="00680C50" w:rsidP="00FA4714">
      <w:pPr>
        <w:rPr>
          <w:rFonts w:ascii="Arial" w:hAnsi="Arial" w:cs="Arial"/>
          <w:szCs w:val="24"/>
        </w:rPr>
      </w:pPr>
    </w:p>
    <w:p w:rsidR="00680C50" w:rsidRPr="008D5DE5" w:rsidRDefault="00680C50" w:rsidP="00FA4714">
      <w:pPr>
        <w:rPr>
          <w:rFonts w:ascii="Arial" w:hAnsi="Arial" w:cs="Arial"/>
          <w:szCs w:val="24"/>
        </w:rPr>
      </w:pPr>
    </w:p>
    <w:p w:rsidR="00680C50" w:rsidRPr="008D5DE5" w:rsidRDefault="00680C50" w:rsidP="00FA4714">
      <w:pPr>
        <w:rPr>
          <w:rFonts w:ascii="Arial" w:hAnsi="Arial" w:cs="Arial"/>
          <w:szCs w:val="24"/>
        </w:rPr>
      </w:pPr>
    </w:p>
    <w:p w:rsidR="00680C50" w:rsidRPr="008D5DE5" w:rsidRDefault="00680C50" w:rsidP="00FA4714">
      <w:pPr>
        <w:rPr>
          <w:rFonts w:ascii="Arial" w:hAnsi="Arial" w:cs="Arial"/>
          <w:szCs w:val="24"/>
        </w:rPr>
      </w:pPr>
    </w:p>
    <w:p w:rsidR="000617BB" w:rsidRDefault="000617BB" w:rsidP="000617BB">
      <w:pPr>
        <w:autoSpaceDE w:val="0"/>
        <w:autoSpaceDN w:val="0"/>
        <w:adjustRightInd w:val="0"/>
        <w:spacing w:line="276" w:lineRule="auto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Systematische Einteilung und Natürliches System</w:t>
      </w:r>
    </w:p>
    <w:p w:rsidR="000617BB" w:rsidRDefault="000617BB" w:rsidP="000617BB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Organismen werden entsprechend ihrer abgestuften Ähnlichkeit in Gruppen</w:t>
      </w:r>
    </w:p>
    <w:p w:rsidR="000617BB" w:rsidRDefault="000617BB" w:rsidP="000617BB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zusammengefasst</w:t>
      </w:r>
    </w:p>
    <w:p w:rsidR="000617BB" w:rsidRDefault="000617BB" w:rsidP="000617BB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systematische Kategorien: Stamm </w:t>
      </w:r>
      <w:r>
        <w:rPr>
          <w:rFonts w:ascii="Calibri" w:hAnsi="Calibri" w:cs="Calibri"/>
          <w:szCs w:val="24"/>
        </w:rPr>
        <w:t xml:space="preserve">→ </w:t>
      </w:r>
      <w:r>
        <w:rPr>
          <w:rFonts w:ascii="ArialMT" w:hAnsi="ArialMT" w:cs="ArialMT"/>
          <w:szCs w:val="24"/>
        </w:rPr>
        <w:t xml:space="preserve">Klasse </w:t>
      </w:r>
      <w:r>
        <w:rPr>
          <w:rFonts w:ascii="Calibri" w:hAnsi="Calibri" w:cs="Calibri"/>
          <w:szCs w:val="24"/>
        </w:rPr>
        <w:t xml:space="preserve">→ </w:t>
      </w:r>
      <w:r>
        <w:rPr>
          <w:rFonts w:ascii="ArialMT" w:hAnsi="ArialMT" w:cs="ArialMT"/>
          <w:szCs w:val="24"/>
        </w:rPr>
        <w:t xml:space="preserve">Ordnung </w:t>
      </w:r>
      <w:r>
        <w:rPr>
          <w:rFonts w:ascii="Calibri" w:hAnsi="Calibri" w:cs="Calibri"/>
          <w:szCs w:val="24"/>
        </w:rPr>
        <w:t xml:space="preserve">→ </w:t>
      </w:r>
      <w:r>
        <w:rPr>
          <w:rFonts w:ascii="ArialMT" w:hAnsi="ArialMT" w:cs="ArialMT"/>
          <w:szCs w:val="24"/>
        </w:rPr>
        <w:t xml:space="preserve">Familie </w:t>
      </w:r>
      <w:r>
        <w:rPr>
          <w:rFonts w:ascii="Calibri" w:hAnsi="Calibri" w:cs="Calibri"/>
          <w:szCs w:val="24"/>
        </w:rPr>
        <w:t xml:space="preserve">→ </w:t>
      </w:r>
      <w:r>
        <w:rPr>
          <w:rFonts w:ascii="ArialMT" w:hAnsi="ArialMT" w:cs="ArialMT"/>
          <w:szCs w:val="24"/>
        </w:rPr>
        <w:t xml:space="preserve">Gatttung </w:t>
      </w:r>
      <w:r>
        <w:rPr>
          <w:rFonts w:ascii="Calibri" w:hAnsi="Calibri" w:cs="Calibri"/>
          <w:szCs w:val="24"/>
        </w:rPr>
        <w:t xml:space="preserve">→ </w:t>
      </w:r>
      <w:r>
        <w:rPr>
          <w:rFonts w:ascii="ArialMT" w:hAnsi="ArialMT" w:cs="ArialMT"/>
          <w:szCs w:val="24"/>
        </w:rPr>
        <w:t>Art</w:t>
      </w:r>
    </w:p>
    <w:p w:rsidR="00680C50" w:rsidRPr="008D5DE5" w:rsidRDefault="000617BB" w:rsidP="000617BB">
      <w:pPr>
        <w:spacing w:line="276" w:lineRule="auto"/>
        <w:rPr>
          <w:rFonts w:ascii="Arial" w:hAnsi="Arial" w:cs="Arial"/>
          <w:szCs w:val="24"/>
        </w:rPr>
      </w:pPr>
      <w:r>
        <w:rPr>
          <w:rFonts w:ascii="ArialMT" w:hAnsi="ArialMT" w:cs="ArialMT"/>
          <w:szCs w:val="24"/>
        </w:rPr>
        <w:t>(SKOFGA)</w:t>
      </w:r>
    </w:p>
    <w:p w:rsidR="00680C50" w:rsidRPr="008D5DE5" w:rsidRDefault="00680C50" w:rsidP="00FA4714">
      <w:pPr>
        <w:rPr>
          <w:rFonts w:ascii="Arial" w:hAnsi="Arial" w:cs="Arial"/>
          <w:szCs w:val="24"/>
        </w:rPr>
      </w:pPr>
    </w:p>
    <w:p w:rsidR="00680C50" w:rsidRPr="008D5DE5" w:rsidRDefault="000617BB" w:rsidP="00FA471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CCC8AA9" wp14:editId="6DF03262">
                <wp:simplePos x="0" y="0"/>
                <wp:positionH relativeFrom="column">
                  <wp:posOffset>5503</wp:posOffset>
                </wp:positionH>
                <wp:positionV relativeFrom="paragraph">
                  <wp:posOffset>34502</wp:posOffset>
                </wp:positionV>
                <wp:extent cx="5725795" cy="347133"/>
                <wp:effectExtent l="19050" t="19050" r="27305" b="1524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95" cy="34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17BB" w:rsidRPr="000617BB" w:rsidRDefault="000617BB" w:rsidP="000617BB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0617BB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Ernährungsformen von Organismen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33" type="#_x0000_t202" style="position:absolute;margin-left:.45pt;margin-top:2.7pt;width:450.85pt;height:27.3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" fillcolor="white [3201]" strokeweight="2.25pt">
                <v:textbox>
                  <w:txbxContent>
                    <w:p w:rsidR="000617BB" w:rsidRPr="000617BB" w:rsidRDefault="000617BB" w:rsidP="000617BB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0617BB">
                        <w:rPr>
                          <w:rFonts w:ascii="Arial" w:hAnsi="Arial" w:cs="Arial"/>
                          <w:sz w:val="28"/>
                          <w:szCs w:val="28"/>
                        </w:rPr>
                        <w:t>Ernährungsformen von Organismen</w:t>
                      </w:r>
                    </w:p>
                  </w:txbxContent>
                </v:textbox>
              </v:shape>
            </w:pict>
          </mc:Fallback>
        </mc:AlternateContent>
      </w:r>
    </w:p>
    <w:p w:rsidR="00680C50" w:rsidRDefault="00680C50" w:rsidP="00FA4714">
      <w:pPr>
        <w:rPr>
          <w:rFonts w:ascii="Arial" w:hAnsi="Arial" w:cs="Arial"/>
          <w:szCs w:val="24"/>
        </w:rPr>
      </w:pPr>
    </w:p>
    <w:p w:rsidR="000617BB" w:rsidRDefault="000617BB" w:rsidP="00FA4714">
      <w:pPr>
        <w:rPr>
          <w:rFonts w:ascii="Arial" w:hAnsi="Arial" w:cs="Arial"/>
          <w:szCs w:val="24"/>
        </w:rPr>
      </w:pPr>
    </w:p>
    <w:p w:rsidR="000617BB" w:rsidRDefault="000617BB" w:rsidP="000617BB">
      <w:pPr>
        <w:autoSpaceDE w:val="0"/>
        <w:autoSpaceDN w:val="0"/>
        <w:adjustRightInd w:val="0"/>
        <w:spacing w:line="276" w:lineRule="auto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Autotrophe Ernährung</w:t>
      </w:r>
    </w:p>
    <w:p w:rsidR="000617BB" w:rsidRDefault="000617BB" w:rsidP="000617BB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Anorganische Stoffe (CO</w:t>
      </w:r>
      <w:r>
        <w:rPr>
          <w:rFonts w:ascii="ArialMT" w:hAnsi="ArialMT" w:cs="ArialMT"/>
          <w:sz w:val="16"/>
          <w:szCs w:val="16"/>
        </w:rPr>
        <w:t>2</w:t>
      </w:r>
      <w:r>
        <w:rPr>
          <w:rFonts w:ascii="ArialMT" w:hAnsi="ArialMT" w:cs="ArialMT"/>
          <w:szCs w:val="24"/>
        </w:rPr>
        <w:t>, Wasser, Mineralsalze) werden zum Aufbau von</w:t>
      </w:r>
    </w:p>
    <w:p w:rsidR="000617BB" w:rsidRDefault="000617BB" w:rsidP="000617BB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Nährstoffen benötigt</w:t>
      </w:r>
    </w:p>
    <w:p w:rsidR="000617BB" w:rsidRDefault="000617BB" w:rsidP="000617BB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Energiequelle Licht: Fotosynthese </w:t>
      </w:r>
      <w:r>
        <w:rPr>
          <w:rFonts w:ascii="Calibri" w:hAnsi="Calibri" w:cs="Calibri"/>
          <w:szCs w:val="24"/>
        </w:rPr>
        <w:t>→</w:t>
      </w:r>
      <w:r>
        <w:rPr>
          <w:rFonts w:ascii="ArialMT" w:hAnsi="ArialMT" w:cs="ArialMT"/>
          <w:szCs w:val="24"/>
        </w:rPr>
        <w:t>Pflanzen, Algen, manche Bakterien</w:t>
      </w:r>
    </w:p>
    <w:p w:rsidR="000617BB" w:rsidRDefault="000617BB" w:rsidP="000617BB">
      <w:pPr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Energiequelle Anorganische Stoffe: Chemosynthese </w:t>
      </w:r>
      <w:r>
        <w:rPr>
          <w:rFonts w:ascii="Calibri" w:hAnsi="Calibri" w:cs="Calibri"/>
          <w:szCs w:val="24"/>
        </w:rPr>
        <w:t xml:space="preserve">→ </w:t>
      </w:r>
      <w:r>
        <w:rPr>
          <w:rFonts w:ascii="ArialMT" w:hAnsi="ArialMT" w:cs="ArialMT"/>
          <w:szCs w:val="24"/>
        </w:rPr>
        <w:t>manche Bakterien</w:t>
      </w:r>
    </w:p>
    <w:p w:rsidR="00901CDD" w:rsidRPr="00901CDD" w:rsidRDefault="00901CDD" w:rsidP="000617BB">
      <w:pPr>
        <w:spacing w:line="276" w:lineRule="auto"/>
        <w:rPr>
          <w:rFonts w:ascii="Arial" w:hAnsi="Arial" w:cs="Arial"/>
          <w:sz w:val="2"/>
          <w:szCs w:val="2"/>
        </w:rPr>
      </w:pPr>
    </w:p>
    <w:p w:rsidR="00901CDD" w:rsidRDefault="00901CDD" w:rsidP="00901CDD">
      <w:pPr>
        <w:rPr>
          <w:rFonts w:ascii="Arial" w:hAnsi="Arial" w:cs="Arial"/>
          <w:sz w:val="22"/>
        </w:rPr>
      </w:pPr>
      <w:r w:rsidRPr="008D5DE5">
        <w:rPr>
          <w:rFonts w:ascii="Arial" w:hAnsi="Arial" w:cs="Arial"/>
          <w:sz w:val="22"/>
        </w:rPr>
        <w:lastRenderedPageBreak/>
        <w:t xml:space="preserve">Rupprecht-Gymnasium München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Pr="008D5DE5">
        <w:rPr>
          <w:rFonts w:ascii="Arial" w:hAnsi="Arial" w:cs="Arial"/>
          <w:sz w:val="22"/>
        </w:rPr>
        <w:t>Grundwissen Biologie 8 (G8)</w:t>
      </w:r>
    </w:p>
    <w:p w:rsidR="00901CDD" w:rsidRPr="008D5DE5" w:rsidRDefault="00901CDD" w:rsidP="00901CDD">
      <w:pPr>
        <w:rPr>
          <w:rFonts w:ascii="Arial" w:hAnsi="Arial" w:cs="Arial"/>
          <w:color w:val="0070C0"/>
          <w:sz w:val="8"/>
          <w:szCs w:val="8"/>
        </w:rPr>
      </w:pPr>
      <w:r w:rsidRPr="008D5DE5">
        <w:rPr>
          <w:rFonts w:ascii="Arial" w:hAnsi="Arial" w:cs="Arial"/>
          <w:color w:val="0070C0"/>
          <w:sz w:val="8"/>
          <w:szCs w:val="8"/>
        </w:rPr>
        <w:t>__________________________________________________________________________</w:t>
      </w:r>
      <w:r>
        <w:rPr>
          <w:rFonts w:ascii="Arial" w:hAnsi="Arial" w:cs="Arial"/>
          <w:color w:val="0070C0"/>
          <w:sz w:val="8"/>
          <w:szCs w:val="8"/>
        </w:rPr>
        <w:t>_________________________________________________________________________________________________________________________________</w:t>
      </w:r>
    </w:p>
    <w:p w:rsidR="00901CDD" w:rsidRPr="00C42A3A" w:rsidRDefault="00901CDD" w:rsidP="00901CDD">
      <w:pPr>
        <w:rPr>
          <w:rFonts w:ascii="ArialMT" w:hAnsi="ArialMT" w:cs="ArialMT"/>
          <w:sz w:val="16"/>
          <w:szCs w:val="16"/>
        </w:rPr>
      </w:pPr>
    </w:p>
    <w:p w:rsidR="00901CDD" w:rsidRDefault="00901CDD" w:rsidP="00901CDD">
      <w:pPr>
        <w:autoSpaceDE w:val="0"/>
        <w:autoSpaceDN w:val="0"/>
        <w:adjustRightInd w:val="0"/>
        <w:spacing w:line="276" w:lineRule="auto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Heterotrophe Ernährung</w:t>
      </w:r>
    </w:p>
    <w:p w:rsidR="00901CDD" w:rsidRDefault="00901CDD" w:rsidP="00901CDD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Energiereiche organische Stoffe (zum Beispiel Zucker) werden über die Nahrung in</w:t>
      </w:r>
    </w:p>
    <w:p w:rsidR="00901CDD" w:rsidRDefault="00901CDD" w:rsidP="00901CDD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den Körper aufgenommen und dienen der Gewinnung von Zellenergie sowie dem</w:t>
      </w:r>
    </w:p>
    <w:p w:rsidR="00901CDD" w:rsidRDefault="00901CDD" w:rsidP="00901CDD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Aufbau körpereigener Stoffe</w:t>
      </w:r>
    </w:p>
    <w:p w:rsidR="00901CDD" w:rsidRDefault="00901CDD" w:rsidP="00901CDD">
      <w:pPr>
        <w:autoSpaceDE w:val="0"/>
        <w:autoSpaceDN w:val="0"/>
        <w:adjustRightInd w:val="0"/>
        <w:spacing w:after="240"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Heterotrophe Lebewesen sind Tiere, Pilze, viele Bakterien, einfache Eukaryoten</w:t>
      </w:r>
    </w:p>
    <w:p w:rsidR="00901CDD" w:rsidRDefault="00901CDD" w:rsidP="00901CDD">
      <w:pPr>
        <w:autoSpaceDE w:val="0"/>
        <w:autoSpaceDN w:val="0"/>
        <w:adjustRightInd w:val="0"/>
        <w:spacing w:line="276" w:lineRule="auto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Abbau von organischen Stoffen zur Gewinnung von Zellenergie</w:t>
      </w:r>
    </w:p>
    <w:p w:rsidR="00901CDD" w:rsidRDefault="00901CDD" w:rsidP="00901CDD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Aerober Stoffwechsel: Verwendung von Sauerstoff </w:t>
      </w:r>
      <w:r w:rsidRPr="00901CDD">
        <w:rPr>
          <w:rFonts w:ascii="Arial" w:hAnsi="Arial" w:cs="Arial"/>
          <w:szCs w:val="24"/>
        </w:rPr>
        <w:t>→</w:t>
      </w:r>
      <w:r>
        <w:rPr>
          <w:rFonts w:ascii="Wingdings-Regular" w:eastAsia="Wingdings-Regular" w:hAnsi="Arial-BoldMT" w:cs="Wingdings-Regular"/>
          <w:szCs w:val="24"/>
        </w:rPr>
        <w:t xml:space="preserve"> </w:t>
      </w:r>
      <w:r>
        <w:rPr>
          <w:rFonts w:ascii="ArialMT" w:hAnsi="ArialMT" w:cs="ArialMT"/>
          <w:szCs w:val="24"/>
        </w:rPr>
        <w:t>Zellatmung</w:t>
      </w:r>
    </w:p>
    <w:p w:rsidR="000617BB" w:rsidRDefault="00901CDD" w:rsidP="00901CDD">
      <w:pPr>
        <w:spacing w:line="276" w:lineRule="auto"/>
        <w:rPr>
          <w:rFonts w:ascii="Arial" w:hAnsi="Arial" w:cs="Arial"/>
          <w:szCs w:val="24"/>
        </w:rPr>
      </w:pPr>
      <w:r>
        <w:rPr>
          <w:rFonts w:ascii="ArialMT" w:hAnsi="ArialMT" w:cs="ArialMT"/>
          <w:szCs w:val="24"/>
        </w:rPr>
        <w:t xml:space="preserve">Anaerober Stoffwechsel: keine Verwendung von Sauerstoff </w:t>
      </w:r>
      <w:r w:rsidRPr="00901CDD">
        <w:rPr>
          <w:rFonts w:ascii="Arial" w:hAnsi="Arial" w:cs="Arial"/>
          <w:szCs w:val="24"/>
        </w:rPr>
        <w:t>→</w:t>
      </w:r>
      <w:r>
        <w:rPr>
          <w:rFonts w:ascii="Wingdings-Regular" w:eastAsia="Wingdings-Regular" w:hAnsi="Arial-BoldMT" w:cs="Wingdings-Regular"/>
          <w:szCs w:val="24"/>
        </w:rPr>
        <w:t xml:space="preserve"> </w:t>
      </w:r>
      <w:r>
        <w:rPr>
          <w:rFonts w:ascii="ArialMT" w:hAnsi="ArialMT" w:cs="ArialMT"/>
          <w:szCs w:val="24"/>
        </w:rPr>
        <w:t>Gärung</w:t>
      </w:r>
    </w:p>
    <w:p w:rsidR="000617BB" w:rsidRDefault="000617BB" w:rsidP="00FA4714">
      <w:pPr>
        <w:rPr>
          <w:rFonts w:ascii="Arial" w:hAnsi="Arial" w:cs="Arial"/>
          <w:szCs w:val="24"/>
        </w:rPr>
      </w:pPr>
    </w:p>
    <w:p w:rsidR="000617BB" w:rsidRPr="008D5DE5" w:rsidRDefault="00901CDD" w:rsidP="00FA471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381EB6" wp14:editId="57FF07FA">
                <wp:simplePos x="0" y="0"/>
                <wp:positionH relativeFrom="column">
                  <wp:posOffset>5503</wp:posOffset>
                </wp:positionH>
                <wp:positionV relativeFrom="paragraph">
                  <wp:posOffset>23707</wp:posOffset>
                </wp:positionV>
                <wp:extent cx="5725795" cy="330200"/>
                <wp:effectExtent l="19050" t="19050" r="27305" b="1270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95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1CDD" w:rsidRPr="00901CDD" w:rsidRDefault="00901CDD" w:rsidP="00901CDD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Prokaryoten (das Bakterium)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9" o:spid="_x0000_s1034" type="#_x0000_t202" style="position:absolute;margin-left:.45pt;margin-top:1.85pt;width:450.85pt;height:26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" fillcolor="white [3201]" strokeweight="2.25pt">
                <v:textbox>
                  <w:txbxContent>
                    <w:p w:rsidR="00901CDD" w:rsidRPr="00901CDD" w:rsidRDefault="00901CDD" w:rsidP="00901CDD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Prokaryoten (das Bakterium)</w:t>
                      </w:r>
                    </w:p>
                  </w:txbxContent>
                </v:textbox>
              </v:shape>
            </w:pict>
          </mc:Fallback>
        </mc:AlternateContent>
      </w:r>
    </w:p>
    <w:p w:rsidR="00680C50" w:rsidRPr="008D5DE5" w:rsidRDefault="00680C50" w:rsidP="00FA4714">
      <w:pPr>
        <w:rPr>
          <w:rFonts w:ascii="Arial" w:hAnsi="Arial" w:cs="Arial"/>
          <w:szCs w:val="24"/>
        </w:rPr>
      </w:pPr>
    </w:p>
    <w:p w:rsidR="00680C50" w:rsidRPr="008D5DE5" w:rsidRDefault="00680C50" w:rsidP="00FA4714">
      <w:pPr>
        <w:rPr>
          <w:rFonts w:ascii="Arial" w:hAnsi="Arial" w:cs="Arial"/>
          <w:szCs w:val="24"/>
        </w:rPr>
      </w:pPr>
    </w:p>
    <w:p w:rsidR="00E12128" w:rsidRDefault="00E12128" w:rsidP="00E12128">
      <w:pPr>
        <w:autoSpaceDE w:val="0"/>
        <w:autoSpaceDN w:val="0"/>
        <w:adjustRightInd w:val="0"/>
        <w:spacing w:line="276" w:lineRule="auto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Kennzeichen und Bau</w:t>
      </w:r>
    </w:p>
    <w:p w:rsidR="00E12128" w:rsidRDefault="00E12128" w:rsidP="00E12128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Einzelliger Organismus ohne Zellkern</w:t>
      </w:r>
    </w:p>
    <w:p w:rsidR="00E12128" w:rsidRDefault="00E12128" w:rsidP="00E12128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Bau: Bakterienzellwand, Zellmembran mit Einstülpungen, Zellplasma, Ribosomen,</w:t>
      </w:r>
    </w:p>
    <w:p w:rsidR="00680C50" w:rsidRPr="008D5DE5" w:rsidRDefault="00E12128" w:rsidP="00E12128">
      <w:pPr>
        <w:spacing w:line="276" w:lineRule="auto"/>
        <w:rPr>
          <w:rFonts w:ascii="Arial" w:hAnsi="Arial" w:cs="Arial"/>
          <w:szCs w:val="24"/>
        </w:rPr>
      </w:pPr>
      <w:r>
        <w:rPr>
          <w:rFonts w:ascii="ArialMT" w:hAnsi="ArialMT" w:cs="ArialMT"/>
          <w:szCs w:val="24"/>
        </w:rPr>
        <w:t>Ringchromosom, Plasmide</w:t>
      </w:r>
    </w:p>
    <w:p w:rsidR="00680C50" w:rsidRPr="008D5DE5" w:rsidRDefault="00E12128" w:rsidP="00FA4714">
      <w:pPr>
        <w:rPr>
          <w:rFonts w:ascii="Arial" w:hAnsi="Arial" w:cs="Arial"/>
          <w:szCs w:val="24"/>
        </w:rPr>
      </w:pPr>
      <w:r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9721E2" wp14:editId="3FFBA2BC">
                <wp:simplePos x="0" y="0"/>
                <wp:positionH relativeFrom="column">
                  <wp:posOffset>5080</wp:posOffset>
                </wp:positionH>
                <wp:positionV relativeFrom="paragraph">
                  <wp:posOffset>160020</wp:posOffset>
                </wp:positionV>
                <wp:extent cx="5725795" cy="338455"/>
                <wp:effectExtent l="19050" t="19050" r="27305" b="2349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95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2128" w:rsidRPr="00E12128" w:rsidRDefault="00E12128" w:rsidP="00E12128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Eukaryoten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0" o:spid="_x0000_s1035" type="#_x0000_t202" style="position:absolute;margin-left:.4pt;margin-top:12.6pt;width:450.85pt;height:26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" fillcolor="white [3201]" strokeweight="2.25pt">
                <v:textbox>
                  <w:txbxContent>
                    <w:p w:rsidR="00E12128" w:rsidRPr="00E12128" w:rsidRDefault="00E12128" w:rsidP="00E12128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Eukaryoten</w:t>
                      </w:r>
                    </w:p>
                  </w:txbxContent>
                </v:textbox>
              </v:shape>
            </w:pict>
          </mc:Fallback>
        </mc:AlternateContent>
      </w:r>
    </w:p>
    <w:p w:rsidR="00680C50" w:rsidRPr="008D5DE5" w:rsidRDefault="00680C50" w:rsidP="00FA4714">
      <w:pPr>
        <w:rPr>
          <w:rFonts w:ascii="Arial" w:hAnsi="Arial" w:cs="Arial"/>
          <w:szCs w:val="24"/>
        </w:rPr>
      </w:pPr>
    </w:p>
    <w:p w:rsidR="00680C50" w:rsidRPr="008D5DE5" w:rsidRDefault="00680C50" w:rsidP="00FA4714">
      <w:pPr>
        <w:rPr>
          <w:rFonts w:ascii="Arial" w:hAnsi="Arial" w:cs="Arial"/>
          <w:szCs w:val="24"/>
        </w:rPr>
      </w:pPr>
    </w:p>
    <w:p w:rsidR="00680C50" w:rsidRPr="008D5DE5" w:rsidRDefault="00680C50" w:rsidP="00FA4714">
      <w:pPr>
        <w:rPr>
          <w:rFonts w:ascii="Arial" w:hAnsi="Arial" w:cs="Arial"/>
          <w:szCs w:val="24"/>
        </w:rPr>
      </w:pPr>
    </w:p>
    <w:p w:rsidR="00E12128" w:rsidRDefault="00E12128" w:rsidP="00E12128">
      <w:pPr>
        <w:autoSpaceDE w:val="0"/>
        <w:autoSpaceDN w:val="0"/>
        <w:adjustRightInd w:val="0"/>
        <w:spacing w:line="276" w:lineRule="auto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Definition</w:t>
      </w:r>
    </w:p>
    <w:p w:rsidR="00E12128" w:rsidRDefault="00E12128" w:rsidP="00E12128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Organismus, dessen Zellen einen echten, von einer Membran umgebenen Zellkern</w:t>
      </w:r>
    </w:p>
    <w:p w:rsidR="00E12128" w:rsidRDefault="00E12128" w:rsidP="00E12128">
      <w:pPr>
        <w:autoSpaceDE w:val="0"/>
        <w:autoSpaceDN w:val="0"/>
        <w:adjustRightInd w:val="0"/>
        <w:spacing w:after="240"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besitzen</w:t>
      </w:r>
    </w:p>
    <w:p w:rsidR="00E12128" w:rsidRDefault="00E12128" w:rsidP="00E12128">
      <w:pPr>
        <w:autoSpaceDE w:val="0"/>
        <w:autoSpaceDN w:val="0"/>
        <w:adjustRightInd w:val="0"/>
        <w:spacing w:line="276" w:lineRule="auto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Organellen (das Organell)</w:t>
      </w:r>
    </w:p>
    <w:p w:rsidR="00E12128" w:rsidRDefault="00E12128" w:rsidP="00E12128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sind (meist) durch eine Membran abgegrenzt und bilden so verschiedene</w:t>
      </w:r>
    </w:p>
    <w:p w:rsidR="00E12128" w:rsidRDefault="00E12128" w:rsidP="00E12128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Reaktionsräume in der Zelle</w:t>
      </w:r>
    </w:p>
    <w:p w:rsidR="00E12128" w:rsidRDefault="00E12128" w:rsidP="00E12128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Symbol" w:hAnsi="Symbol" w:cs="Symbol"/>
          <w:szCs w:val="24"/>
        </w:rPr>
        <w:t></w:t>
      </w:r>
      <w:r>
        <w:rPr>
          <w:rFonts w:ascii="Symbol" w:hAnsi="Symbol" w:cs="Symbol"/>
          <w:szCs w:val="24"/>
        </w:rPr>
        <w:t></w:t>
      </w:r>
      <w:r>
        <w:rPr>
          <w:rFonts w:ascii="ArialMT" w:hAnsi="ArialMT" w:cs="ArialMT"/>
          <w:szCs w:val="24"/>
        </w:rPr>
        <w:t>die Zellwand: feste Begrenzung der Zelle (nicht bei Tieren)</w:t>
      </w:r>
    </w:p>
    <w:p w:rsidR="00E12128" w:rsidRDefault="00E12128" w:rsidP="00E12128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Symbol" w:hAnsi="Symbol" w:cs="Symbol"/>
          <w:szCs w:val="24"/>
        </w:rPr>
        <w:t></w:t>
      </w:r>
      <w:r>
        <w:rPr>
          <w:rFonts w:ascii="Symbol" w:hAnsi="Symbol" w:cs="Symbol"/>
          <w:szCs w:val="24"/>
        </w:rPr>
        <w:t></w:t>
      </w:r>
      <w:r>
        <w:rPr>
          <w:rFonts w:ascii="ArialMT" w:hAnsi="ArialMT" w:cs="ArialMT"/>
          <w:szCs w:val="24"/>
        </w:rPr>
        <w:t>die Zellmembran</w:t>
      </w:r>
    </w:p>
    <w:p w:rsidR="00E12128" w:rsidRDefault="00E12128" w:rsidP="00E12128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Symbol" w:hAnsi="Symbol" w:cs="Symbol"/>
          <w:szCs w:val="24"/>
        </w:rPr>
        <w:t></w:t>
      </w:r>
      <w:r>
        <w:rPr>
          <w:rFonts w:ascii="Symbol" w:hAnsi="Symbol" w:cs="Symbol"/>
          <w:szCs w:val="24"/>
        </w:rPr>
        <w:t></w:t>
      </w:r>
      <w:r>
        <w:rPr>
          <w:rFonts w:ascii="ArialMT" w:hAnsi="ArialMT" w:cs="ArialMT"/>
          <w:szCs w:val="24"/>
        </w:rPr>
        <w:t>der Zellkern: enthält die Erbinformation in Form von DNA</w:t>
      </w:r>
    </w:p>
    <w:p w:rsidR="00E12128" w:rsidRDefault="00E12128" w:rsidP="00E12128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Symbol" w:hAnsi="Symbol" w:cs="Symbol"/>
          <w:szCs w:val="24"/>
        </w:rPr>
        <w:t></w:t>
      </w:r>
      <w:r>
        <w:rPr>
          <w:rFonts w:ascii="Symbol" w:hAnsi="Symbol" w:cs="Symbol"/>
          <w:szCs w:val="24"/>
        </w:rPr>
        <w:t></w:t>
      </w:r>
      <w:r>
        <w:rPr>
          <w:rFonts w:ascii="ArialMT" w:hAnsi="ArialMT" w:cs="ArialMT"/>
          <w:szCs w:val="24"/>
        </w:rPr>
        <w:t>das Mitochondrium (die Mitochondrien): Ort der Zellatmung</w:t>
      </w:r>
    </w:p>
    <w:p w:rsidR="00E12128" w:rsidRDefault="00E12128" w:rsidP="00E12128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Symbol" w:hAnsi="Symbol" w:cs="Symbol"/>
          <w:szCs w:val="24"/>
        </w:rPr>
        <w:t></w:t>
      </w:r>
      <w:r>
        <w:rPr>
          <w:rFonts w:ascii="Symbol" w:hAnsi="Symbol" w:cs="Symbol"/>
          <w:szCs w:val="24"/>
        </w:rPr>
        <w:t></w:t>
      </w:r>
      <w:r>
        <w:rPr>
          <w:rFonts w:ascii="ArialMT" w:hAnsi="ArialMT" w:cs="ArialMT"/>
          <w:szCs w:val="24"/>
        </w:rPr>
        <w:t>das Ribosom: Ort der Eiweißproduktion (Proteinbiosynthese)</w:t>
      </w:r>
    </w:p>
    <w:p w:rsidR="00E12128" w:rsidRDefault="00E12128" w:rsidP="00E12128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Symbol" w:hAnsi="Symbol" w:cs="Symbol"/>
          <w:szCs w:val="24"/>
        </w:rPr>
        <w:t></w:t>
      </w:r>
      <w:r>
        <w:rPr>
          <w:rFonts w:ascii="Symbol" w:hAnsi="Symbol" w:cs="Symbol"/>
          <w:szCs w:val="24"/>
        </w:rPr>
        <w:t></w:t>
      </w:r>
      <w:r>
        <w:rPr>
          <w:rFonts w:ascii="ArialMT" w:hAnsi="ArialMT" w:cs="ArialMT"/>
          <w:szCs w:val="24"/>
        </w:rPr>
        <w:t>das endoplasmatische Reticulum (ER): Membransystem zum Stofftransport</w:t>
      </w:r>
    </w:p>
    <w:p w:rsidR="00E12128" w:rsidRDefault="00E12128" w:rsidP="00E12128">
      <w:pPr>
        <w:autoSpaceDE w:val="0"/>
        <w:autoSpaceDN w:val="0"/>
        <w:adjustRightInd w:val="0"/>
        <w:spacing w:line="276" w:lineRule="auto"/>
        <w:rPr>
          <w:rFonts w:ascii="ArialMT" w:hAnsi="ArialMT" w:cs="ArialMT"/>
          <w:szCs w:val="24"/>
        </w:rPr>
      </w:pPr>
      <w:r>
        <w:rPr>
          <w:rFonts w:ascii="Symbol" w:hAnsi="Symbol" w:cs="Symbol"/>
          <w:szCs w:val="24"/>
        </w:rPr>
        <w:t></w:t>
      </w:r>
      <w:r>
        <w:rPr>
          <w:rFonts w:ascii="Symbol" w:hAnsi="Symbol" w:cs="Symbol"/>
          <w:szCs w:val="24"/>
        </w:rPr>
        <w:t></w:t>
      </w:r>
      <w:r>
        <w:rPr>
          <w:rFonts w:ascii="ArialMT" w:hAnsi="ArialMT" w:cs="ArialMT"/>
          <w:szCs w:val="24"/>
        </w:rPr>
        <w:t>die Vakuole: Speicherung von Stoffen (nur Pflanzenzellen)</w:t>
      </w:r>
    </w:p>
    <w:p w:rsidR="00680C50" w:rsidRDefault="00C42A3A" w:rsidP="00E12128">
      <w:pPr>
        <w:spacing w:line="276" w:lineRule="auto"/>
        <w:rPr>
          <w:rFonts w:ascii="ArialMT" w:hAnsi="ArialMT" w:cs="ArialMT"/>
          <w:szCs w:val="24"/>
        </w:rPr>
      </w:pPr>
      <w:r>
        <w:rPr>
          <w:rFonts w:ascii="Arial" w:hAnsi="Arial" w:cs="Arial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FAF937" wp14:editId="1A37857B">
                <wp:simplePos x="0" y="0"/>
                <wp:positionH relativeFrom="column">
                  <wp:posOffset>5080</wp:posOffset>
                </wp:positionH>
                <wp:positionV relativeFrom="paragraph">
                  <wp:posOffset>392430</wp:posOffset>
                </wp:positionV>
                <wp:extent cx="5725795" cy="338455"/>
                <wp:effectExtent l="19050" t="19050" r="27305" b="23495"/>
                <wp:wrapNone/>
                <wp:docPr id="11" name="Textfeld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95" cy="338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A3A" w:rsidRPr="00C42A3A" w:rsidRDefault="00C42A3A" w:rsidP="00C42A3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Vom Einzeller zum Vielzeller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1" o:spid="_x0000_s1036" type="#_x0000_t202" style="position:absolute;margin-left:.4pt;margin-top:30.9pt;width:450.85pt;height:26.6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" fillcolor="white [3201]" strokeweight="2.25pt">
                <v:textbox>
                  <w:txbxContent>
                    <w:p w:rsidR="00C42A3A" w:rsidRPr="00C42A3A" w:rsidRDefault="00C42A3A" w:rsidP="00C42A3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Vom Einzeller zum Vielzeller</w:t>
                      </w:r>
                    </w:p>
                  </w:txbxContent>
                </v:textbox>
              </v:shape>
            </w:pict>
          </mc:Fallback>
        </mc:AlternateContent>
      </w:r>
      <w:r w:rsidR="00E12128">
        <w:rPr>
          <w:rFonts w:ascii="Symbol" w:hAnsi="Symbol" w:cs="Symbol"/>
          <w:szCs w:val="24"/>
        </w:rPr>
        <w:t></w:t>
      </w:r>
      <w:r w:rsidR="00E12128">
        <w:rPr>
          <w:rFonts w:ascii="Symbol" w:hAnsi="Symbol" w:cs="Symbol"/>
          <w:szCs w:val="24"/>
        </w:rPr>
        <w:t></w:t>
      </w:r>
      <w:r w:rsidR="00E12128">
        <w:rPr>
          <w:rFonts w:ascii="ArialMT" w:hAnsi="ArialMT" w:cs="ArialMT"/>
          <w:szCs w:val="24"/>
        </w:rPr>
        <w:t>der Chloroplast: Ort der Fotosynthese (nur fotoautotrophe Organismen)</w:t>
      </w:r>
    </w:p>
    <w:p w:rsidR="00C42A3A" w:rsidRDefault="00C42A3A" w:rsidP="00E12128">
      <w:pPr>
        <w:spacing w:line="276" w:lineRule="auto"/>
        <w:rPr>
          <w:rFonts w:ascii="ArialMT" w:hAnsi="ArialMT" w:cs="ArialMT"/>
          <w:szCs w:val="24"/>
        </w:rPr>
      </w:pPr>
    </w:p>
    <w:p w:rsidR="00C42A3A" w:rsidRDefault="00C42A3A" w:rsidP="00E12128">
      <w:pPr>
        <w:spacing w:line="276" w:lineRule="auto"/>
        <w:rPr>
          <w:rFonts w:ascii="ArialMT" w:hAnsi="ArialMT" w:cs="ArialMT"/>
          <w:szCs w:val="24"/>
        </w:rPr>
      </w:pPr>
    </w:p>
    <w:p w:rsidR="00C42A3A" w:rsidRDefault="00C42A3A" w:rsidP="00E12128">
      <w:pPr>
        <w:spacing w:line="276" w:lineRule="auto"/>
        <w:rPr>
          <w:rFonts w:ascii="ArialMT" w:hAnsi="ArialMT" w:cs="ArialMT"/>
          <w:szCs w:val="24"/>
        </w:rPr>
      </w:pPr>
    </w:p>
    <w:p w:rsidR="00C42A3A" w:rsidRPr="00C42A3A" w:rsidRDefault="00C42A3A" w:rsidP="00E12128">
      <w:pPr>
        <w:spacing w:line="276" w:lineRule="auto"/>
        <w:rPr>
          <w:rFonts w:ascii="ArialMT" w:hAnsi="ArialMT" w:cs="ArialMT"/>
          <w:sz w:val="8"/>
          <w:szCs w:val="8"/>
        </w:rPr>
      </w:pP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Einzeller</w:t>
      </w:r>
    </w:p>
    <w:p w:rsidR="00C42A3A" w:rsidRDefault="00C42A3A" w:rsidP="00C42A3A">
      <w:pPr>
        <w:autoSpaceDE w:val="0"/>
        <w:autoSpaceDN w:val="0"/>
        <w:adjustRightInd w:val="0"/>
        <w:spacing w:after="240"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Organismus aus einer einzigen Zelle, diese übernimmt alle Lebensfunktionen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Zellkolonie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Zusammenschluss gleichwertiger, nicht spezialisierter Zellen (auch einzeln</w:t>
      </w:r>
    </w:p>
    <w:p w:rsidR="00C42A3A" w:rsidRDefault="00C42A3A" w:rsidP="00C42A3A">
      <w:pPr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lebensfähig)</w:t>
      </w:r>
    </w:p>
    <w:p w:rsidR="00C42A3A" w:rsidRDefault="00C42A3A" w:rsidP="00C42A3A">
      <w:pPr>
        <w:rPr>
          <w:rFonts w:ascii="Arial" w:hAnsi="Arial" w:cs="Arial"/>
          <w:sz w:val="22"/>
        </w:rPr>
      </w:pPr>
      <w:r w:rsidRPr="008D5DE5">
        <w:rPr>
          <w:rFonts w:ascii="Arial" w:hAnsi="Arial" w:cs="Arial"/>
          <w:sz w:val="22"/>
        </w:rPr>
        <w:lastRenderedPageBreak/>
        <w:t xml:space="preserve">Rupprecht-Gymnasium München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Pr="008D5DE5">
        <w:rPr>
          <w:rFonts w:ascii="Arial" w:hAnsi="Arial" w:cs="Arial"/>
          <w:sz w:val="22"/>
        </w:rPr>
        <w:t>Grundwissen Biologie 8 (G8)</w:t>
      </w:r>
    </w:p>
    <w:p w:rsidR="00C42A3A" w:rsidRPr="008D5DE5" w:rsidRDefault="00C42A3A" w:rsidP="00C42A3A">
      <w:pPr>
        <w:rPr>
          <w:rFonts w:ascii="Arial" w:hAnsi="Arial" w:cs="Arial"/>
          <w:color w:val="0070C0"/>
          <w:sz w:val="8"/>
          <w:szCs w:val="8"/>
        </w:rPr>
      </w:pPr>
      <w:r w:rsidRPr="008D5DE5">
        <w:rPr>
          <w:rFonts w:ascii="Arial" w:hAnsi="Arial" w:cs="Arial"/>
          <w:color w:val="0070C0"/>
          <w:sz w:val="8"/>
          <w:szCs w:val="8"/>
        </w:rPr>
        <w:t>__________________________________________________________________________</w:t>
      </w:r>
      <w:r>
        <w:rPr>
          <w:rFonts w:ascii="Arial" w:hAnsi="Arial" w:cs="Arial"/>
          <w:color w:val="0070C0"/>
          <w:sz w:val="8"/>
          <w:szCs w:val="8"/>
        </w:rPr>
        <w:t>_________________________________________________________________________________________________________________________________</w:t>
      </w:r>
    </w:p>
    <w:p w:rsidR="00C42A3A" w:rsidRPr="00C42A3A" w:rsidRDefault="00C42A3A" w:rsidP="00C42A3A">
      <w:pPr>
        <w:rPr>
          <w:rFonts w:ascii="ArialMT" w:hAnsi="ArialMT" w:cs="ArialMT"/>
          <w:sz w:val="16"/>
          <w:szCs w:val="16"/>
        </w:rPr>
      </w:pP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Vielzeller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Organismus aus vielen Zellen, welche jeweils unterschiedliche Aufgaben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übernehmen (Arbeitsteilung durch Spezialisierung)</w:t>
      </w:r>
    </w:p>
    <w:p w:rsidR="00C42A3A" w:rsidRDefault="00C42A3A" w:rsidP="00C42A3A">
      <w:pPr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das Gewebe: Zusammenschluss gleichartiger Zellen innerhalb eines Organs</w:t>
      </w:r>
    </w:p>
    <w:p w:rsidR="00C42A3A" w:rsidRDefault="00C42A3A" w:rsidP="00C42A3A">
      <w:pPr>
        <w:spacing w:line="23" w:lineRule="atLeast"/>
        <w:rPr>
          <w:rFonts w:ascii="ArialMT" w:hAnsi="ArialMT" w:cs="ArialMT"/>
          <w:szCs w:val="24"/>
        </w:rPr>
      </w:pPr>
    </w:p>
    <w:p w:rsidR="00C42A3A" w:rsidRDefault="00C42A3A" w:rsidP="00C42A3A">
      <w:pPr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DD98A8" wp14:editId="2E36532D">
                <wp:simplePos x="0" y="0"/>
                <wp:positionH relativeFrom="column">
                  <wp:posOffset>5080</wp:posOffset>
                </wp:positionH>
                <wp:positionV relativeFrom="paragraph">
                  <wp:posOffset>65405</wp:posOffset>
                </wp:positionV>
                <wp:extent cx="5725795" cy="363855"/>
                <wp:effectExtent l="19050" t="19050" r="27305" b="17145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95" cy="36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A3A" w:rsidRPr="00C42A3A" w:rsidRDefault="00C42A3A" w:rsidP="00C42A3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Wirbellose Tiere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" o:spid="_x0000_s1037" type="#_x0000_t202" style="position:absolute;margin-left:.4pt;margin-top:5.15pt;width:450.85pt;height:28.6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" fillcolor="white [3201]" strokeweight="2.25pt">
                <v:textbox>
                  <w:txbxContent>
                    <w:p w:rsidR="00C42A3A" w:rsidRPr="00C42A3A" w:rsidRDefault="00C42A3A" w:rsidP="00C42A3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Wirbellose Tiere</w:t>
                      </w:r>
                    </w:p>
                  </w:txbxContent>
                </v:textbox>
              </v:shape>
            </w:pict>
          </mc:Fallback>
        </mc:AlternateContent>
      </w:r>
    </w:p>
    <w:p w:rsidR="00C42A3A" w:rsidRDefault="00C42A3A" w:rsidP="00C42A3A">
      <w:pPr>
        <w:spacing w:line="23" w:lineRule="atLeast"/>
        <w:rPr>
          <w:rFonts w:ascii="ArialMT" w:hAnsi="ArialMT" w:cs="ArialMT"/>
          <w:szCs w:val="24"/>
        </w:rPr>
      </w:pPr>
    </w:p>
    <w:p w:rsidR="00C42A3A" w:rsidRDefault="00C42A3A" w:rsidP="00C42A3A">
      <w:pPr>
        <w:spacing w:line="23" w:lineRule="atLeast"/>
        <w:rPr>
          <w:rFonts w:ascii="ArialMT" w:hAnsi="ArialMT" w:cs="ArialMT"/>
          <w:szCs w:val="24"/>
        </w:rPr>
      </w:pPr>
    </w:p>
    <w:p w:rsidR="00C42A3A" w:rsidRPr="00C42A3A" w:rsidRDefault="00C42A3A" w:rsidP="00C42A3A">
      <w:pPr>
        <w:spacing w:line="23" w:lineRule="atLeast"/>
        <w:rPr>
          <w:rFonts w:ascii="ArialMT" w:hAnsi="ArialMT" w:cs="ArialMT"/>
          <w:sz w:val="8"/>
          <w:szCs w:val="8"/>
        </w:rPr>
      </w:pP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Definition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besitzen kein Innenskelett mit Wirbelsäule</w:t>
      </w:r>
    </w:p>
    <w:p w:rsidR="00C42A3A" w:rsidRDefault="00C42A3A" w:rsidP="00C42A3A">
      <w:pPr>
        <w:autoSpaceDE w:val="0"/>
        <w:autoSpaceDN w:val="0"/>
        <w:adjustRightInd w:val="0"/>
        <w:spacing w:after="240"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wichtige Stämme: Gliederfüßer, Weichtiere, Ringelwürmer, Hohltiere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Stamm Gliederfüßer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Außenskelett aus Chitin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in Abschnitte (Segmente) gegliederter Körper, gegliederte Beine</w:t>
      </w:r>
    </w:p>
    <w:p w:rsidR="00C42A3A" w:rsidRDefault="00C42A3A" w:rsidP="00C42A3A">
      <w:pPr>
        <w:autoSpaceDE w:val="0"/>
        <w:autoSpaceDN w:val="0"/>
        <w:adjustRightInd w:val="0"/>
        <w:spacing w:after="240"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Klassen: Insekten, Spinnentiere, Krebstiere, Tausendfüßer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Klasse Insekten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3 Beinpaare, Strickleiternervensystem mit Bauchmark, rückenseitiges Röhrenherz,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offener Blutkreislauf, Atmung durch Tracheen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Entwicklung: unvollkommene Verwandlung (Heuschrecke): Ei – Larve – Imago</w:t>
      </w:r>
    </w:p>
    <w:p w:rsidR="00C42A3A" w:rsidRDefault="00C42A3A" w:rsidP="00C42A3A">
      <w:pPr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vollkommene Verwandlung (Schmetterling): Ei – Larve – Puppe – Imago</w:t>
      </w:r>
    </w:p>
    <w:p w:rsidR="00C42A3A" w:rsidRDefault="00C42A3A" w:rsidP="00C42A3A">
      <w:pPr>
        <w:spacing w:line="23" w:lineRule="atLeast"/>
        <w:rPr>
          <w:rFonts w:ascii="ArialMT" w:hAnsi="ArialMT" w:cs="ArialMT"/>
          <w:szCs w:val="24"/>
        </w:rPr>
      </w:pPr>
    </w:p>
    <w:p w:rsidR="00C42A3A" w:rsidRDefault="00C42A3A" w:rsidP="00C42A3A">
      <w:pPr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noProof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A946EB" wp14:editId="54125D44">
                <wp:simplePos x="0" y="0"/>
                <wp:positionH relativeFrom="column">
                  <wp:posOffset>5503</wp:posOffset>
                </wp:positionH>
                <wp:positionV relativeFrom="paragraph">
                  <wp:posOffset>124883</wp:posOffset>
                </wp:positionV>
                <wp:extent cx="5725795" cy="321734"/>
                <wp:effectExtent l="19050" t="19050" r="27305" b="21590"/>
                <wp:wrapNone/>
                <wp:docPr id="14" name="Textfeld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95" cy="32173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42A3A" w:rsidRPr="00C42A3A" w:rsidRDefault="00C42A3A" w:rsidP="00C42A3A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Evolution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4" o:spid="_x0000_s1038" type="#_x0000_t202" style="position:absolute;margin-left:.45pt;margin-top:9.85pt;width:450.85pt;height:25.3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" fillcolor="white [3201]" strokeweight="2.25pt">
                <v:textbox>
                  <w:txbxContent>
                    <w:p w:rsidR="00C42A3A" w:rsidRPr="00C42A3A" w:rsidRDefault="00C42A3A" w:rsidP="00C42A3A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Evolution</w:t>
                      </w:r>
                    </w:p>
                  </w:txbxContent>
                </v:textbox>
              </v:shape>
            </w:pict>
          </mc:Fallback>
        </mc:AlternateContent>
      </w:r>
    </w:p>
    <w:p w:rsidR="00C42A3A" w:rsidRDefault="00C42A3A" w:rsidP="00C42A3A">
      <w:pPr>
        <w:spacing w:line="23" w:lineRule="atLeast"/>
        <w:rPr>
          <w:rFonts w:ascii="ArialMT" w:hAnsi="ArialMT" w:cs="ArialMT"/>
          <w:szCs w:val="24"/>
        </w:rPr>
      </w:pPr>
    </w:p>
    <w:p w:rsidR="00C42A3A" w:rsidRPr="00C42A3A" w:rsidRDefault="00C42A3A" w:rsidP="00C42A3A">
      <w:pPr>
        <w:spacing w:line="23" w:lineRule="atLeast"/>
        <w:rPr>
          <w:rFonts w:ascii="ArialMT" w:hAnsi="ArialMT" w:cs="ArialMT"/>
          <w:sz w:val="32"/>
          <w:szCs w:val="32"/>
        </w:rPr>
      </w:pP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Definition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Über viele Generationen laufende Entwicklung von ursprünglichen Lebewesen hin zu</w:t>
      </w:r>
    </w:p>
    <w:p w:rsidR="00C42A3A" w:rsidRDefault="00C42A3A" w:rsidP="00C42A3A">
      <w:pPr>
        <w:autoSpaceDE w:val="0"/>
        <w:autoSpaceDN w:val="0"/>
        <w:adjustRightInd w:val="0"/>
        <w:spacing w:after="240"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weiter entwickelten, an die jeweilige Umwelt angepassten Lebewesen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Belege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 w:rsidRPr="00C42A3A">
        <w:rPr>
          <w:rFonts w:ascii="ArialMT" w:hAnsi="ArialMT" w:cs="ArialMT"/>
          <w:szCs w:val="24"/>
          <w:u w:val="single"/>
        </w:rPr>
        <w:t>Fossilien</w:t>
      </w:r>
      <w:r>
        <w:rPr>
          <w:rFonts w:ascii="ArialMT" w:hAnsi="ArialMT" w:cs="ArialMT"/>
          <w:szCs w:val="24"/>
        </w:rPr>
        <w:t xml:space="preserve"> (das Fossil): Überreste oder Spuren von Lebewesen, die früher in der</w:t>
      </w:r>
    </w:p>
    <w:p w:rsidR="00C42A3A" w:rsidRDefault="00C42A3A" w:rsidP="00C42A3A">
      <w:pPr>
        <w:autoSpaceDE w:val="0"/>
        <w:autoSpaceDN w:val="0"/>
        <w:adjustRightInd w:val="0"/>
        <w:spacing w:after="120"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Erdgeschichte gelebt haben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 w:rsidRPr="00C42A3A">
        <w:rPr>
          <w:rFonts w:ascii="ArialMT" w:hAnsi="ArialMT" w:cs="ArialMT"/>
          <w:szCs w:val="24"/>
          <w:u w:val="single"/>
        </w:rPr>
        <w:t>die Homologie</w:t>
      </w:r>
      <w:r>
        <w:rPr>
          <w:rFonts w:ascii="ArialMT" w:hAnsi="ArialMT" w:cs="ArialMT"/>
          <w:szCs w:val="24"/>
        </w:rPr>
        <w:t>: Ähnlichkeit bezüglich des Grundbauplans von Organen, die durch die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Entwicklung aus gemeinsamen Vorfahren zustande kommt. Äußerlich können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homologe Organe einander ähnlich, aber auch sehr unterschiedlich aussehen.</w:t>
      </w:r>
    </w:p>
    <w:p w:rsidR="00C42A3A" w:rsidRDefault="00C42A3A" w:rsidP="00C42A3A">
      <w:pPr>
        <w:autoSpaceDE w:val="0"/>
        <w:autoSpaceDN w:val="0"/>
        <w:adjustRightInd w:val="0"/>
        <w:spacing w:after="120"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Beispiel: Vorderextremitäten bei Landwirbeltieren </w:t>
      </w:r>
      <w:r w:rsidRPr="00901CDD">
        <w:rPr>
          <w:rFonts w:ascii="Arial" w:hAnsi="Arial" w:cs="Arial"/>
          <w:szCs w:val="24"/>
        </w:rPr>
        <w:t>→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MT" w:hAnsi="ArialMT" w:cs="ArialMT"/>
          <w:szCs w:val="24"/>
        </w:rPr>
        <w:t>Beleg für Verwandtschaft.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 w:rsidRPr="00C42A3A">
        <w:rPr>
          <w:rFonts w:ascii="ArialMT" w:hAnsi="ArialMT" w:cs="ArialMT"/>
          <w:szCs w:val="24"/>
          <w:u w:val="single"/>
        </w:rPr>
        <w:t>die Analogie</w:t>
      </w:r>
      <w:r>
        <w:rPr>
          <w:rFonts w:ascii="ArialMT" w:hAnsi="ArialMT" w:cs="ArialMT"/>
          <w:szCs w:val="24"/>
        </w:rPr>
        <w:t>: äußerliche Ähnlichkeit von Organen, die aufgrund ähnlicher Funktion (=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Angepasstheit an ähnliche oder gleiche Umweltbedingungen) zustande kommt. Kein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Beleg für Verwandtschaft, da durch unabhängige Entwicklungen mehrfach aus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unterschiedlichen Grundbauplänen entstanden. Beispiel: Stromlinienform, Flossen</w:t>
      </w:r>
    </w:p>
    <w:p w:rsidR="00C42A3A" w:rsidRDefault="00C42A3A" w:rsidP="00C42A3A">
      <w:pPr>
        <w:autoSpaceDE w:val="0"/>
        <w:autoSpaceDN w:val="0"/>
        <w:adjustRightInd w:val="0"/>
        <w:spacing w:after="240"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bei schnellen wasserlebenden Tieren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Die Selektion</w:t>
      </w:r>
    </w:p>
    <w:p w:rsidR="00C42A3A" w:rsidRDefault="00C42A3A" w:rsidP="00C42A3A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Natürliche Auslese unter Individuen einer Art durch Umweltfaktoren</w:t>
      </w:r>
    </w:p>
    <w:p w:rsidR="00C42A3A" w:rsidRDefault="00C42A3A" w:rsidP="00C42A3A">
      <w:pPr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Voraussetzung ist die Variabilität innerhalb einer Art</w:t>
      </w:r>
    </w:p>
    <w:p w:rsidR="00C42A3A" w:rsidRDefault="00C42A3A" w:rsidP="00C42A3A">
      <w:pPr>
        <w:spacing w:line="23" w:lineRule="atLeast"/>
        <w:rPr>
          <w:rFonts w:ascii="ArialMT" w:hAnsi="ArialMT" w:cs="ArialMT"/>
          <w:szCs w:val="24"/>
        </w:rPr>
      </w:pPr>
    </w:p>
    <w:p w:rsidR="00C42A3A" w:rsidRDefault="00C42A3A" w:rsidP="00C42A3A">
      <w:pPr>
        <w:spacing w:line="23" w:lineRule="atLeast"/>
        <w:rPr>
          <w:rFonts w:ascii="ArialMT" w:hAnsi="ArialMT" w:cs="ArialMT"/>
          <w:szCs w:val="24"/>
        </w:rPr>
      </w:pPr>
    </w:p>
    <w:p w:rsidR="00C42A3A" w:rsidRDefault="00C42A3A" w:rsidP="00C42A3A">
      <w:pPr>
        <w:spacing w:line="23" w:lineRule="atLeast"/>
        <w:rPr>
          <w:rFonts w:ascii="ArialMT" w:hAnsi="ArialMT" w:cs="ArialMT"/>
          <w:szCs w:val="24"/>
        </w:rPr>
      </w:pPr>
    </w:p>
    <w:p w:rsidR="00C42A3A" w:rsidRDefault="00C42A3A" w:rsidP="00C42A3A">
      <w:pPr>
        <w:rPr>
          <w:rFonts w:ascii="Arial" w:hAnsi="Arial" w:cs="Arial"/>
          <w:sz w:val="22"/>
        </w:rPr>
      </w:pPr>
      <w:r w:rsidRPr="008D5DE5">
        <w:rPr>
          <w:rFonts w:ascii="Arial" w:hAnsi="Arial" w:cs="Arial"/>
          <w:sz w:val="22"/>
        </w:rPr>
        <w:lastRenderedPageBreak/>
        <w:t xml:space="preserve">Rupprecht-Gymnasium München 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     </w:t>
      </w:r>
      <w:r w:rsidRPr="008D5DE5">
        <w:rPr>
          <w:rFonts w:ascii="Arial" w:hAnsi="Arial" w:cs="Arial"/>
          <w:sz w:val="22"/>
        </w:rPr>
        <w:t>Grundwissen Biologie 8 (G8)</w:t>
      </w:r>
    </w:p>
    <w:p w:rsidR="00C42A3A" w:rsidRPr="008D5DE5" w:rsidRDefault="00C42A3A" w:rsidP="00C42A3A">
      <w:pPr>
        <w:rPr>
          <w:rFonts w:ascii="Arial" w:hAnsi="Arial" w:cs="Arial"/>
          <w:color w:val="0070C0"/>
          <w:sz w:val="8"/>
          <w:szCs w:val="8"/>
        </w:rPr>
      </w:pPr>
      <w:r w:rsidRPr="008D5DE5">
        <w:rPr>
          <w:rFonts w:ascii="Arial" w:hAnsi="Arial" w:cs="Arial"/>
          <w:color w:val="0070C0"/>
          <w:sz w:val="8"/>
          <w:szCs w:val="8"/>
        </w:rPr>
        <w:t>__________________________________________________________________________</w:t>
      </w:r>
      <w:r>
        <w:rPr>
          <w:rFonts w:ascii="Arial" w:hAnsi="Arial" w:cs="Arial"/>
          <w:color w:val="0070C0"/>
          <w:sz w:val="8"/>
          <w:szCs w:val="8"/>
        </w:rPr>
        <w:t>_________________________________________________________________________________________________________________________________</w:t>
      </w:r>
    </w:p>
    <w:p w:rsidR="00C42A3A" w:rsidRPr="00C42A3A" w:rsidRDefault="00C42A3A" w:rsidP="00C42A3A">
      <w:pPr>
        <w:rPr>
          <w:rFonts w:ascii="ArialMT" w:hAnsi="ArialMT" w:cs="ArialMT"/>
          <w:sz w:val="16"/>
          <w:szCs w:val="16"/>
        </w:rPr>
      </w:pPr>
    </w:p>
    <w:p w:rsidR="00351A12" w:rsidRDefault="00351A12" w:rsidP="00351A12">
      <w:pPr>
        <w:autoSpaceDE w:val="0"/>
        <w:autoSpaceDN w:val="0"/>
        <w:adjustRightInd w:val="0"/>
        <w:spacing w:line="360" w:lineRule="auto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Stellung des Menschen im Natürlichen System</w:t>
      </w:r>
    </w:p>
    <w:p w:rsidR="00351A12" w:rsidRDefault="00351A12" w:rsidP="00351A12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Stamm: Wirbeltiere</w:t>
      </w:r>
    </w:p>
    <w:p w:rsidR="00351A12" w:rsidRDefault="00351A12" w:rsidP="00351A12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Klasse: Säugetiere</w:t>
      </w:r>
    </w:p>
    <w:p w:rsidR="00351A12" w:rsidRDefault="00351A12" w:rsidP="00351A12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Ordnung: Herrentiere (Primaten)</w:t>
      </w:r>
    </w:p>
    <w:p w:rsidR="00351A12" w:rsidRDefault="00351A12" w:rsidP="00351A12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Familie: große Menschenaffen und Menschen(Hominiden)</w:t>
      </w:r>
    </w:p>
    <w:p w:rsidR="00351A12" w:rsidRDefault="00351A12" w:rsidP="00351A12">
      <w:pPr>
        <w:autoSpaceDE w:val="0"/>
        <w:autoSpaceDN w:val="0"/>
        <w:adjustRightInd w:val="0"/>
        <w:spacing w:line="360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Gattung: Homo (Mensch)</w:t>
      </w:r>
    </w:p>
    <w:p w:rsidR="00C42A3A" w:rsidRDefault="00351A12" w:rsidP="00351A12">
      <w:pPr>
        <w:spacing w:line="360" w:lineRule="auto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Art: Homo sapiens (der kluge Mensch)</w:t>
      </w:r>
    </w:p>
    <w:p w:rsidR="00C42A3A" w:rsidRDefault="00351A12" w:rsidP="00C42A3A">
      <w:pPr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noProof/>
          <w:sz w:val="32"/>
          <w:szCs w:val="32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CF7A091" wp14:editId="22D7C06E">
                <wp:simplePos x="0" y="0"/>
                <wp:positionH relativeFrom="column">
                  <wp:posOffset>5503</wp:posOffset>
                </wp:positionH>
                <wp:positionV relativeFrom="paragraph">
                  <wp:posOffset>109431</wp:posOffset>
                </wp:positionV>
                <wp:extent cx="5725795" cy="347133"/>
                <wp:effectExtent l="19050" t="19050" r="27305" b="15240"/>
                <wp:wrapNone/>
                <wp:docPr id="15" name="Textfeld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95" cy="34713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A12" w:rsidRPr="00351A12" w:rsidRDefault="00351A12" w:rsidP="00351A12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Fortpflanzung und Entwicklung des Menschen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5" o:spid="_x0000_s1039" type="#_x0000_t202" style="position:absolute;margin-left:.45pt;margin-top:8.6pt;width:450.85pt;height:27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" fillcolor="white [3201]" strokeweight="2.25pt">
                <v:textbox>
                  <w:txbxContent>
                    <w:p w:rsidR="00351A12" w:rsidRPr="00351A12" w:rsidRDefault="00351A12" w:rsidP="00351A12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Fortpflanzung und Entwicklung des Menschen</w:t>
                      </w:r>
                    </w:p>
                  </w:txbxContent>
                </v:textbox>
              </v:shape>
            </w:pict>
          </mc:Fallback>
        </mc:AlternateContent>
      </w:r>
    </w:p>
    <w:p w:rsidR="00C42A3A" w:rsidRDefault="00C42A3A" w:rsidP="00C42A3A">
      <w:pPr>
        <w:spacing w:line="23" w:lineRule="atLeast"/>
        <w:rPr>
          <w:rFonts w:ascii="ArialMT" w:hAnsi="ArialMT" w:cs="ArialMT"/>
          <w:szCs w:val="24"/>
        </w:rPr>
      </w:pPr>
    </w:p>
    <w:p w:rsidR="00C42A3A" w:rsidRDefault="00C42A3A" w:rsidP="00C42A3A">
      <w:pPr>
        <w:spacing w:line="23" w:lineRule="atLeast"/>
        <w:rPr>
          <w:rFonts w:ascii="ArialMT" w:hAnsi="ArialMT" w:cs="ArialMT"/>
          <w:szCs w:val="24"/>
        </w:rPr>
      </w:pPr>
    </w:p>
    <w:p w:rsidR="00C42A3A" w:rsidRPr="00351A12" w:rsidRDefault="00C42A3A" w:rsidP="00C42A3A">
      <w:pPr>
        <w:spacing w:line="23" w:lineRule="atLeast"/>
        <w:rPr>
          <w:rFonts w:ascii="ArialMT" w:hAnsi="ArialMT" w:cs="ArialMT"/>
          <w:sz w:val="16"/>
          <w:szCs w:val="16"/>
        </w:rPr>
      </w:pP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Die Sexualität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Auftreten von zwei Geschlechtern innerhalb einer Art (= Geschlechtlichkeit)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Männliche und weibliche Keimzellen kombinieren bei der Befruchtung ihre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Erbinformation (= sexuelle Fortpflanzung); die Zygote enthält eine neue Kombination</w:t>
      </w:r>
    </w:p>
    <w:p w:rsidR="00351A12" w:rsidRDefault="00351A12" w:rsidP="00351A12">
      <w:pPr>
        <w:autoSpaceDE w:val="0"/>
        <w:autoSpaceDN w:val="0"/>
        <w:adjustRightInd w:val="0"/>
        <w:spacing w:after="240"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von Erbinformationen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Die Pubertät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der Zeitraum, in dem sich das Kind körperlich und geistig zum Jugendlichen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entwickelt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Sexualhormone lösen die körperlichen (Stimmbruch, Körperbehaarung,...) und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geistigen Veränderungen aus.</w:t>
      </w:r>
    </w:p>
    <w:p w:rsidR="00351A12" w:rsidRDefault="00351A12" w:rsidP="00351A12">
      <w:pPr>
        <w:autoSpaceDE w:val="0"/>
        <w:autoSpaceDN w:val="0"/>
        <w:adjustRightInd w:val="0"/>
        <w:spacing w:after="240"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Die Fortpflanzungsfähigkeit wird erreicht.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Hormone (das Hormon)</w:t>
      </w:r>
    </w:p>
    <w:p w:rsidR="00351A12" w:rsidRDefault="00351A12" w:rsidP="00351A12">
      <w:pPr>
        <w:autoSpaceDE w:val="0"/>
        <w:autoSpaceDN w:val="0"/>
        <w:adjustRightInd w:val="0"/>
        <w:spacing w:after="240"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Botenstoffe, die Informationen innerhalb des Körpers übermitteln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Der weibliche Zyklus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sich in einem etwa 28-tägigen Rhythmus wiederholende Vorgänge im Körper einer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geschlechtsreifen Frau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Ablauf: Heranreifen des Follikels im Eierstock </w:t>
      </w:r>
      <w:r>
        <w:rPr>
          <w:rFonts w:ascii="Calibri" w:hAnsi="Calibri" w:cs="Calibri"/>
          <w:szCs w:val="24"/>
        </w:rPr>
        <w:t xml:space="preserve">→ </w:t>
      </w:r>
      <w:r>
        <w:rPr>
          <w:rFonts w:ascii="ArialMT" w:hAnsi="ArialMT" w:cs="ArialMT"/>
          <w:szCs w:val="24"/>
        </w:rPr>
        <w:t>der Eisprung (die reife Eizelle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verlässt den Follikel und gelangt über den Trichter in den Eileiter; Zeit der möglichen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 xml:space="preserve">Befruchtung) </w:t>
      </w:r>
      <w:r>
        <w:rPr>
          <w:rFonts w:ascii="Calibri" w:hAnsi="Calibri" w:cs="Calibri"/>
          <w:szCs w:val="24"/>
        </w:rPr>
        <w:t xml:space="preserve">→ </w:t>
      </w:r>
      <w:r>
        <w:rPr>
          <w:rFonts w:ascii="ArialMT" w:hAnsi="ArialMT" w:cs="ArialMT"/>
          <w:szCs w:val="24"/>
        </w:rPr>
        <w:t>Einnistung der befruchteten Eizelle in der Gebärmutter-Schleimhaut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oder bei nicht erfolgter Befruchtung Abstoßung der zuvor gebildeten Gebärmutter-</w:t>
      </w:r>
    </w:p>
    <w:p w:rsidR="00351A12" w:rsidRDefault="00351A12" w:rsidP="00351A12">
      <w:pPr>
        <w:autoSpaceDE w:val="0"/>
        <w:autoSpaceDN w:val="0"/>
        <w:adjustRightInd w:val="0"/>
        <w:spacing w:after="240"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Schleimhaut = Monatsblutung (Menstruation)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Der Fetus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im Mutterleib heranwachsendes Kind ab dem 3. Schwangerschafts-Monat (davor: der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Embryo)</w:t>
      </w:r>
    </w:p>
    <w:p w:rsidR="00351A12" w:rsidRDefault="00351A12" w:rsidP="00351A12">
      <w:pPr>
        <w:autoSpaceDE w:val="0"/>
        <w:autoSpaceDN w:val="0"/>
        <w:adjustRightInd w:val="0"/>
        <w:spacing w:after="240"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Kennzeichen: alle Organe sind bereits angelegt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-BoldMT" w:hAnsi="Arial-BoldMT" w:cs="Arial-BoldMT"/>
          <w:b/>
          <w:bCs/>
          <w:szCs w:val="24"/>
        </w:rPr>
      </w:pPr>
      <w:r>
        <w:rPr>
          <w:rFonts w:ascii="Arial-BoldMT" w:hAnsi="Arial-BoldMT" w:cs="Arial-BoldMT"/>
          <w:b/>
          <w:bCs/>
          <w:szCs w:val="24"/>
        </w:rPr>
        <w:t>Empfängnis-Verhütung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Maßnahmen, die eine Befruchtung bzw. eine Schwangerschaft verhindern sollen</w:t>
      </w:r>
    </w:p>
    <w:p w:rsidR="00351A12" w:rsidRDefault="00351A12" w:rsidP="00351A12">
      <w:pPr>
        <w:autoSpaceDE w:val="0"/>
        <w:autoSpaceDN w:val="0"/>
        <w:adjustRightInd w:val="0"/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sinnvolle gebräuchliche Verhütungsmittel: das Kondom, die „Pille“, die „Spirale“</w:t>
      </w:r>
    </w:p>
    <w:p w:rsidR="00351A12" w:rsidRDefault="00351A12" w:rsidP="00351A12">
      <w:pPr>
        <w:spacing w:line="23" w:lineRule="atLeast"/>
        <w:rPr>
          <w:rFonts w:ascii="ArialMT" w:hAnsi="ArialMT" w:cs="ArialMT"/>
          <w:szCs w:val="24"/>
        </w:rPr>
      </w:pPr>
      <w:r>
        <w:rPr>
          <w:rFonts w:ascii="ArialMT" w:hAnsi="ArialMT" w:cs="ArialMT"/>
          <w:szCs w:val="24"/>
        </w:rPr>
        <w:t>Kondome schützen zusätzlich vor Ansteckung mit Krankheiten</w:t>
      </w:r>
      <w:bookmarkStart w:id="0" w:name="_GoBack"/>
      <w:bookmarkEnd w:id="0"/>
    </w:p>
    <w:sectPr w:rsidR="00351A12" w:rsidSect="002B1D1E">
      <w:footerReference w:type="default" r:id="rId8"/>
      <w:type w:val="continuous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140" w:rsidRDefault="00E22140" w:rsidP="00D93EFE">
      <w:r>
        <w:separator/>
      </w:r>
    </w:p>
  </w:endnote>
  <w:endnote w:type="continuationSeparator" w:id="0">
    <w:p w:rsidR="00E22140" w:rsidRDefault="00E22140" w:rsidP="00D93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4404324"/>
      <w:docPartObj>
        <w:docPartGallery w:val="Page Numbers (Bottom of Page)"/>
        <w:docPartUnique/>
      </w:docPartObj>
    </w:sdtPr>
    <w:sdtContent>
      <w:p w:rsidR="00C42A3A" w:rsidRDefault="00C42A3A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1A12">
          <w:rPr>
            <w:noProof/>
          </w:rPr>
          <w:t>4</w:t>
        </w:r>
        <w:r>
          <w:fldChar w:fldCharType="end"/>
        </w:r>
      </w:p>
    </w:sdtContent>
  </w:sdt>
  <w:p w:rsidR="00C42A3A" w:rsidRDefault="00C42A3A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140" w:rsidRDefault="00E22140" w:rsidP="00D93EFE">
      <w:r>
        <w:separator/>
      </w:r>
    </w:p>
  </w:footnote>
  <w:footnote w:type="continuationSeparator" w:id="0">
    <w:p w:rsidR="00E22140" w:rsidRDefault="00E22140" w:rsidP="00D93E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41F95"/>
    <w:multiLevelType w:val="multilevel"/>
    <w:tmpl w:val="8FB0D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935031"/>
    <w:multiLevelType w:val="multilevel"/>
    <w:tmpl w:val="3DF2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28578B"/>
    <w:multiLevelType w:val="multilevel"/>
    <w:tmpl w:val="610EE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E52828"/>
    <w:multiLevelType w:val="multilevel"/>
    <w:tmpl w:val="8D7A1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157C12"/>
    <w:multiLevelType w:val="multilevel"/>
    <w:tmpl w:val="3A10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6415F9F"/>
    <w:multiLevelType w:val="multilevel"/>
    <w:tmpl w:val="5F1C3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E64021"/>
    <w:multiLevelType w:val="multilevel"/>
    <w:tmpl w:val="FF6EC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45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36F0"/>
    <w:rsid w:val="00026D77"/>
    <w:rsid w:val="000270C3"/>
    <w:rsid w:val="00033495"/>
    <w:rsid w:val="000617BB"/>
    <w:rsid w:val="000C4C89"/>
    <w:rsid w:val="000C76E9"/>
    <w:rsid w:val="000F3148"/>
    <w:rsid w:val="00100386"/>
    <w:rsid w:val="00103DBD"/>
    <w:rsid w:val="00104750"/>
    <w:rsid w:val="00126F9F"/>
    <w:rsid w:val="00167F0F"/>
    <w:rsid w:val="001B3453"/>
    <w:rsid w:val="001E1DE7"/>
    <w:rsid w:val="001E6634"/>
    <w:rsid w:val="001F4435"/>
    <w:rsid w:val="00212456"/>
    <w:rsid w:val="002216C9"/>
    <w:rsid w:val="00223325"/>
    <w:rsid w:val="00243F84"/>
    <w:rsid w:val="00244F79"/>
    <w:rsid w:val="002535F2"/>
    <w:rsid w:val="002708A3"/>
    <w:rsid w:val="00272865"/>
    <w:rsid w:val="00277DDA"/>
    <w:rsid w:val="002B1D1E"/>
    <w:rsid w:val="002D3D89"/>
    <w:rsid w:val="002E1106"/>
    <w:rsid w:val="00300A95"/>
    <w:rsid w:val="00301E3B"/>
    <w:rsid w:val="00351A12"/>
    <w:rsid w:val="00363EA9"/>
    <w:rsid w:val="003671ED"/>
    <w:rsid w:val="00367AD2"/>
    <w:rsid w:val="00376C3E"/>
    <w:rsid w:val="00390FDE"/>
    <w:rsid w:val="003B0323"/>
    <w:rsid w:val="003D5942"/>
    <w:rsid w:val="004A676A"/>
    <w:rsid w:val="004A6903"/>
    <w:rsid w:val="004D413F"/>
    <w:rsid w:val="004D5465"/>
    <w:rsid w:val="00505F54"/>
    <w:rsid w:val="00513DF7"/>
    <w:rsid w:val="0059377F"/>
    <w:rsid w:val="005A4AB0"/>
    <w:rsid w:val="005B31F7"/>
    <w:rsid w:val="005C006F"/>
    <w:rsid w:val="005C3ECE"/>
    <w:rsid w:val="005E52EB"/>
    <w:rsid w:val="005F1773"/>
    <w:rsid w:val="005F2AE9"/>
    <w:rsid w:val="00601570"/>
    <w:rsid w:val="00602A3D"/>
    <w:rsid w:val="00621F0E"/>
    <w:rsid w:val="00636AB8"/>
    <w:rsid w:val="0064322A"/>
    <w:rsid w:val="00651A8D"/>
    <w:rsid w:val="006523DC"/>
    <w:rsid w:val="00671C28"/>
    <w:rsid w:val="00680C50"/>
    <w:rsid w:val="006B6219"/>
    <w:rsid w:val="006B71DF"/>
    <w:rsid w:val="006E668F"/>
    <w:rsid w:val="00700F9E"/>
    <w:rsid w:val="00704F94"/>
    <w:rsid w:val="007073A2"/>
    <w:rsid w:val="00730A92"/>
    <w:rsid w:val="00742418"/>
    <w:rsid w:val="00762E5A"/>
    <w:rsid w:val="0078783B"/>
    <w:rsid w:val="007A2E89"/>
    <w:rsid w:val="007A4D06"/>
    <w:rsid w:val="007B035D"/>
    <w:rsid w:val="007B10D9"/>
    <w:rsid w:val="007C30FC"/>
    <w:rsid w:val="007C5FDA"/>
    <w:rsid w:val="007D2269"/>
    <w:rsid w:val="007F7A1B"/>
    <w:rsid w:val="00804B26"/>
    <w:rsid w:val="00814117"/>
    <w:rsid w:val="00820B29"/>
    <w:rsid w:val="008236CB"/>
    <w:rsid w:val="008248AD"/>
    <w:rsid w:val="008A167A"/>
    <w:rsid w:val="008B66F2"/>
    <w:rsid w:val="008C58AE"/>
    <w:rsid w:val="008D5DE5"/>
    <w:rsid w:val="008E13EC"/>
    <w:rsid w:val="008F711D"/>
    <w:rsid w:val="00901AB5"/>
    <w:rsid w:val="00901CDD"/>
    <w:rsid w:val="009138A5"/>
    <w:rsid w:val="0091776A"/>
    <w:rsid w:val="0092143D"/>
    <w:rsid w:val="00925B4F"/>
    <w:rsid w:val="009520A8"/>
    <w:rsid w:val="00956124"/>
    <w:rsid w:val="00964951"/>
    <w:rsid w:val="0096772B"/>
    <w:rsid w:val="009B10E5"/>
    <w:rsid w:val="009B4346"/>
    <w:rsid w:val="009D0045"/>
    <w:rsid w:val="009D6888"/>
    <w:rsid w:val="009F3A3F"/>
    <w:rsid w:val="009F541B"/>
    <w:rsid w:val="00A073E6"/>
    <w:rsid w:val="00A10C08"/>
    <w:rsid w:val="00A35293"/>
    <w:rsid w:val="00A82F9C"/>
    <w:rsid w:val="00A96C40"/>
    <w:rsid w:val="00AB35F1"/>
    <w:rsid w:val="00AB38F4"/>
    <w:rsid w:val="00AD596B"/>
    <w:rsid w:val="00AF3750"/>
    <w:rsid w:val="00B024B2"/>
    <w:rsid w:val="00B127BA"/>
    <w:rsid w:val="00B22205"/>
    <w:rsid w:val="00B37134"/>
    <w:rsid w:val="00B53352"/>
    <w:rsid w:val="00B647E5"/>
    <w:rsid w:val="00B702EC"/>
    <w:rsid w:val="00B77DF4"/>
    <w:rsid w:val="00B826AC"/>
    <w:rsid w:val="00BC0AC0"/>
    <w:rsid w:val="00BC4F36"/>
    <w:rsid w:val="00BE3D26"/>
    <w:rsid w:val="00BF3CAD"/>
    <w:rsid w:val="00C24818"/>
    <w:rsid w:val="00C31C17"/>
    <w:rsid w:val="00C42A3A"/>
    <w:rsid w:val="00C7536C"/>
    <w:rsid w:val="00C8484F"/>
    <w:rsid w:val="00C94E41"/>
    <w:rsid w:val="00C973BD"/>
    <w:rsid w:val="00CA0C27"/>
    <w:rsid w:val="00CA3363"/>
    <w:rsid w:val="00CA6ED5"/>
    <w:rsid w:val="00CB45A4"/>
    <w:rsid w:val="00CC7661"/>
    <w:rsid w:val="00CE76AD"/>
    <w:rsid w:val="00CF41AB"/>
    <w:rsid w:val="00D030C1"/>
    <w:rsid w:val="00D1436C"/>
    <w:rsid w:val="00D26C56"/>
    <w:rsid w:val="00D71C3A"/>
    <w:rsid w:val="00D84797"/>
    <w:rsid w:val="00D93941"/>
    <w:rsid w:val="00D93EFE"/>
    <w:rsid w:val="00D97332"/>
    <w:rsid w:val="00DC5B5A"/>
    <w:rsid w:val="00DC7C63"/>
    <w:rsid w:val="00DD01F4"/>
    <w:rsid w:val="00DD5FF7"/>
    <w:rsid w:val="00E00083"/>
    <w:rsid w:val="00E10B24"/>
    <w:rsid w:val="00E12128"/>
    <w:rsid w:val="00E22140"/>
    <w:rsid w:val="00E413A4"/>
    <w:rsid w:val="00E4206C"/>
    <w:rsid w:val="00E5248A"/>
    <w:rsid w:val="00E54C56"/>
    <w:rsid w:val="00E5501C"/>
    <w:rsid w:val="00E84855"/>
    <w:rsid w:val="00EA0560"/>
    <w:rsid w:val="00EB1B90"/>
    <w:rsid w:val="00ED2E0A"/>
    <w:rsid w:val="00EE4E25"/>
    <w:rsid w:val="00EE6070"/>
    <w:rsid w:val="00EF1E7E"/>
    <w:rsid w:val="00F21F7C"/>
    <w:rsid w:val="00F27E39"/>
    <w:rsid w:val="00F45F18"/>
    <w:rsid w:val="00F46FFB"/>
    <w:rsid w:val="00F640BC"/>
    <w:rsid w:val="00F67A75"/>
    <w:rsid w:val="00FA3794"/>
    <w:rsid w:val="00FA4714"/>
    <w:rsid w:val="00FA6262"/>
    <w:rsid w:val="00FB2BB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A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w-headline">
    <w:name w:val="mw-headline"/>
    <w:basedOn w:val="Absatz-Standardschriftart"/>
    <w:rsid w:val="005A4AB0"/>
  </w:style>
  <w:style w:type="paragraph" w:styleId="Funotentext">
    <w:name w:val="footnote text"/>
    <w:basedOn w:val="Standard"/>
    <w:link w:val="FunotentextZchn"/>
    <w:uiPriority w:val="99"/>
    <w:semiHidden/>
    <w:unhideWhenUsed/>
    <w:rsid w:val="00D93EFE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Theme="minorEastAsia" w:hAnsi="Calibri"/>
      <w:kern w:val="3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3EFE"/>
    <w:rPr>
      <w:rFonts w:ascii="Calibri" w:eastAsiaTheme="minorEastAsia" w:hAnsi="Calibri"/>
      <w:kern w:val="3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93EF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42A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2A3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C42A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2A3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paragraph" w:styleId="berschrift2">
    <w:name w:val="heading 2"/>
    <w:basedOn w:val="Standard"/>
    <w:link w:val="berschrift2Zchn"/>
    <w:uiPriority w:val="9"/>
    <w:qFormat/>
    <w:rsid w:val="00E5501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4AB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link w:val="berschrift4Zchn"/>
    <w:uiPriority w:val="9"/>
    <w:qFormat/>
    <w:rsid w:val="00E5501C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rsid w:val="008B66F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5501C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5501C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customStyle="1" w:styleId="pfeil">
    <w:name w:val="pfeil"/>
    <w:basedOn w:val="Absatz-Standardschriftart"/>
    <w:rsid w:val="00E5501C"/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4AB0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customStyle="1" w:styleId="mw-headline">
    <w:name w:val="mw-headline"/>
    <w:basedOn w:val="Absatz-Standardschriftart"/>
    <w:rsid w:val="005A4AB0"/>
  </w:style>
  <w:style w:type="paragraph" w:styleId="Funotentext">
    <w:name w:val="footnote text"/>
    <w:basedOn w:val="Standard"/>
    <w:link w:val="FunotentextZchn"/>
    <w:uiPriority w:val="99"/>
    <w:semiHidden/>
    <w:unhideWhenUsed/>
    <w:rsid w:val="00D93EFE"/>
    <w:pPr>
      <w:widowControl w:val="0"/>
      <w:suppressAutoHyphens/>
      <w:overflowPunct w:val="0"/>
      <w:autoSpaceDE w:val="0"/>
      <w:autoSpaceDN w:val="0"/>
      <w:textAlignment w:val="baseline"/>
    </w:pPr>
    <w:rPr>
      <w:rFonts w:ascii="Calibri" w:eastAsiaTheme="minorEastAsia" w:hAnsi="Calibri"/>
      <w:kern w:val="3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93EFE"/>
    <w:rPr>
      <w:rFonts w:ascii="Calibri" w:eastAsiaTheme="minorEastAsia" w:hAnsi="Calibri"/>
      <w:kern w:val="3"/>
      <w:sz w:val="20"/>
      <w:szCs w:val="20"/>
      <w:lang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D93EFE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42A3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42A3A"/>
    <w:rPr>
      <w:sz w:val="24"/>
    </w:rPr>
  </w:style>
  <w:style w:type="paragraph" w:styleId="Fuzeile">
    <w:name w:val="footer"/>
    <w:basedOn w:val="Standard"/>
    <w:link w:val="FuzeileZchn"/>
    <w:uiPriority w:val="99"/>
    <w:unhideWhenUsed/>
    <w:rsid w:val="00C42A3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42A3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7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7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4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34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0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9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6199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9</cp:revision>
  <cp:lastPrinted>2018-03-07T15:58:00Z</cp:lastPrinted>
  <dcterms:created xsi:type="dcterms:W3CDTF">2018-09-07T08:58:00Z</dcterms:created>
  <dcterms:modified xsi:type="dcterms:W3CDTF">2018-09-07T09:30:00Z</dcterms:modified>
</cp:coreProperties>
</file>