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CF6" w:rsidRPr="00220CF6" w:rsidRDefault="00220CF6" w:rsidP="00220CF6">
      <w:pPr>
        <w:jc w:val="center"/>
        <w:rPr>
          <w:b/>
          <w:sz w:val="32"/>
          <w:szCs w:val="32"/>
        </w:rPr>
      </w:pPr>
      <w:r w:rsidRPr="00220CF6">
        <w:rPr>
          <w:b/>
          <w:sz w:val="32"/>
          <w:szCs w:val="32"/>
        </w:rPr>
        <w:t>Diagramme in Jahrgangsstufe 5</w:t>
      </w:r>
    </w:p>
    <w:p w:rsidR="0059377F" w:rsidRPr="00220CF6" w:rsidRDefault="00220CF6" w:rsidP="00220CF6">
      <w:pPr>
        <w:jc w:val="center"/>
        <w:rPr>
          <w:b/>
        </w:rPr>
      </w:pPr>
      <w:r w:rsidRPr="00220CF6">
        <w:rPr>
          <w:b/>
        </w:rPr>
        <w:t>Natur und Technik</w:t>
      </w:r>
    </w:p>
    <w:p w:rsidR="00220CF6" w:rsidRPr="002107F4" w:rsidRDefault="00220CF6">
      <w:pPr>
        <w:rPr>
          <w:sz w:val="16"/>
          <w:szCs w:val="16"/>
        </w:rPr>
      </w:pPr>
    </w:p>
    <w:p w:rsidR="00655EEA" w:rsidRDefault="00655EEA" w:rsidP="008866BD">
      <w:pPr>
        <w:jc w:val="both"/>
      </w:pPr>
      <w:r>
        <w:t xml:space="preserve">Das </w:t>
      </w:r>
      <w:r w:rsidR="008866BD">
        <w:t>hervorstechendste</w:t>
      </w:r>
      <w:r>
        <w:t xml:space="preserve"> Merkmal des LehrplanPLUS </w:t>
      </w:r>
      <w:r w:rsidR="008866BD">
        <w:t>ist seine Kompetenz-O</w:t>
      </w:r>
      <w:r>
        <w:t>rientierung. Ein wesent</w:t>
      </w:r>
      <w:r>
        <w:softHyphen/>
        <w:t>liches Element im Kompetenzbereich „Kommunikation“ ist der Umgang mit Dia</w:t>
      </w:r>
      <w:r>
        <w:softHyphen/>
        <w:t>gram</w:t>
      </w:r>
      <w:r w:rsidR="008866BD">
        <w:softHyphen/>
      </w:r>
      <w:r>
        <w:t>men. Hierbei kommt dem Fach „Natur und Technik“ eine besondere Verantwortung zu, denn in Mathematik erscheint dieses Thema erst in der 6. Klasse, in der Geographie in der Regel erst im zweiten Schulhalbjahr.</w:t>
      </w:r>
    </w:p>
    <w:p w:rsidR="00655EEA" w:rsidRPr="002107F4" w:rsidRDefault="00655EEA" w:rsidP="00655EEA">
      <w:pPr>
        <w:rPr>
          <w:sz w:val="16"/>
          <w:szCs w:val="16"/>
        </w:rPr>
      </w:pPr>
    </w:p>
    <w:p w:rsidR="00227365" w:rsidRDefault="00655EEA">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-55245</wp:posOffset>
                </wp:positionH>
                <wp:positionV relativeFrom="paragraph">
                  <wp:posOffset>36195</wp:posOffset>
                </wp:positionV>
                <wp:extent cx="6000750" cy="2127250"/>
                <wp:effectExtent l="0" t="0" r="19050" b="25400"/>
                <wp:wrapNone/>
                <wp:docPr id="18" name="Textfeld 18"/>
                <wp:cNvGraphicFramePr/>
                <a:graphic xmlns:a="http://schemas.openxmlformats.org/drawingml/2006/main">
                  <a:graphicData uri="http://schemas.microsoft.com/office/word/2010/wordprocessingShape">
                    <wps:wsp>
                      <wps:cNvSpPr txBox="1"/>
                      <wps:spPr>
                        <a:xfrm>
                          <a:off x="0" y="0"/>
                          <a:ext cx="6000750" cy="212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7A35" w:rsidRPr="007163A0" w:rsidRDefault="00107A35">
                            <w:pPr>
                              <w:rPr>
                                <w:b/>
                                <w:sz w:val="28"/>
                                <w:szCs w:val="28"/>
                              </w:rPr>
                            </w:pPr>
                            <w:r w:rsidRPr="007163A0">
                              <w:rPr>
                                <w:b/>
                                <w:sz w:val="28"/>
                                <w:szCs w:val="28"/>
                              </w:rPr>
                              <w:t>Inhalt</w:t>
                            </w:r>
                            <w:r w:rsidR="00273711">
                              <w:rPr>
                                <w:b/>
                                <w:sz w:val="28"/>
                                <w:szCs w:val="28"/>
                              </w:rPr>
                              <w:t xml:space="preserve"> </w:t>
                            </w:r>
                            <w:r w:rsidR="00273711" w:rsidRPr="00735E7A">
                              <w:rPr>
                                <w:szCs w:val="24"/>
                              </w:rPr>
                              <w:t>[Link: Strg + Klicken]</w:t>
                            </w:r>
                          </w:p>
                          <w:p w:rsidR="00107A35" w:rsidRDefault="00107A35"/>
                          <w:p w:rsidR="00107A35" w:rsidRDefault="002107F4">
                            <w:hyperlink w:anchor="Dia01" w:history="1">
                              <w:r w:rsidR="00107A35" w:rsidRPr="00273711">
                                <w:rPr>
                                  <w:rStyle w:val="Hyperlink"/>
                                </w:rPr>
                                <w:t>Die Rolle von „Natur und Technik“ bei der Diagrammkompetenz</w:t>
                              </w:r>
                            </w:hyperlink>
                            <w:r w:rsidR="00107A35">
                              <w:tab/>
                            </w:r>
                            <w:r w:rsidR="00107A35">
                              <w:tab/>
                            </w:r>
                            <w:r w:rsidR="00107A35">
                              <w:tab/>
                            </w:r>
                            <w:r w:rsidR="00107A35">
                              <w:tab/>
                            </w:r>
                            <w:r w:rsidR="00107A35">
                              <w:tab/>
                            </w:r>
                            <w:r w:rsidR="00107A35">
                              <w:tab/>
                              <w:t>1</w:t>
                            </w:r>
                          </w:p>
                          <w:p w:rsidR="00107A35" w:rsidRDefault="002107F4">
                            <w:hyperlink w:anchor="Dia02" w:history="1">
                              <w:r w:rsidR="00107A35" w:rsidRPr="00273711">
                                <w:rPr>
                                  <w:rStyle w:val="Hyperlink"/>
                                </w:rPr>
                                <w:t>Kriterien zum Lesen von Diagrammen</w:t>
                              </w:r>
                            </w:hyperlink>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t>1</w:t>
                            </w:r>
                          </w:p>
                          <w:p w:rsidR="00107A35" w:rsidRDefault="002107F4">
                            <w:hyperlink w:anchor="Dia03" w:history="1">
                              <w:r w:rsidR="00107A35" w:rsidRPr="00273711">
                                <w:rPr>
                                  <w:rStyle w:val="Hyperlink"/>
                                </w:rPr>
                                <w:t>Kriterien zum Anlegen von Diagrammen</w:t>
                              </w:r>
                            </w:hyperlink>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t>4</w:t>
                            </w:r>
                          </w:p>
                          <w:p w:rsidR="00107A35" w:rsidRDefault="002107F4">
                            <w:hyperlink w:anchor="Dia04" w:history="1">
                              <w:r w:rsidR="00107A35" w:rsidRPr="00273711">
                                <w:rPr>
                                  <w:rStyle w:val="Hyperlink"/>
                                </w:rPr>
                                <w:t>Beispiele für Themen</w:t>
                              </w:r>
                            </w:hyperlink>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t>5</w:t>
                            </w:r>
                          </w:p>
                          <w:p w:rsidR="00107A35" w:rsidRDefault="002107F4">
                            <w:pPr>
                              <w:rPr>
                                <w:szCs w:val="24"/>
                              </w:rPr>
                            </w:pPr>
                            <w:hyperlink w:anchor="Dia05" w:history="1">
                              <w:r w:rsidR="00107A35" w:rsidRPr="00273711">
                                <w:rPr>
                                  <w:rStyle w:val="Hyperlink"/>
                                  <w:szCs w:val="24"/>
                                </w:rPr>
                                <w:t>Diagrammkompetenz im LehrplanPLUS in Grundschule und anderen Fächern</w:t>
                              </w:r>
                              <w:r w:rsidR="00107A35" w:rsidRPr="00273711">
                                <w:rPr>
                                  <w:rStyle w:val="Hyperlink"/>
                                  <w:szCs w:val="24"/>
                                </w:rPr>
                                <w:tab/>
                              </w:r>
                            </w:hyperlink>
                            <w:r w:rsidR="00107A35">
                              <w:rPr>
                                <w:szCs w:val="24"/>
                              </w:rPr>
                              <w:tab/>
                            </w:r>
                            <w:r w:rsidR="00107A35">
                              <w:rPr>
                                <w:szCs w:val="24"/>
                              </w:rPr>
                              <w:tab/>
                              <w:t>5</w:t>
                            </w:r>
                          </w:p>
                          <w:p w:rsidR="00107A35" w:rsidRDefault="002107F4">
                            <w:pPr>
                              <w:rPr>
                                <w:szCs w:val="24"/>
                              </w:rPr>
                            </w:pPr>
                            <w:hyperlink w:anchor="Dia06" w:history="1">
                              <w:r w:rsidR="00107A35" w:rsidRPr="00273711">
                                <w:rPr>
                                  <w:rStyle w:val="Hyperlink"/>
                                  <w:szCs w:val="24"/>
                                </w:rPr>
                                <w:t>Arbeitsblatt „Diagramme“</w:t>
                              </w:r>
                            </w:hyperlink>
                            <w:r w:rsidR="00107A35">
                              <w:rPr>
                                <w:szCs w:val="24"/>
                              </w:rPr>
                              <w:t xml:space="preserve"> </w:t>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t>7</w:t>
                            </w:r>
                          </w:p>
                          <w:p w:rsidR="00107A35" w:rsidRDefault="002107F4">
                            <w:pPr>
                              <w:rPr>
                                <w:szCs w:val="24"/>
                              </w:rPr>
                            </w:pPr>
                            <w:hyperlink w:anchor="Dia07" w:history="1">
                              <w:r w:rsidR="00107A35" w:rsidRPr="00273711">
                                <w:rPr>
                                  <w:rStyle w:val="Hyperlink"/>
                                  <w:szCs w:val="24"/>
                                </w:rPr>
                                <w:t>Beispiel: Inhaltsstoffe in Lebensmitteln</w:t>
                              </w:r>
                            </w:hyperlink>
                            <w:r w:rsidR="00107A35">
                              <w:rPr>
                                <w:szCs w:val="24"/>
                              </w:rPr>
                              <w:tab/>
                            </w:r>
                            <w:r w:rsidR="00C305F5">
                              <w:rPr>
                                <w:szCs w:val="24"/>
                              </w:rPr>
                              <w:t>(mit AB)</w:t>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t>8</w:t>
                            </w:r>
                          </w:p>
                          <w:p w:rsidR="00C1671F" w:rsidRDefault="002107F4" w:rsidP="00C1671F">
                            <w:pPr>
                              <w:rPr>
                                <w:szCs w:val="24"/>
                              </w:rPr>
                            </w:pPr>
                            <w:hyperlink w:anchor="Dia08" w:history="1">
                              <w:r w:rsidR="00C1671F" w:rsidRPr="00273711">
                                <w:rPr>
                                  <w:rStyle w:val="Hyperlink"/>
                                  <w:szCs w:val="24"/>
                                </w:rPr>
                                <w:t>Beispiel: Erhitzen von Wasser (bzw. Eis bzw. Schnee)</w:t>
                              </w:r>
                            </w:hyperlink>
                            <w:r w:rsidR="00C305F5">
                              <w:rPr>
                                <w:szCs w:val="24"/>
                              </w:rPr>
                              <w:tab/>
                            </w:r>
                            <w:r w:rsidR="00C305F5">
                              <w:rPr>
                                <w:szCs w:val="24"/>
                              </w:rPr>
                              <w:tab/>
                            </w:r>
                            <w:r w:rsidR="00C305F5">
                              <w:rPr>
                                <w:szCs w:val="24"/>
                              </w:rPr>
                              <w:tab/>
                            </w:r>
                            <w:r w:rsidR="00C305F5">
                              <w:rPr>
                                <w:szCs w:val="24"/>
                              </w:rPr>
                              <w:tab/>
                            </w:r>
                            <w:r w:rsidR="00C305F5">
                              <w:rPr>
                                <w:szCs w:val="24"/>
                              </w:rPr>
                              <w:tab/>
                            </w:r>
                            <w:r w:rsidR="00C305F5">
                              <w:rPr>
                                <w:szCs w:val="24"/>
                              </w:rPr>
                              <w:tab/>
                            </w:r>
                            <w:r w:rsidR="00C305F5">
                              <w:rPr>
                                <w:szCs w:val="24"/>
                              </w:rPr>
                              <w:tab/>
                              <w:t xml:space="preserve">     12</w:t>
                            </w:r>
                          </w:p>
                          <w:p w:rsidR="00DE2903" w:rsidRPr="00DE2903" w:rsidRDefault="002107F4" w:rsidP="00DE2903">
                            <w:pPr>
                              <w:rPr>
                                <w:szCs w:val="24"/>
                              </w:rPr>
                            </w:pPr>
                            <w:hyperlink w:anchor="Dia09" w:history="1">
                              <w:r w:rsidR="00DE2903" w:rsidRPr="00273711">
                                <w:rPr>
                                  <w:rStyle w:val="Hyperlink"/>
                                  <w:szCs w:val="24"/>
                                </w:rPr>
                                <w:t>Beispiel: Atemvolumen in Abhängigkeit von Körpergröße (und Geschlecht)</w:t>
                              </w:r>
                            </w:hyperlink>
                            <w:r w:rsidR="00C305F5">
                              <w:rPr>
                                <w:szCs w:val="24"/>
                              </w:rPr>
                              <w:tab/>
                            </w:r>
                            <w:r w:rsidR="00C305F5">
                              <w:rPr>
                                <w:szCs w:val="24"/>
                              </w:rPr>
                              <w:tab/>
                              <w:t xml:space="preserve">     13</w:t>
                            </w:r>
                          </w:p>
                          <w:p w:rsidR="00DE2903" w:rsidRPr="00C1671F" w:rsidRDefault="00DE2903" w:rsidP="00C1671F">
                            <w:pPr>
                              <w:rPr>
                                <w:szCs w:val="24"/>
                              </w:rPr>
                            </w:pPr>
                          </w:p>
                          <w:p w:rsidR="00C1671F" w:rsidRPr="00655EEA" w:rsidRDefault="00C1671F">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4.35pt;margin-top:2.85pt;width:472.5pt;height:1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" fillcolor="white [3201]" strokeweight=".5pt">
                <v:textbox>
                  <w:txbxContent>
                    <w:p w:rsidR="00107A35" w:rsidRPr="007163A0" w:rsidRDefault="00107A35">
                      <w:pPr>
                        <w:rPr>
                          <w:b/>
                          <w:sz w:val="28"/>
                          <w:szCs w:val="28"/>
                        </w:rPr>
                      </w:pPr>
                      <w:r w:rsidRPr="007163A0">
                        <w:rPr>
                          <w:b/>
                          <w:sz w:val="28"/>
                          <w:szCs w:val="28"/>
                        </w:rPr>
                        <w:t>Inhalt</w:t>
                      </w:r>
                      <w:r w:rsidR="00273711">
                        <w:rPr>
                          <w:b/>
                          <w:sz w:val="28"/>
                          <w:szCs w:val="28"/>
                        </w:rPr>
                        <w:t xml:space="preserve"> </w:t>
                      </w:r>
                      <w:r w:rsidR="00273711" w:rsidRPr="00735E7A">
                        <w:rPr>
                          <w:szCs w:val="24"/>
                        </w:rPr>
                        <w:t>[Link: Strg + Klicken]</w:t>
                      </w:r>
                    </w:p>
                    <w:p w:rsidR="00107A35" w:rsidRDefault="00107A35"/>
                    <w:p w:rsidR="00107A35" w:rsidRDefault="008309E9">
                      <w:hyperlink w:anchor="Dia01" w:history="1">
                        <w:r w:rsidR="00107A35" w:rsidRPr="00273711">
                          <w:rPr>
                            <w:rStyle w:val="Hyperlink"/>
                          </w:rPr>
                          <w:t>Die Rolle von „Natur und Technik“ bei der Diagrammkompetenz</w:t>
                        </w:r>
                      </w:hyperlink>
                      <w:r w:rsidR="00107A35">
                        <w:tab/>
                      </w:r>
                      <w:r w:rsidR="00107A35">
                        <w:tab/>
                      </w:r>
                      <w:r w:rsidR="00107A35">
                        <w:tab/>
                      </w:r>
                      <w:r w:rsidR="00107A35">
                        <w:tab/>
                      </w:r>
                      <w:r w:rsidR="00107A35">
                        <w:tab/>
                      </w:r>
                      <w:r w:rsidR="00107A35">
                        <w:tab/>
                        <w:t>1</w:t>
                      </w:r>
                    </w:p>
                    <w:p w:rsidR="00107A35" w:rsidRDefault="008309E9">
                      <w:hyperlink w:anchor="Dia02" w:history="1">
                        <w:r w:rsidR="00107A35" w:rsidRPr="00273711">
                          <w:rPr>
                            <w:rStyle w:val="Hyperlink"/>
                          </w:rPr>
                          <w:t>Kriterien zum Lesen von Diagrammen</w:t>
                        </w:r>
                      </w:hyperlink>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t>1</w:t>
                      </w:r>
                    </w:p>
                    <w:p w:rsidR="00107A35" w:rsidRDefault="008309E9">
                      <w:hyperlink w:anchor="Dia03" w:history="1">
                        <w:r w:rsidR="00107A35" w:rsidRPr="00273711">
                          <w:rPr>
                            <w:rStyle w:val="Hyperlink"/>
                          </w:rPr>
                          <w:t>Kriterien zum Anlegen von Diagrammen</w:t>
                        </w:r>
                      </w:hyperlink>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t>4</w:t>
                      </w:r>
                    </w:p>
                    <w:p w:rsidR="00107A35" w:rsidRDefault="008309E9">
                      <w:hyperlink w:anchor="Dia04" w:history="1">
                        <w:r w:rsidR="00107A35" w:rsidRPr="00273711">
                          <w:rPr>
                            <w:rStyle w:val="Hyperlink"/>
                          </w:rPr>
                          <w:t>Beispiele für Themen</w:t>
                        </w:r>
                      </w:hyperlink>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r>
                      <w:r w:rsidR="00107A35">
                        <w:tab/>
                        <w:t>5</w:t>
                      </w:r>
                    </w:p>
                    <w:p w:rsidR="00107A35" w:rsidRDefault="008309E9">
                      <w:pPr>
                        <w:rPr>
                          <w:szCs w:val="24"/>
                        </w:rPr>
                      </w:pPr>
                      <w:hyperlink w:anchor="Dia05" w:history="1">
                        <w:r w:rsidR="00107A35" w:rsidRPr="00273711">
                          <w:rPr>
                            <w:rStyle w:val="Hyperlink"/>
                            <w:szCs w:val="24"/>
                          </w:rPr>
                          <w:t>Diagrammkompetenz im LehrplanPLUS in Grundschule und anderen Fächern</w:t>
                        </w:r>
                        <w:r w:rsidR="00107A35" w:rsidRPr="00273711">
                          <w:rPr>
                            <w:rStyle w:val="Hyperlink"/>
                            <w:szCs w:val="24"/>
                          </w:rPr>
                          <w:tab/>
                        </w:r>
                      </w:hyperlink>
                      <w:r w:rsidR="00107A35">
                        <w:rPr>
                          <w:szCs w:val="24"/>
                        </w:rPr>
                        <w:tab/>
                      </w:r>
                      <w:r w:rsidR="00107A35">
                        <w:rPr>
                          <w:szCs w:val="24"/>
                        </w:rPr>
                        <w:tab/>
                        <w:t>5</w:t>
                      </w:r>
                    </w:p>
                    <w:p w:rsidR="00107A35" w:rsidRDefault="008309E9">
                      <w:pPr>
                        <w:rPr>
                          <w:szCs w:val="24"/>
                        </w:rPr>
                      </w:pPr>
                      <w:hyperlink w:anchor="Dia06" w:history="1">
                        <w:r w:rsidR="00107A35" w:rsidRPr="00273711">
                          <w:rPr>
                            <w:rStyle w:val="Hyperlink"/>
                            <w:szCs w:val="24"/>
                          </w:rPr>
                          <w:t>Arbeitsblatt „Diagramme“</w:t>
                        </w:r>
                      </w:hyperlink>
                      <w:r w:rsidR="00107A35">
                        <w:rPr>
                          <w:szCs w:val="24"/>
                        </w:rPr>
                        <w:t xml:space="preserve"> </w:t>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t>7</w:t>
                      </w:r>
                    </w:p>
                    <w:p w:rsidR="00107A35" w:rsidRDefault="008309E9">
                      <w:pPr>
                        <w:rPr>
                          <w:szCs w:val="24"/>
                        </w:rPr>
                      </w:pPr>
                      <w:hyperlink w:anchor="Dia07" w:history="1">
                        <w:r w:rsidR="00107A35" w:rsidRPr="00273711">
                          <w:rPr>
                            <w:rStyle w:val="Hyperlink"/>
                            <w:szCs w:val="24"/>
                          </w:rPr>
                          <w:t>Beispiel: Inhaltsstoffe in Lebensmitteln</w:t>
                        </w:r>
                      </w:hyperlink>
                      <w:r w:rsidR="00107A35">
                        <w:rPr>
                          <w:szCs w:val="24"/>
                        </w:rPr>
                        <w:tab/>
                      </w:r>
                      <w:r w:rsidR="00C305F5">
                        <w:rPr>
                          <w:szCs w:val="24"/>
                        </w:rPr>
                        <w:t>(mit AB)</w:t>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r>
                      <w:r w:rsidR="00107A35">
                        <w:rPr>
                          <w:szCs w:val="24"/>
                        </w:rPr>
                        <w:tab/>
                        <w:t>8</w:t>
                      </w:r>
                    </w:p>
                    <w:p w:rsidR="00C1671F" w:rsidRDefault="008309E9" w:rsidP="00C1671F">
                      <w:pPr>
                        <w:rPr>
                          <w:szCs w:val="24"/>
                        </w:rPr>
                      </w:pPr>
                      <w:hyperlink w:anchor="Dia08" w:history="1">
                        <w:r w:rsidR="00C1671F" w:rsidRPr="00273711">
                          <w:rPr>
                            <w:rStyle w:val="Hyperlink"/>
                            <w:szCs w:val="24"/>
                          </w:rPr>
                          <w:t>Beispiel: Erhitzen von Wasser (bzw. Eis bzw. Schnee)</w:t>
                        </w:r>
                      </w:hyperlink>
                      <w:r w:rsidR="00C305F5">
                        <w:rPr>
                          <w:szCs w:val="24"/>
                        </w:rPr>
                        <w:tab/>
                      </w:r>
                      <w:r w:rsidR="00C305F5">
                        <w:rPr>
                          <w:szCs w:val="24"/>
                        </w:rPr>
                        <w:tab/>
                      </w:r>
                      <w:r w:rsidR="00C305F5">
                        <w:rPr>
                          <w:szCs w:val="24"/>
                        </w:rPr>
                        <w:tab/>
                      </w:r>
                      <w:r w:rsidR="00C305F5">
                        <w:rPr>
                          <w:szCs w:val="24"/>
                        </w:rPr>
                        <w:tab/>
                      </w:r>
                      <w:r w:rsidR="00C305F5">
                        <w:rPr>
                          <w:szCs w:val="24"/>
                        </w:rPr>
                        <w:tab/>
                      </w:r>
                      <w:r w:rsidR="00C305F5">
                        <w:rPr>
                          <w:szCs w:val="24"/>
                        </w:rPr>
                        <w:tab/>
                      </w:r>
                      <w:r w:rsidR="00C305F5">
                        <w:rPr>
                          <w:szCs w:val="24"/>
                        </w:rPr>
                        <w:tab/>
                        <w:t xml:space="preserve">     12</w:t>
                      </w:r>
                    </w:p>
                    <w:p w:rsidR="00DE2903" w:rsidRPr="00DE2903" w:rsidRDefault="008309E9" w:rsidP="00DE2903">
                      <w:pPr>
                        <w:rPr>
                          <w:szCs w:val="24"/>
                        </w:rPr>
                      </w:pPr>
                      <w:hyperlink w:anchor="Dia09" w:history="1">
                        <w:r w:rsidR="00DE2903" w:rsidRPr="00273711">
                          <w:rPr>
                            <w:rStyle w:val="Hyperlink"/>
                            <w:szCs w:val="24"/>
                          </w:rPr>
                          <w:t>Beispiel: Atemvolumen in Abhängigkeit von Körpergröße (und Geschlecht)</w:t>
                        </w:r>
                      </w:hyperlink>
                      <w:r w:rsidR="00C305F5">
                        <w:rPr>
                          <w:szCs w:val="24"/>
                        </w:rPr>
                        <w:tab/>
                      </w:r>
                      <w:r w:rsidR="00C305F5">
                        <w:rPr>
                          <w:szCs w:val="24"/>
                        </w:rPr>
                        <w:tab/>
                        <w:t xml:space="preserve">     13</w:t>
                      </w:r>
                    </w:p>
                    <w:p w:rsidR="00DE2903" w:rsidRPr="00C1671F" w:rsidRDefault="00DE2903" w:rsidP="00C1671F">
                      <w:pPr>
                        <w:rPr>
                          <w:szCs w:val="24"/>
                        </w:rPr>
                      </w:pPr>
                    </w:p>
                    <w:p w:rsidR="00C1671F" w:rsidRPr="00655EEA" w:rsidRDefault="00C1671F">
                      <w:pPr>
                        <w:rPr>
                          <w:szCs w:val="24"/>
                        </w:rPr>
                      </w:pPr>
                    </w:p>
                  </w:txbxContent>
                </v:textbox>
              </v:shape>
            </w:pict>
          </mc:Fallback>
        </mc:AlternateContent>
      </w:r>
    </w:p>
    <w:p w:rsidR="00655EEA" w:rsidRDefault="00655EEA"/>
    <w:p w:rsidR="00655EEA" w:rsidRDefault="00655EEA"/>
    <w:p w:rsidR="00655EEA" w:rsidRDefault="00655EEA"/>
    <w:p w:rsidR="00655EEA" w:rsidRDefault="00655EEA"/>
    <w:p w:rsidR="00655EEA" w:rsidRDefault="00655EEA"/>
    <w:p w:rsidR="00655EEA" w:rsidRDefault="00655EEA"/>
    <w:p w:rsidR="00655EEA" w:rsidRDefault="00655EEA"/>
    <w:p w:rsidR="00655EEA" w:rsidRDefault="00655EEA"/>
    <w:p w:rsidR="00655EEA" w:rsidRDefault="00655EEA"/>
    <w:p w:rsidR="00655EEA" w:rsidRDefault="00655EEA"/>
    <w:p w:rsidR="00655EEA" w:rsidRDefault="00655EEA"/>
    <w:p w:rsidR="00655EEA" w:rsidRDefault="00655EEA"/>
    <w:p w:rsidR="00655EEA" w:rsidRPr="002107F4" w:rsidRDefault="00655EEA">
      <w:pPr>
        <w:rPr>
          <w:sz w:val="16"/>
          <w:szCs w:val="16"/>
        </w:rPr>
      </w:pPr>
      <w:bookmarkStart w:id="0" w:name="_GoBack"/>
      <w:bookmarkEnd w:id="0"/>
    </w:p>
    <w:p w:rsidR="00133B37" w:rsidRPr="00655EEA" w:rsidRDefault="00133B37" w:rsidP="00655EEA">
      <w:pPr>
        <w:spacing w:after="120"/>
        <w:rPr>
          <w:b/>
          <w:sz w:val="28"/>
          <w:szCs w:val="28"/>
        </w:rPr>
      </w:pPr>
      <w:r w:rsidRPr="00133B37">
        <w:rPr>
          <w:b/>
          <w:sz w:val="28"/>
          <w:szCs w:val="28"/>
        </w:rPr>
        <w:t xml:space="preserve">Die Rolle von „Natur und Technik“ bei der </w:t>
      </w:r>
      <w:bookmarkStart w:id="1" w:name="Dia01"/>
      <w:r w:rsidRPr="00133B37">
        <w:rPr>
          <w:b/>
          <w:sz w:val="28"/>
          <w:szCs w:val="28"/>
        </w:rPr>
        <w:t>Diagrammkompetenz</w:t>
      </w:r>
      <w:bookmarkEnd w:id="1"/>
    </w:p>
    <w:p w:rsidR="00133B37" w:rsidRDefault="00133B37" w:rsidP="002B626C">
      <w:pPr>
        <w:jc w:val="both"/>
      </w:pPr>
      <w:r>
        <w:t xml:space="preserve">Die Schüler kennen Diagramme bereits aus der Grundschule, wo sie im Lehrplan aber nur im Fach Mathematik aufscheinen, so dass die Schüler eventuell verwundert sind, </w:t>
      </w:r>
      <w:r w:rsidR="002B626C">
        <w:t>dieser Darstel</w:t>
      </w:r>
      <w:r w:rsidR="002B626C">
        <w:softHyphen/>
        <w:t>lungsart</w:t>
      </w:r>
      <w:r>
        <w:t xml:space="preserve"> jetzt in einem Nachfolgefach von „Heimat- und Sachunterricht“ (HSU) zu begegnen.</w:t>
      </w:r>
    </w:p>
    <w:p w:rsidR="00133B37" w:rsidRDefault="00133B37"/>
    <w:p w:rsidR="00133B37" w:rsidRPr="00133B37" w:rsidRDefault="00133B37">
      <w:r w:rsidRPr="00133B37">
        <w:t>Demnach ist es die Aufgabe von „Natur und Technik“, ...</w:t>
      </w:r>
    </w:p>
    <w:p w:rsidR="00133B37" w:rsidRDefault="00133B37" w:rsidP="002B626C">
      <w:pPr>
        <w:jc w:val="both"/>
      </w:pPr>
      <w:r>
        <w:t>...</w:t>
      </w:r>
      <w:r>
        <w:tab/>
        <w:t xml:space="preserve">das Vorwissen aus der Grundschule zur Diagrammkompetenz zu evaluieren und bei allen </w:t>
      </w:r>
      <w:r>
        <w:tab/>
        <w:t>Schülern auf den gleichen Stand zu bringen.</w:t>
      </w:r>
    </w:p>
    <w:p w:rsidR="00133B37" w:rsidRDefault="00133B37" w:rsidP="002B626C">
      <w:pPr>
        <w:jc w:val="both"/>
      </w:pPr>
      <w:r>
        <w:t>...</w:t>
      </w:r>
      <w:r>
        <w:tab/>
        <w:t xml:space="preserve">den Schülern klare und verbindliche Kriterien aufzuzeigen, nach denen Diagramme </w:t>
      </w:r>
      <w:r w:rsidR="002A0C69">
        <w:t>gele</w:t>
      </w:r>
      <w:r w:rsidR="002B626C">
        <w:softHyphen/>
      </w:r>
      <w:r w:rsidR="002B626C">
        <w:tab/>
      </w:r>
      <w:r w:rsidR="002A0C69">
        <w:t>sen</w:t>
      </w:r>
      <w:r>
        <w:t xml:space="preserve"> werden.</w:t>
      </w:r>
    </w:p>
    <w:p w:rsidR="002A0C69" w:rsidRDefault="002A0C69" w:rsidP="002B626C">
      <w:pPr>
        <w:jc w:val="both"/>
      </w:pPr>
      <w:r>
        <w:t>...</w:t>
      </w:r>
      <w:r>
        <w:tab/>
        <w:t>den Schülern klare und verbindliche Kriterien aufzuzeigen, nach denen Diagramme ange</w:t>
      </w:r>
      <w:r w:rsidR="002B626C">
        <w:softHyphen/>
      </w:r>
      <w:r w:rsidR="002B626C">
        <w:tab/>
      </w:r>
      <w:r>
        <w:t>legt werden.</w:t>
      </w:r>
    </w:p>
    <w:p w:rsidR="00133B37" w:rsidRDefault="00133B37" w:rsidP="002B626C">
      <w:pPr>
        <w:jc w:val="both"/>
      </w:pPr>
      <w:r>
        <w:t>...</w:t>
      </w:r>
      <w:r>
        <w:tab/>
        <w:t>diese beiden Kompetenzen mehrfach mit den Schülern einzuüben.</w:t>
      </w:r>
    </w:p>
    <w:p w:rsidR="00B67E7B" w:rsidRDefault="00B67E7B" w:rsidP="002B626C">
      <w:pPr>
        <w:jc w:val="both"/>
      </w:pPr>
      <w:r>
        <w:t>...</w:t>
      </w:r>
      <w:r>
        <w:tab/>
        <w:t xml:space="preserve">eventuell zusätzlich zum aus der Grundschule bekannten Säulen-Diagramm das Linien- </w:t>
      </w:r>
      <w:r>
        <w:tab/>
        <w:t>oder Kurven-Diagramm einzuführen</w:t>
      </w:r>
      <w:r w:rsidR="002B626C">
        <w:t xml:space="preserve"> (in Geographie wird es für die Darstellung der </w:t>
      </w:r>
      <w:r w:rsidR="002B626C">
        <w:tab/>
        <w:t>Monatsdurchschnitts-Temperatur im Klimadiagramm benötigt</w:t>
      </w:r>
      <w:r w:rsidR="002107F4">
        <w:t xml:space="preserve">, das aber nicht mehr in der </w:t>
      </w:r>
      <w:r w:rsidR="002107F4">
        <w:tab/>
        <w:t>5. Klasse behandelt wird</w:t>
      </w:r>
      <w:r w:rsidR="002B626C">
        <w:t>)</w:t>
      </w:r>
      <w:r>
        <w:t>.</w:t>
      </w:r>
    </w:p>
    <w:p w:rsidR="00752F8D" w:rsidRDefault="00752F8D" w:rsidP="002B626C">
      <w:pPr>
        <w:jc w:val="both"/>
      </w:pPr>
      <w:r>
        <w:t>...</w:t>
      </w:r>
      <w:r>
        <w:tab/>
        <w:t>die Umwandlung von Darstellungsformen einzuüben wie: Zahlenwerte aus einem Dia</w:t>
      </w:r>
      <w:r>
        <w:softHyphen/>
      </w:r>
      <w:r>
        <w:tab/>
        <w:t>gramm ablesen, ein Diagramm anhand einer Wertetabelle anlegen, Verbalisierung.</w:t>
      </w:r>
    </w:p>
    <w:p w:rsidR="00B30EB0" w:rsidRDefault="00B30EB0"/>
    <w:p w:rsidR="00B30EB0" w:rsidRDefault="00B30EB0"/>
    <w:p w:rsidR="00B30EB0" w:rsidRPr="007244D5" w:rsidRDefault="00227365" w:rsidP="007244D5">
      <w:pPr>
        <w:spacing w:after="120"/>
        <w:rPr>
          <w:b/>
          <w:sz w:val="28"/>
          <w:szCs w:val="28"/>
        </w:rPr>
      </w:pPr>
      <w:bookmarkStart w:id="2" w:name="Dia02"/>
      <w:r w:rsidRPr="007244D5">
        <w:rPr>
          <w:b/>
          <w:sz w:val="28"/>
          <w:szCs w:val="28"/>
        </w:rPr>
        <w:t xml:space="preserve">Kriterien </w:t>
      </w:r>
      <w:bookmarkEnd w:id="2"/>
      <w:r w:rsidRPr="007244D5">
        <w:rPr>
          <w:b/>
          <w:sz w:val="28"/>
          <w:szCs w:val="28"/>
        </w:rPr>
        <w:t>zum Lesen von Diagrammen</w:t>
      </w:r>
    </w:p>
    <w:p w:rsidR="00227365" w:rsidRDefault="007244D5">
      <w:r>
        <w:rPr>
          <w:rFonts w:ascii="Courier New" w:hAnsi="Courier New" w:cs="Courier New"/>
        </w:rPr>
        <w:t>●</w:t>
      </w:r>
      <w:r>
        <w:tab/>
      </w:r>
      <w:r w:rsidR="00227365">
        <w:t xml:space="preserve">Zuerst wird das </w:t>
      </w:r>
      <w:r w:rsidR="00227365" w:rsidRPr="007244D5">
        <w:rPr>
          <w:u w:val="single"/>
        </w:rPr>
        <w:t>Thema</w:t>
      </w:r>
      <w:r w:rsidR="00227365">
        <w:t xml:space="preserve"> des Diagramms genannt.</w:t>
      </w:r>
    </w:p>
    <w:p w:rsidR="00227365" w:rsidRDefault="007244D5">
      <w:r>
        <w:rPr>
          <w:rFonts w:ascii="Courier New" w:hAnsi="Courier New" w:cs="Courier New"/>
        </w:rPr>
        <w:t>●</w:t>
      </w:r>
      <w:r>
        <w:tab/>
      </w:r>
      <w:r w:rsidR="00227365">
        <w:t xml:space="preserve">Dann wird beschrieben, was auf den beiden </w:t>
      </w:r>
      <w:r w:rsidR="00227365" w:rsidRPr="007244D5">
        <w:rPr>
          <w:u w:val="single"/>
        </w:rPr>
        <w:t>Achsen</w:t>
      </w:r>
      <w:r w:rsidR="00227365">
        <w:t xml:space="preserve"> dargestellt ist.</w:t>
      </w:r>
    </w:p>
    <w:p w:rsidR="00227365" w:rsidRDefault="007244D5" w:rsidP="002B626C">
      <w:pPr>
        <w:jc w:val="both"/>
      </w:pPr>
      <w:r>
        <w:rPr>
          <w:rFonts w:ascii="Courier New" w:hAnsi="Courier New" w:cs="Courier New"/>
        </w:rPr>
        <w:t>●</w:t>
      </w:r>
      <w:r>
        <w:tab/>
      </w:r>
      <w:r w:rsidR="00227365">
        <w:t xml:space="preserve">Dann wird der </w:t>
      </w:r>
      <w:r w:rsidR="00227365" w:rsidRPr="007244D5">
        <w:rPr>
          <w:u w:val="single"/>
        </w:rPr>
        <w:t>Graph</w:t>
      </w:r>
      <w:r w:rsidR="00227365">
        <w:t xml:space="preserve"> beschrieben, z. B. bei einfachen Säulendiagrammen in einem </w:t>
      </w:r>
      <w:r>
        <w:tab/>
      </w:r>
      <w:r w:rsidR="00227365">
        <w:t xml:space="preserve">Vergleich (die größte, kleinste Säule...) bzw. der Verlauf einer Kurve. </w:t>
      </w:r>
    </w:p>
    <w:p w:rsidR="00227365" w:rsidRDefault="007244D5">
      <w:r>
        <w:rPr>
          <w:rFonts w:ascii="Courier New" w:hAnsi="Courier New" w:cs="Courier New"/>
        </w:rPr>
        <w:t>●</w:t>
      </w:r>
      <w:r>
        <w:tab/>
      </w:r>
      <w:r w:rsidR="00227365">
        <w:t xml:space="preserve">Erst im Anschluss an eine reine Beschreibung erfolgt der Versuch einer </w:t>
      </w:r>
      <w:r w:rsidR="00227365" w:rsidRPr="007244D5">
        <w:rPr>
          <w:u w:val="single"/>
        </w:rPr>
        <w:t>Erklärung</w:t>
      </w:r>
      <w:r w:rsidR="00227365">
        <w:t>.</w:t>
      </w:r>
    </w:p>
    <w:p w:rsidR="00227365" w:rsidRDefault="00227365" w:rsidP="002B626C">
      <w:pPr>
        <w:jc w:val="both"/>
      </w:pPr>
      <w:r>
        <w:lastRenderedPageBreak/>
        <w:t>Für die Beschreibung</w:t>
      </w:r>
      <w:r w:rsidR="007244D5">
        <w:t>en</w:t>
      </w:r>
      <w:r>
        <w:t xml:space="preserve"> müssen den Schülern Satzmuster und eine Liste von W</w:t>
      </w:r>
      <w:r w:rsidR="00BE217E">
        <w:t>örtern vor</w:t>
      </w:r>
      <w:r w:rsidR="002B626C">
        <w:softHyphen/>
      </w:r>
      <w:r w:rsidR="00BE217E">
        <w:t>gegeben werden. Das Ablesen von Zahlenwerten aus einem Diagramm muss explizit bespro</w:t>
      </w:r>
      <w:r w:rsidR="002B626C">
        <w:softHyphen/>
      </w:r>
      <w:r w:rsidR="00BE217E">
        <w:t xml:space="preserve">chen und </w:t>
      </w:r>
      <w:r w:rsidR="002B626C">
        <w:t>wiederholt eingeübt werden;</w:t>
      </w:r>
      <w:r w:rsidR="00BE217E">
        <w:t xml:space="preserve"> dies kann nicht einfach vorausgesetzt werden.</w:t>
      </w:r>
    </w:p>
    <w:p w:rsidR="00005282" w:rsidRDefault="00005282"/>
    <w:p w:rsidR="00005282" w:rsidRDefault="00005282" w:rsidP="002B626C">
      <w:pPr>
        <w:jc w:val="both"/>
      </w:pPr>
      <w:r>
        <w:t xml:space="preserve">Bei der Beschreibung der Diagrammachsen sollten folgende drei Fachbegriffe eingeführt und </w:t>
      </w:r>
      <w:r w:rsidR="001B69CA">
        <w:t xml:space="preserve">konsequent </w:t>
      </w:r>
      <w:r>
        <w:t>angewendet werden:</w:t>
      </w:r>
    </w:p>
    <w:p w:rsidR="00005282" w:rsidRDefault="002B626C">
      <w:r>
        <w:tab/>
      </w:r>
      <w:r>
        <w:tab/>
      </w:r>
      <w:r w:rsidR="00005282">
        <w:t>–</w:t>
      </w:r>
      <w:r w:rsidR="00005282">
        <w:tab/>
        <w:t>der Zahlenwert</w:t>
      </w:r>
    </w:p>
    <w:p w:rsidR="00005282" w:rsidRDefault="002B626C">
      <w:r>
        <w:tab/>
      </w:r>
      <w:r>
        <w:tab/>
      </w:r>
      <w:r w:rsidR="00005282">
        <w:t>–</w:t>
      </w:r>
      <w:r w:rsidR="00005282">
        <w:tab/>
        <w:t>die Größe</w:t>
      </w:r>
    </w:p>
    <w:p w:rsidR="00005282" w:rsidRDefault="002B626C">
      <w:r>
        <w:tab/>
      </w:r>
      <w:r>
        <w:tab/>
      </w:r>
      <w:r w:rsidR="00005282">
        <w:t>–</w:t>
      </w:r>
      <w:r w:rsidR="00005282">
        <w:tab/>
        <w:t>die Einheit</w:t>
      </w:r>
    </w:p>
    <w:p w:rsidR="00005282" w:rsidRDefault="00005282"/>
    <w:p w:rsidR="00005282" w:rsidRDefault="00005282">
      <w:r w:rsidRPr="00D82DBF">
        <w:rPr>
          <w:u w:val="single"/>
        </w:rPr>
        <w:t>Hinweise</w:t>
      </w:r>
      <w:r>
        <w:t xml:space="preserve">: </w:t>
      </w:r>
    </w:p>
    <w:p w:rsidR="00005282" w:rsidRDefault="00005282" w:rsidP="002B626C">
      <w:pPr>
        <w:jc w:val="both"/>
      </w:pPr>
      <w:r>
        <w:t xml:space="preserve">Der Lernbereich 4 im LehrplanPLUS Mathematik in der 5. Klasse befasst sich mit „Größen und ihre[n] Einheiten“, steht aber erst am Ende des Schuljahres. Daraus folgt, dass diese Begriffe in „Natur und Technik“ eingeführt und in Mathematik später </w:t>
      </w:r>
      <w:r w:rsidR="007D1A91">
        <w:t>i</w:t>
      </w:r>
      <w:r>
        <w:t xml:space="preserve">m Schuljahr wieder aufgegriffen werden (ggf. Absprache mit der Mathematik-Lehrkraft). </w:t>
      </w:r>
    </w:p>
    <w:p w:rsidR="00005282" w:rsidRDefault="00D82DBF" w:rsidP="002B626C">
      <w:pPr>
        <w:spacing w:after="120"/>
        <w:jc w:val="both"/>
      </w:pPr>
      <w:r>
        <w:t>Auch wenn die Schüler in der Grundschule die Fachbegriffe Größe und Einheit noch nicht kennen</w:t>
      </w:r>
      <w:r w:rsidR="002B626C">
        <w:t>gelernt haben</w:t>
      </w:r>
      <w:r>
        <w:t>, so kennen sie dafür eine Reihe von Beispielen:</w:t>
      </w:r>
    </w:p>
    <w:p w:rsidR="00005282" w:rsidRDefault="00005282" w:rsidP="00D82DBF">
      <w:pPr>
        <w:pStyle w:val="Listenabsatz"/>
        <w:numPr>
          <w:ilvl w:val="0"/>
          <w:numId w:val="2"/>
        </w:numPr>
      </w:pPr>
      <w:r>
        <w:t>Geldwerte (Cent / ct; Euro / €)</w:t>
      </w:r>
    </w:p>
    <w:p w:rsidR="00005282" w:rsidRDefault="00005282" w:rsidP="00D82DBF">
      <w:pPr>
        <w:pStyle w:val="Listenabsatz"/>
        <w:numPr>
          <w:ilvl w:val="0"/>
          <w:numId w:val="2"/>
        </w:numPr>
      </w:pPr>
      <w:r>
        <w:t>Zeitspannen (Sekunde / s; Minute / min; Stunde / h)</w:t>
      </w:r>
    </w:p>
    <w:p w:rsidR="00005282" w:rsidRDefault="00D82DBF" w:rsidP="00D82DBF">
      <w:pPr>
        <w:pStyle w:val="Listenabsatz"/>
        <w:numPr>
          <w:ilvl w:val="0"/>
          <w:numId w:val="2"/>
        </w:numPr>
      </w:pPr>
      <w:r>
        <w:t>Längen (Zentimeter / cm; Meter / m; Millimeter / mm; Kilometer / km)</w:t>
      </w:r>
    </w:p>
    <w:p w:rsidR="00D82DBF" w:rsidRDefault="00D82DBF" w:rsidP="00D82DBF">
      <w:pPr>
        <w:pStyle w:val="Listenabsatz"/>
        <w:numPr>
          <w:ilvl w:val="0"/>
          <w:numId w:val="2"/>
        </w:numPr>
      </w:pPr>
      <w:r>
        <w:t>Massen (Gramm / g; Kilogramm / kg)</w:t>
      </w:r>
    </w:p>
    <w:p w:rsidR="00D82DBF" w:rsidRDefault="00D82DBF" w:rsidP="00D82DBF">
      <w:pPr>
        <w:pStyle w:val="Listenabsatz"/>
        <w:numPr>
          <w:ilvl w:val="0"/>
          <w:numId w:val="2"/>
        </w:numPr>
      </w:pPr>
      <w:r>
        <w:t>Hohlmaße / Volumina (Milliliter / ml bzw. mL; Liter / l bzw. L)</w:t>
      </w:r>
    </w:p>
    <w:p w:rsidR="00005282" w:rsidRDefault="00005282"/>
    <w:p w:rsidR="001B69CA" w:rsidRDefault="001B69CA"/>
    <w:p w:rsidR="00005282" w:rsidRPr="002B626C" w:rsidRDefault="001B69CA">
      <w:r w:rsidRPr="002B626C">
        <w:t>Beispiele für den Umgang mit vorgegebe</w:t>
      </w:r>
      <w:r w:rsidR="002B626C">
        <w:t>nen Diagrammen</w:t>
      </w:r>
    </w:p>
    <w:p w:rsidR="002B626C" w:rsidRDefault="002B626C"/>
    <w:p w:rsidR="002B626C" w:rsidRDefault="002B626C">
      <w:r>
        <w:t>Beispiel 1: Atemfrequenz</w:t>
      </w:r>
    </w:p>
    <w:p w:rsidR="00227365" w:rsidRDefault="00A8714F">
      <w:r>
        <w:rPr>
          <w:noProof/>
          <w:lang w:eastAsia="de-DE"/>
        </w:rPr>
        <mc:AlternateContent>
          <mc:Choice Requires="wpg">
            <w:drawing>
              <wp:anchor distT="0" distB="0" distL="114300" distR="114300" simplePos="0" relativeHeight="251661312" behindDoc="0" locked="0" layoutInCell="1" allowOverlap="1">
                <wp:simplePos x="0" y="0"/>
                <wp:positionH relativeFrom="column">
                  <wp:posOffset>503555</wp:posOffset>
                </wp:positionH>
                <wp:positionV relativeFrom="paragraph">
                  <wp:posOffset>141605</wp:posOffset>
                </wp:positionV>
                <wp:extent cx="1593850" cy="2565400"/>
                <wp:effectExtent l="0" t="0" r="0" b="6350"/>
                <wp:wrapNone/>
                <wp:docPr id="7" name="Gruppieren 7"/>
                <wp:cNvGraphicFramePr/>
                <a:graphic xmlns:a="http://schemas.openxmlformats.org/drawingml/2006/main">
                  <a:graphicData uri="http://schemas.microsoft.com/office/word/2010/wordprocessingGroup">
                    <wpg:wgp>
                      <wpg:cNvGrpSpPr/>
                      <wpg:grpSpPr>
                        <a:xfrm>
                          <a:off x="0" y="0"/>
                          <a:ext cx="1593850" cy="2565400"/>
                          <a:chOff x="0" y="0"/>
                          <a:chExt cx="1593850" cy="2565400"/>
                        </a:xfrm>
                      </wpg:grpSpPr>
                      <wps:wsp>
                        <wps:cNvPr id="3" name="Textfeld 3"/>
                        <wps:cNvSpPr txBox="1"/>
                        <wps:spPr>
                          <a:xfrm>
                            <a:off x="0" y="0"/>
                            <a:ext cx="9398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Pr="001B69CA" w:rsidRDefault="00107A35">
                              <w:pPr>
                                <w:rPr>
                                  <w:rFonts w:ascii="Arial Narrow" w:hAnsi="Arial Narrow"/>
                                  <w:sz w:val="20"/>
                                  <w:szCs w:val="20"/>
                                </w:rPr>
                              </w:pPr>
                              <w:r>
                                <w:rPr>
                                  <w:rFonts w:ascii="Arial Narrow" w:hAnsi="Arial Narrow"/>
                                  <w:sz w:val="20"/>
                                  <w:szCs w:val="20"/>
                                </w:rPr>
                                <w:t>Anzahl der Atemzüge in einer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feld 4"/>
                        <wps:cNvSpPr txBox="1"/>
                        <wps:spPr>
                          <a:xfrm>
                            <a:off x="190500" y="2165350"/>
                            <a:ext cx="14033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pPr>
                                <w:rPr>
                                  <w:rFonts w:ascii="Arial Narrow" w:hAnsi="Arial Narrow"/>
                                  <w:sz w:val="20"/>
                                  <w:szCs w:val="20"/>
                                </w:rPr>
                              </w:pPr>
                              <w:r>
                                <w:rPr>
                                  <w:rFonts w:ascii="Arial Narrow" w:hAnsi="Arial Narrow"/>
                                  <w:sz w:val="20"/>
                                  <w:szCs w:val="20"/>
                                </w:rPr>
                                <w:t>in Ruhe</w:t>
                              </w:r>
                              <w:r>
                                <w:rPr>
                                  <w:rFonts w:ascii="Arial Narrow" w:hAnsi="Arial Narrow"/>
                                  <w:sz w:val="20"/>
                                  <w:szCs w:val="20"/>
                                </w:rPr>
                                <w:tab/>
                                <w:t xml:space="preserve">           nach</w:t>
                              </w:r>
                            </w:p>
                            <w:p w:rsidR="00107A35" w:rsidRPr="001B69CA" w:rsidRDefault="00107A35">
                              <w:pPr>
                                <w:rPr>
                                  <w:rFonts w:ascii="Arial Narrow" w:hAnsi="Arial Narrow"/>
                                  <w:sz w:val="20"/>
                                  <w:szCs w:val="20"/>
                                </w:rPr>
                              </w:pPr>
                              <w:r>
                                <w:rPr>
                                  <w:rFonts w:ascii="Arial Narrow" w:hAnsi="Arial Narrow"/>
                                  <w:sz w:val="20"/>
                                  <w:szCs w:val="20"/>
                                </w:rPr>
                                <w:tab/>
                              </w:r>
                              <w:r>
                                <w:rPr>
                                  <w:rFonts w:ascii="Arial Narrow" w:hAnsi="Arial Narrow"/>
                                  <w:sz w:val="20"/>
                                  <w:szCs w:val="20"/>
                                </w:rPr>
                                <w:tab/>
                                <w:t xml:space="preserve">      Belastung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7" o:spid="_x0000_s1027" style="position:absolute;margin-left:39.65pt;margin-top:11.15pt;width:125.5pt;height:202pt;z-index:251661312" coordsize="15938,2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">
                <v:shape id="Textfeld 3" o:spid="_x0000_s1028" type="#_x0000_t202" style="position:absolute;width:9398;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107A35" w:rsidRPr="001B69CA" w:rsidRDefault="00107A35">
                        <w:pPr>
                          <w:rPr>
                            <w:rFonts w:ascii="Arial Narrow" w:hAnsi="Arial Narrow"/>
                            <w:sz w:val="20"/>
                            <w:szCs w:val="20"/>
                          </w:rPr>
                        </w:pPr>
                        <w:r>
                          <w:rPr>
                            <w:rFonts w:ascii="Arial Narrow" w:hAnsi="Arial Narrow"/>
                            <w:sz w:val="20"/>
                            <w:szCs w:val="20"/>
                          </w:rPr>
                          <w:t>Anzahl der Atemzüge in einer Minute</w:t>
                        </w:r>
                      </w:p>
                    </w:txbxContent>
                  </v:textbox>
                </v:shape>
                <v:shape id="Textfeld 4" o:spid="_x0000_s1029" type="#_x0000_t202" style="position:absolute;left:1905;top:21653;width:1403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107A35" w:rsidRDefault="00107A35">
                        <w:pPr>
                          <w:rPr>
                            <w:rFonts w:ascii="Arial Narrow" w:hAnsi="Arial Narrow"/>
                            <w:sz w:val="20"/>
                            <w:szCs w:val="20"/>
                          </w:rPr>
                        </w:pPr>
                        <w:r>
                          <w:rPr>
                            <w:rFonts w:ascii="Arial Narrow" w:hAnsi="Arial Narrow"/>
                            <w:sz w:val="20"/>
                            <w:szCs w:val="20"/>
                          </w:rPr>
                          <w:t>in Ruhe</w:t>
                        </w:r>
                        <w:r>
                          <w:rPr>
                            <w:rFonts w:ascii="Arial Narrow" w:hAnsi="Arial Narrow"/>
                            <w:sz w:val="20"/>
                            <w:szCs w:val="20"/>
                          </w:rPr>
                          <w:tab/>
                          <w:t xml:space="preserve">           nach</w:t>
                        </w:r>
                      </w:p>
                      <w:p w:rsidR="00107A35" w:rsidRPr="001B69CA" w:rsidRDefault="00107A35">
                        <w:pPr>
                          <w:rPr>
                            <w:rFonts w:ascii="Arial Narrow" w:hAnsi="Arial Narrow"/>
                            <w:sz w:val="20"/>
                            <w:szCs w:val="20"/>
                          </w:rPr>
                        </w:pPr>
                        <w:r>
                          <w:rPr>
                            <w:rFonts w:ascii="Arial Narrow" w:hAnsi="Arial Narrow"/>
                            <w:sz w:val="20"/>
                            <w:szCs w:val="20"/>
                          </w:rPr>
                          <w:tab/>
                        </w:r>
                        <w:r>
                          <w:rPr>
                            <w:rFonts w:ascii="Arial Narrow" w:hAnsi="Arial Narrow"/>
                            <w:sz w:val="20"/>
                            <w:szCs w:val="20"/>
                          </w:rPr>
                          <w:tab/>
                          <w:t xml:space="preserve">      Belastung</w:t>
                        </w:r>
                      </w:p>
                    </w:txbxContent>
                  </v:textbox>
                </v:shape>
              </v:group>
            </w:pict>
          </mc:Fallback>
        </mc:AlternateContent>
      </w:r>
    </w:p>
    <w:p w:rsidR="00B30EB0" w:rsidRDefault="001B69CA">
      <w:r>
        <w:rPr>
          <w:noProof/>
          <w:lang w:eastAsia="de-DE"/>
        </w:rPr>
        <mc:AlternateContent>
          <mc:Choice Requires="wps">
            <w:drawing>
              <wp:anchor distT="0" distB="0" distL="114300" distR="114300" simplePos="0" relativeHeight="251659264" behindDoc="0" locked="0" layoutInCell="1" allowOverlap="1" wp14:anchorId="4527E85B" wp14:editId="2709BE28">
                <wp:simplePos x="0" y="0"/>
                <wp:positionH relativeFrom="column">
                  <wp:posOffset>-42545</wp:posOffset>
                </wp:positionH>
                <wp:positionV relativeFrom="paragraph">
                  <wp:posOffset>118745</wp:posOffset>
                </wp:positionV>
                <wp:extent cx="2602230" cy="2717800"/>
                <wp:effectExtent l="0" t="0" r="7620" b="6350"/>
                <wp:wrapSquare wrapText="bothSides"/>
                <wp:docPr id="1" name="Textfeld 1"/>
                <wp:cNvGraphicFramePr/>
                <a:graphic xmlns:a="http://schemas.openxmlformats.org/drawingml/2006/main">
                  <a:graphicData uri="http://schemas.microsoft.com/office/word/2010/wordprocessingShape">
                    <wps:wsp>
                      <wps:cNvSpPr txBox="1"/>
                      <wps:spPr>
                        <a:xfrm>
                          <a:off x="0" y="0"/>
                          <a:ext cx="2602230" cy="271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noProof/>
                                <w:lang w:eastAsia="de-DE"/>
                              </w:rPr>
                              <w:drawing>
                                <wp:inline distT="0" distB="0" distL="0" distR="0" wp14:anchorId="5233BADF" wp14:editId="2594EA8F">
                                  <wp:extent cx="2414270" cy="204152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Atemvolum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4270" cy="2041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0" type="#_x0000_t202" style="position:absolute;margin-left:-3.35pt;margin-top:9.35pt;width:204.9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" fillcolor="white [3201]" stroked="f" strokeweight=".5pt">
                <v:textbox>
                  <w:txbxContent>
                    <w:p w:rsidR="00107A35" w:rsidRDefault="00107A35">
                      <w:r>
                        <w:rPr>
                          <w:noProof/>
                          <w:lang w:eastAsia="de-DE"/>
                        </w:rPr>
                        <w:drawing>
                          <wp:inline distT="0" distB="0" distL="0" distR="0" wp14:anchorId="5233BADF" wp14:editId="2594EA8F">
                            <wp:extent cx="2414270" cy="2041525"/>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Atemvolum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4270" cy="2041525"/>
                                    </a:xfrm>
                                    <a:prstGeom prst="rect">
                                      <a:avLst/>
                                    </a:prstGeom>
                                  </pic:spPr>
                                </pic:pic>
                              </a:graphicData>
                            </a:graphic>
                          </wp:inline>
                        </w:drawing>
                      </w:r>
                    </w:p>
                  </w:txbxContent>
                </v:textbox>
                <w10:wrap type="square"/>
              </v:shape>
            </w:pict>
          </mc:Fallback>
        </mc:AlternateContent>
      </w:r>
    </w:p>
    <w:p w:rsidR="00B30EB0" w:rsidRDefault="001B69CA" w:rsidP="002B626C">
      <w:r>
        <w:t xml:space="preserve">1   </w:t>
      </w:r>
      <w:r>
        <w:tab/>
        <w:t xml:space="preserve">Formuliere eine Überschrift für dieses </w:t>
      </w:r>
      <w:r>
        <w:tab/>
        <w:t>Diagramm. (Thema, Fragestellung)</w:t>
      </w:r>
    </w:p>
    <w:p w:rsidR="001B69CA" w:rsidRPr="001B69CA" w:rsidRDefault="001B69CA" w:rsidP="002B626C">
      <w:pPr>
        <w:spacing w:after="120"/>
        <w:rPr>
          <w:i/>
          <w:color w:val="FF0000"/>
        </w:rPr>
      </w:pPr>
      <w:r>
        <w:tab/>
      </w:r>
      <w:r>
        <w:rPr>
          <w:i/>
          <w:color w:val="FF0000"/>
        </w:rPr>
        <w:t xml:space="preserve">Wie viel atmen wir unter verschiedenen </w:t>
      </w:r>
      <w:r>
        <w:rPr>
          <w:i/>
          <w:color w:val="FF0000"/>
        </w:rPr>
        <w:tab/>
        <w:t>Umständen?</w:t>
      </w:r>
    </w:p>
    <w:p w:rsidR="00B30EB0" w:rsidRDefault="001B69CA" w:rsidP="002B626C">
      <w:r>
        <w:t>2</w:t>
      </w:r>
      <w:r>
        <w:tab/>
        <w:t>Beschreibe die Angaben auf den Achsen.</w:t>
      </w:r>
    </w:p>
    <w:p w:rsidR="00A8714F" w:rsidRPr="001B69CA" w:rsidRDefault="001B69CA" w:rsidP="002B626C">
      <w:pPr>
        <w:spacing w:after="120"/>
        <w:rPr>
          <w:i/>
          <w:color w:val="FF0000"/>
        </w:rPr>
      </w:pPr>
      <w:r>
        <w:tab/>
      </w:r>
      <w:r>
        <w:rPr>
          <w:i/>
          <w:color w:val="FF0000"/>
        </w:rPr>
        <w:t xml:space="preserve">Die Hochwert-Achse (y-Achse) zeigt die </w:t>
      </w:r>
      <w:r w:rsidR="00A8714F">
        <w:rPr>
          <w:i/>
          <w:color w:val="FF0000"/>
        </w:rPr>
        <w:tab/>
      </w:r>
      <w:r>
        <w:rPr>
          <w:i/>
          <w:color w:val="FF0000"/>
        </w:rPr>
        <w:t xml:space="preserve">Größe „Anzahl der Atemzüge in einer </w:t>
      </w:r>
      <w:r w:rsidR="00A8714F">
        <w:rPr>
          <w:i/>
          <w:color w:val="FF0000"/>
        </w:rPr>
        <w:tab/>
      </w:r>
      <w:r>
        <w:rPr>
          <w:i/>
          <w:color w:val="FF0000"/>
        </w:rPr>
        <w:t>Minute“</w:t>
      </w:r>
      <w:r w:rsidR="00A8714F">
        <w:rPr>
          <w:i/>
          <w:color w:val="FF0000"/>
        </w:rPr>
        <w:t xml:space="preserve"> an. Es gibt keine Einheit. Die </w:t>
      </w:r>
      <w:r w:rsidR="00A8714F">
        <w:rPr>
          <w:i/>
          <w:color w:val="FF0000"/>
        </w:rPr>
        <w:tab/>
        <w:t xml:space="preserve">Zahlenwerte gehen von 0 bis 100. Auf der </w:t>
      </w:r>
      <w:r w:rsidR="00A8714F">
        <w:rPr>
          <w:i/>
          <w:color w:val="FF0000"/>
        </w:rPr>
        <w:tab/>
        <w:t xml:space="preserve">Rechtswert-Achse (x-Achse) ist keine Größe </w:t>
      </w:r>
      <w:r w:rsidR="00A8714F">
        <w:rPr>
          <w:i/>
          <w:color w:val="FF0000"/>
        </w:rPr>
        <w:tab/>
        <w:t xml:space="preserve">angegeben (auch keine Zahlenwerte und </w:t>
      </w:r>
      <w:r w:rsidR="00A8714F">
        <w:rPr>
          <w:i/>
          <w:color w:val="FF0000"/>
        </w:rPr>
        <w:tab/>
        <w:t>keine Einheit).</w:t>
      </w:r>
    </w:p>
    <w:p w:rsidR="00F973FE" w:rsidRDefault="00A8714F">
      <w:r>
        <w:t>3</w:t>
      </w:r>
      <w:r>
        <w:tab/>
        <w:t>F</w:t>
      </w:r>
      <w:r w:rsidR="002B626C">
        <w:t>ormuliere die Aussage des Diagramms</w:t>
      </w:r>
      <w:r>
        <w:t>.</w:t>
      </w:r>
    </w:p>
    <w:p w:rsidR="00A8714F" w:rsidRDefault="00A8714F" w:rsidP="00A8714F">
      <w:pPr>
        <w:spacing w:after="120"/>
        <w:rPr>
          <w:i/>
          <w:color w:val="FF0000"/>
        </w:rPr>
      </w:pPr>
      <w:r>
        <w:tab/>
      </w:r>
      <w:r>
        <w:rPr>
          <w:i/>
          <w:color w:val="FF0000"/>
        </w:rPr>
        <w:t xml:space="preserve">Nach Belastung atmen wir öfter als in Ruhe, </w:t>
      </w:r>
      <w:r>
        <w:rPr>
          <w:i/>
          <w:color w:val="FF0000"/>
        </w:rPr>
        <w:tab/>
        <w:t>fast doppelt so oft.</w:t>
      </w:r>
    </w:p>
    <w:p w:rsidR="00A8714F" w:rsidRDefault="00A8714F">
      <w:r>
        <w:t>4</w:t>
      </w:r>
      <w:r>
        <w:tab/>
        <w:t>Finde eine Erklärung dafür.</w:t>
      </w:r>
    </w:p>
    <w:p w:rsidR="00A8714F" w:rsidRDefault="00A8714F">
      <w:pPr>
        <w:rPr>
          <w:i/>
          <w:color w:val="FF0000"/>
        </w:rPr>
      </w:pPr>
      <w:r>
        <w:rPr>
          <w:i/>
          <w:color w:val="FF0000"/>
        </w:rPr>
        <w:tab/>
        <w:t>Wenn wir in Ruhe sind, brauchen die Muskeln nicht so viel Zellenergie. Deshalb brau</w:t>
      </w:r>
      <w:r w:rsidR="002B626C">
        <w:rPr>
          <w:i/>
          <w:color w:val="FF0000"/>
        </w:rPr>
        <w:softHyphen/>
      </w:r>
      <w:r w:rsidR="002B626C">
        <w:rPr>
          <w:i/>
          <w:color w:val="FF0000"/>
        </w:rPr>
        <w:tab/>
      </w:r>
      <w:r>
        <w:rPr>
          <w:i/>
          <w:color w:val="FF0000"/>
        </w:rPr>
        <w:t xml:space="preserve">chen sie auch nicht so viel Sauerstoff für die Zellatmung. Deshalb genügen weniger </w:t>
      </w:r>
      <w:r>
        <w:rPr>
          <w:i/>
          <w:color w:val="FF0000"/>
        </w:rPr>
        <w:tab/>
        <w:t>Atemzüge in einer Minute.</w:t>
      </w:r>
    </w:p>
    <w:p w:rsidR="00F95FF0" w:rsidRDefault="00F95FF0">
      <w:pPr>
        <w:rPr>
          <w:i/>
          <w:color w:val="FF0000"/>
        </w:rPr>
      </w:pPr>
    </w:p>
    <w:p w:rsidR="002B626C" w:rsidRDefault="002B626C"/>
    <w:p w:rsidR="00080B14" w:rsidRDefault="00183ECE">
      <w:r>
        <w:lastRenderedPageBreak/>
        <w:t>Beispiel 2: Körpergewicht in Abhängigkeit vom Alter</w:t>
      </w:r>
    </w:p>
    <w:p w:rsidR="00183ECE" w:rsidRPr="00080B14" w:rsidRDefault="00183ECE"/>
    <w:p w:rsidR="00F973FE" w:rsidRPr="00080B14" w:rsidRDefault="00183ECE">
      <w:r>
        <w:rPr>
          <w:noProof/>
          <w:lang w:eastAsia="de-DE"/>
        </w:rPr>
        <mc:AlternateContent>
          <mc:Choice Requires="wpg">
            <w:drawing>
              <wp:anchor distT="0" distB="0" distL="114300" distR="114300" simplePos="0" relativeHeight="251667456" behindDoc="0" locked="0" layoutInCell="1" allowOverlap="1" wp14:anchorId="73845954" wp14:editId="3763D22B">
                <wp:simplePos x="0" y="0"/>
                <wp:positionH relativeFrom="column">
                  <wp:posOffset>-29845</wp:posOffset>
                </wp:positionH>
                <wp:positionV relativeFrom="paragraph">
                  <wp:posOffset>2540</wp:posOffset>
                </wp:positionV>
                <wp:extent cx="2667000" cy="2628900"/>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2667000" cy="2628900"/>
                          <a:chOff x="0" y="0"/>
                          <a:chExt cx="2667000" cy="2628900"/>
                        </a:xfrm>
                      </wpg:grpSpPr>
                      <wps:wsp>
                        <wps:cNvPr id="8" name="Textfeld 8"/>
                        <wps:cNvSpPr txBox="1"/>
                        <wps:spPr>
                          <a:xfrm>
                            <a:off x="0" y="260350"/>
                            <a:ext cx="2602230" cy="236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noProof/>
                                  <w:lang w:eastAsia="de-DE"/>
                                </w:rPr>
                                <w:drawing>
                                  <wp:inline distT="0" distB="0" distL="0" distR="0" wp14:anchorId="040BF9DD" wp14:editId="5A7D5273">
                                    <wp:extent cx="2413000" cy="1953260"/>
                                    <wp:effectExtent l="0" t="0" r="635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Körpergröße Säu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3000" cy="1953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feld 12"/>
                        <wps:cNvSpPr txBox="1"/>
                        <wps:spPr>
                          <a:xfrm>
                            <a:off x="381000" y="0"/>
                            <a:ext cx="10985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Pr="00080B14" w:rsidRDefault="00107A35">
                              <w:pPr>
                                <w:rPr>
                                  <w:rFonts w:ascii="Arial Narrow" w:hAnsi="Arial Narrow"/>
                                  <w:sz w:val="20"/>
                                  <w:szCs w:val="20"/>
                                </w:rPr>
                              </w:pPr>
                              <w:r>
                                <w:rPr>
                                  <w:rFonts w:ascii="Arial Narrow" w:hAnsi="Arial Narrow"/>
                                  <w:sz w:val="20"/>
                                  <w:szCs w:val="20"/>
                                </w:rPr>
                                <w:t>Durchschnittliches Körpergewicht von Mädchen in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a:off x="1720850" y="2260600"/>
                            <a:ext cx="946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Pr="00080B14" w:rsidRDefault="00107A35">
                              <w:pPr>
                                <w:rPr>
                                  <w:rFonts w:ascii="Arial Narrow" w:hAnsi="Arial Narrow"/>
                                  <w:sz w:val="20"/>
                                  <w:szCs w:val="20"/>
                                </w:rPr>
                              </w:pPr>
                              <w:r>
                                <w:rPr>
                                  <w:rFonts w:ascii="Arial Narrow" w:hAnsi="Arial Narrow"/>
                                  <w:sz w:val="20"/>
                                  <w:szCs w:val="20"/>
                                </w:rPr>
                                <w:t>Alter in Jahren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6" o:spid="_x0000_s1031" style="position:absolute;margin-left:-2.35pt;margin-top:.2pt;width:210pt;height:207pt;z-index:251667456" coordsize="2667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">
                <v:shape id="Textfeld 8" o:spid="_x0000_s1032" type="#_x0000_t202" style="position:absolute;top:2603;width:26022;height:2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107A35" w:rsidRDefault="00107A35">
                        <w:r>
                          <w:rPr>
                            <w:noProof/>
                            <w:lang w:eastAsia="de-DE"/>
                          </w:rPr>
                          <w:drawing>
                            <wp:inline distT="0" distB="0" distL="0" distR="0" wp14:anchorId="040BF9DD" wp14:editId="5A7D5273">
                              <wp:extent cx="2413000" cy="1953260"/>
                              <wp:effectExtent l="0" t="0" r="635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Körpergröße Säu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000" cy="1953260"/>
                                      </a:xfrm>
                                      <a:prstGeom prst="rect">
                                        <a:avLst/>
                                      </a:prstGeom>
                                    </pic:spPr>
                                  </pic:pic>
                                </a:graphicData>
                              </a:graphic>
                            </wp:inline>
                          </w:drawing>
                        </w:r>
                      </w:p>
                    </w:txbxContent>
                  </v:textbox>
                </v:shape>
                <v:shape id="Textfeld 12" o:spid="_x0000_s1033" type="#_x0000_t202" style="position:absolute;left:3810;width:10985;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07A35" w:rsidRPr="00080B14" w:rsidRDefault="00107A35">
                        <w:pPr>
                          <w:rPr>
                            <w:rFonts w:ascii="Arial Narrow" w:hAnsi="Arial Narrow"/>
                            <w:sz w:val="20"/>
                            <w:szCs w:val="20"/>
                          </w:rPr>
                        </w:pPr>
                        <w:r>
                          <w:rPr>
                            <w:rFonts w:ascii="Arial Narrow" w:hAnsi="Arial Narrow"/>
                            <w:sz w:val="20"/>
                            <w:szCs w:val="20"/>
                          </w:rPr>
                          <w:t>Durchschnittliches Körpergewicht von Mädchen in kg</w:t>
                        </w:r>
                      </w:p>
                    </w:txbxContent>
                  </v:textbox>
                </v:shape>
                <v:shape id="Textfeld 14" o:spid="_x0000_s1034" type="#_x0000_t202" style="position:absolute;left:17208;top:22606;width:946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107A35" w:rsidRPr="00080B14" w:rsidRDefault="00107A35">
                        <w:pPr>
                          <w:rPr>
                            <w:rFonts w:ascii="Arial Narrow" w:hAnsi="Arial Narrow"/>
                            <w:sz w:val="20"/>
                            <w:szCs w:val="20"/>
                          </w:rPr>
                        </w:pPr>
                        <w:r>
                          <w:rPr>
                            <w:rFonts w:ascii="Arial Narrow" w:hAnsi="Arial Narrow"/>
                            <w:sz w:val="20"/>
                            <w:szCs w:val="20"/>
                          </w:rPr>
                          <w:t>Alter in Jahren</w:t>
                        </w:r>
                      </w:p>
                    </w:txbxContent>
                  </v:textbox>
                </v:shape>
              </v:group>
            </w:pict>
          </mc:Fallback>
        </mc:AlternateContent>
      </w:r>
      <w:r w:rsidR="00F95FF0">
        <w:rPr>
          <w:noProof/>
          <w:lang w:eastAsia="de-DE"/>
        </w:rPr>
        <mc:AlternateContent>
          <mc:Choice Requires="wpg">
            <w:drawing>
              <wp:anchor distT="0" distB="0" distL="114300" distR="114300" simplePos="0" relativeHeight="251668480" behindDoc="0" locked="0" layoutInCell="1" allowOverlap="1">
                <wp:simplePos x="0" y="0"/>
                <wp:positionH relativeFrom="column">
                  <wp:posOffset>2846705</wp:posOffset>
                </wp:positionH>
                <wp:positionV relativeFrom="paragraph">
                  <wp:posOffset>50800</wp:posOffset>
                </wp:positionV>
                <wp:extent cx="2940050" cy="2679700"/>
                <wp:effectExtent l="0" t="0" r="0" b="6350"/>
                <wp:wrapNone/>
                <wp:docPr id="17" name="Gruppieren 17"/>
                <wp:cNvGraphicFramePr/>
                <a:graphic xmlns:a="http://schemas.openxmlformats.org/drawingml/2006/main">
                  <a:graphicData uri="http://schemas.microsoft.com/office/word/2010/wordprocessingGroup">
                    <wpg:wgp>
                      <wpg:cNvGrpSpPr/>
                      <wpg:grpSpPr>
                        <a:xfrm>
                          <a:off x="0" y="0"/>
                          <a:ext cx="2940050" cy="2679700"/>
                          <a:chOff x="0" y="0"/>
                          <a:chExt cx="2940050" cy="2679700"/>
                        </a:xfrm>
                      </wpg:grpSpPr>
                      <wps:wsp>
                        <wps:cNvPr id="9" name="Textfeld 9"/>
                        <wps:cNvSpPr txBox="1"/>
                        <wps:spPr>
                          <a:xfrm>
                            <a:off x="0" y="196850"/>
                            <a:ext cx="2602230" cy="2368550"/>
                          </a:xfrm>
                          <a:prstGeom prst="rect">
                            <a:avLst/>
                          </a:prstGeom>
                          <a:noFill/>
                          <a:ln w="6350">
                            <a:noFill/>
                          </a:ln>
                          <a:effectLst/>
                        </wps:spPr>
                        <wps:txbx>
                          <w:txbxContent>
                            <w:p w:rsidR="00107A35" w:rsidRPr="00557A6C" w:rsidRDefault="00107A35" w:rsidP="00107A35">
                              <w:r>
                                <w:rPr>
                                  <w:noProof/>
                                  <w:lang w:eastAsia="de-DE"/>
                                </w:rPr>
                                <w:drawing>
                                  <wp:inline distT="0" distB="0" distL="0" distR="0" wp14:anchorId="61E1CCD9" wp14:editId="2E7C9220">
                                    <wp:extent cx="2413000" cy="1976120"/>
                                    <wp:effectExtent l="0" t="0" r="635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Körpergröße Lin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0" cy="1976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a:off x="387350" y="0"/>
                            <a:ext cx="11430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rFonts w:ascii="Arial Narrow" w:hAnsi="Arial Narrow"/>
                                  <w:sz w:val="20"/>
                                  <w:szCs w:val="20"/>
                                </w:rPr>
                                <w:t>Durchschnittliches Körpergewicht von Mädchen in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feld 15"/>
                        <wps:cNvSpPr txBox="1"/>
                        <wps:spPr>
                          <a:xfrm>
                            <a:off x="1701800" y="2235200"/>
                            <a:ext cx="123825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rFonts w:ascii="Arial Narrow" w:hAnsi="Arial Narrow"/>
                                  <w:sz w:val="20"/>
                                  <w:szCs w:val="20"/>
                                </w:rPr>
                                <w:t>Alter in Jahren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7" o:spid="_x0000_s1035" style="position:absolute;margin-left:224.15pt;margin-top:4pt;width:231.5pt;height:211pt;z-index:251668480" coordsize="29400,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">
                <v:shape id="Textfeld 9" o:spid="_x0000_s1036" type="#_x0000_t202" style="position:absolute;top:1968;width:26022;height:2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fill o:detectmouseclick="t"/>
                  <v:textbox>
                    <w:txbxContent>
                      <w:p w:rsidR="00107A35" w:rsidRPr="00557A6C" w:rsidRDefault="00107A35" w:rsidP="00107A35">
                        <w:r>
                          <w:rPr>
                            <w:noProof/>
                            <w:lang w:eastAsia="de-DE"/>
                          </w:rPr>
                          <w:drawing>
                            <wp:inline distT="0" distB="0" distL="0" distR="0" wp14:anchorId="61E1CCD9" wp14:editId="2E7C9220">
                              <wp:extent cx="2413000" cy="1976120"/>
                              <wp:effectExtent l="0" t="0" r="635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1 Körpergröße Lin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0" cy="1976120"/>
                                      </a:xfrm>
                                      <a:prstGeom prst="rect">
                                        <a:avLst/>
                                      </a:prstGeom>
                                    </pic:spPr>
                                  </pic:pic>
                                </a:graphicData>
                              </a:graphic>
                            </wp:inline>
                          </w:drawing>
                        </w:r>
                      </w:p>
                    </w:txbxContent>
                  </v:textbox>
                </v:shape>
                <v:shape id="Textfeld 13" o:spid="_x0000_s1037" type="#_x0000_t202" style="position:absolute;left:3873;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107A35" w:rsidRDefault="00107A35">
                        <w:r>
                          <w:rPr>
                            <w:rFonts w:ascii="Arial Narrow" w:hAnsi="Arial Narrow"/>
                            <w:sz w:val="20"/>
                            <w:szCs w:val="20"/>
                          </w:rPr>
                          <w:t>Durchschnittliches Körpergewicht von Mädchen in kg</w:t>
                        </w:r>
                      </w:p>
                    </w:txbxContent>
                  </v:textbox>
                </v:shape>
                <v:shape id="Textfeld 15" o:spid="_x0000_s1038" type="#_x0000_t202" style="position:absolute;left:17018;top:22352;width:12382;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107A35" w:rsidRDefault="00107A35">
                        <w:r>
                          <w:rPr>
                            <w:rFonts w:ascii="Arial Narrow" w:hAnsi="Arial Narrow"/>
                            <w:sz w:val="20"/>
                            <w:szCs w:val="20"/>
                          </w:rPr>
                          <w:t>Alter in Jahren</w:t>
                        </w:r>
                      </w:p>
                    </w:txbxContent>
                  </v:textbox>
                </v:shape>
              </v:group>
            </w:pict>
          </mc:Fallback>
        </mc:AlternateContent>
      </w:r>
    </w:p>
    <w:p w:rsidR="00F973FE" w:rsidRDefault="00F973FE"/>
    <w:p w:rsidR="00F973FE" w:rsidRDefault="00F973FE"/>
    <w:p w:rsidR="00F973FE" w:rsidRDefault="00F973FE"/>
    <w:p w:rsidR="00F973FE" w:rsidRDefault="00F973FE"/>
    <w:p w:rsidR="00F973FE" w:rsidRDefault="00F973FE"/>
    <w:p w:rsidR="00F973FE" w:rsidRDefault="00F973FE"/>
    <w:p w:rsidR="00F973FE" w:rsidRDefault="00F973FE"/>
    <w:p w:rsidR="00655EEA" w:rsidRDefault="00655EEA"/>
    <w:p w:rsidR="00F973FE" w:rsidRDefault="00F973FE"/>
    <w:p w:rsidR="00F973FE" w:rsidRDefault="00F973FE"/>
    <w:p w:rsidR="00B30EB0" w:rsidRDefault="00B30EB0"/>
    <w:p w:rsidR="00B30EB0" w:rsidRDefault="00B30EB0"/>
    <w:p w:rsidR="00B30EB0" w:rsidRDefault="00B30EB0"/>
    <w:p w:rsidR="00B30EB0" w:rsidRDefault="00B30EB0"/>
    <w:p w:rsidR="00080B14" w:rsidRDefault="00F95FF0">
      <w:r>
        <w:t>1</w:t>
      </w:r>
      <w:r>
        <w:tab/>
        <w:t>Formuliere eine Überschrift für diese Diagramme. (Thema, Fragestellung)</w:t>
      </w:r>
    </w:p>
    <w:p w:rsidR="00F95FF0" w:rsidRDefault="00F95FF0">
      <w:pPr>
        <w:rPr>
          <w:i/>
          <w:color w:val="FF0000"/>
        </w:rPr>
      </w:pPr>
      <w:r>
        <w:tab/>
      </w:r>
      <w:r>
        <w:rPr>
          <w:i/>
          <w:color w:val="FF0000"/>
        </w:rPr>
        <w:t>Wie viel wiegen Mädchen im Durchschnitt im Alter bis 14 Jahren?</w:t>
      </w:r>
    </w:p>
    <w:p w:rsidR="00F95FF0" w:rsidRPr="00F95FF0" w:rsidRDefault="00F95FF0" w:rsidP="00F95FF0">
      <w:pPr>
        <w:spacing w:after="120"/>
        <w:rPr>
          <w:i/>
          <w:color w:val="FF0000"/>
        </w:rPr>
      </w:pPr>
      <w:r>
        <w:rPr>
          <w:i/>
          <w:color w:val="FF0000"/>
        </w:rPr>
        <w:tab/>
        <w:t>Durchschnittliches Körpergewicht von Mädchen im Alter bis 14 Jahren</w:t>
      </w:r>
    </w:p>
    <w:p w:rsidR="00080B14" w:rsidRDefault="00F95FF0">
      <w:r>
        <w:t>2</w:t>
      </w:r>
      <w:r>
        <w:tab/>
        <w:t>Beschreibe die Angaben auf den Achsen.</w:t>
      </w:r>
    </w:p>
    <w:p w:rsidR="00F95FF0" w:rsidRDefault="00F95FF0">
      <w:pPr>
        <w:rPr>
          <w:i/>
          <w:color w:val="FF0000"/>
        </w:rPr>
      </w:pPr>
      <w:r>
        <w:tab/>
      </w:r>
      <w:r>
        <w:rPr>
          <w:i/>
          <w:color w:val="FF0000"/>
        </w:rPr>
        <w:t xml:space="preserve">Die x-Achse gibt das Alter der Mädchen in Jahren an. (Die Größe ist das Alter, die </w:t>
      </w:r>
      <w:r>
        <w:rPr>
          <w:i/>
          <w:color w:val="FF0000"/>
        </w:rPr>
        <w:tab/>
        <w:t>Einheit ist Jahre.) Die Zahlenwerte gehen von 1 bis 14.</w:t>
      </w:r>
    </w:p>
    <w:p w:rsidR="00F95FF0" w:rsidRPr="00F95FF0" w:rsidRDefault="00F95FF0" w:rsidP="00F95FF0">
      <w:pPr>
        <w:spacing w:after="120"/>
        <w:rPr>
          <w:i/>
          <w:color w:val="FF0000"/>
        </w:rPr>
      </w:pPr>
      <w:r>
        <w:rPr>
          <w:i/>
          <w:color w:val="FF0000"/>
        </w:rPr>
        <w:tab/>
        <w:t xml:space="preserve">Die y-Achse gibt das durchschnittliche Körpergewicht von Mädchen an. (Die Größe ist </w:t>
      </w:r>
      <w:r>
        <w:rPr>
          <w:i/>
          <w:color w:val="FF0000"/>
        </w:rPr>
        <w:tab/>
        <w:t>das Körpergewicht, die Einheit ist kg).</w:t>
      </w:r>
      <w:r w:rsidR="00183ECE">
        <w:rPr>
          <w:i/>
          <w:color w:val="FF0000"/>
        </w:rPr>
        <w:t xml:space="preserve"> Die Zahlenwerte gehen von 0 bis 50.</w:t>
      </w:r>
    </w:p>
    <w:p w:rsidR="00F95FF0" w:rsidRDefault="00F95FF0">
      <w:r>
        <w:t>3</w:t>
      </w:r>
      <w:r>
        <w:tab/>
        <w:t>Formuliere die Aussage der Diagramme in einem Je-desto-Satz.</w:t>
      </w:r>
    </w:p>
    <w:p w:rsidR="00F95FF0" w:rsidRDefault="00F95FF0" w:rsidP="00F95FF0">
      <w:pPr>
        <w:spacing w:after="120"/>
        <w:rPr>
          <w:i/>
          <w:color w:val="FF0000"/>
        </w:rPr>
      </w:pPr>
      <w:r>
        <w:tab/>
      </w:r>
      <w:r>
        <w:rPr>
          <w:i/>
          <w:color w:val="FF0000"/>
        </w:rPr>
        <w:t>Je älter die Mädchen sind, desto größer ist ihr Körpergewicht.</w:t>
      </w:r>
    </w:p>
    <w:p w:rsidR="00F95FF0" w:rsidRPr="00183ECE" w:rsidRDefault="00F95FF0" w:rsidP="00183ECE">
      <w:pPr>
        <w:spacing w:after="120"/>
        <w:jc w:val="both"/>
        <w:rPr>
          <w:i/>
        </w:rPr>
      </w:pPr>
      <w:r w:rsidRPr="00183ECE">
        <w:rPr>
          <w:i/>
        </w:rPr>
        <w:tab/>
        <w:t xml:space="preserve">Bei Diagrammen, die viele Meßwerte darstellen, können </w:t>
      </w:r>
      <w:r w:rsidR="00183ECE">
        <w:rPr>
          <w:i/>
        </w:rPr>
        <w:t xml:space="preserve">zusätzlich </w:t>
      </w:r>
      <w:r w:rsidRPr="00183ECE">
        <w:rPr>
          <w:i/>
        </w:rPr>
        <w:t>konkretere Aufgaben</w:t>
      </w:r>
      <w:r w:rsidR="00183ECE">
        <w:rPr>
          <w:i/>
        </w:rPr>
        <w:softHyphen/>
      </w:r>
      <w:r w:rsidR="00183ECE">
        <w:rPr>
          <w:i/>
        </w:rPr>
        <w:tab/>
        <w:t>bzw. Frage</w:t>
      </w:r>
      <w:r w:rsidRPr="00183ECE">
        <w:rPr>
          <w:i/>
        </w:rPr>
        <w:t>stellungen formuliert werden:</w:t>
      </w:r>
    </w:p>
    <w:p w:rsidR="00F95FF0" w:rsidRPr="00F95FF0" w:rsidRDefault="00F95FF0">
      <w:r>
        <w:t>3a</w:t>
      </w:r>
      <w:r>
        <w:tab/>
        <w:t xml:space="preserve">Nimmt das Gewicht jedes Jahr gleich stark zu oder findest du ein Alter, in dem das </w:t>
      </w:r>
      <w:r>
        <w:tab/>
        <w:t>Wachstum besonders schnell vor sich geht?</w:t>
      </w:r>
    </w:p>
    <w:p w:rsidR="00F95FF0" w:rsidRPr="00F95FF0" w:rsidRDefault="00F95FF0" w:rsidP="00D32B28">
      <w:pPr>
        <w:spacing w:after="120"/>
        <w:rPr>
          <w:i/>
          <w:color w:val="FF0000"/>
        </w:rPr>
      </w:pPr>
      <w:r>
        <w:tab/>
      </w:r>
      <w:r>
        <w:rPr>
          <w:i/>
          <w:color w:val="FF0000"/>
        </w:rPr>
        <w:t xml:space="preserve">Das Gewicht nimmt ungefähr gleich stark zu, aber zwischen 13 und 14 Jahren etwas </w:t>
      </w:r>
      <w:r>
        <w:rPr>
          <w:i/>
          <w:color w:val="FF0000"/>
        </w:rPr>
        <w:tab/>
        <w:t>stärker.</w:t>
      </w:r>
    </w:p>
    <w:p w:rsidR="00F95FF0" w:rsidRDefault="00F95FF0">
      <w:r>
        <w:t>3b</w:t>
      </w:r>
      <w:r>
        <w:tab/>
        <w:t>Bei welchem Diagrammtyp kannst du die Aufgabe 3a leichter bearbeiten?</w:t>
      </w:r>
    </w:p>
    <w:p w:rsidR="00F95FF0" w:rsidRPr="00F95FF0" w:rsidRDefault="00F95FF0" w:rsidP="00D32B28">
      <w:pPr>
        <w:spacing w:after="120"/>
        <w:rPr>
          <w:i/>
          <w:color w:val="FF0000"/>
        </w:rPr>
      </w:pPr>
      <w:r>
        <w:tab/>
      </w:r>
      <w:r>
        <w:rPr>
          <w:i/>
          <w:color w:val="FF0000"/>
        </w:rPr>
        <w:t>Beim Liniendiagramm sieht man besser, dass es am Ende steiler wird.</w:t>
      </w:r>
    </w:p>
    <w:p w:rsidR="00F95FF0" w:rsidRDefault="00D32B28">
      <w:r>
        <w:t>3c</w:t>
      </w:r>
      <w:r>
        <w:tab/>
        <w:t>Bestimme das Alter von Mädchen, in dem sie durchschnittlich 30 kg wiegen.</w:t>
      </w:r>
    </w:p>
    <w:p w:rsidR="00D32B28" w:rsidRPr="00D32B28" w:rsidRDefault="00D32B28">
      <w:pPr>
        <w:rPr>
          <w:i/>
          <w:color w:val="FF0000"/>
        </w:rPr>
      </w:pPr>
      <w:r>
        <w:tab/>
      </w:r>
      <w:r>
        <w:rPr>
          <w:i/>
          <w:color w:val="FF0000"/>
        </w:rPr>
        <w:t>Im Alter von 9 Jahren.</w:t>
      </w:r>
    </w:p>
    <w:p w:rsidR="00F95FF0" w:rsidRPr="00D32B28" w:rsidRDefault="00D32B28" w:rsidP="001D5DBA">
      <w:pPr>
        <w:spacing w:after="120"/>
        <w:jc w:val="both"/>
        <w:rPr>
          <w:i/>
        </w:rPr>
      </w:pPr>
      <w:r>
        <w:tab/>
      </w:r>
      <w:r>
        <w:rPr>
          <w:i/>
        </w:rPr>
        <w:t xml:space="preserve">Bei der Einführung in die Diagrammarbeit muss bei dieser Aufgabenstellung sehr genau </w:t>
      </w:r>
      <w:r>
        <w:rPr>
          <w:i/>
        </w:rPr>
        <w:tab/>
        <w:t xml:space="preserve">demonstriert werden, wie man zu der Antwort kommt: Auf der y-Achse den Zahlenwert </w:t>
      </w:r>
      <w:r>
        <w:rPr>
          <w:i/>
        </w:rPr>
        <w:tab/>
        <w:t xml:space="preserve">von 30 kg suchen und dann waagrecht nach rechts gehen, bis man auf den obersten Punkt </w:t>
      </w:r>
      <w:r>
        <w:rPr>
          <w:i/>
        </w:rPr>
        <w:tab/>
        <w:t xml:space="preserve">einer Säule trifft bzw. auf die Linie. Dann bestimmen, welchen Zahlenwert die x-Achse an </w:t>
      </w:r>
      <w:r>
        <w:rPr>
          <w:i/>
        </w:rPr>
        <w:tab/>
        <w:t xml:space="preserve">dieser Stelle hat. Vor allem am Anfang sollten dabei nur Zahlenwerte auftreten, die im </w:t>
      </w:r>
      <w:r>
        <w:rPr>
          <w:i/>
        </w:rPr>
        <w:tab/>
        <w:t xml:space="preserve">Diagramm konkret dargestellt sind (hier also nicht 20 kg oder 40 kg, weil kein Meßpunkt </w:t>
      </w:r>
      <w:r>
        <w:rPr>
          <w:i/>
        </w:rPr>
        <w:tab/>
        <w:t>direkt darauf liegt.)</w:t>
      </w:r>
    </w:p>
    <w:p w:rsidR="00F95FF0" w:rsidRDefault="00D32B28">
      <w:r>
        <w:t>3d</w:t>
      </w:r>
      <w:r>
        <w:tab/>
        <w:t>Bestimme das durchschnittliche Gewicht von Mädchen, die zehn Jahre alt sind.</w:t>
      </w:r>
    </w:p>
    <w:p w:rsidR="00D32B28" w:rsidRPr="00D32B28" w:rsidRDefault="00D32B28">
      <w:pPr>
        <w:rPr>
          <w:i/>
          <w:color w:val="FF0000"/>
        </w:rPr>
      </w:pPr>
      <w:r>
        <w:tab/>
      </w:r>
      <w:r>
        <w:rPr>
          <w:i/>
          <w:color w:val="FF0000"/>
        </w:rPr>
        <w:t>Ungefähr 35 kg.</w:t>
      </w:r>
    </w:p>
    <w:p w:rsidR="00F95FF0" w:rsidRDefault="00F95FF0"/>
    <w:p w:rsidR="00655EEA" w:rsidRDefault="00655EEA"/>
    <w:p w:rsidR="00080B14" w:rsidRPr="007D1A91" w:rsidRDefault="007D1A91" w:rsidP="007D1A91">
      <w:pPr>
        <w:spacing w:after="120"/>
        <w:rPr>
          <w:b/>
          <w:sz w:val="28"/>
          <w:szCs w:val="28"/>
        </w:rPr>
      </w:pPr>
      <w:r w:rsidRPr="007244D5">
        <w:rPr>
          <w:b/>
          <w:sz w:val="28"/>
          <w:szCs w:val="28"/>
        </w:rPr>
        <w:lastRenderedPageBreak/>
        <w:t xml:space="preserve">Kriterien zum </w:t>
      </w:r>
      <w:bookmarkStart w:id="3" w:name="Dia03"/>
      <w:r>
        <w:rPr>
          <w:b/>
          <w:sz w:val="28"/>
          <w:szCs w:val="28"/>
        </w:rPr>
        <w:t>Anlegen</w:t>
      </w:r>
      <w:r w:rsidRPr="007244D5">
        <w:rPr>
          <w:b/>
          <w:sz w:val="28"/>
          <w:szCs w:val="28"/>
        </w:rPr>
        <w:t xml:space="preserve"> </w:t>
      </w:r>
      <w:bookmarkEnd w:id="3"/>
      <w:r w:rsidRPr="007244D5">
        <w:rPr>
          <w:b/>
          <w:sz w:val="28"/>
          <w:szCs w:val="28"/>
        </w:rPr>
        <w:t>von Diagrammen</w:t>
      </w:r>
    </w:p>
    <w:p w:rsidR="00220CF6" w:rsidRDefault="00220CF6" w:rsidP="001D5DBA">
      <w:pPr>
        <w:jc w:val="both"/>
      </w:pPr>
      <w:r>
        <w:rPr>
          <w:rFonts w:ascii="Courier New" w:hAnsi="Courier New" w:cs="Courier New"/>
        </w:rPr>
        <w:t>●</w:t>
      </w:r>
      <w:r>
        <w:tab/>
        <w:t>zeichnen mit Bleistift, gerade Linien mit dem Lineal</w:t>
      </w:r>
      <w:r w:rsidR="007D1A91">
        <w:t xml:space="preserve"> ziehen</w:t>
      </w:r>
    </w:p>
    <w:p w:rsidR="00B30EB0" w:rsidRDefault="00B30EB0" w:rsidP="001D5DBA">
      <w:pPr>
        <w:jc w:val="both"/>
      </w:pPr>
      <w:r>
        <w:rPr>
          <w:rFonts w:ascii="Courier New" w:hAnsi="Courier New" w:cs="Courier New"/>
        </w:rPr>
        <w:t>●</w:t>
      </w:r>
      <w:r>
        <w:tab/>
        <w:t>anfärben mit Buntstiften, nicht mit Filzstiften und schon gleich garnicht mit Textmarkern</w:t>
      </w:r>
    </w:p>
    <w:p w:rsidR="00220CF6" w:rsidRDefault="00220CF6" w:rsidP="001D5DBA">
      <w:pPr>
        <w:jc w:val="both"/>
      </w:pPr>
      <w:r>
        <w:rPr>
          <w:rFonts w:ascii="Courier New" w:hAnsi="Courier New" w:cs="Courier New"/>
        </w:rPr>
        <w:t>●</w:t>
      </w:r>
      <w:r>
        <w:tab/>
        <w:t>Thema des Diagramms als Überschrift</w:t>
      </w:r>
    </w:p>
    <w:p w:rsidR="00220CF6" w:rsidRDefault="00220CF6" w:rsidP="001D5DBA">
      <w:pPr>
        <w:jc w:val="both"/>
      </w:pPr>
      <w:r>
        <w:rPr>
          <w:rFonts w:ascii="Courier New" w:hAnsi="Courier New" w:cs="Courier New"/>
        </w:rPr>
        <w:t>●</w:t>
      </w:r>
      <w:r>
        <w:tab/>
        <w:t xml:space="preserve">zunächst beide Achsen zeichnen (ich sehe kein Problem darin, sie bereits in der 5. </w:t>
      </w:r>
      <w:r>
        <w:tab/>
        <w:t xml:space="preserve">Klasse </w:t>
      </w:r>
      <w:r w:rsidR="003E0C75">
        <w:tab/>
      </w:r>
      <w:r>
        <w:t>als x- und y-Achse zu benennen) mit Pfeilspitzen am Ende</w:t>
      </w:r>
      <w:r w:rsidR="003E0C75">
        <w:t xml:space="preserve"> (außer die x-Achse </w:t>
      </w:r>
      <w:r w:rsidR="00AF522A">
        <w:t xml:space="preserve">hat keine </w:t>
      </w:r>
      <w:r w:rsidR="003E0C75">
        <w:tab/>
      </w:r>
      <w:r w:rsidR="00AF522A">
        <w:t>Größe, weil auf ihr z.</w:t>
      </w:r>
      <w:r w:rsidR="007D1A91">
        <w:t> </w:t>
      </w:r>
      <w:r w:rsidR="00AF522A">
        <w:t>B. die unterschiedlich</w:t>
      </w:r>
      <w:r w:rsidR="003E0C75">
        <w:t>en Nährstoffklassen nebeneinan</w:t>
      </w:r>
      <w:r w:rsidR="00AF522A">
        <w:t>der stehen)</w:t>
      </w:r>
    </w:p>
    <w:p w:rsidR="00220CF6" w:rsidRDefault="00220CF6" w:rsidP="001D5DBA">
      <w:pPr>
        <w:jc w:val="both"/>
      </w:pPr>
      <w:r>
        <w:rPr>
          <w:rFonts w:ascii="Courier New" w:hAnsi="Courier New" w:cs="Courier New"/>
        </w:rPr>
        <w:t>●</w:t>
      </w:r>
      <w:r>
        <w:tab/>
        <w:t>Achsen nach Angaben beschriften:</w:t>
      </w:r>
    </w:p>
    <w:p w:rsidR="007D1A91" w:rsidRDefault="00220CF6" w:rsidP="001D5DBA">
      <w:pPr>
        <w:jc w:val="both"/>
      </w:pPr>
      <w:r>
        <w:tab/>
      </w:r>
      <w:r>
        <w:rPr>
          <w:rFonts w:ascii="Courier New" w:hAnsi="Courier New" w:cs="Courier New"/>
        </w:rPr>
        <w:t>–</w:t>
      </w:r>
      <w:r>
        <w:tab/>
        <w:t>Größe und Einheit</w:t>
      </w:r>
      <w:r w:rsidR="00AF522A">
        <w:t xml:space="preserve"> </w:t>
      </w:r>
    </w:p>
    <w:p w:rsidR="00220CF6" w:rsidRDefault="00220CF6" w:rsidP="001D5DBA">
      <w:pPr>
        <w:jc w:val="both"/>
      </w:pPr>
      <w:r>
        <w:tab/>
      </w:r>
      <w:r>
        <w:rPr>
          <w:rFonts w:ascii="Courier New" w:hAnsi="Courier New" w:cs="Courier New"/>
        </w:rPr>
        <w:t>–</w:t>
      </w:r>
      <w:r>
        <w:tab/>
        <w:t>Unterteilung der Achsen und Zahlenwerte (</w:t>
      </w:r>
      <w:r w:rsidR="007D1A91">
        <w:t xml:space="preserve">sinnvolles Intervall; </w:t>
      </w:r>
      <w:r>
        <w:t xml:space="preserve">nicht zu wenige, nicht </w:t>
      </w:r>
      <w:r w:rsidR="007D1A91">
        <w:tab/>
      </w:r>
      <w:r w:rsidR="007D1A91">
        <w:tab/>
      </w:r>
      <w:r>
        <w:t>zu viele)</w:t>
      </w:r>
    </w:p>
    <w:p w:rsidR="00220CF6" w:rsidRDefault="00220CF6" w:rsidP="001D5DBA">
      <w:pPr>
        <w:jc w:val="both"/>
      </w:pPr>
      <w:r>
        <w:rPr>
          <w:rFonts w:ascii="Courier New" w:hAnsi="Courier New" w:cs="Courier New"/>
        </w:rPr>
        <w:t>●</w:t>
      </w:r>
      <w:r>
        <w:tab/>
        <w:t>Säulendiagramm (aus der Grundschule bekannt):</w:t>
      </w:r>
    </w:p>
    <w:p w:rsidR="00220CF6" w:rsidRDefault="00220CF6" w:rsidP="001D5DBA">
      <w:pPr>
        <w:jc w:val="both"/>
      </w:pPr>
      <w:r>
        <w:tab/>
        <w:t>–</w:t>
      </w:r>
      <w:r>
        <w:tab/>
        <w:t xml:space="preserve">jeden Wert zunächst als </w:t>
      </w:r>
      <w:r w:rsidR="00211EBD">
        <w:t>Bleistift-</w:t>
      </w:r>
      <w:r>
        <w:t>Punkt eintragen</w:t>
      </w:r>
    </w:p>
    <w:p w:rsidR="00220CF6" w:rsidRDefault="00220CF6" w:rsidP="001D5DBA">
      <w:pPr>
        <w:jc w:val="both"/>
      </w:pPr>
      <w:r>
        <w:tab/>
        <w:t>–</w:t>
      </w:r>
      <w:r>
        <w:tab/>
        <w:t xml:space="preserve">mit Bleistift und Lineal </w:t>
      </w:r>
      <w:r w:rsidR="00211EBD">
        <w:t xml:space="preserve">die vertikalen </w:t>
      </w:r>
      <w:r>
        <w:t>Linien der Säulen lin</w:t>
      </w:r>
      <w:r w:rsidR="003E0C75">
        <w:t xml:space="preserve">ks und rechts von jedem </w:t>
      </w:r>
      <w:r w:rsidR="00211EBD">
        <w:tab/>
      </w:r>
      <w:r w:rsidR="00211EBD">
        <w:tab/>
      </w:r>
      <w:r w:rsidR="003E0C75">
        <w:t xml:space="preserve">Punkt </w:t>
      </w:r>
      <w:r>
        <w:t>eintra</w:t>
      </w:r>
      <w:r w:rsidR="00211EBD">
        <w:softHyphen/>
      </w:r>
      <w:r>
        <w:t xml:space="preserve">gen, </w:t>
      </w:r>
      <w:r w:rsidR="00211EBD">
        <w:t xml:space="preserve">dann </w:t>
      </w:r>
      <w:r>
        <w:t>oben abschließen</w:t>
      </w:r>
    </w:p>
    <w:p w:rsidR="00220CF6" w:rsidRDefault="00220CF6" w:rsidP="001D5DBA">
      <w:pPr>
        <w:jc w:val="both"/>
      </w:pPr>
      <w:r>
        <w:tab/>
        <w:t>–</w:t>
      </w:r>
      <w:r>
        <w:tab/>
        <w:t xml:space="preserve">dabei beachten: </w:t>
      </w:r>
      <w:r w:rsidR="00AF522A">
        <w:t>alle Säulen sind gleich breit un</w:t>
      </w:r>
      <w:r w:rsidR="003E0C75">
        <w:t xml:space="preserve">d haben (wenn die Zahlenwerte </w:t>
      </w:r>
      <w:r w:rsidR="00AF522A">
        <w:t>der x-</w:t>
      </w:r>
      <w:r w:rsidR="003E0C75">
        <w:tab/>
      </w:r>
      <w:r w:rsidR="003E0C75">
        <w:tab/>
      </w:r>
      <w:r w:rsidR="00AF522A">
        <w:t>Achse nichts anderes aussagen) gleichen Abstand voneinander</w:t>
      </w:r>
    </w:p>
    <w:p w:rsidR="00AF522A" w:rsidRDefault="00AF522A" w:rsidP="001D5DBA">
      <w:pPr>
        <w:jc w:val="both"/>
      </w:pPr>
      <w:r>
        <w:tab/>
        <w:t>–</w:t>
      </w:r>
      <w:r>
        <w:tab/>
        <w:t>wenn Säulen unterschiedliche Bedeutung haben</w:t>
      </w:r>
      <w:r w:rsidR="003E0C75">
        <w:t xml:space="preserve"> (z.</w:t>
      </w:r>
      <w:r w:rsidR="00AA6A9A">
        <w:t> </w:t>
      </w:r>
      <w:r w:rsidR="003E0C75">
        <w:t>B. die drei Nährstoffklas</w:t>
      </w:r>
      <w:r w:rsidR="003E0C75">
        <w:softHyphen/>
      </w:r>
      <w:r>
        <w:t xml:space="preserve">sen): </w:t>
      </w:r>
      <w:r w:rsidR="003E0C75">
        <w:tab/>
      </w:r>
      <w:r w:rsidR="003E0C75">
        <w:tab/>
      </w:r>
      <w:r w:rsidR="003E0C75">
        <w:tab/>
      </w:r>
      <w:r>
        <w:t>Säulen mit der selben Bedeutung jeweils gle</w:t>
      </w:r>
      <w:r w:rsidR="003E0C75">
        <w:t xml:space="preserve">ich einfärben (die ganze Fläche </w:t>
      </w:r>
      <w:r>
        <w:t>gleich</w:t>
      </w:r>
      <w:r w:rsidR="001D5DBA">
        <w:t>-</w:t>
      </w:r>
      <w:r w:rsidR="00AA6A9A">
        <w:tab/>
      </w:r>
      <w:r w:rsidR="00AA6A9A">
        <w:tab/>
      </w:r>
      <w:r>
        <w:t xml:space="preserve">mäßig einfärben, nicht über den Rand </w:t>
      </w:r>
      <w:r w:rsidR="003E0C75">
        <w:t xml:space="preserve">fahren); wenn alle Säulen die </w:t>
      </w:r>
      <w:r>
        <w:t>gleiche Bedeu</w:t>
      </w:r>
      <w:r w:rsidR="001D5DBA">
        <w:t>-</w:t>
      </w:r>
      <w:r w:rsidR="00AA6A9A">
        <w:tab/>
      </w:r>
      <w:r w:rsidR="00AA6A9A">
        <w:tab/>
      </w:r>
      <w:r>
        <w:t>tung haben (z.</w:t>
      </w:r>
      <w:r w:rsidR="00AA6A9A">
        <w:t> </w:t>
      </w:r>
      <w:r>
        <w:t>B. Wassertemperatur zu unterschi</w:t>
      </w:r>
      <w:r w:rsidR="003E0C75">
        <w:t>edlichen Zeiten</w:t>
      </w:r>
      <w:r w:rsidR="00AA6A9A">
        <w:t xml:space="preserve"> während der Er</w:t>
      </w:r>
      <w:r w:rsidR="00AA6A9A">
        <w:softHyphen/>
        <w:t>-</w:t>
      </w:r>
      <w:r w:rsidR="00AA6A9A">
        <w:tab/>
      </w:r>
      <w:r w:rsidR="00AA6A9A">
        <w:tab/>
      </w:r>
      <w:r w:rsidR="00AA6A9A">
        <w:tab/>
        <w:t>wärmung</w:t>
      </w:r>
      <w:r w:rsidR="003E0C75">
        <w:t xml:space="preserve">), </w:t>
      </w:r>
      <w:r w:rsidR="00AA6A9A">
        <w:t>werden</w:t>
      </w:r>
      <w:r>
        <w:t xml:space="preserve"> sie mit der selben Farbe eingefärbt </w:t>
      </w:r>
    </w:p>
    <w:p w:rsidR="00AF522A" w:rsidRDefault="00AF522A" w:rsidP="001D5DBA">
      <w:pPr>
        <w:jc w:val="both"/>
      </w:pPr>
      <w:r>
        <w:tab/>
        <w:t>–</w:t>
      </w:r>
      <w:r>
        <w:tab/>
      </w:r>
      <w:r w:rsidR="00AA6A9A">
        <w:t xml:space="preserve">ggf. </w:t>
      </w:r>
      <w:r>
        <w:t>Legende zur Bedeutung der Farben</w:t>
      </w:r>
      <w:r w:rsidR="00AA6A9A">
        <w:t xml:space="preserve"> anlegen </w:t>
      </w:r>
      <w:r w:rsidR="00515CF0">
        <w:t xml:space="preserve"> (die Legende ist Stoff in der 5. Klas</w:t>
      </w:r>
      <w:r w:rsidR="00515CF0">
        <w:softHyphen/>
      </w:r>
      <w:r w:rsidR="00515CF0">
        <w:tab/>
      </w:r>
      <w:r w:rsidR="00515CF0">
        <w:tab/>
        <w:t>se Geographie und kommt in der Regel sehr früh im Schuljahr dran)</w:t>
      </w:r>
    </w:p>
    <w:p w:rsidR="00AF522A" w:rsidRDefault="00AF522A" w:rsidP="00220CF6">
      <w:r>
        <w:rPr>
          <w:rFonts w:ascii="Courier New" w:hAnsi="Courier New" w:cs="Courier New"/>
        </w:rPr>
        <w:t>●</w:t>
      </w:r>
      <w:r>
        <w:tab/>
        <w:t>Liniendiagramm (neu):</w:t>
      </w:r>
    </w:p>
    <w:p w:rsidR="00AF522A" w:rsidRDefault="00AF522A" w:rsidP="00AF522A">
      <w:r>
        <w:tab/>
        <w:t>–</w:t>
      </w:r>
      <w:r>
        <w:tab/>
        <w:t xml:space="preserve">jeden Wert zunächst als </w:t>
      </w:r>
      <w:r w:rsidR="00AA6A9A">
        <w:t>Bleistift-</w:t>
      </w:r>
      <w:r>
        <w:t>Punkt eintragen</w:t>
      </w:r>
    </w:p>
    <w:p w:rsidR="00AF522A" w:rsidRDefault="00AF522A" w:rsidP="001D5DBA">
      <w:pPr>
        <w:jc w:val="both"/>
      </w:pPr>
      <w:r>
        <w:tab/>
        <w:t>–</w:t>
      </w:r>
      <w:r>
        <w:tab/>
        <w:t>mit Bleistift und Lineal die Punkte miteinander verbinden (aber nicht extrapolieren</w:t>
      </w:r>
      <w:r w:rsidR="00AA6A9A">
        <w:t>!</w:t>
      </w:r>
      <w:r>
        <w:t>)</w:t>
      </w:r>
    </w:p>
    <w:p w:rsidR="00AF522A" w:rsidRDefault="00AF522A" w:rsidP="001D5DBA">
      <w:pPr>
        <w:jc w:val="both"/>
      </w:pPr>
      <w:r>
        <w:tab/>
        <w:t>–</w:t>
      </w:r>
      <w:r>
        <w:tab/>
        <w:t>eventuell Punkte und Linie mit Buntstift und Lineal nachfahren</w:t>
      </w:r>
    </w:p>
    <w:p w:rsidR="00AF522A" w:rsidRDefault="00AF522A" w:rsidP="001D5DBA">
      <w:pPr>
        <w:jc w:val="both"/>
      </w:pPr>
      <w:r>
        <w:tab/>
      </w:r>
      <w:r w:rsidRPr="00D00457">
        <w:rPr>
          <w:u w:val="single"/>
        </w:rPr>
        <w:t>Hinweis</w:t>
      </w:r>
      <w:r>
        <w:t xml:space="preserve">: Liniendiagramme sollten nur bei kontinuierlichen Phänomenen verwendet </w:t>
      </w:r>
      <w:r>
        <w:tab/>
        <w:t>werden (z.</w:t>
      </w:r>
      <w:r w:rsidR="00AA6A9A">
        <w:t> </w:t>
      </w:r>
      <w:r w:rsidR="00267893">
        <w:t>B. Temperatur-E</w:t>
      </w:r>
      <w:r>
        <w:t>rhöhung von Wasser beim Erhitzen), aber nie bei diskonti</w:t>
      </w:r>
      <w:r w:rsidR="00D00457">
        <w:softHyphen/>
      </w:r>
      <w:r w:rsidR="00D00457">
        <w:tab/>
        <w:t>nuier</w:t>
      </w:r>
      <w:r>
        <w:t>lichen Phänomenen</w:t>
      </w:r>
      <w:r w:rsidR="00D00457">
        <w:t xml:space="preserve"> (</w:t>
      </w:r>
      <w:r w:rsidR="001D5DBA">
        <w:t>z. B. Anzahl der Schüler, eingeteilt in vier Größenklassen</w:t>
      </w:r>
      <w:r w:rsidR="00D00457">
        <w:t>;</w:t>
      </w:r>
      <w:r w:rsidR="001D5DBA">
        <w:t xml:space="preserve"> </w:t>
      </w:r>
      <w:r w:rsidR="001D5DBA">
        <w:tab/>
      </w:r>
      <w:r w:rsidR="00D00457">
        <w:t>später</w:t>
      </w:r>
      <w:r w:rsidR="00AA6A9A">
        <w:t xml:space="preserve"> in Chemie</w:t>
      </w:r>
      <w:r w:rsidR="00D00457">
        <w:t>: Siedetemperatur abhängi</w:t>
      </w:r>
      <w:r w:rsidR="001D5DBA">
        <w:t xml:space="preserve">g von der </w:t>
      </w:r>
      <w:r w:rsidR="00267893">
        <w:t>A</w:t>
      </w:r>
      <w:r w:rsidR="001D5DBA">
        <w:t>nzahl</w:t>
      </w:r>
      <w:r w:rsidR="00267893">
        <w:t xml:space="preserve"> an Kohlenstoffatomen </w:t>
      </w:r>
      <w:r w:rsidR="001D5DBA">
        <w:t xml:space="preserve">in </w:t>
      </w:r>
      <w:r w:rsidR="00267893">
        <w:tab/>
      </w:r>
      <w:r w:rsidR="00D00457">
        <w:t>Alkanen)</w:t>
      </w:r>
    </w:p>
    <w:p w:rsidR="00AF522A" w:rsidRDefault="00AF522A" w:rsidP="00220CF6">
      <w:r>
        <w:tab/>
      </w:r>
    </w:p>
    <w:p w:rsidR="000E2559" w:rsidRDefault="00C86E6C" w:rsidP="001D5DBA">
      <w:pPr>
        <w:jc w:val="both"/>
      </w:pPr>
      <w:r w:rsidRPr="00C86E6C">
        <w:rPr>
          <w:u w:val="single"/>
        </w:rPr>
        <w:t>Hinweis</w:t>
      </w:r>
      <w:r w:rsidR="001D5DBA">
        <w:rPr>
          <w:u w:val="single"/>
        </w:rPr>
        <w:t>e</w:t>
      </w:r>
      <w:r>
        <w:t xml:space="preserve">: In der 5. Klasse können die Schüler noch nicht mit </w:t>
      </w:r>
      <w:r w:rsidRPr="001D5DBA">
        <w:rPr>
          <w:u w:val="single"/>
        </w:rPr>
        <w:t>Prozent</w:t>
      </w:r>
      <w:r>
        <w:t xml:space="preserve"> bzw. </w:t>
      </w:r>
      <w:r w:rsidRPr="001D5DBA">
        <w:rPr>
          <w:u w:val="single"/>
        </w:rPr>
        <w:t>Bruchzahlen</w:t>
      </w:r>
      <w:r>
        <w:t xml:space="preserve"> (auch ni</w:t>
      </w:r>
      <w:r w:rsidR="00AA6A9A">
        <w:t>cht mit Dezimalbrüchen) umgehen; das ist erst in der 6. Klassen Stoff in Mathematik. Weil aber die meisten Schulbücher in Biologie oder Geographie darauf keinerlei Rücksicht neh</w:t>
      </w:r>
      <w:r w:rsidR="001D5DBA">
        <w:softHyphen/>
      </w:r>
      <w:r w:rsidR="00AA6A9A">
        <w:t>men, ist es sinnvoll, den Prozentbegriff in „Natur und Technik“ explizit einzuführen.</w:t>
      </w:r>
    </w:p>
    <w:p w:rsidR="00C86E6C" w:rsidRDefault="00C86E6C" w:rsidP="00220CF6"/>
    <w:p w:rsidR="00C86E6C" w:rsidRDefault="001D5DBA" w:rsidP="00E65D0B">
      <w:pPr>
        <w:jc w:val="both"/>
      </w:pPr>
      <w:r>
        <w:t>Eine gewisse Ahnung von Dezimalbrüchen haben die Schüler allerdings durch Geldmengen-Beträge wie 2,60 €. Wenn erhobene Daten in Dezimalbrüchen angegeben sind, können die Stellen hinter dem Komma weggelassen oder auf- bzw. abgerundet werden.</w:t>
      </w:r>
    </w:p>
    <w:p w:rsidR="00752F8D" w:rsidRDefault="00752F8D" w:rsidP="00220CF6"/>
    <w:p w:rsidR="00655EEA" w:rsidRDefault="00655EEA" w:rsidP="00220CF6"/>
    <w:p w:rsidR="00655EEA" w:rsidRDefault="00655EEA" w:rsidP="00220CF6"/>
    <w:p w:rsidR="00655EEA" w:rsidRDefault="00655EEA" w:rsidP="00220CF6"/>
    <w:p w:rsidR="00655EEA" w:rsidRDefault="00655EEA" w:rsidP="00220CF6"/>
    <w:p w:rsidR="00655EEA" w:rsidRDefault="00655EEA" w:rsidP="00220CF6"/>
    <w:p w:rsidR="00655EEA" w:rsidRDefault="00655EEA" w:rsidP="00220CF6"/>
    <w:p w:rsidR="00267893" w:rsidRDefault="00267893" w:rsidP="00220CF6">
      <w:pPr>
        <w:rPr>
          <w:b/>
          <w:sz w:val="28"/>
          <w:szCs w:val="28"/>
        </w:rPr>
      </w:pPr>
    </w:p>
    <w:p w:rsidR="00752F8D" w:rsidRPr="00752F8D" w:rsidRDefault="00267893" w:rsidP="00220CF6">
      <w:pPr>
        <w:rPr>
          <w:b/>
          <w:sz w:val="28"/>
          <w:szCs w:val="28"/>
        </w:rPr>
      </w:pPr>
      <w:r>
        <w:rPr>
          <w:b/>
          <w:sz w:val="28"/>
          <w:szCs w:val="28"/>
        </w:rPr>
        <w:lastRenderedPageBreak/>
        <w:t>B</w:t>
      </w:r>
      <w:r w:rsidR="00752F8D" w:rsidRPr="00752F8D">
        <w:rPr>
          <w:b/>
          <w:sz w:val="28"/>
          <w:szCs w:val="28"/>
        </w:rPr>
        <w:t>eispiele</w:t>
      </w:r>
      <w:r w:rsidR="00655EEA">
        <w:rPr>
          <w:b/>
          <w:sz w:val="28"/>
          <w:szCs w:val="28"/>
        </w:rPr>
        <w:t xml:space="preserve"> für </w:t>
      </w:r>
      <w:bookmarkStart w:id="4" w:name="Dia04"/>
      <w:r w:rsidR="00655EEA">
        <w:rPr>
          <w:b/>
          <w:sz w:val="28"/>
          <w:szCs w:val="28"/>
        </w:rPr>
        <w:t>Themen</w:t>
      </w:r>
      <w:bookmarkEnd w:id="4"/>
    </w:p>
    <w:p w:rsidR="003E0C75" w:rsidRDefault="003E0C75" w:rsidP="00E65D0B">
      <w:pPr>
        <w:jc w:val="both"/>
      </w:pPr>
    </w:p>
    <w:p w:rsidR="00C86E6C" w:rsidRPr="005F5018" w:rsidRDefault="00497407" w:rsidP="00E65D0B">
      <w:pPr>
        <w:jc w:val="both"/>
        <w:rPr>
          <w:b/>
        </w:rPr>
      </w:pPr>
      <w:r w:rsidRPr="005F5018">
        <w:rPr>
          <w:b/>
        </w:rPr>
        <w:t xml:space="preserve">Vorschläge für </w:t>
      </w:r>
      <w:r w:rsidR="00752F8D">
        <w:rPr>
          <w:b/>
        </w:rPr>
        <w:t>Schüler-</w:t>
      </w:r>
      <w:r w:rsidRPr="005F5018">
        <w:rPr>
          <w:b/>
        </w:rPr>
        <w:t>Experimente</w:t>
      </w:r>
      <w:r w:rsidR="005F5018">
        <w:rPr>
          <w:b/>
        </w:rPr>
        <w:t>, deren Ergebnisse</w:t>
      </w:r>
      <w:r w:rsidR="00C86E6C" w:rsidRPr="005F5018">
        <w:rPr>
          <w:b/>
        </w:rPr>
        <w:t xml:space="preserve"> die Schüler </w:t>
      </w:r>
      <w:r w:rsidR="005F5018">
        <w:rPr>
          <w:b/>
        </w:rPr>
        <w:t>in Diagramme</w:t>
      </w:r>
      <w:r w:rsidR="001D5DBA">
        <w:rPr>
          <w:b/>
        </w:rPr>
        <w:t>n</w:t>
      </w:r>
      <w:r w:rsidR="005F5018">
        <w:rPr>
          <w:b/>
        </w:rPr>
        <w:t xml:space="preserve"> dar</w:t>
      </w:r>
      <w:r w:rsidR="005F5018">
        <w:rPr>
          <w:b/>
        </w:rPr>
        <w:softHyphen/>
        <w:t>stellen</w:t>
      </w:r>
      <w:r w:rsidR="00C86E6C" w:rsidRPr="005F5018">
        <w:rPr>
          <w:b/>
        </w:rPr>
        <w:t xml:space="preserve"> können:</w:t>
      </w:r>
    </w:p>
    <w:p w:rsidR="00C86E6C" w:rsidRDefault="00C86E6C" w:rsidP="00E65D0B">
      <w:pPr>
        <w:jc w:val="both"/>
      </w:pPr>
      <w:r>
        <w:t>–</w:t>
      </w:r>
      <w:r>
        <w:tab/>
        <w:t xml:space="preserve">Messung von Gewicht bzw. Länge bestimmter Objekte (bei entsprechend vielen Daten </w:t>
      </w:r>
      <w:r>
        <w:tab/>
        <w:t>Zuordnung zu Größenklassen und Darstellung als Säulendiagramm)</w:t>
      </w:r>
    </w:p>
    <w:p w:rsidR="001D5DBA" w:rsidRDefault="001D5DBA" w:rsidP="00E65D0B">
      <w:pPr>
        <w:jc w:val="both"/>
      </w:pPr>
      <w:r>
        <w:t>–</w:t>
      </w:r>
      <w:r>
        <w:tab/>
        <w:t>Erhitzen von Eis bzw. Schnee (eignet sich sowohl als Säulen- als auch als Liniendia</w:t>
      </w:r>
      <w:r>
        <w:softHyphen/>
      </w:r>
      <w:r>
        <w:tab/>
        <w:t>gramm)</w:t>
      </w:r>
    </w:p>
    <w:p w:rsidR="00C86E6C" w:rsidRDefault="00C86E6C" w:rsidP="00E65D0B">
      <w:pPr>
        <w:jc w:val="both"/>
      </w:pPr>
      <w:r>
        <w:t>–</w:t>
      </w:r>
      <w:r>
        <w:tab/>
        <w:t>Atemzüge pro Minute in Ruhe bzw. nach Belastung</w:t>
      </w:r>
      <w:r w:rsidR="005F5018">
        <w:t xml:space="preserve"> (2 Säulen mit den Durchschnitts</w:t>
      </w:r>
      <w:r w:rsidR="005F5018">
        <w:softHyphen/>
      </w:r>
      <w:r w:rsidR="005F5018">
        <w:tab/>
        <w:t>werten)</w:t>
      </w:r>
      <w:r w:rsidR="001D5DBA">
        <w:t>*</w:t>
      </w:r>
    </w:p>
    <w:p w:rsidR="005F5018" w:rsidRDefault="005F5018" w:rsidP="00E65D0B">
      <w:pPr>
        <w:jc w:val="both"/>
      </w:pPr>
      <w:r>
        <w:t>–</w:t>
      </w:r>
      <w:r>
        <w:tab/>
        <w:t>Atemvolumen bei flachem bzw. tiefem Atmen (2 Säulen mit den Durchschnittswerten)</w:t>
      </w:r>
      <w:r w:rsidR="001D5DBA">
        <w:t>*</w:t>
      </w:r>
    </w:p>
    <w:p w:rsidR="00C86E6C" w:rsidRDefault="00C86E6C" w:rsidP="00E65D0B">
      <w:pPr>
        <w:jc w:val="both"/>
      </w:pPr>
      <w:r>
        <w:t>–</w:t>
      </w:r>
      <w:r>
        <w:tab/>
        <w:t>Pulsfrequenz pro Minute in Ruhe bzw. nach Belastung</w:t>
      </w:r>
      <w:r w:rsidR="005F5018">
        <w:t xml:space="preserve"> (2 Säulen mit den Durch</w:t>
      </w:r>
      <w:r w:rsidR="005F5018">
        <w:softHyphen/>
      </w:r>
      <w:r w:rsidR="005F5018">
        <w:tab/>
        <w:t>schnitts</w:t>
      </w:r>
      <w:r w:rsidR="005F5018">
        <w:softHyphen/>
        <w:t>werten)</w:t>
      </w:r>
      <w:r w:rsidR="001D5DBA">
        <w:t>*</w:t>
      </w:r>
    </w:p>
    <w:p w:rsidR="001D5DBA" w:rsidRPr="001D5DBA" w:rsidRDefault="001D5DBA" w:rsidP="00E65D0B">
      <w:pPr>
        <w:jc w:val="both"/>
        <w:rPr>
          <w:i/>
        </w:rPr>
      </w:pPr>
      <w:r w:rsidRPr="001D5DBA">
        <w:rPr>
          <w:i/>
        </w:rPr>
        <w:tab/>
        <w:t>*) Wenn die Schüler aus mehreren Messwerten ein arithmetisches Mittel berechnen sol</w:t>
      </w:r>
      <w:r w:rsidRPr="001D5DBA">
        <w:rPr>
          <w:i/>
        </w:rPr>
        <w:softHyphen/>
      </w:r>
      <w:r w:rsidRPr="001D5DBA">
        <w:rPr>
          <w:i/>
        </w:rPr>
        <w:tab/>
        <w:t xml:space="preserve">len, dann muss ihnen die Rechenvorschrift vorgegeben und ein Beispiel durchgerechnet </w:t>
      </w:r>
      <w:r>
        <w:rPr>
          <w:i/>
        </w:rPr>
        <w:tab/>
      </w:r>
      <w:r w:rsidRPr="001D5DBA">
        <w:rPr>
          <w:i/>
        </w:rPr>
        <w:t>werden (das arithmetische Mittel ist erst Stoff der 6. Klasse in Mathematik).</w:t>
      </w:r>
    </w:p>
    <w:p w:rsidR="00497407" w:rsidRDefault="00497407" w:rsidP="00E65D0B">
      <w:pPr>
        <w:jc w:val="both"/>
      </w:pPr>
    </w:p>
    <w:p w:rsidR="00497407" w:rsidRPr="005F5018" w:rsidRDefault="00497407" w:rsidP="00E65D0B">
      <w:pPr>
        <w:jc w:val="both"/>
        <w:rPr>
          <w:b/>
        </w:rPr>
      </w:pPr>
      <w:r w:rsidRPr="005F5018">
        <w:rPr>
          <w:b/>
        </w:rPr>
        <w:t xml:space="preserve">Vorschläge für </w:t>
      </w:r>
      <w:r w:rsidR="001D5DBA">
        <w:rPr>
          <w:b/>
        </w:rPr>
        <w:t xml:space="preserve">vorgegebene </w:t>
      </w:r>
      <w:r w:rsidRPr="005F5018">
        <w:rPr>
          <w:b/>
        </w:rPr>
        <w:t>Tabellenwerte, aus denen die Schüler Diagramme anlegen können:</w:t>
      </w:r>
    </w:p>
    <w:p w:rsidR="005F5018" w:rsidRDefault="00497407" w:rsidP="00E65D0B">
      <w:pPr>
        <w:jc w:val="both"/>
      </w:pPr>
      <w:r>
        <w:t>–</w:t>
      </w:r>
      <w:r>
        <w:tab/>
      </w:r>
      <w:r w:rsidR="00752F8D">
        <w:t>Lebensalter und Körpergröße</w:t>
      </w:r>
    </w:p>
    <w:p w:rsidR="005F5018" w:rsidRDefault="005F5018" w:rsidP="00E65D0B">
      <w:pPr>
        <w:jc w:val="both"/>
      </w:pPr>
      <w:r>
        <w:t>–</w:t>
      </w:r>
      <w:r>
        <w:tab/>
        <w:t>Anteil</w:t>
      </w:r>
      <w:r w:rsidR="00752F8D">
        <w:t>e</w:t>
      </w:r>
      <w:r>
        <w:t xml:space="preserve"> der drei Nährstoffklassen in verschiedenen Lebensmitteln (gemäß den Angaben </w:t>
      </w:r>
      <w:r>
        <w:tab/>
        <w:t>auf der Verpackung; die Prozent sind dort dargestellt als g Nährstoff pro 100 g Lebens</w:t>
      </w:r>
      <w:r>
        <w:softHyphen/>
      </w:r>
      <w:r>
        <w:tab/>
        <w:t>mittel)</w:t>
      </w:r>
      <w:r w:rsidR="001D5DBA">
        <w:t>; vgl. S. 8</w:t>
      </w:r>
    </w:p>
    <w:p w:rsidR="00C86E6C" w:rsidRDefault="00B6160F" w:rsidP="00E65D0B">
      <w:pPr>
        <w:jc w:val="both"/>
      </w:pPr>
      <w:r>
        <w:t>–</w:t>
      </w:r>
      <w:r>
        <w:tab/>
        <w:t>Energieinhalt (auf den Packungen auch genannt: Energie, Brennwert) in 100 g Lebens-</w:t>
      </w:r>
      <w:r>
        <w:tab/>
        <w:t>mittel</w:t>
      </w:r>
    </w:p>
    <w:p w:rsidR="005F5018" w:rsidRDefault="005F5018" w:rsidP="00220CF6"/>
    <w:p w:rsidR="00752F8D" w:rsidRDefault="00752F8D" w:rsidP="00220CF6"/>
    <w:p w:rsidR="00752F8D" w:rsidRDefault="00752F8D" w:rsidP="00220CF6"/>
    <w:p w:rsidR="00B6160F" w:rsidRDefault="00B6160F" w:rsidP="00220CF6">
      <w:pPr>
        <w:rPr>
          <w:b/>
          <w:sz w:val="28"/>
          <w:szCs w:val="28"/>
        </w:rPr>
      </w:pPr>
      <w:r>
        <w:rPr>
          <w:b/>
          <w:sz w:val="28"/>
          <w:szCs w:val="28"/>
        </w:rPr>
        <w:t xml:space="preserve">Diagrammkompetenz </w:t>
      </w:r>
      <w:r w:rsidR="00655EEA">
        <w:rPr>
          <w:b/>
          <w:sz w:val="28"/>
          <w:szCs w:val="28"/>
        </w:rPr>
        <w:t xml:space="preserve">im LehrplanPLUS </w:t>
      </w:r>
      <w:r>
        <w:rPr>
          <w:b/>
          <w:sz w:val="28"/>
          <w:szCs w:val="28"/>
        </w:rPr>
        <w:t xml:space="preserve">in </w:t>
      </w:r>
      <w:bookmarkStart w:id="5" w:name="Dia05"/>
      <w:r>
        <w:rPr>
          <w:b/>
          <w:sz w:val="28"/>
          <w:szCs w:val="28"/>
        </w:rPr>
        <w:t xml:space="preserve">Grundschule </w:t>
      </w:r>
      <w:bookmarkEnd w:id="5"/>
      <w:r>
        <w:rPr>
          <w:b/>
          <w:sz w:val="28"/>
          <w:szCs w:val="28"/>
        </w:rPr>
        <w:t>und anderen Fächern</w:t>
      </w:r>
    </w:p>
    <w:p w:rsidR="00DE304E" w:rsidRDefault="00DE304E" w:rsidP="00220CF6">
      <w:pPr>
        <w:rPr>
          <w:b/>
        </w:rPr>
      </w:pPr>
    </w:p>
    <w:p w:rsidR="00B6160F" w:rsidRDefault="00B6160F" w:rsidP="00E65D0B">
      <w:pPr>
        <w:spacing w:after="120"/>
        <w:jc w:val="both"/>
        <w:rPr>
          <w:b/>
        </w:rPr>
      </w:pPr>
      <w:r>
        <w:rPr>
          <w:b/>
        </w:rPr>
        <w:t>Grundschule, Mathematik</w:t>
      </w:r>
    </w:p>
    <w:p w:rsidR="00B6160F" w:rsidRDefault="00B6160F" w:rsidP="00E65D0B">
      <w:pPr>
        <w:pStyle w:val="KeinLeerraum"/>
        <w:numPr>
          <w:ilvl w:val="0"/>
          <w:numId w:val="1"/>
        </w:numPr>
        <w:jc w:val="both"/>
      </w:pPr>
      <w:r>
        <w:t xml:space="preserve">„Relevante </w:t>
      </w:r>
      <w:r w:rsidRPr="00754D8A">
        <w:rPr>
          <w:u w:val="single"/>
        </w:rPr>
        <w:t>Informationen entnehmen</w:t>
      </w:r>
      <w:r>
        <w:t xml:space="preserve"> die Schülerinnen und Schüler beispielsweise aus Sachtexten oder einfachen Diagrammen; sie übersetzen Sachverhalte ihrer Lebenswelt in die mathematische Sprache und begründen mathematische Zusammenhänge (z. B. Preis im Verhältnis zur Menge).“</w:t>
      </w:r>
    </w:p>
    <w:p w:rsidR="00B6160F" w:rsidRDefault="00B6160F" w:rsidP="00E65D0B">
      <w:pPr>
        <w:pStyle w:val="KeinLeerraum"/>
        <w:numPr>
          <w:ilvl w:val="0"/>
          <w:numId w:val="1"/>
        </w:numPr>
        <w:jc w:val="both"/>
      </w:pPr>
      <w:r>
        <w:t xml:space="preserve">„Eigenständig </w:t>
      </w:r>
      <w:r w:rsidRPr="00754D8A">
        <w:rPr>
          <w:u w:val="single"/>
        </w:rPr>
        <w:t>sammeln</w:t>
      </w:r>
      <w:r>
        <w:t xml:space="preserve"> die Schülerinnen und Schüler </w:t>
      </w:r>
      <w:r w:rsidRPr="00754D8A">
        <w:rPr>
          <w:u w:val="single"/>
        </w:rPr>
        <w:t>Daten</w:t>
      </w:r>
      <w:r>
        <w:t xml:space="preserve"> (z. B. Wasserverbrauch der Familie in einer Woche) und übertragen diese begrün</w:t>
      </w:r>
      <w:r>
        <w:softHyphen/>
        <w:t>det in geeignete Darstellun</w:t>
      </w:r>
      <w:r>
        <w:softHyphen/>
        <w:t xml:space="preserve">gen (z. B. in </w:t>
      </w:r>
      <w:r w:rsidRPr="00754D8A">
        <w:rPr>
          <w:u w:val="single"/>
        </w:rPr>
        <w:t>Säulendiagramme</w:t>
      </w:r>
      <w:r>
        <w:t xml:space="preserve">). Aus vorgegebenen Darstellungen (z. B. </w:t>
      </w:r>
      <w:r w:rsidRPr="00754D8A">
        <w:rPr>
          <w:u w:val="single"/>
        </w:rPr>
        <w:t>Tabellen und Diagramme</w:t>
      </w:r>
      <w:r>
        <w:t>) oder Gleichun</w:t>
      </w:r>
      <w:r>
        <w:softHyphen/>
        <w:t>gen setzen sie daraus abzulesende Daten in Beziehung zu</w:t>
      </w:r>
      <w:r>
        <w:softHyphen/>
        <w:t>einander und formulieren ggf. Sachsituationen dazu.“</w:t>
      </w:r>
    </w:p>
    <w:p w:rsidR="00B6160F" w:rsidRDefault="00B6160F" w:rsidP="00220CF6"/>
    <w:p w:rsidR="00B6160F" w:rsidRPr="00B6160F" w:rsidRDefault="00B6160F" w:rsidP="00220CF6"/>
    <w:p w:rsidR="00B6160F" w:rsidRDefault="00B6160F" w:rsidP="00B6160F">
      <w:pPr>
        <w:spacing w:after="120"/>
        <w:rPr>
          <w:b/>
        </w:rPr>
      </w:pPr>
      <w:r>
        <w:rPr>
          <w:b/>
        </w:rPr>
        <w:t>5. Klasse, Geographie</w:t>
      </w:r>
    </w:p>
    <w:p w:rsidR="00B6160F" w:rsidRPr="00B6160F" w:rsidRDefault="00B6160F" w:rsidP="00B6160F">
      <w:pPr>
        <w:spacing w:after="120"/>
        <w:rPr>
          <w:rFonts w:ascii="Times New Roman" w:eastAsia="Times New Roman" w:hAnsi="Times New Roman" w:cs="Times New Roman"/>
          <w:szCs w:val="24"/>
          <w:lang w:eastAsia="de-DE"/>
        </w:rPr>
      </w:pPr>
      <w:r w:rsidRPr="00B6160F">
        <w:rPr>
          <w:rFonts w:ascii="Times New Roman" w:eastAsia="Times New Roman" w:hAnsi="Times New Roman" w:cs="Times New Roman"/>
          <w:szCs w:val="24"/>
          <w:lang w:eastAsia="de-DE"/>
        </w:rPr>
        <w:t>Lernbereich 1: Geographische Arbeitstechniken</w:t>
      </w:r>
    </w:p>
    <w:p w:rsidR="00B6160F" w:rsidRPr="00B6160F" w:rsidRDefault="00B6160F" w:rsidP="00B6160F">
      <w:pPr>
        <w:rPr>
          <w:rFonts w:ascii="Times New Roman" w:eastAsia="Times New Roman" w:hAnsi="Times New Roman" w:cs="Times New Roman"/>
          <w:szCs w:val="24"/>
          <w:lang w:eastAsia="de-DE"/>
        </w:rPr>
      </w:pPr>
      <w:r w:rsidRPr="00B6160F">
        <w:rPr>
          <w:rFonts w:ascii="Times New Roman" w:eastAsia="Times New Roman" w:hAnsi="Times New Roman" w:cs="Times New Roman"/>
          <w:szCs w:val="24"/>
          <w:lang w:eastAsia="de-DE"/>
        </w:rPr>
        <w:t>„Die Schülerinnen und Schüler ...</w:t>
      </w:r>
    </w:p>
    <w:p w:rsidR="00B6160F" w:rsidRPr="00B6160F" w:rsidRDefault="00B6160F" w:rsidP="00B6160F">
      <w:r w:rsidRPr="00B6160F">
        <w:t xml:space="preserve">... werten einfache Sachtexte, Bilder, </w:t>
      </w:r>
      <w:r w:rsidRPr="00B6160F">
        <w:rPr>
          <w:u w:val="single"/>
        </w:rPr>
        <w:t>Diagramme</w:t>
      </w:r>
      <w:r w:rsidRPr="00B6160F">
        <w:t xml:space="preserve"> und </w:t>
      </w:r>
      <w:r w:rsidRPr="00B6160F">
        <w:rPr>
          <w:u w:val="single"/>
        </w:rPr>
        <w:t>Tabellen</w:t>
      </w:r>
      <w:r w:rsidRPr="00B6160F">
        <w:t xml:space="preserve"> aus</w:t>
      </w:r>
      <w:r w:rsidR="00E65D0B">
        <w:t>.</w:t>
      </w:r>
    </w:p>
    <w:p w:rsidR="00B6160F" w:rsidRPr="00B6160F" w:rsidRDefault="00B6160F" w:rsidP="00B6160F">
      <w:r w:rsidRPr="00B6160F">
        <w:t xml:space="preserve">... legen übersichtliche </w:t>
      </w:r>
      <w:r w:rsidRPr="00B6160F">
        <w:rPr>
          <w:u w:val="single"/>
        </w:rPr>
        <w:t>Tabellen</w:t>
      </w:r>
      <w:r w:rsidRPr="00B6160F">
        <w:t xml:space="preserve"> an, zeichnen </w:t>
      </w:r>
      <w:r w:rsidRPr="00B6160F">
        <w:rPr>
          <w:u w:val="single"/>
        </w:rPr>
        <w:t>Säulen- und Balkendiagramme</w:t>
      </w:r>
      <w:r w:rsidRPr="00B6160F">
        <w:t xml:space="preserve">.“ </w:t>
      </w:r>
    </w:p>
    <w:p w:rsidR="00B6160F" w:rsidRPr="00B6160F" w:rsidRDefault="00B6160F" w:rsidP="00220CF6"/>
    <w:p w:rsidR="00B6160F" w:rsidRPr="00B6160F" w:rsidRDefault="00B6160F" w:rsidP="00B6160F">
      <w:pPr>
        <w:spacing w:after="120"/>
      </w:pPr>
      <w:r w:rsidRPr="00B6160F">
        <w:lastRenderedPageBreak/>
        <w:t>Lernbereich 4: Ländliche Räume in Bayern und Deutschland</w:t>
      </w:r>
    </w:p>
    <w:p w:rsidR="00B6160F" w:rsidRPr="00B6160F" w:rsidRDefault="00B6160F" w:rsidP="00B6160F">
      <w:pPr>
        <w:rPr>
          <w:rFonts w:ascii="Times New Roman" w:eastAsia="Times New Roman" w:hAnsi="Times New Roman" w:cs="Times New Roman"/>
          <w:szCs w:val="24"/>
          <w:lang w:eastAsia="de-DE"/>
        </w:rPr>
      </w:pPr>
      <w:r w:rsidRPr="00B6160F">
        <w:rPr>
          <w:rFonts w:ascii="Times New Roman" w:eastAsia="Times New Roman" w:hAnsi="Times New Roman" w:cs="Times New Roman"/>
          <w:szCs w:val="24"/>
          <w:lang w:eastAsia="de-DE"/>
        </w:rPr>
        <w:t>„Die Schülerinnen und Schüler ...</w:t>
      </w:r>
    </w:p>
    <w:p w:rsidR="00B6160F" w:rsidRDefault="00B6160F" w:rsidP="00E65D0B">
      <w:pPr>
        <w:jc w:val="both"/>
      </w:pPr>
      <w:r w:rsidRPr="00B6160F">
        <w:t xml:space="preserve">... führen </w:t>
      </w:r>
      <w:r w:rsidRPr="00B6160F">
        <w:rPr>
          <w:u w:val="single"/>
        </w:rPr>
        <w:t>Messungen</w:t>
      </w:r>
      <w:r w:rsidRPr="00B6160F">
        <w:t xml:space="preserve">, z. B. zu einzelnen Wetterelementen, sowie einfache Versuche, z. B. zum Boden, durch und setzen die gewonnenen Daten in </w:t>
      </w:r>
      <w:r w:rsidRPr="00B6160F">
        <w:rPr>
          <w:u w:val="single"/>
        </w:rPr>
        <w:t>Diagramme</w:t>
      </w:r>
      <w:r w:rsidRPr="00B6160F">
        <w:t xml:space="preserve"> um. </w:t>
      </w:r>
    </w:p>
    <w:p w:rsidR="009B215D" w:rsidRDefault="009B215D" w:rsidP="00E65D0B">
      <w:pPr>
        <w:jc w:val="both"/>
      </w:pPr>
      <w:r w:rsidRPr="009B215D">
        <w:rPr>
          <w:b/>
        </w:rPr>
        <w:t>Hinweis:</w:t>
      </w:r>
      <w:r>
        <w:t xml:space="preserve"> Der LehrplanPLUS verlangt in der 5. Klasse das Klimadiagramm (mit der Darstellung der monatlichen Niederschlagssumme als Säulendiagramm und der Darstellung der mittleren Monatstemperatur als Liniendiagramm) nicht mehr.</w:t>
      </w:r>
    </w:p>
    <w:p w:rsidR="00E65D0B" w:rsidRDefault="00E65D0B" w:rsidP="00B6160F"/>
    <w:p w:rsidR="00E65D0B" w:rsidRPr="00B6160F" w:rsidRDefault="00E65D0B" w:rsidP="00B6160F"/>
    <w:p w:rsidR="000E2559" w:rsidRDefault="00B6160F" w:rsidP="00B6160F">
      <w:pPr>
        <w:spacing w:after="120"/>
        <w:rPr>
          <w:b/>
        </w:rPr>
      </w:pPr>
      <w:r>
        <w:rPr>
          <w:b/>
        </w:rPr>
        <w:t>5. Klasse, Mathematik</w:t>
      </w:r>
    </w:p>
    <w:p w:rsidR="00C86E6C" w:rsidRPr="00C86E6C" w:rsidRDefault="000E2559" w:rsidP="00220CF6">
      <w:r w:rsidRPr="00C86E6C">
        <w:t xml:space="preserve">Lernbereich 4: </w:t>
      </w:r>
      <w:r w:rsidR="00C86E6C" w:rsidRPr="00B6160F">
        <w:rPr>
          <w:u w:val="single"/>
        </w:rPr>
        <w:t>Größen</w:t>
      </w:r>
      <w:r w:rsidR="00C86E6C" w:rsidRPr="00C86E6C">
        <w:t xml:space="preserve"> und ihre </w:t>
      </w:r>
      <w:r w:rsidR="00C86E6C" w:rsidRPr="00B6160F">
        <w:rPr>
          <w:u w:val="single"/>
        </w:rPr>
        <w:t>Einheiten</w:t>
      </w:r>
      <w:r w:rsidR="00C86E6C" w:rsidRPr="00C86E6C">
        <w:t xml:space="preserve"> </w:t>
      </w:r>
    </w:p>
    <w:p w:rsidR="000E2559" w:rsidRDefault="00C86E6C" w:rsidP="00220CF6">
      <w:r>
        <w:tab/>
      </w:r>
      <w:r w:rsidR="000E2559">
        <w:t>Geld, Lä</w:t>
      </w:r>
      <w:r>
        <w:t>nge, Masse, Zeit, Flächeninhalt</w:t>
      </w:r>
    </w:p>
    <w:p w:rsidR="000E2559" w:rsidRDefault="000E2559" w:rsidP="00220CF6"/>
    <w:p w:rsidR="00C86E6C" w:rsidRDefault="00C86E6C" w:rsidP="00220CF6"/>
    <w:p w:rsidR="000E2559" w:rsidRPr="000E2559" w:rsidRDefault="00B6160F" w:rsidP="00B6160F">
      <w:pPr>
        <w:spacing w:after="120"/>
        <w:rPr>
          <w:b/>
        </w:rPr>
      </w:pPr>
      <w:r>
        <w:rPr>
          <w:b/>
        </w:rPr>
        <w:t>6. Klasse, Mathematik</w:t>
      </w:r>
    </w:p>
    <w:p w:rsidR="000E2559" w:rsidRDefault="000E2559" w:rsidP="00220CF6">
      <w:r>
        <w:t>Lernbereich 1: Rationale Zahlen mit Bruchzahlen und Dezimalbrüchen</w:t>
      </w:r>
    </w:p>
    <w:p w:rsidR="00B6160F" w:rsidRDefault="00B6160F" w:rsidP="00220CF6"/>
    <w:p w:rsidR="000E2559" w:rsidRDefault="000E2559" w:rsidP="00220CF6">
      <w:r>
        <w:t>Lernbereich 3: Prozentrechnen und Diagramme</w:t>
      </w:r>
    </w:p>
    <w:p w:rsidR="00B6160F" w:rsidRDefault="000E2559" w:rsidP="00E65D0B">
      <w:pPr>
        <w:jc w:val="both"/>
      </w:pPr>
      <w:r>
        <w:t>„Die Schüler</w:t>
      </w:r>
      <w:r w:rsidR="00B6160F">
        <w:t>innen und Schüler ...</w:t>
      </w:r>
    </w:p>
    <w:p w:rsidR="000E2559" w:rsidRPr="00515CF0" w:rsidRDefault="00B6160F" w:rsidP="00E65D0B">
      <w:pPr>
        <w:jc w:val="both"/>
      </w:pPr>
      <w:r w:rsidRPr="00515CF0">
        <w:t>...</w:t>
      </w:r>
      <w:r w:rsidR="000E2559" w:rsidRPr="00515CF0">
        <w:t xml:space="preserve"> wenden die Prozentrechnung auch </w:t>
      </w:r>
      <w:r w:rsidRPr="00515CF0">
        <w:t xml:space="preserve">im Zusammenhang mit </w:t>
      </w:r>
      <w:r w:rsidRPr="00515CF0">
        <w:rPr>
          <w:u w:val="single"/>
        </w:rPr>
        <w:t>Diagrammen</w:t>
      </w:r>
      <w:r w:rsidRPr="00515CF0">
        <w:t xml:space="preserve"> </w:t>
      </w:r>
      <w:r w:rsidR="000E2559" w:rsidRPr="00515CF0">
        <w:t>(insbesondere Kreisdiagramm, Säulendiagramm) an; sie erstellen und inte</w:t>
      </w:r>
      <w:r w:rsidRPr="00515CF0">
        <w:t xml:space="preserve">rpretieren </w:t>
      </w:r>
      <w:r w:rsidRPr="00515CF0">
        <w:tab/>
        <w:t>Diagramme geeignet.</w:t>
      </w:r>
    </w:p>
    <w:p w:rsidR="00B6160F" w:rsidRPr="00E031B4" w:rsidRDefault="00515CF0" w:rsidP="00E65D0B">
      <w:pPr>
        <w:jc w:val="both"/>
        <w:rPr>
          <w:rFonts w:ascii="Times New Roman" w:eastAsia="Times New Roman" w:hAnsi="Times New Roman" w:cs="Times New Roman"/>
          <w:szCs w:val="24"/>
          <w:lang w:eastAsia="de-DE"/>
        </w:rPr>
      </w:pPr>
      <w:r w:rsidRPr="00515CF0">
        <w:rPr>
          <w:rFonts w:ascii="Times New Roman" w:eastAsia="Times New Roman" w:hAnsi="Times New Roman" w:cs="Times New Roman"/>
          <w:szCs w:val="24"/>
          <w:lang w:eastAsia="de-DE"/>
        </w:rPr>
        <w:t xml:space="preserve">... </w:t>
      </w:r>
      <w:r w:rsidR="00B6160F" w:rsidRPr="00E031B4">
        <w:rPr>
          <w:rFonts w:ascii="Times New Roman" w:eastAsia="Times New Roman" w:hAnsi="Times New Roman" w:cs="Times New Roman"/>
          <w:szCs w:val="24"/>
          <w:lang w:eastAsia="de-DE"/>
        </w:rPr>
        <w:t>formulieren bezüglich der Darstellung von Sachverhalten in Diagrammen (z. B. zu Aspek</w:t>
      </w:r>
      <w:r w:rsidR="00E65D0B">
        <w:rPr>
          <w:rFonts w:ascii="Times New Roman" w:eastAsia="Times New Roman" w:hAnsi="Times New Roman" w:cs="Times New Roman"/>
          <w:szCs w:val="24"/>
          <w:lang w:eastAsia="de-DE"/>
        </w:rPr>
        <w:softHyphen/>
      </w:r>
      <w:r w:rsidR="00B6160F" w:rsidRPr="00E031B4">
        <w:rPr>
          <w:rFonts w:ascii="Times New Roman" w:eastAsia="Times New Roman" w:hAnsi="Times New Roman" w:cs="Times New Roman"/>
          <w:szCs w:val="24"/>
          <w:lang w:eastAsia="de-DE"/>
        </w:rPr>
        <w:t xml:space="preserve">ten der Globalisierung und nachhaltigen Entwicklung) sinnvolle Fragen sowie begründete Aussagen; sie erkennen manipulative Aspekte solcher Darstellungen und diskutieren diese altersangemessen. </w:t>
      </w:r>
    </w:p>
    <w:p w:rsidR="00B6160F" w:rsidRPr="00515CF0" w:rsidRDefault="00515CF0" w:rsidP="00E65D0B">
      <w:pPr>
        <w:jc w:val="both"/>
        <w:rPr>
          <w:rFonts w:ascii="Times New Roman" w:eastAsia="Times New Roman" w:hAnsi="Times New Roman" w:cs="Times New Roman"/>
          <w:szCs w:val="24"/>
          <w:lang w:eastAsia="de-DE"/>
        </w:rPr>
      </w:pPr>
      <w:r w:rsidRPr="00515CF0">
        <w:rPr>
          <w:rFonts w:ascii="Times New Roman" w:eastAsia="Times New Roman" w:hAnsi="Times New Roman" w:cs="Times New Roman"/>
          <w:szCs w:val="24"/>
          <w:lang w:eastAsia="de-DE"/>
        </w:rPr>
        <w:t>...</w:t>
      </w:r>
      <w:r w:rsidR="00B6160F" w:rsidRPr="00515CF0">
        <w:rPr>
          <w:rFonts w:ascii="Times New Roman" w:eastAsia="Times New Roman" w:hAnsi="Times New Roman" w:cs="Times New Roman"/>
          <w:szCs w:val="24"/>
          <w:lang w:eastAsia="de-DE"/>
        </w:rPr>
        <w:t xml:space="preserve"> entnehmen einfachen Texten (z. B. Zeitungsartikeln), die Prozentangaben enthalten, die wesentlichen mathematischen Informationen und prüfen diese auf Korrektheit; dabei gehen sie flexibel mit in den Medien häufig verwendeten alternativen Darstellungen von Prozent</w:t>
      </w:r>
      <w:r w:rsidR="00E65D0B">
        <w:rPr>
          <w:rFonts w:ascii="Times New Roman" w:eastAsia="Times New Roman" w:hAnsi="Times New Roman" w:cs="Times New Roman"/>
          <w:szCs w:val="24"/>
          <w:lang w:eastAsia="de-DE"/>
        </w:rPr>
        <w:softHyphen/>
      </w:r>
      <w:r w:rsidR="00B6160F" w:rsidRPr="00515CF0">
        <w:rPr>
          <w:rFonts w:ascii="Times New Roman" w:eastAsia="Times New Roman" w:hAnsi="Times New Roman" w:cs="Times New Roman"/>
          <w:szCs w:val="24"/>
          <w:lang w:eastAsia="de-DE"/>
        </w:rPr>
        <w:t>angaben um (z. B. „jeder Siebte“, „drei von fünf“).</w:t>
      </w:r>
      <w:r w:rsidRPr="00515CF0">
        <w:rPr>
          <w:rFonts w:ascii="Times New Roman" w:eastAsia="Times New Roman" w:hAnsi="Times New Roman" w:cs="Times New Roman"/>
          <w:szCs w:val="24"/>
          <w:lang w:eastAsia="de-DE"/>
        </w:rPr>
        <w:t>“</w:t>
      </w:r>
      <w:r w:rsidR="00B6160F" w:rsidRPr="00515CF0">
        <w:rPr>
          <w:rFonts w:ascii="Times New Roman" w:eastAsia="Times New Roman" w:hAnsi="Times New Roman" w:cs="Times New Roman"/>
          <w:szCs w:val="24"/>
          <w:lang w:eastAsia="de-DE"/>
        </w:rPr>
        <w:t xml:space="preserve"> </w:t>
      </w:r>
    </w:p>
    <w:p w:rsidR="00B6160F" w:rsidRPr="00515CF0" w:rsidRDefault="00B6160F" w:rsidP="00B6160F"/>
    <w:p w:rsidR="00220CF6" w:rsidRDefault="00220CF6"/>
    <w:p w:rsidR="00DE304E" w:rsidRDefault="00DE304E"/>
    <w:p w:rsidR="00E65D0B" w:rsidRDefault="00E65D0B"/>
    <w:p w:rsidR="00DE304E" w:rsidRDefault="00DE304E"/>
    <w:p w:rsidR="00DE304E" w:rsidRDefault="00DE304E"/>
    <w:p w:rsidR="00DE304E" w:rsidRDefault="00DE304E"/>
    <w:p w:rsidR="00DE304E" w:rsidRDefault="00DE304E"/>
    <w:p w:rsidR="00DE304E" w:rsidRDefault="00DE304E"/>
    <w:p w:rsidR="00DE304E" w:rsidRDefault="00DE304E"/>
    <w:p w:rsidR="00A31970" w:rsidRDefault="00A31970"/>
    <w:p w:rsidR="00A31970" w:rsidRDefault="00A31970"/>
    <w:p w:rsidR="00DE304E" w:rsidRDefault="00DE304E"/>
    <w:p w:rsidR="00DE304E" w:rsidRDefault="00DE304E"/>
    <w:p w:rsidR="006C1F92" w:rsidRDefault="006C1F92"/>
    <w:p w:rsidR="00394565" w:rsidRPr="00267893" w:rsidRDefault="00A31970">
      <w:pPr>
        <w:rPr>
          <w:b/>
        </w:rPr>
      </w:pPr>
      <w:r w:rsidRPr="00267893">
        <w:rPr>
          <w:b/>
        </w:rPr>
        <w:t>Hinweise für die Lehrkraft zum Arbeitsblatt auf der folgenden Seite:</w:t>
      </w:r>
    </w:p>
    <w:p w:rsidR="00A31970" w:rsidRDefault="00A31970"/>
    <w:p w:rsidR="00394565" w:rsidRDefault="00A31970" w:rsidP="00A31970">
      <w:r>
        <w:t>So unglaublich viel Text kann in der 5. Klasse niemals in einer Stunde (auch nicht in einer Doppelstunde) bewältigt werden. Vielmehr enthält dieses Arbeitsblatt eine Anleitung, die in mehreren Etappen erarbeitet und bei verschiedenen Beispielen im Laufe des Schuljahres ver</w:t>
      </w:r>
      <w:r>
        <w:softHyphen/>
        <w:t>wendet wird.</w:t>
      </w:r>
    </w:p>
    <w:p w:rsidR="00E65D0B" w:rsidRPr="00CA5B8C" w:rsidRDefault="00E65D0B" w:rsidP="00A3197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1881"/>
        <w:gridCol w:w="2491"/>
      </w:tblGrid>
      <w:tr w:rsidR="00394565" w:rsidTr="00107A35">
        <w:trPr>
          <w:trHeight w:val="567"/>
        </w:trPr>
        <w:tc>
          <w:tcPr>
            <w:tcW w:w="9211" w:type="dxa"/>
            <w:gridSpan w:val="3"/>
            <w:shd w:val="clear" w:color="auto" w:fill="auto"/>
            <w:vAlign w:val="center"/>
          </w:tcPr>
          <w:p w:rsidR="00394565" w:rsidRPr="00D36C78" w:rsidRDefault="00394565" w:rsidP="00107A35">
            <w:pPr>
              <w:rPr>
                <w:rFonts w:ascii="Arial" w:hAnsi="Arial" w:cs="Arial"/>
                <w:sz w:val="28"/>
                <w:szCs w:val="28"/>
              </w:rPr>
            </w:pPr>
            <w:r w:rsidRPr="00D36C78">
              <w:rPr>
                <w:rFonts w:ascii="Arial" w:hAnsi="Arial" w:cs="Arial"/>
                <w:sz w:val="28"/>
                <w:szCs w:val="28"/>
              </w:rPr>
              <w:t>Thema:</w:t>
            </w:r>
            <w:r>
              <w:rPr>
                <w:rFonts w:ascii="Arial" w:hAnsi="Arial" w:cs="Arial"/>
                <w:sz w:val="28"/>
                <w:szCs w:val="28"/>
              </w:rPr>
              <w:t xml:space="preserve"> </w:t>
            </w:r>
            <w:bookmarkStart w:id="6" w:name="Dia06"/>
            <w:r>
              <w:rPr>
                <w:rFonts w:ascii="Arial" w:hAnsi="Arial" w:cs="Arial"/>
                <w:sz w:val="28"/>
                <w:szCs w:val="28"/>
              </w:rPr>
              <w:t>Diagramme</w:t>
            </w:r>
            <w:bookmarkEnd w:id="6"/>
          </w:p>
        </w:tc>
      </w:tr>
      <w:tr w:rsidR="00394565" w:rsidRPr="00D36C78" w:rsidTr="00107A35">
        <w:trPr>
          <w:trHeight w:val="454"/>
        </w:trPr>
        <w:tc>
          <w:tcPr>
            <w:tcW w:w="4839" w:type="dxa"/>
            <w:shd w:val="clear" w:color="auto" w:fill="auto"/>
            <w:vAlign w:val="center"/>
          </w:tcPr>
          <w:p w:rsidR="00394565" w:rsidRPr="00D36C78" w:rsidRDefault="00394565" w:rsidP="00107A35">
            <w:pPr>
              <w:rPr>
                <w:rFonts w:ascii="Arial" w:hAnsi="Arial" w:cs="Arial"/>
                <w:b/>
                <w:sz w:val="20"/>
                <w:szCs w:val="20"/>
              </w:rPr>
            </w:pPr>
            <w:r w:rsidRPr="00D36C78">
              <w:rPr>
                <w:rFonts w:ascii="Arial" w:hAnsi="Arial" w:cs="Arial"/>
                <w:b/>
                <w:sz w:val="20"/>
                <w:szCs w:val="20"/>
              </w:rPr>
              <w:t>Name:</w:t>
            </w:r>
          </w:p>
        </w:tc>
        <w:tc>
          <w:tcPr>
            <w:tcW w:w="1881" w:type="dxa"/>
            <w:shd w:val="clear" w:color="auto" w:fill="auto"/>
            <w:vAlign w:val="center"/>
          </w:tcPr>
          <w:p w:rsidR="00394565" w:rsidRPr="00D36C78" w:rsidRDefault="00394565" w:rsidP="00107A35">
            <w:pPr>
              <w:rPr>
                <w:rFonts w:ascii="Arial" w:hAnsi="Arial" w:cs="Arial"/>
                <w:b/>
                <w:sz w:val="20"/>
                <w:szCs w:val="20"/>
              </w:rPr>
            </w:pPr>
            <w:r w:rsidRPr="00D36C78">
              <w:rPr>
                <w:rFonts w:ascii="Arial" w:hAnsi="Arial" w:cs="Arial"/>
                <w:b/>
                <w:sz w:val="20"/>
                <w:szCs w:val="20"/>
              </w:rPr>
              <w:t>Klasse:</w:t>
            </w:r>
          </w:p>
        </w:tc>
        <w:tc>
          <w:tcPr>
            <w:tcW w:w="2491" w:type="dxa"/>
            <w:shd w:val="clear" w:color="auto" w:fill="auto"/>
            <w:vAlign w:val="center"/>
          </w:tcPr>
          <w:p w:rsidR="00394565" w:rsidRPr="00D36C78" w:rsidRDefault="00394565" w:rsidP="00107A35">
            <w:pPr>
              <w:rPr>
                <w:rFonts w:ascii="Arial" w:hAnsi="Arial" w:cs="Arial"/>
                <w:b/>
                <w:sz w:val="20"/>
                <w:szCs w:val="20"/>
              </w:rPr>
            </w:pPr>
            <w:r w:rsidRPr="00D36C78">
              <w:rPr>
                <w:rFonts w:ascii="Arial" w:hAnsi="Arial" w:cs="Arial"/>
                <w:b/>
                <w:sz w:val="20"/>
                <w:szCs w:val="20"/>
              </w:rPr>
              <w:t>Datum:</w:t>
            </w:r>
          </w:p>
        </w:tc>
      </w:tr>
    </w:tbl>
    <w:p w:rsidR="00394565" w:rsidRDefault="00394565" w:rsidP="00394565"/>
    <w:p w:rsidR="00394565" w:rsidRDefault="00394565" w:rsidP="00394565">
      <w:r>
        <w:t>Man kann Werte (z.</w:t>
      </w:r>
      <w:r w:rsidR="00A31970">
        <w:t> </w:t>
      </w:r>
      <w:r>
        <w:t>B. Versuchsergebnisse) in verschiedener Weise protokollieren:</w:t>
      </w:r>
    </w:p>
    <w:p w:rsidR="00394565" w:rsidRPr="00451586" w:rsidRDefault="00394565" w:rsidP="00394565">
      <w:pPr>
        <w:rPr>
          <w:sz w:val="8"/>
          <w:szCs w:val="8"/>
        </w:rPr>
      </w:pPr>
    </w:p>
    <w:p w:rsidR="00394565" w:rsidRDefault="00394565" w:rsidP="00036658">
      <w:pPr>
        <w:ind w:left="1134"/>
      </w:pPr>
      <w:r>
        <w:t>–</w:t>
      </w:r>
      <w:r>
        <w:tab/>
        <w:t xml:space="preserve">als </w:t>
      </w:r>
      <w:r w:rsidRPr="00E65D0B">
        <w:rPr>
          <w:b/>
        </w:rPr>
        <w:t>Text</w:t>
      </w:r>
      <w:r>
        <w:t xml:space="preserve"> in Worten</w:t>
      </w:r>
    </w:p>
    <w:p w:rsidR="00394565" w:rsidRDefault="00394565" w:rsidP="00036658">
      <w:pPr>
        <w:ind w:left="1134"/>
      </w:pPr>
      <w:r>
        <w:t>–</w:t>
      </w:r>
      <w:r>
        <w:tab/>
        <w:t xml:space="preserve">als </w:t>
      </w:r>
      <w:r w:rsidRPr="00E65D0B">
        <w:rPr>
          <w:b/>
        </w:rPr>
        <w:t>Zahlen</w:t>
      </w:r>
      <w:r>
        <w:t xml:space="preserve"> in einer Tabelle</w:t>
      </w:r>
    </w:p>
    <w:p w:rsidR="00394565" w:rsidRDefault="00394565" w:rsidP="00036658">
      <w:pPr>
        <w:ind w:left="1134"/>
      </w:pPr>
      <w:r>
        <w:t>–</w:t>
      </w:r>
      <w:r>
        <w:tab/>
        <w:t xml:space="preserve">als </w:t>
      </w:r>
      <w:r w:rsidRPr="00E65D0B">
        <w:rPr>
          <w:b/>
        </w:rPr>
        <w:t>Diagramm</w:t>
      </w:r>
    </w:p>
    <w:p w:rsidR="00394565" w:rsidRPr="00451586" w:rsidRDefault="00394565" w:rsidP="00394565">
      <w:pPr>
        <w:rPr>
          <w:sz w:val="8"/>
          <w:szCs w:val="8"/>
        </w:rPr>
      </w:pPr>
    </w:p>
    <w:p w:rsidR="00394565" w:rsidRDefault="00394565" w:rsidP="00E65D0B">
      <w:pPr>
        <w:jc w:val="both"/>
      </w:pPr>
      <w:r>
        <w:t>Ein Diagramm hat eine x-Achse (</w:t>
      </w:r>
      <w:r w:rsidR="00E65D0B">
        <w:t>Rechtswert-Achse</w:t>
      </w:r>
      <w:r>
        <w:t>) und eine y-Achse (</w:t>
      </w:r>
      <w:r w:rsidR="00E65D0B">
        <w:t>Hochwert-Achse</w:t>
      </w:r>
      <w:r>
        <w:t xml:space="preserve">). In </w:t>
      </w:r>
      <w:r w:rsidR="00E65D0B">
        <w:t>die</w:t>
      </w:r>
      <w:r>
        <w:t xml:space="preserve"> </w:t>
      </w:r>
      <w:r w:rsidR="00E65D0B">
        <w:t>Fläche</w:t>
      </w:r>
      <w:r>
        <w:t xml:space="preserve"> zwischen den Achsen trägt man seine Werte ein. Daraus kann man z.</w:t>
      </w:r>
      <w:r w:rsidR="00E65D0B">
        <w:t> </w:t>
      </w:r>
      <w:r>
        <w:t>B. ein Säulen- oder ein Liniendiagramm zeichnen.</w:t>
      </w:r>
    </w:p>
    <w:p w:rsidR="00394565" w:rsidRDefault="00394565" w:rsidP="00E65D0B">
      <w:pPr>
        <w:jc w:val="both"/>
      </w:pPr>
    </w:p>
    <w:p w:rsidR="00394565" w:rsidRPr="00AE6E13" w:rsidRDefault="00394565" w:rsidP="00E65D0B">
      <w:pPr>
        <w:jc w:val="both"/>
        <w:rPr>
          <w:b/>
          <w:sz w:val="28"/>
          <w:szCs w:val="28"/>
        </w:rPr>
      </w:pPr>
      <w:r w:rsidRPr="00AE6E13">
        <w:rPr>
          <w:b/>
          <w:sz w:val="28"/>
          <w:szCs w:val="28"/>
        </w:rPr>
        <w:t>Regeln:</w:t>
      </w:r>
    </w:p>
    <w:p w:rsidR="00394565" w:rsidRDefault="00394565" w:rsidP="00E65D0B">
      <w:pPr>
        <w:jc w:val="both"/>
      </w:pPr>
      <w:r>
        <w:rPr>
          <w:rFonts w:ascii="Courier New" w:hAnsi="Courier New" w:cs="Courier New"/>
        </w:rPr>
        <w:t>●</w:t>
      </w:r>
      <w:r>
        <w:tab/>
        <w:t xml:space="preserve">Wir zeichnen immer mit </w:t>
      </w:r>
      <w:r w:rsidRPr="0057620F">
        <w:rPr>
          <w:u w:val="single"/>
        </w:rPr>
        <w:t>Bleistift</w:t>
      </w:r>
      <w:r>
        <w:t xml:space="preserve">. Für gerade Linien verwenden wir das </w:t>
      </w:r>
      <w:r w:rsidRPr="0057620F">
        <w:rPr>
          <w:u w:val="single"/>
        </w:rPr>
        <w:t>Lineal</w:t>
      </w:r>
      <w:r>
        <w:t>.</w:t>
      </w:r>
    </w:p>
    <w:p w:rsidR="00394565" w:rsidRDefault="00394565" w:rsidP="00E65D0B">
      <w:pPr>
        <w:jc w:val="both"/>
      </w:pPr>
      <w:r>
        <w:rPr>
          <w:rFonts w:ascii="Courier New" w:hAnsi="Courier New" w:cs="Courier New"/>
        </w:rPr>
        <w:t>●</w:t>
      </w:r>
      <w:r>
        <w:tab/>
        <w:t xml:space="preserve">Zuerst schreiben wir das </w:t>
      </w:r>
      <w:r w:rsidRPr="0057620F">
        <w:rPr>
          <w:u w:val="single"/>
        </w:rPr>
        <w:t>Thema</w:t>
      </w:r>
      <w:r>
        <w:t xml:space="preserve"> des Diagramms als Überschrift.</w:t>
      </w:r>
    </w:p>
    <w:p w:rsidR="00394565" w:rsidRDefault="00394565" w:rsidP="00E65D0B">
      <w:pPr>
        <w:jc w:val="both"/>
      </w:pPr>
      <w:r>
        <w:rPr>
          <w:rFonts w:ascii="Courier New" w:hAnsi="Courier New" w:cs="Courier New"/>
        </w:rPr>
        <w:t>●</w:t>
      </w:r>
      <w:r>
        <w:tab/>
        <w:t>Dann zeichnen wir die x- und die y-</w:t>
      </w:r>
      <w:r w:rsidRPr="0057620F">
        <w:rPr>
          <w:u w:val="single"/>
        </w:rPr>
        <w:t>Achse</w:t>
      </w:r>
      <w:r>
        <w:t>. Sie stoßen links unten zusammen.</w:t>
      </w:r>
    </w:p>
    <w:p w:rsidR="00394565" w:rsidRDefault="00394565" w:rsidP="00E65D0B">
      <w:pPr>
        <w:jc w:val="both"/>
      </w:pPr>
      <w:r>
        <w:rPr>
          <w:rFonts w:ascii="Courier New" w:hAnsi="Courier New" w:cs="Courier New"/>
        </w:rPr>
        <w:t>●</w:t>
      </w:r>
      <w:r>
        <w:tab/>
      </w:r>
      <w:r w:rsidR="00AE6E13">
        <w:t>Wir schreiben auf</w:t>
      </w:r>
      <w:r>
        <w:t xml:space="preserve"> die Achsen sinnvolle </w:t>
      </w:r>
      <w:r w:rsidRPr="0057620F">
        <w:rPr>
          <w:u w:val="single"/>
        </w:rPr>
        <w:t>Zahlenwert</w:t>
      </w:r>
      <w:r w:rsidRPr="00AE6E13">
        <w:rPr>
          <w:u w:val="single"/>
        </w:rPr>
        <w:t>e</w:t>
      </w:r>
      <w:r w:rsidR="00AE6E13">
        <w:t xml:space="preserve"> (nicht zu wenige,</w:t>
      </w:r>
      <w:r>
        <w:t xml:space="preserve"> nicht zu viele!) </w:t>
      </w:r>
      <w:r w:rsidR="00AE6E13">
        <w:tab/>
      </w:r>
      <w:r>
        <w:t xml:space="preserve">und beschriften die Achsen mit der </w:t>
      </w:r>
      <w:r w:rsidRPr="0057620F">
        <w:rPr>
          <w:u w:val="single"/>
        </w:rPr>
        <w:t>Größe</w:t>
      </w:r>
      <w:r>
        <w:t xml:space="preserve"> und der </w:t>
      </w:r>
      <w:r w:rsidRPr="0057620F">
        <w:rPr>
          <w:u w:val="single"/>
        </w:rPr>
        <w:t>Einheit</w:t>
      </w:r>
      <w:r w:rsidR="00AE6E13">
        <w:t xml:space="preserve"> (z.</w:t>
      </w:r>
      <w:r w:rsidR="00E65D0B">
        <w:t> </w:t>
      </w:r>
      <w:r w:rsidR="00AE6E13">
        <w:t>B.</w:t>
      </w:r>
      <w:r>
        <w:t xml:space="preserve">: Größe = Zeit; Einheit = </w:t>
      </w:r>
      <w:r w:rsidR="00E65D0B">
        <w:tab/>
      </w:r>
      <w:r>
        <w:t>Minuten). Wenn auf einer Achse Zahlen</w:t>
      </w:r>
      <w:r w:rsidR="00E65D0B">
        <w:t xml:space="preserve">werte stehen, die immer größer </w:t>
      </w:r>
      <w:r>
        <w:t xml:space="preserve">werden, dann </w:t>
      </w:r>
      <w:r w:rsidR="00E65D0B">
        <w:tab/>
        <w:t>erhält das Achsen-E</w:t>
      </w:r>
      <w:r>
        <w:t xml:space="preserve">nde eine </w:t>
      </w:r>
      <w:r w:rsidRPr="0057620F">
        <w:rPr>
          <w:u w:val="single"/>
        </w:rPr>
        <w:t>Pfeilspitze</w:t>
      </w:r>
      <w:r>
        <w:t>.</w:t>
      </w:r>
    </w:p>
    <w:p w:rsidR="00394565" w:rsidRPr="00AE6E13" w:rsidRDefault="00394565" w:rsidP="00394565">
      <w:pPr>
        <w:rPr>
          <w:b/>
        </w:rPr>
      </w:pPr>
      <w:r w:rsidRPr="00AE6E13">
        <w:rPr>
          <w:rFonts w:ascii="Courier New" w:hAnsi="Courier New" w:cs="Courier New"/>
          <w:b/>
        </w:rPr>
        <w:t>●</w:t>
      </w:r>
      <w:r w:rsidRPr="00AE6E13">
        <w:rPr>
          <w:b/>
        </w:rPr>
        <w:tab/>
        <w:t>Das Säulendiagramm:</w:t>
      </w:r>
    </w:p>
    <w:p w:rsidR="00394565" w:rsidRDefault="00394565" w:rsidP="009B5EC6">
      <w:r>
        <w:tab/>
        <w:t>–</w:t>
      </w:r>
      <w:r>
        <w:tab/>
        <w:t xml:space="preserve">Wir tragen jeden Wert zunächst als </w:t>
      </w:r>
      <w:r w:rsidRPr="00AE6E13">
        <w:rPr>
          <w:u w:val="single"/>
        </w:rPr>
        <w:t>Punkt</w:t>
      </w:r>
      <w:r>
        <w:t xml:space="preserve"> ein: Wir gehen auf der x-Achse bis zu</w:t>
      </w:r>
      <w:r w:rsidR="009B5EC6">
        <w:t>m</w:t>
      </w:r>
      <w:r>
        <w:t xml:space="preserve"> </w:t>
      </w:r>
      <w:r>
        <w:tab/>
      </w:r>
      <w:r>
        <w:tab/>
        <w:t>richtigen Zahl</w:t>
      </w:r>
      <w:r w:rsidR="009B5EC6">
        <w:t>enwert</w:t>
      </w:r>
      <w:r>
        <w:t xml:space="preserve"> dieser Größe, dann gehen wir gerade noch oben, bis wir die </w:t>
      </w:r>
      <w:r w:rsidR="009B5EC6">
        <w:tab/>
      </w:r>
      <w:r w:rsidR="009B5EC6">
        <w:tab/>
      </w:r>
      <w:r w:rsidR="009B5EC6">
        <w:tab/>
        <w:t>Höhe er</w:t>
      </w:r>
      <w:r w:rsidR="009B5EC6">
        <w:softHyphen/>
      </w:r>
      <w:r>
        <w:t>re</w:t>
      </w:r>
      <w:r w:rsidR="00AE6E13">
        <w:t>icht haben, auf de</w:t>
      </w:r>
      <w:r w:rsidR="009B5EC6">
        <w:t>r der</w:t>
      </w:r>
      <w:r w:rsidR="00AE6E13">
        <w:t xml:space="preserve"> richtig</w:t>
      </w:r>
      <w:r>
        <w:t>e Zahl</w:t>
      </w:r>
      <w:r w:rsidR="009B5EC6">
        <w:t>enwert</w:t>
      </w:r>
      <w:r>
        <w:t xml:space="preserve"> auf der y-Achse steht. Manch</w:t>
      </w:r>
      <w:r w:rsidR="009B5EC6">
        <w:softHyphen/>
      </w:r>
      <w:r w:rsidR="009B5EC6">
        <w:tab/>
      </w:r>
      <w:r w:rsidR="009B5EC6">
        <w:tab/>
        <w:t xml:space="preserve">mal muss man </w:t>
      </w:r>
      <w:r>
        <w:t>zwischen zwei Zahlen</w:t>
      </w:r>
      <w:r w:rsidR="009B5EC6">
        <w:t>werten</w:t>
      </w:r>
      <w:r>
        <w:t xml:space="preserve"> auf der Achse abschätzen, wo der richti</w:t>
      </w:r>
      <w:r w:rsidR="009B5EC6">
        <w:softHyphen/>
      </w:r>
      <w:r w:rsidR="009B5EC6">
        <w:tab/>
      </w:r>
      <w:r w:rsidR="009B5EC6">
        <w:tab/>
      </w:r>
      <w:r>
        <w:t xml:space="preserve">ge Wert liegt. </w:t>
      </w:r>
    </w:p>
    <w:p w:rsidR="00394565" w:rsidRDefault="00394565" w:rsidP="00394565">
      <w:r>
        <w:tab/>
        <w:t>–</w:t>
      </w:r>
      <w:r>
        <w:tab/>
        <w:t xml:space="preserve">Wir </w:t>
      </w:r>
      <w:r w:rsidRPr="00AE6E13">
        <w:rPr>
          <w:u w:val="single"/>
        </w:rPr>
        <w:t>kontrollieren</w:t>
      </w:r>
      <w:r>
        <w:t>, ob unsere Punkte richtig eingetragen sind.</w:t>
      </w:r>
    </w:p>
    <w:p w:rsidR="00394565" w:rsidRDefault="00394565" w:rsidP="00394565">
      <w:r>
        <w:tab/>
        <w:t>–</w:t>
      </w:r>
      <w:r>
        <w:tab/>
        <w:t xml:space="preserve">Zu jedem Punkt zeichnen wir eine </w:t>
      </w:r>
      <w:r w:rsidRPr="00AE6E13">
        <w:rPr>
          <w:u w:val="single"/>
        </w:rPr>
        <w:t>Säule</w:t>
      </w:r>
      <w:r>
        <w:t xml:space="preserve"> (mit Bleis</w:t>
      </w:r>
      <w:r w:rsidR="009B5EC6">
        <w:t>tift und Lineal):</w:t>
      </w:r>
      <w:r>
        <w:t xml:space="preserve"> Der Punkt des </w:t>
      </w:r>
      <w:r>
        <w:tab/>
      </w:r>
      <w:r>
        <w:tab/>
      </w:r>
      <w:r>
        <w:tab/>
        <w:t xml:space="preserve">Werts </w:t>
      </w:r>
      <w:r w:rsidR="00AE6E13">
        <w:t>hat zur linken und zur</w:t>
      </w:r>
      <w:r>
        <w:t xml:space="preserve"> rechten Linie der Säule</w:t>
      </w:r>
      <w:r w:rsidR="00AE6E13">
        <w:t xml:space="preserve"> genau den selben Abstand</w:t>
      </w:r>
      <w:r>
        <w:t>.</w:t>
      </w:r>
    </w:p>
    <w:p w:rsidR="00394565" w:rsidRDefault="00394565" w:rsidP="00394565">
      <w:r>
        <w:tab/>
        <w:t>–</w:t>
      </w:r>
      <w:r>
        <w:tab/>
        <w:t xml:space="preserve">Alle Säulen besitzen genau die gleiche </w:t>
      </w:r>
      <w:r w:rsidRPr="00AE6E13">
        <w:rPr>
          <w:u w:val="single"/>
        </w:rPr>
        <w:t>Breite</w:t>
      </w:r>
      <w:r>
        <w:t>. Wenn auf der x-Achse keine Zahlen</w:t>
      </w:r>
      <w:r>
        <w:softHyphen/>
      </w:r>
      <w:r>
        <w:tab/>
      </w:r>
      <w:r>
        <w:tab/>
        <w:t xml:space="preserve">werte stehen, dann haben die Säulen voneinander genau den gleichen </w:t>
      </w:r>
      <w:r w:rsidRPr="00AE6E13">
        <w:rPr>
          <w:u w:val="single"/>
        </w:rPr>
        <w:t>Abstand</w:t>
      </w:r>
      <w:r>
        <w:t>.</w:t>
      </w:r>
    </w:p>
    <w:p w:rsidR="00394565" w:rsidRDefault="00394565" w:rsidP="00394565">
      <w:r>
        <w:tab/>
        <w:t>–</w:t>
      </w:r>
      <w:r>
        <w:tab/>
        <w:t>Wenn die Säulen das Gleiche bedeuten (z.</w:t>
      </w:r>
      <w:r w:rsidR="009B5EC6">
        <w:t xml:space="preserve"> </w:t>
      </w:r>
      <w:r>
        <w:t>B. stellen si</w:t>
      </w:r>
      <w:r w:rsidR="009B5EC6">
        <w:t xml:space="preserve">e alle eine Temperatur dar), </w:t>
      </w:r>
      <w:r w:rsidR="009B5EC6">
        <w:tab/>
      </w:r>
      <w:r w:rsidR="009B5EC6">
        <w:tab/>
      </w:r>
      <w:r>
        <w:t xml:space="preserve">dann kann man sie so stehen lassen oder alle mit der selben Farbe </w:t>
      </w:r>
      <w:r w:rsidRPr="00AE6E13">
        <w:rPr>
          <w:u w:val="single"/>
        </w:rPr>
        <w:t>ausmalen</w:t>
      </w:r>
      <w:r>
        <w:t>.</w:t>
      </w:r>
    </w:p>
    <w:p w:rsidR="00394565" w:rsidRDefault="00394565" w:rsidP="00394565">
      <w:r>
        <w:tab/>
        <w:t>–</w:t>
      </w:r>
      <w:r>
        <w:tab/>
        <w:t>Wenn die Säulen unterschiedliche Bedeutung haben (z.</w:t>
      </w:r>
      <w:r w:rsidR="009B5EC6">
        <w:t xml:space="preserve"> B. „Eiweiß“, „Fett</w:t>
      </w:r>
      <w:r>
        <w:t xml:space="preserve">“ oder </w:t>
      </w:r>
      <w:r>
        <w:tab/>
      </w:r>
      <w:r w:rsidR="009B5EC6">
        <w:tab/>
      </w:r>
      <w:r>
        <w:tab/>
        <w:t xml:space="preserve">„Kohlenhydrate“), dann malt man alle Säulen mit der selben Bedeutung mit der </w:t>
      </w:r>
      <w:r>
        <w:tab/>
      </w:r>
      <w:r>
        <w:tab/>
      </w:r>
      <w:r>
        <w:tab/>
        <w:t xml:space="preserve">selben </w:t>
      </w:r>
      <w:r w:rsidRPr="00AE6E13">
        <w:rPr>
          <w:u w:val="single"/>
        </w:rPr>
        <w:t>Farbe</w:t>
      </w:r>
      <w:r>
        <w:t xml:space="preserve"> aus (z.</w:t>
      </w:r>
      <w:r w:rsidR="009B5EC6">
        <w:t xml:space="preserve"> B. alle Säulen, die „Fett</w:t>
      </w:r>
      <w:r>
        <w:t xml:space="preserve">“ bedeuten, gelb) und legt eine </w:t>
      </w:r>
      <w:r w:rsidRPr="00AE6E13">
        <w:rPr>
          <w:u w:val="single"/>
        </w:rPr>
        <w:t>Legende</w:t>
      </w:r>
      <w:r>
        <w:t xml:space="preserve"> </w:t>
      </w:r>
      <w:r>
        <w:tab/>
      </w:r>
      <w:r>
        <w:tab/>
        <w:t>an, in der die Bedeutung der Farben erklärt ist.</w:t>
      </w:r>
    </w:p>
    <w:p w:rsidR="00394565" w:rsidRDefault="00394565" w:rsidP="00A31970">
      <w:r>
        <w:tab/>
        <w:t>–</w:t>
      </w:r>
      <w:r>
        <w:tab/>
        <w:t xml:space="preserve">Wir malen nur mit Buntstiften aus, Filzstifte oder Textmarker sind verboten. Beim </w:t>
      </w:r>
      <w:r>
        <w:tab/>
      </w:r>
      <w:r>
        <w:tab/>
        <w:t xml:space="preserve">Ausmalen wird die ganze Fläche gleichmäßig eingefärbt, wir fahren nicht über den </w:t>
      </w:r>
      <w:r>
        <w:tab/>
      </w:r>
      <w:r>
        <w:tab/>
        <w:t>Rand</w:t>
      </w:r>
      <w:r w:rsidR="009B5EC6">
        <w:t xml:space="preserve"> hinaus</w:t>
      </w:r>
      <w:r>
        <w:t>.</w:t>
      </w:r>
    </w:p>
    <w:p w:rsidR="00394565" w:rsidRPr="00AE6E13" w:rsidRDefault="00394565" w:rsidP="00394565">
      <w:pPr>
        <w:rPr>
          <w:b/>
        </w:rPr>
      </w:pPr>
      <w:r w:rsidRPr="00AE6E13">
        <w:rPr>
          <w:rFonts w:ascii="Courier New" w:hAnsi="Courier New" w:cs="Courier New"/>
          <w:b/>
        </w:rPr>
        <w:t>●</w:t>
      </w:r>
      <w:r w:rsidRPr="00AE6E13">
        <w:rPr>
          <w:b/>
        </w:rPr>
        <w:tab/>
        <w:t>Das Liniendiagramm:</w:t>
      </w:r>
    </w:p>
    <w:p w:rsidR="00394565" w:rsidRDefault="00394565" w:rsidP="00394565">
      <w:r>
        <w:tab/>
        <w:t>–</w:t>
      </w:r>
      <w:r>
        <w:tab/>
        <w:t xml:space="preserve">Wir tragen jeden Wert zunächst als </w:t>
      </w:r>
      <w:r w:rsidRPr="00AE6E13">
        <w:rPr>
          <w:u w:val="single"/>
        </w:rPr>
        <w:t>Punkt</w:t>
      </w:r>
      <w:r>
        <w:t xml:space="preserve"> ein und </w:t>
      </w:r>
      <w:r w:rsidRPr="00AE6E13">
        <w:rPr>
          <w:u w:val="single"/>
        </w:rPr>
        <w:t>kontrollieren</w:t>
      </w:r>
      <w:r>
        <w:t xml:space="preserve"> seine Lage.</w:t>
      </w:r>
    </w:p>
    <w:p w:rsidR="00394565" w:rsidRDefault="00AE6E13" w:rsidP="00394565">
      <w:r>
        <w:tab/>
        <w:t>–</w:t>
      </w:r>
      <w:r>
        <w:tab/>
        <w:t>Wir verbinden den</w:t>
      </w:r>
      <w:r w:rsidR="00394565">
        <w:t xml:space="preserve"> ersten und den zweiten Punkt durch eine </w:t>
      </w:r>
      <w:r w:rsidR="00394565" w:rsidRPr="00AE6E13">
        <w:rPr>
          <w:u w:val="single"/>
        </w:rPr>
        <w:t>Linie</w:t>
      </w:r>
      <w:r w:rsidR="00394565">
        <w:t xml:space="preserve">, dann den zweiten </w:t>
      </w:r>
      <w:r>
        <w:tab/>
      </w:r>
      <w:r>
        <w:tab/>
      </w:r>
      <w:r w:rsidR="00394565">
        <w:t xml:space="preserve">und </w:t>
      </w:r>
      <w:r>
        <w:t>den dritten Punkt und so weiter (Bleistift und Lineal!).</w:t>
      </w:r>
    </w:p>
    <w:p w:rsidR="00394565" w:rsidRDefault="00394565" w:rsidP="00394565">
      <w:r>
        <w:tab/>
        <w:t>–</w:t>
      </w:r>
      <w:r>
        <w:tab/>
        <w:t xml:space="preserve">Die Linie können wir mit </w:t>
      </w:r>
      <w:r w:rsidRPr="00AE6E13">
        <w:rPr>
          <w:u w:val="single"/>
        </w:rPr>
        <w:t>Buntstift</w:t>
      </w:r>
      <w:r>
        <w:t xml:space="preserve"> (keine Filzstifte oder Textmarker!) und Lineal</w:t>
      </w:r>
    </w:p>
    <w:p w:rsidR="00394565" w:rsidRDefault="00394565" w:rsidP="00394565">
      <w:r>
        <w:tab/>
      </w:r>
      <w:r>
        <w:tab/>
        <w:t xml:space="preserve">nachziehen. Das sieht schöner aus. Wenn in einem Diagramm zwei Linien sind, ist es </w:t>
      </w:r>
      <w:r>
        <w:tab/>
      </w:r>
      <w:r>
        <w:tab/>
        <w:t xml:space="preserve">sinnvoll, sie in zwei unterschiedlichen Farben nachzuziehen. Dann muss eine </w:t>
      </w:r>
      <w:r w:rsidRPr="00AE6E13">
        <w:rPr>
          <w:u w:val="single"/>
        </w:rPr>
        <w:t>Legen</w:t>
      </w:r>
      <w:r>
        <w:softHyphen/>
      </w:r>
      <w:r>
        <w:tab/>
      </w:r>
      <w:r>
        <w:tab/>
      </w:r>
      <w:r w:rsidRPr="00AE6E13">
        <w:rPr>
          <w:u w:val="single"/>
        </w:rPr>
        <w:t>de</w:t>
      </w:r>
      <w:r>
        <w:t xml:space="preserve"> erklären, was die Farben jeweils bedeuten.</w:t>
      </w:r>
    </w:p>
    <w:p w:rsidR="00394565" w:rsidRDefault="00394565" w:rsidP="00394565">
      <w:r>
        <w:tab/>
      </w:r>
    </w:p>
    <w:p w:rsidR="006C1F92" w:rsidRPr="003B42F4" w:rsidRDefault="003B42F4">
      <w:pPr>
        <w:rPr>
          <w:b/>
          <w:sz w:val="28"/>
          <w:szCs w:val="28"/>
        </w:rPr>
      </w:pPr>
      <w:r w:rsidRPr="003B42F4">
        <w:rPr>
          <w:b/>
          <w:sz w:val="28"/>
          <w:szCs w:val="28"/>
        </w:rPr>
        <w:lastRenderedPageBreak/>
        <w:t xml:space="preserve">Beispiel: Inhaltsstoffe in </w:t>
      </w:r>
      <w:bookmarkStart w:id="7" w:name="Dia07"/>
      <w:r w:rsidRPr="003B42F4">
        <w:rPr>
          <w:b/>
          <w:sz w:val="28"/>
          <w:szCs w:val="28"/>
        </w:rPr>
        <w:t>Lebensmitteln</w:t>
      </w:r>
      <w:bookmarkEnd w:id="7"/>
    </w:p>
    <w:p w:rsidR="003B42F4" w:rsidRDefault="003B42F4"/>
    <w:p w:rsidR="003B42F4" w:rsidRDefault="003B42F4" w:rsidP="001B7896">
      <w:pPr>
        <w:jc w:val="both"/>
      </w:pPr>
      <w:r>
        <w:t>Nach der Besprechung der Nahrungsmittel-Bestandteile legen die Schüler Säulendiagramme an, in denen der jeweilige Anteil an Eiweiß, Kohlenhydraten und Fett dargestellt ist. Weil der LehrplanPLUS den Energiebedarf des Menschen besonders betont, ist es sinnvoll, zusätzlich ein Säulendiagramm zum Energieinhalt dieser Nahrungsmittel anlegen zu lassen.</w:t>
      </w:r>
    </w:p>
    <w:p w:rsidR="003B42F4" w:rsidRDefault="003B42F4"/>
    <w:p w:rsidR="003B42F4" w:rsidRDefault="003B42F4" w:rsidP="001B7896">
      <w:pPr>
        <w:jc w:val="both"/>
      </w:pPr>
      <w:r>
        <w:t>Um sicherzustellen, dass alle Schüler in der Lage sind, die auf den Lebensmitteln angegebe</w:t>
      </w:r>
      <w:r>
        <w:softHyphen/>
        <w:t>nen Zahlenwerte korrekt in ein Diagramm zu übertragen, wird ein Beispiel im Unterricht durchgeführt. In einer nachfolgenden Hausaufgabe ergänzen die Schüler das Diagramm um drei weitere Lebensmittel.</w:t>
      </w:r>
    </w:p>
    <w:p w:rsidR="003B42F4" w:rsidRDefault="003B42F4"/>
    <w:p w:rsidR="003B42F4" w:rsidRDefault="006C5F67" w:rsidP="001B7896">
      <w:pPr>
        <w:jc w:val="both"/>
      </w:pPr>
      <w:r>
        <w:t>Am Anfang steht eine Wertetabelle, deren Gerüst entweder als Arbeitsblatt ausgeteilt oder im Unterricht entwickelt wird. Die Angaben eines Lebensmittels werden gemeinsam eingetragen.</w:t>
      </w:r>
    </w:p>
    <w:p w:rsidR="006C5F67" w:rsidRDefault="006C5F67"/>
    <w:p w:rsidR="006C5F67" w:rsidRDefault="00667563">
      <w:r>
        <w:rPr>
          <w:noProof/>
          <w:lang w:eastAsia="de-DE"/>
        </w:rPr>
        <mc:AlternateContent>
          <mc:Choice Requires="wps">
            <w:drawing>
              <wp:anchor distT="0" distB="0" distL="114300" distR="114300" simplePos="0" relativeHeight="251687936" behindDoc="0" locked="0" layoutInCell="1" allowOverlap="1">
                <wp:simplePos x="0" y="0"/>
                <wp:positionH relativeFrom="column">
                  <wp:posOffset>3824605</wp:posOffset>
                </wp:positionH>
                <wp:positionV relativeFrom="paragraph">
                  <wp:posOffset>36195</wp:posOffset>
                </wp:positionV>
                <wp:extent cx="2006600" cy="438150"/>
                <wp:effectExtent l="0" t="0" r="0" b="0"/>
                <wp:wrapNone/>
                <wp:docPr id="5" name="Textfeld 5"/>
                <wp:cNvGraphicFramePr/>
                <a:graphic xmlns:a="http://schemas.openxmlformats.org/drawingml/2006/main">
                  <a:graphicData uri="http://schemas.microsoft.com/office/word/2010/wordprocessingShape">
                    <wps:wsp>
                      <wps:cNvSpPr txBox="1"/>
                      <wps:spPr>
                        <a:xfrm>
                          <a:off x="0" y="0"/>
                          <a:ext cx="20066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63" w:rsidRPr="00C07B19" w:rsidRDefault="00667563">
                            <w:pPr>
                              <w:rPr>
                                <w:rFonts w:ascii="Arial Narrow" w:hAnsi="Arial Narrow"/>
                                <w:b/>
                              </w:rPr>
                            </w:pPr>
                            <w:r w:rsidRPr="00C07B19">
                              <w:rPr>
                                <w:rFonts w:ascii="Arial Narrow" w:hAnsi="Arial Narrow"/>
                                <w:b/>
                              </w:rPr>
                              <w:t>Inhaltsstoffe und Energie</w:t>
                            </w:r>
                            <w:r w:rsidR="00C07B19">
                              <w:rPr>
                                <w:rFonts w:ascii="Arial Narrow" w:hAnsi="Arial Narrow"/>
                                <w:b/>
                              </w:rPr>
                              <w:t>-</w:t>
                            </w:r>
                            <w:r w:rsidRPr="00C07B19">
                              <w:rPr>
                                <w:rFonts w:ascii="Arial Narrow" w:hAnsi="Arial Narrow"/>
                                <w:b/>
                              </w:rPr>
                              <w:t>inhalt bei Lebensmitteln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9" type="#_x0000_t202" style="position:absolute;margin-left:301.15pt;margin-top:2.85pt;width:158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" fillcolor="white [3201]" stroked="f" strokeweight=".5pt">
                <v:textbox>
                  <w:txbxContent>
                    <w:p w:rsidR="00667563" w:rsidRPr="00C07B19" w:rsidRDefault="00667563">
                      <w:pPr>
                        <w:rPr>
                          <w:rFonts w:ascii="Arial Narrow" w:hAnsi="Arial Narrow"/>
                          <w:b/>
                        </w:rPr>
                      </w:pPr>
                      <w:r w:rsidRPr="00C07B19">
                        <w:rPr>
                          <w:rFonts w:ascii="Arial Narrow" w:hAnsi="Arial Narrow"/>
                          <w:b/>
                        </w:rPr>
                        <w:t>Inhaltsstoffe und Energie</w:t>
                      </w:r>
                      <w:r w:rsidR="00C07B19">
                        <w:rPr>
                          <w:rFonts w:ascii="Arial Narrow" w:hAnsi="Arial Narrow"/>
                          <w:b/>
                        </w:rPr>
                        <w:t>-</w:t>
                      </w:r>
                      <w:r w:rsidRPr="00C07B19">
                        <w:rPr>
                          <w:rFonts w:ascii="Arial Narrow" w:hAnsi="Arial Narrow"/>
                          <w:b/>
                        </w:rPr>
                        <w:t>inhalt bei Lebensmitteln</w:t>
                      </w:r>
                    </w:p>
                  </w:txbxContent>
                </v:textbox>
              </v:shape>
            </w:pict>
          </mc:Fallback>
        </mc:AlternateContent>
      </w:r>
      <w:r w:rsidR="006C5F67">
        <w:rPr>
          <w:noProof/>
          <w:lang w:eastAsia="de-DE"/>
        </w:rPr>
        <mc:AlternateContent>
          <mc:Choice Requires="wps">
            <w:drawing>
              <wp:anchor distT="0" distB="0" distL="114300" distR="114300" simplePos="0" relativeHeight="251670528" behindDoc="0" locked="0" layoutInCell="1" allowOverlap="1" wp14:anchorId="224754EA" wp14:editId="25915261">
                <wp:simplePos x="0" y="0"/>
                <wp:positionH relativeFrom="column">
                  <wp:posOffset>-55245</wp:posOffset>
                </wp:positionH>
                <wp:positionV relativeFrom="paragraph">
                  <wp:posOffset>29845</wp:posOffset>
                </wp:positionV>
                <wp:extent cx="3911600" cy="18478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911600"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noProof/>
                                <w:lang w:eastAsia="de-DE"/>
                              </w:rPr>
                              <w:drawing>
                                <wp:inline distT="0" distB="0" distL="0" distR="0" wp14:anchorId="26FEDB43" wp14:editId="1A2E6FCF">
                                  <wp:extent cx="3733800" cy="17529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Lebensmittel Wertetabel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8527" cy="17552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40" type="#_x0000_t202" style="position:absolute;margin-left:-4.35pt;margin-top:2.35pt;width:308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" fillcolor="white [3201]" stroked="f" strokeweight=".5pt">
                <v:textbox>
                  <w:txbxContent>
                    <w:p w:rsidR="00107A35" w:rsidRDefault="00107A35">
                      <w:r>
                        <w:rPr>
                          <w:noProof/>
                          <w:lang w:eastAsia="de-DE"/>
                        </w:rPr>
                        <w:drawing>
                          <wp:inline distT="0" distB="0" distL="0" distR="0" wp14:anchorId="26FEDB43" wp14:editId="1A2E6FCF">
                            <wp:extent cx="3733800" cy="17529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Lebensmittel Wertetabel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8527" cy="1755209"/>
                                    </a:xfrm>
                                    <a:prstGeom prst="rect">
                                      <a:avLst/>
                                    </a:prstGeom>
                                  </pic:spPr>
                                </pic:pic>
                              </a:graphicData>
                            </a:graphic>
                          </wp:inline>
                        </w:drawing>
                      </w:r>
                    </w:p>
                  </w:txbxContent>
                </v:textbox>
              </v:shape>
            </w:pict>
          </mc:Fallback>
        </mc:AlternateContent>
      </w:r>
    </w:p>
    <w:p w:rsidR="006C5F67" w:rsidRDefault="006C5F67"/>
    <w:p w:rsidR="006C5F67" w:rsidRDefault="00667563">
      <w:r>
        <w:rPr>
          <w:noProof/>
          <w:lang w:eastAsia="de-DE"/>
        </w:rPr>
        <mc:AlternateContent>
          <mc:Choice Requires="wps">
            <w:drawing>
              <wp:anchor distT="0" distB="0" distL="114300" distR="114300" simplePos="0" relativeHeight="251671552" behindDoc="0" locked="0" layoutInCell="1" allowOverlap="1" wp14:anchorId="5C8F9ED1" wp14:editId="0CCC94C4">
                <wp:simplePos x="0" y="0"/>
                <wp:positionH relativeFrom="column">
                  <wp:posOffset>4167505</wp:posOffset>
                </wp:positionH>
                <wp:positionV relativeFrom="paragraph">
                  <wp:posOffset>73025</wp:posOffset>
                </wp:positionV>
                <wp:extent cx="1981200" cy="15494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981200" cy="154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noProof/>
                                <w:lang w:eastAsia="de-DE"/>
                              </w:rPr>
                              <w:drawing>
                                <wp:inline distT="0" distB="0" distL="0" distR="0" wp14:anchorId="11EF96EA" wp14:editId="2F7D4D0D">
                                  <wp:extent cx="1568450" cy="1370094"/>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Lebensmittel Legen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6177" cy="1368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41" type="#_x0000_t202" style="position:absolute;margin-left:328.15pt;margin-top:5.75pt;width:156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" fillcolor="white [3201]" stroked="f" strokeweight=".5pt">
                <v:textbox>
                  <w:txbxContent>
                    <w:p w:rsidR="00107A35" w:rsidRDefault="00107A35">
                      <w:r>
                        <w:rPr>
                          <w:noProof/>
                          <w:lang w:eastAsia="de-DE"/>
                        </w:rPr>
                        <w:drawing>
                          <wp:inline distT="0" distB="0" distL="0" distR="0" wp14:anchorId="11EF96EA" wp14:editId="2F7D4D0D">
                            <wp:extent cx="1568450" cy="1370094"/>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Lebensmittel Legen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6177" cy="1368108"/>
                                    </a:xfrm>
                                    <a:prstGeom prst="rect">
                                      <a:avLst/>
                                    </a:prstGeom>
                                  </pic:spPr>
                                </pic:pic>
                              </a:graphicData>
                            </a:graphic>
                          </wp:inline>
                        </w:drawing>
                      </w:r>
                    </w:p>
                  </w:txbxContent>
                </v:textbox>
              </v:shape>
            </w:pict>
          </mc:Fallback>
        </mc:AlternateContent>
      </w:r>
    </w:p>
    <w:p w:rsidR="006C5F67" w:rsidRDefault="006C5F67"/>
    <w:p w:rsidR="006C5F67" w:rsidRDefault="006C5F67"/>
    <w:p w:rsidR="006C5F67" w:rsidRDefault="006C5F67"/>
    <w:p w:rsidR="006C5F67" w:rsidRDefault="006C5F67"/>
    <w:p w:rsidR="006C5F67" w:rsidRDefault="006C5F67"/>
    <w:p w:rsidR="006C5F67" w:rsidRDefault="006C5F67"/>
    <w:p w:rsidR="006C5F67" w:rsidRDefault="006C5F67"/>
    <w:p w:rsidR="006C5F67" w:rsidRDefault="006C5F67"/>
    <w:p w:rsidR="003B42F4" w:rsidRDefault="003B42F4"/>
    <w:p w:rsidR="006C5F67" w:rsidRDefault="006C5F67" w:rsidP="001B7896">
      <w:pPr>
        <w:jc w:val="both"/>
      </w:pPr>
      <w:r>
        <w:t>Dann wird gemeinsam eine Legende angelegt. Dabei ist darauf zu achten, dass nicht Rot und Grün gleichzeitig vorkommen, da Rot-Grün-Blinde sie nicht unterscheiden können.</w:t>
      </w:r>
    </w:p>
    <w:p w:rsidR="006C5F67" w:rsidRDefault="006C5F67"/>
    <w:p w:rsidR="006C5F67" w:rsidRDefault="006C5F67" w:rsidP="001B7896">
      <w:pPr>
        <w:jc w:val="both"/>
      </w:pPr>
      <w:r>
        <w:t>Gemeinsam werden die Kriterien für die Achsen des Diagramms zur Darstellung der Mengen</w:t>
      </w:r>
      <w:r>
        <w:softHyphen/>
        <w:t>anteile der Inhaltsstoffe erarbeitet:</w:t>
      </w:r>
    </w:p>
    <w:p w:rsidR="006C5F67" w:rsidRDefault="006C5F67" w:rsidP="001B7896">
      <w:pPr>
        <w:jc w:val="both"/>
      </w:pPr>
      <w:r>
        <w:t>–</w:t>
      </w:r>
      <w:r>
        <w:tab/>
        <w:t>Die x-Achse enthält keine Größe und damit auch keine Einheit und keine Zahlenwerte.</w:t>
      </w:r>
    </w:p>
    <w:p w:rsidR="006C5F67" w:rsidRDefault="006C5F67" w:rsidP="001B7896">
      <w:pPr>
        <w:jc w:val="both"/>
      </w:pPr>
      <w:r>
        <w:t>–</w:t>
      </w:r>
      <w:r>
        <w:tab/>
        <w:t xml:space="preserve">Die y-Achse enthält die Größe Mengenanteil mit der Einheit Gramm pro 100 Gramm </w:t>
      </w:r>
      <w:r>
        <w:tab/>
        <w:t>Lebensmittel (g/100 g).</w:t>
      </w:r>
    </w:p>
    <w:p w:rsidR="006C5F67" w:rsidRDefault="006C5F67" w:rsidP="001B7896">
      <w:pPr>
        <w:jc w:val="both"/>
      </w:pPr>
      <w:r>
        <w:t>–</w:t>
      </w:r>
      <w:r>
        <w:tab/>
        <w:t>Die Zahlenwerte auf der y-Achse müssen nicht bis 100 gehen, auch die an Kohlenhydra</w:t>
      </w:r>
      <w:r>
        <w:softHyphen/>
      </w:r>
      <w:r>
        <w:tab/>
        <w:t xml:space="preserve">ten reichen Nudeln erreichen bei diesem Nährstoff keine 80 g / 100 g. Die Achse geht </w:t>
      </w:r>
      <w:r>
        <w:tab/>
        <w:t>also von 0 bis 70 bzw. 80.</w:t>
      </w:r>
    </w:p>
    <w:p w:rsidR="006C5F67" w:rsidRDefault="006C5F67" w:rsidP="001B7896">
      <w:pPr>
        <w:jc w:val="both"/>
      </w:pPr>
      <w:r>
        <w:t>–</w:t>
      </w:r>
      <w:r>
        <w:tab/>
        <w:t xml:space="preserve">Maßstab für die y-Achse: Wenn relativ hohe Werte vorkommen, ist es sinnvoll, den </w:t>
      </w:r>
      <w:r>
        <w:tab/>
        <w:t>Zahlenwert 10 bei 1 cm anzusetzen, die Achse wird dann gut 7 bzw. gut 8 cm hoch.</w:t>
      </w:r>
    </w:p>
    <w:p w:rsidR="006C5F67" w:rsidRDefault="006C5F67" w:rsidP="001B7896">
      <w:pPr>
        <w:jc w:val="both"/>
      </w:pPr>
      <w:r>
        <w:tab/>
        <w:t>Wenn nur relativ kleine Werte vorkommen (unter 50), dann ist es sinnvoll, den Zahlen</w:t>
      </w:r>
      <w:r>
        <w:softHyphen/>
      </w:r>
      <w:r>
        <w:tab/>
        <w:t xml:space="preserve">wert 10 bei 2 cm anzusetzen. (Viele Schüler haben dann aber Probleme, die richtige Höhe </w:t>
      </w:r>
      <w:r>
        <w:tab/>
        <w:t>der Säule zu bestimmen!</w:t>
      </w:r>
      <w:r w:rsidR="001B7896">
        <w:t xml:space="preserve"> Sieh unten.</w:t>
      </w:r>
      <w:r>
        <w:t>)</w:t>
      </w:r>
    </w:p>
    <w:p w:rsidR="006C5F67" w:rsidRDefault="006C5F67" w:rsidP="001B7896">
      <w:pPr>
        <w:jc w:val="both"/>
      </w:pPr>
      <w:r>
        <w:t>–</w:t>
      </w:r>
      <w:r>
        <w:tab/>
      </w:r>
      <w:r w:rsidR="00107A35">
        <w:t xml:space="preserve">Größenordnungen für die x-Achse: </w:t>
      </w:r>
      <w:r>
        <w:t xml:space="preserve">Wenn vier Lebensmittel dargestellt werden sollen, </w:t>
      </w:r>
      <w:r w:rsidR="00107A35">
        <w:tab/>
      </w:r>
      <w:r>
        <w:t>kann jede Säule 1 cm breit werden</w:t>
      </w:r>
      <w:r w:rsidR="00107A35">
        <w:t>, wenn die drei Säulen des selben Lebensmittels un</w:t>
      </w:r>
      <w:r w:rsidR="00107A35">
        <w:softHyphen/>
      </w:r>
      <w:r w:rsidR="00107A35">
        <w:tab/>
        <w:t>mittel</w:t>
      </w:r>
      <w:r w:rsidR="00107A35">
        <w:softHyphen/>
        <w:t xml:space="preserve">bar nebeneinander stehen und der Abstand zwischen zwei Dreiergruppen maximal </w:t>
      </w:r>
      <w:r w:rsidR="00107A35">
        <w:tab/>
        <w:t>1 cm beträgt. Damit wird die gesamte Breite des Blattes ausgenutzt.</w:t>
      </w:r>
    </w:p>
    <w:p w:rsidR="00107A35" w:rsidRDefault="00107A35" w:rsidP="001B7896">
      <w:pPr>
        <w:jc w:val="both"/>
      </w:pPr>
      <w:r>
        <w:t>–</w:t>
      </w:r>
      <w:r>
        <w:tab/>
        <w:t xml:space="preserve">Die Reihenfolge der Nährstoffe von links nach rechts entspricht der Reihenfolge in der </w:t>
      </w:r>
      <w:r>
        <w:tab/>
        <w:t>Tabelle.</w:t>
      </w:r>
    </w:p>
    <w:p w:rsidR="00107A35" w:rsidRDefault="001B7896">
      <w:r>
        <w:t>–</w:t>
      </w:r>
      <w:r>
        <w:tab/>
        <w:t>Das Diagramm erhält eine Überschrift.</w:t>
      </w:r>
    </w:p>
    <w:p w:rsidR="00107A35" w:rsidRDefault="00107A35">
      <w:r>
        <w:lastRenderedPageBreak/>
        <w:t>Dann wird das Achsensystem angelegt, beschriftet und die erste Dreiergruppe von Säulen (am besten unter Beteiligung von Schülern) eingezeichnet (Regeln: sieh Arbeitsblatt auf S. 7).</w:t>
      </w:r>
    </w:p>
    <w:p w:rsidR="00107A35" w:rsidRDefault="00667563">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2021205</wp:posOffset>
                </wp:positionH>
                <wp:positionV relativeFrom="paragraph">
                  <wp:posOffset>159385</wp:posOffset>
                </wp:positionV>
                <wp:extent cx="3949700" cy="28575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3949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63" w:rsidRPr="00C07B19" w:rsidRDefault="00667563">
                            <w:pPr>
                              <w:rPr>
                                <w:rFonts w:ascii="Arial Narrow" w:hAnsi="Arial Narrow"/>
                                <w:b/>
                              </w:rPr>
                            </w:pPr>
                            <w:r w:rsidRPr="00C07B19">
                              <w:rPr>
                                <w:rFonts w:ascii="Arial Narrow" w:hAnsi="Arial Narrow"/>
                                <w:b/>
                              </w:rPr>
                              <w:t>Anteil der Nährstoffe bei verschiedenen Lebensmitteln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9" o:spid="_x0000_s1042" type="#_x0000_t202" style="position:absolute;margin-left:159.15pt;margin-top:12.55pt;width:311pt;height:2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" fillcolor="white [3201]" stroked="f" strokeweight=".5pt">
                <v:textbox>
                  <w:txbxContent>
                    <w:p w:rsidR="00667563" w:rsidRPr="00C07B19" w:rsidRDefault="00667563">
                      <w:pPr>
                        <w:rPr>
                          <w:rFonts w:ascii="Arial Narrow" w:hAnsi="Arial Narrow"/>
                          <w:b/>
                        </w:rPr>
                      </w:pPr>
                      <w:r w:rsidRPr="00C07B19">
                        <w:rPr>
                          <w:rFonts w:ascii="Arial Narrow" w:hAnsi="Arial Narrow"/>
                          <w:b/>
                        </w:rPr>
                        <w:t>Anteil der Nährstoffe bei verschiedenen Lebensmitteln</w:t>
                      </w:r>
                    </w:p>
                  </w:txbxContent>
                </v:textbox>
              </v:shape>
            </w:pict>
          </mc:Fallback>
        </mc:AlternateContent>
      </w:r>
      <w:r w:rsidR="00107A35">
        <w:rPr>
          <w:noProof/>
          <w:lang w:eastAsia="de-DE"/>
        </w:rPr>
        <mc:AlternateContent>
          <mc:Choice Requires="wpg">
            <w:drawing>
              <wp:anchor distT="0" distB="0" distL="114300" distR="114300" simplePos="0" relativeHeight="251674624" behindDoc="0" locked="0" layoutInCell="1" allowOverlap="1">
                <wp:simplePos x="0" y="0"/>
                <wp:positionH relativeFrom="column">
                  <wp:posOffset>-10795</wp:posOffset>
                </wp:positionH>
                <wp:positionV relativeFrom="paragraph">
                  <wp:posOffset>127635</wp:posOffset>
                </wp:positionV>
                <wp:extent cx="6064250" cy="3403600"/>
                <wp:effectExtent l="0" t="0" r="0" b="6350"/>
                <wp:wrapNone/>
                <wp:docPr id="27" name="Gruppieren 27"/>
                <wp:cNvGraphicFramePr/>
                <a:graphic xmlns:a="http://schemas.openxmlformats.org/drawingml/2006/main">
                  <a:graphicData uri="http://schemas.microsoft.com/office/word/2010/wordprocessingGroup">
                    <wpg:wgp>
                      <wpg:cNvGrpSpPr/>
                      <wpg:grpSpPr>
                        <a:xfrm>
                          <a:off x="0" y="0"/>
                          <a:ext cx="6064250" cy="3403600"/>
                          <a:chOff x="0" y="0"/>
                          <a:chExt cx="6064250" cy="3403600"/>
                        </a:xfrm>
                      </wpg:grpSpPr>
                      <wps:wsp>
                        <wps:cNvPr id="23" name="Textfeld 23"/>
                        <wps:cNvSpPr txBox="1"/>
                        <wps:spPr>
                          <a:xfrm>
                            <a:off x="0" y="317500"/>
                            <a:ext cx="6064250"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r>
                                <w:rPr>
                                  <w:noProof/>
                                  <w:lang w:eastAsia="de-DE"/>
                                </w:rPr>
                                <w:drawing>
                                  <wp:inline distT="0" distB="0" distL="0" distR="0" wp14:anchorId="518E8794" wp14:editId="63F41C7E">
                                    <wp:extent cx="5583555" cy="2721610"/>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Lebensmittel Nährstoff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3555" cy="2721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feld 25"/>
                        <wps:cNvSpPr txBox="1"/>
                        <wps:spPr>
                          <a:xfrm>
                            <a:off x="95250" y="0"/>
                            <a:ext cx="2101850" cy="71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Default="00107A35">
                              <w:pPr>
                                <w:rPr>
                                  <w:rFonts w:ascii="Arial Narrow" w:hAnsi="Arial Narrow"/>
                                  <w:sz w:val="20"/>
                                  <w:szCs w:val="20"/>
                                </w:rPr>
                              </w:pPr>
                              <w:r>
                                <w:rPr>
                                  <w:rFonts w:ascii="Arial Narrow" w:hAnsi="Arial Narrow"/>
                                  <w:sz w:val="20"/>
                                  <w:szCs w:val="20"/>
                                </w:rPr>
                                <w:t xml:space="preserve">Anteil der Nährstoffe </w:t>
                              </w:r>
                            </w:p>
                            <w:p w:rsidR="00107A35" w:rsidRPr="00107A35" w:rsidRDefault="00107A35">
                              <w:pPr>
                                <w:rPr>
                                  <w:rFonts w:ascii="Arial Narrow" w:hAnsi="Arial Narrow"/>
                                  <w:sz w:val="20"/>
                                  <w:szCs w:val="20"/>
                                </w:rPr>
                              </w:pPr>
                              <w:r>
                                <w:rPr>
                                  <w:rFonts w:ascii="Arial Narrow" w:hAnsi="Arial Narrow"/>
                                  <w:sz w:val="20"/>
                                  <w:szCs w:val="20"/>
                                </w:rPr>
                                <w:t>in g pro 100 g Lebensmittel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feld 26"/>
                        <wps:cNvSpPr txBox="1"/>
                        <wps:spPr>
                          <a:xfrm>
                            <a:off x="800100" y="3136900"/>
                            <a:ext cx="47942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7A35" w:rsidRPr="00107A35" w:rsidRDefault="00107A35">
                              <w:pPr>
                                <w:rPr>
                                  <w:rFonts w:ascii="Arial Narrow" w:hAnsi="Arial Narrow"/>
                                  <w:sz w:val="20"/>
                                  <w:szCs w:val="20"/>
                                </w:rPr>
                              </w:pPr>
                              <w:r>
                                <w:rPr>
                                  <w:rFonts w:ascii="Arial Narrow" w:hAnsi="Arial Narrow"/>
                                  <w:sz w:val="20"/>
                                  <w:szCs w:val="20"/>
                                </w:rPr>
                                <w:t>Nutella</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Erdnuss-Creme</w:t>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 xml:space="preserve"> Brathering</w:t>
                              </w:r>
                              <w:r>
                                <w:rPr>
                                  <w:rFonts w:ascii="Arial Narrow" w:hAnsi="Arial Narrow"/>
                                  <w:sz w:val="20"/>
                                  <w:szCs w:val="20"/>
                                </w:rPr>
                                <w:tab/>
                              </w:r>
                              <w:r>
                                <w:rPr>
                                  <w:rFonts w:ascii="Arial Narrow" w:hAnsi="Arial Narrow"/>
                                  <w:sz w:val="20"/>
                                  <w:szCs w:val="20"/>
                                </w:rPr>
                                <w:tab/>
                              </w:r>
                              <w:r>
                                <w:rPr>
                                  <w:rFonts w:ascii="Arial Narrow" w:hAnsi="Arial Narrow"/>
                                  <w:sz w:val="20"/>
                                  <w:szCs w:val="20"/>
                                </w:rPr>
                                <w:tab/>
                                <w:t>Nudeln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27" o:spid="_x0000_s1041" style="position:absolute;margin-left:-.85pt;margin-top:10.05pt;width:477.5pt;height:268pt;z-index:251674624" coordsize="60642,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">
                <v:shape id="Textfeld 23" o:spid="_x0000_s1042" type="#_x0000_t202" style="position:absolute;top:3175;width:60642;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107A35" w:rsidRDefault="00107A35">
                        <w:r>
                          <w:rPr>
                            <w:noProof/>
                            <w:lang w:eastAsia="de-DE"/>
                          </w:rPr>
                          <w:drawing>
                            <wp:inline distT="0" distB="0" distL="0" distR="0" wp14:anchorId="518E8794" wp14:editId="63F41C7E">
                              <wp:extent cx="5583555" cy="2721610"/>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 Lebensmittel Nährstof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3555" cy="2721610"/>
                                      </a:xfrm>
                                      <a:prstGeom prst="rect">
                                        <a:avLst/>
                                      </a:prstGeom>
                                    </pic:spPr>
                                  </pic:pic>
                                </a:graphicData>
                              </a:graphic>
                            </wp:inline>
                          </w:drawing>
                        </w:r>
                      </w:p>
                    </w:txbxContent>
                  </v:textbox>
                </v:shape>
                <v:shape id="Textfeld 25" o:spid="_x0000_s1043" type="#_x0000_t202" style="position:absolute;left:952;width:21019;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07A35" w:rsidRDefault="00107A35">
                        <w:pPr>
                          <w:rPr>
                            <w:rFonts w:ascii="Arial Narrow" w:hAnsi="Arial Narrow"/>
                            <w:sz w:val="20"/>
                            <w:szCs w:val="20"/>
                          </w:rPr>
                        </w:pPr>
                        <w:r>
                          <w:rPr>
                            <w:rFonts w:ascii="Arial Narrow" w:hAnsi="Arial Narrow"/>
                            <w:sz w:val="20"/>
                            <w:szCs w:val="20"/>
                          </w:rPr>
                          <w:t xml:space="preserve">Anteil der Nährstoffe </w:t>
                        </w:r>
                      </w:p>
                      <w:p w:rsidR="00107A35" w:rsidRPr="00107A35" w:rsidRDefault="00107A35">
                        <w:pPr>
                          <w:rPr>
                            <w:rFonts w:ascii="Arial Narrow" w:hAnsi="Arial Narrow"/>
                            <w:sz w:val="20"/>
                            <w:szCs w:val="20"/>
                          </w:rPr>
                        </w:pPr>
                        <w:r>
                          <w:rPr>
                            <w:rFonts w:ascii="Arial Narrow" w:hAnsi="Arial Narrow"/>
                            <w:sz w:val="20"/>
                            <w:szCs w:val="20"/>
                          </w:rPr>
                          <w:t>in g pro 100 g Lebensmittel</w:t>
                        </w:r>
                      </w:p>
                    </w:txbxContent>
                  </v:textbox>
                </v:shape>
                <v:shape id="Textfeld 26" o:spid="_x0000_s1044" type="#_x0000_t202" style="position:absolute;left:8001;top:31369;width:479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107A35" w:rsidRPr="00107A35" w:rsidRDefault="00107A35">
                        <w:pPr>
                          <w:rPr>
                            <w:rFonts w:ascii="Arial Narrow" w:hAnsi="Arial Narrow"/>
                            <w:sz w:val="20"/>
                            <w:szCs w:val="20"/>
                          </w:rPr>
                        </w:pPr>
                        <w:r>
                          <w:rPr>
                            <w:rFonts w:ascii="Arial Narrow" w:hAnsi="Arial Narrow"/>
                            <w:sz w:val="20"/>
                            <w:szCs w:val="20"/>
                          </w:rPr>
                          <w:t>Nutella</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Erdnuss-Creme</w:t>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 xml:space="preserve"> Brathering</w:t>
                        </w:r>
                        <w:r>
                          <w:rPr>
                            <w:rFonts w:ascii="Arial Narrow" w:hAnsi="Arial Narrow"/>
                            <w:sz w:val="20"/>
                            <w:szCs w:val="20"/>
                          </w:rPr>
                          <w:tab/>
                        </w:r>
                        <w:r>
                          <w:rPr>
                            <w:rFonts w:ascii="Arial Narrow" w:hAnsi="Arial Narrow"/>
                            <w:sz w:val="20"/>
                            <w:szCs w:val="20"/>
                          </w:rPr>
                          <w:tab/>
                        </w:r>
                        <w:r>
                          <w:rPr>
                            <w:rFonts w:ascii="Arial Narrow" w:hAnsi="Arial Narrow"/>
                            <w:sz w:val="20"/>
                            <w:szCs w:val="20"/>
                          </w:rPr>
                          <w:tab/>
                          <w:t>Nudeln</w:t>
                        </w:r>
                      </w:p>
                    </w:txbxContent>
                  </v:textbox>
                </v:shape>
              </v:group>
            </w:pict>
          </mc:Fallback>
        </mc:AlternateContent>
      </w:r>
    </w:p>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p w:rsidR="00107A35" w:rsidRDefault="00107A35" w:rsidP="00D35185">
      <w:pPr>
        <w:jc w:val="both"/>
      </w:pPr>
      <w:r>
        <w:t xml:space="preserve">Am besten an einem anderen Tag </w:t>
      </w:r>
      <w:r w:rsidR="00D35185">
        <w:t xml:space="preserve">(für den Übungseffekt) </w:t>
      </w:r>
      <w:r>
        <w:t>wird im Unterricht das Säulendia</w:t>
      </w:r>
      <w:r w:rsidR="00D35185">
        <w:softHyphen/>
      </w:r>
      <w:r>
        <w:t>gramm zur Darstellung des Energieinhalts dieser Lebensmittel erarbeitet:</w:t>
      </w:r>
    </w:p>
    <w:p w:rsidR="00107A35" w:rsidRDefault="00107A35" w:rsidP="00D35185">
      <w:pPr>
        <w:jc w:val="both"/>
      </w:pPr>
      <w:r>
        <w:t>–</w:t>
      </w:r>
      <w:r>
        <w:tab/>
        <w:t>Die x-Achse enthält keine Größe und damit auch keine Einheit und keine Zahlenwerte.</w:t>
      </w:r>
    </w:p>
    <w:p w:rsidR="00107A35" w:rsidRDefault="00107A35" w:rsidP="00D35185">
      <w:pPr>
        <w:jc w:val="both"/>
      </w:pPr>
      <w:r>
        <w:t>–</w:t>
      </w:r>
      <w:r>
        <w:tab/>
        <w:t xml:space="preserve">Die y-Achse enthält die Größe Energieinhalt mit der Einheit Kilojoule pro 100 Gramm </w:t>
      </w:r>
      <w:r>
        <w:tab/>
        <w:t>Lebensmittel (kJ/100 g).</w:t>
      </w:r>
    </w:p>
    <w:p w:rsidR="00107A35" w:rsidRDefault="00107A35" w:rsidP="00D35185">
      <w:pPr>
        <w:jc w:val="both"/>
      </w:pPr>
      <w:r>
        <w:t>–</w:t>
      </w:r>
      <w:r>
        <w:tab/>
        <w:t xml:space="preserve">Die Zahlenwerte auf der y-Achse orientieren sich am größten vorkommenden Wert und </w:t>
      </w:r>
      <w:r>
        <w:tab/>
        <w:t>gehen ein bisschen darüber hinaus (im vorliegenden Beispiel also über 2500 hinaus).</w:t>
      </w:r>
    </w:p>
    <w:p w:rsidR="00107A35" w:rsidRDefault="00FD6E56" w:rsidP="00FD6E56">
      <w:pPr>
        <w:jc w:val="both"/>
      </w:pPr>
      <w:r>
        <w:rPr>
          <w:noProof/>
          <w:lang w:eastAsia="de-DE"/>
        </w:rPr>
        <mc:AlternateContent>
          <mc:Choice Requires="wps">
            <w:drawing>
              <wp:anchor distT="0" distB="0" distL="114300" distR="114300" simplePos="0" relativeHeight="251675648" behindDoc="0" locked="0" layoutInCell="1" allowOverlap="1" wp14:anchorId="05A8CBAA" wp14:editId="3799FE4B">
                <wp:simplePos x="0" y="0"/>
                <wp:positionH relativeFrom="column">
                  <wp:posOffset>3329305</wp:posOffset>
                </wp:positionH>
                <wp:positionV relativeFrom="paragraph">
                  <wp:posOffset>243840</wp:posOffset>
                </wp:positionV>
                <wp:extent cx="2819400" cy="3422650"/>
                <wp:effectExtent l="0" t="0" r="0" b="6350"/>
                <wp:wrapSquare wrapText="bothSides"/>
                <wp:docPr id="28" name="Textfeld 28"/>
                <wp:cNvGraphicFramePr/>
                <a:graphic xmlns:a="http://schemas.openxmlformats.org/drawingml/2006/main">
                  <a:graphicData uri="http://schemas.microsoft.com/office/word/2010/wordprocessingShape">
                    <wps:wsp>
                      <wps:cNvSpPr txBox="1"/>
                      <wps:spPr>
                        <a:xfrm>
                          <a:off x="0" y="0"/>
                          <a:ext cx="2819400" cy="342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2BB9" w:rsidRDefault="00FD6E56" w:rsidP="00FD6E56">
                            <w:pPr>
                              <w:jc w:val="center"/>
                            </w:pPr>
                            <w:r w:rsidRPr="00FD6E56">
                              <w:rPr>
                                <w:noProof/>
                                <w:lang w:eastAsia="de-DE"/>
                              </w:rPr>
                              <w:drawing>
                                <wp:inline distT="0" distB="0" distL="0" distR="0" wp14:anchorId="1B6F83A4" wp14:editId="2019F369">
                                  <wp:extent cx="2477249" cy="28765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953" cy="2876206"/>
                                          </a:xfrm>
                                          <a:prstGeom prst="rect">
                                            <a:avLst/>
                                          </a:prstGeom>
                                          <a:noFill/>
                                          <a:ln>
                                            <a:noFill/>
                                          </a:ln>
                                          <a:effectLst/>
                                          <a:extLst/>
                                        </pic:spPr>
                                      </pic:pic>
                                    </a:graphicData>
                                  </a:graphic>
                                </wp:inline>
                              </w:drawing>
                            </w:r>
                          </w:p>
                          <w:p w:rsidR="009E2BB9" w:rsidRPr="00FD6E56" w:rsidRDefault="00FD6E56" w:rsidP="00FD6E56">
                            <w:pPr>
                              <w:jc w:val="center"/>
                              <w:rPr>
                                <w:rFonts w:ascii="Arial Narrow" w:hAnsi="Arial Narrow"/>
                                <w:b/>
                              </w:rPr>
                            </w:pPr>
                            <w:r w:rsidRPr="00FD6E56">
                              <w:rPr>
                                <w:rFonts w:ascii="Arial Narrow" w:hAnsi="Arial Narrow"/>
                                <w:b/>
                              </w:rPr>
                              <w:t>Energieinhalt bei verschie</w:t>
                            </w:r>
                            <w:r w:rsidR="008309E9">
                              <w:rPr>
                                <w:rFonts w:ascii="Arial Narrow" w:hAnsi="Arial Narrow"/>
                                <w:b/>
                              </w:rPr>
                              <w:t>d</w:t>
                            </w:r>
                            <w:r w:rsidRPr="00FD6E56">
                              <w:rPr>
                                <w:rFonts w:ascii="Arial Narrow" w:hAnsi="Arial Narrow"/>
                                <w:b/>
                              </w:rPr>
                              <w:t>enen Lebensmitteln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47" type="#_x0000_t202" style="position:absolute;left:0;text-align:left;margin-left:262.15pt;margin-top:19.2pt;width:222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2mkQIAAJU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" fillcolor="white [3201]" stroked="f" strokeweight=".5pt">
                <v:textbox>
                  <w:txbxContent>
                    <w:p w:rsidR="009E2BB9" w:rsidRDefault="00FD6E56" w:rsidP="00FD6E56">
                      <w:pPr>
                        <w:jc w:val="center"/>
                      </w:pPr>
                      <w:r w:rsidRPr="00FD6E56">
                        <w:rPr>
                          <w:noProof/>
                          <w:lang w:eastAsia="de-DE"/>
                        </w:rPr>
                        <w:drawing>
                          <wp:inline distT="0" distB="0" distL="0" distR="0" wp14:anchorId="1B6F83A4" wp14:editId="2019F369">
                            <wp:extent cx="2477249" cy="28765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953" cy="2876206"/>
                                    </a:xfrm>
                                    <a:prstGeom prst="rect">
                                      <a:avLst/>
                                    </a:prstGeom>
                                    <a:noFill/>
                                    <a:ln>
                                      <a:noFill/>
                                    </a:ln>
                                    <a:effectLst/>
                                    <a:extLst/>
                                  </pic:spPr>
                                </pic:pic>
                              </a:graphicData>
                            </a:graphic>
                          </wp:inline>
                        </w:drawing>
                      </w:r>
                    </w:p>
                    <w:p w:rsidR="009E2BB9" w:rsidRPr="00FD6E56" w:rsidRDefault="00FD6E56" w:rsidP="00FD6E56">
                      <w:pPr>
                        <w:jc w:val="center"/>
                        <w:rPr>
                          <w:rFonts w:ascii="Arial Narrow" w:hAnsi="Arial Narrow"/>
                          <w:b/>
                        </w:rPr>
                      </w:pPr>
                      <w:r w:rsidRPr="00FD6E56">
                        <w:rPr>
                          <w:rFonts w:ascii="Arial Narrow" w:hAnsi="Arial Narrow"/>
                          <w:b/>
                        </w:rPr>
                        <w:t>Energieinhalt bei verschie</w:t>
                      </w:r>
                      <w:r w:rsidR="008309E9">
                        <w:rPr>
                          <w:rFonts w:ascii="Arial Narrow" w:hAnsi="Arial Narrow"/>
                          <w:b/>
                        </w:rPr>
                        <w:t>d</w:t>
                      </w:r>
                      <w:bookmarkStart w:id="8" w:name="_GoBack"/>
                      <w:bookmarkEnd w:id="8"/>
                      <w:r w:rsidRPr="00FD6E56">
                        <w:rPr>
                          <w:rFonts w:ascii="Arial Narrow" w:hAnsi="Arial Narrow"/>
                          <w:b/>
                        </w:rPr>
                        <w:t>enen Lebensmitteln</w:t>
                      </w:r>
                    </w:p>
                  </w:txbxContent>
                </v:textbox>
                <w10:wrap type="square"/>
              </v:shape>
            </w:pict>
          </mc:Fallback>
        </mc:AlternateContent>
      </w:r>
      <w:r w:rsidR="00107A35">
        <w:t>–</w:t>
      </w:r>
      <w:r w:rsidR="00107A35">
        <w:tab/>
        <w:t xml:space="preserve">Maßstab für die y-Achse: Der Zahlenwert 1000 ist mit 1 cm deutlich zu klein angesetzt, </w:t>
      </w:r>
      <w:r w:rsidR="00193CA3">
        <w:tab/>
      </w:r>
      <w:r w:rsidR="00E83ED5">
        <w:t>mit 10 </w:t>
      </w:r>
      <w:r w:rsidR="00107A35">
        <w:t>cm aber extrem zu groß. Hier ist es sinn</w:t>
      </w:r>
      <w:r w:rsidR="00E83ED5">
        <w:softHyphen/>
      </w:r>
      <w:r w:rsidR="00E83ED5">
        <w:tab/>
      </w:r>
      <w:r w:rsidR="00107A35">
        <w:t>voll, den Zahlenwer</w:t>
      </w:r>
      <w:r w:rsidR="00193CA3">
        <w:t>t 1</w:t>
      </w:r>
      <w:r>
        <w:t>000 mit 2 cm anzu</w:t>
      </w:r>
      <w:r>
        <w:softHyphen/>
      </w:r>
      <w:r>
        <w:tab/>
      </w:r>
      <w:r w:rsidR="00193CA3">
        <w:t xml:space="preserve">setzen. </w:t>
      </w:r>
      <w:r w:rsidR="00E83ED5">
        <w:tab/>
      </w:r>
      <w:r w:rsidR="00193CA3">
        <w:t>Beim Eintragen der Werte in das Dia</w:t>
      </w:r>
      <w:r>
        <w:softHyphen/>
      </w:r>
      <w:r>
        <w:tab/>
      </w:r>
      <w:r w:rsidR="00193CA3">
        <w:t>gramm ori</w:t>
      </w:r>
      <w:r w:rsidR="00E83ED5">
        <w:softHyphen/>
      </w:r>
      <w:r w:rsidR="00E83ED5">
        <w:tab/>
      </w:r>
      <w:r w:rsidR="00193CA3">
        <w:t>en</w:t>
      </w:r>
      <w:r>
        <w:t>tiert man sich grob an den Zah</w:t>
      </w:r>
      <w:r w:rsidR="00193CA3">
        <w:t>len auf der y-</w:t>
      </w:r>
      <w:r w:rsidR="00E83ED5">
        <w:tab/>
      </w:r>
      <w:r w:rsidR="00193CA3">
        <w:t xml:space="preserve">Achse oder berechnet die Ziffernfolge durch </w:t>
      </w:r>
      <w:r w:rsidR="00E83ED5">
        <w:tab/>
      </w:r>
      <w:r w:rsidR="00193CA3">
        <w:t xml:space="preserve">Multiplikation mit 2. Hier ist für schwächere </w:t>
      </w:r>
      <w:r w:rsidR="00E83ED5">
        <w:tab/>
      </w:r>
      <w:r w:rsidR="00193CA3">
        <w:t>Schüler Einhilfe nötig!</w:t>
      </w:r>
    </w:p>
    <w:p w:rsidR="00107A35" w:rsidRDefault="00107A35" w:rsidP="00E83ED5">
      <w:pPr>
        <w:jc w:val="both"/>
      </w:pPr>
      <w:r>
        <w:t>–</w:t>
      </w:r>
      <w:r>
        <w:tab/>
        <w:t xml:space="preserve">Größenordnungen für die x-Achse: </w:t>
      </w:r>
      <w:r w:rsidR="003852CB">
        <w:t xml:space="preserve">Weil nur </w:t>
      </w:r>
      <w:r w:rsidR="00E83ED5">
        <w:tab/>
      </w:r>
      <w:r w:rsidR="003852CB">
        <w:t xml:space="preserve">wenige Werte dargestellt werden, gibt es keine </w:t>
      </w:r>
      <w:r w:rsidR="00E83ED5">
        <w:tab/>
      </w:r>
      <w:r w:rsidR="003852CB">
        <w:t>engen Randb</w:t>
      </w:r>
      <w:r w:rsidR="00FD6E56">
        <w:t xml:space="preserve">edingungen. Die Säulen können </w:t>
      </w:r>
      <w:r w:rsidR="00E83ED5">
        <w:tab/>
      </w:r>
      <w:r w:rsidR="009E2BB9">
        <w:t>1 </w:t>
      </w:r>
      <w:r w:rsidR="003852CB">
        <w:t>cm</w:t>
      </w:r>
      <w:r w:rsidR="00FD6E56">
        <w:t xml:space="preserve"> breit sein, die Zwischenräume </w:t>
      </w:r>
      <w:r w:rsidR="003852CB">
        <w:t xml:space="preserve">zwischen </w:t>
      </w:r>
      <w:r w:rsidR="00E83ED5">
        <w:tab/>
      </w:r>
      <w:r w:rsidR="003852CB">
        <w:t>den Säulen beliebig (aber einheitlich!).</w:t>
      </w:r>
    </w:p>
    <w:p w:rsidR="00107A35" w:rsidRDefault="00107A35" w:rsidP="00E83ED5">
      <w:pPr>
        <w:jc w:val="both"/>
      </w:pPr>
      <w:r>
        <w:t>–</w:t>
      </w:r>
      <w:r>
        <w:tab/>
        <w:t xml:space="preserve">Die Reihenfolge der Nährstoffe von </w:t>
      </w:r>
      <w:r w:rsidR="009E2BB9">
        <w:tab/>
      </w:r>
      <w:r w:rsidR="00FD6E56">
        <w:t xml:space="preserve">links </w:t>
      </w:r>
      <w:r>
        <w:t xml:space="preserve">nach </w:t>
      </w:r>
      <w:r w:rsidR="00E83ED5">
        <w:tab/>
      </w:r>
      <w:r>
        <w:t>rechts ent</w:t>
      </w:r>
      <w:r w:rsidR="00FD6E56">
        <w:t>spricht der Rei</w:t>
      </w:r>
      <w:r w:rsidR="009E2BB9">
        <w:t xml:space="preserve">henfolge in der </w:t>
      </w:r>
      <w:r>
        <w:t>Tabelle</w:t>
      </w:r>
      <w:r w:rsidR="003852CB">
        <w:t xml:space="preserve"> </w:t>
      </w:r>
      <w:r w:rsidR="00E83ED5">
        <w:tab/>
      </w:r>
      <w:r w:rsidR="003852CB">
        <w:t>und dem Nährstoff-Diagramm</w:t>
      </w:r>
      <w:r>
        <w:t>.</w:t>
      </w:r>
    </w:p>
    <w:p w:rsidR="001B7896" w:rsidRDefault="001B7896" w:rsidP="00D35185">
      <w:pPr>
        <w:jc w:val="both"/>
      </w:pPr>
      <w:r>
        <w:t>–</w:t>
      </w:r>
      <w:r>
        <w:tab/>
        <w:t>Das Diagramm erhält eine Überschrift.</w:t>
      </w:r>
    </w:p>
    <w:p w:rsidR="00FD6E56" w:rsidRDefault="00FD6E56" w:rsidP="00D35185">
      <w:pPr>
        <w:jc w:val="both"/>
      </w:pPr>
    </w:p>
    <w:p w:rsidR="00FD6E56" w:rsidRDefault="00FD6E56" w:rsidP="00D35185">
      <w:pPr>
        <w:jc w:val="both"/>
      </w:pPr>
    </w:p>
    <w:p w:rsidR="00FD6E56" w:rsidRDefault="00FD6E56" w:rsidP="00D35185">
      <w:pPr>
        <w:jc w:val="both"/>
      </w:pPr>
    </w:p>
    <w:p w:rsidR="00107A35" w:rsidRDefault="00107A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FD6E56" w:rsidTr="00F21FE3">
        <w:trPr>
          <w:trHeight w:val="567"/>
        </w:trPr>
        <w:tc>
          <w:tcPr>
            <w:tcW w:w="2093" w:type="dxa"/>
            <w:shd w:val="clear" w:color="auto" w:fill="auto"/>
            <w:vAlign w:val="center"/>
          </w:tcPr>
          <w:p w:rsidR="009F02F9" w:rsidRDefault="009F02F9" w:rsidP="00F21FE3">
            <w:r w:rsidRPr="00937EE8">
              <w:rPr>
                <w:rFonts w:ascii="Arial" w:hAnsi="Arial" w:cs="Arial"/>
                <w:sz w:val="28"/>
                <w:szCs w:val="28"/>
              </w:rPr>
              <w:lastRenderedPageBreak/>
              <w:t>Kapitel:</w:t>
            </w:r>
          </w:p>
        </w:tc>
        <w:tc>
          <w:tcPr>
            <w:tcW w:w="7118" w:type="dxa"/>
            <w:gridSpan w:val="3"/>
            <w:shd w:val="clear" w:color="auto" w:fill="auto"/>
            <w:vAlign w:val="center"/>
          </w:tcPr>
          <w:p w:rsidR="009F02F9" w:rsidRPr="00937EE8" w:rsidRDefault="009F02F9" w:rsidP="00F21FE3">
            <w:pPr>
              <w:rPr>
                <w:rFonts w:ascii="Arial" w:hAnsi="Arial" w:cs="Arial"/>
                <w:sz w:val="28"/>
                <w:szCs w:val="28"/>
              </w:rPr>
            </w:pPr>
          </w:p>
        </w:tc>
      </w:tr>
      <w:tr w:rsidR="00FD6E56" w:rsidTr="00F21FE3">
        <w:trPr>
          <w:trHeight w:val="567"/>
        </w:trPr>
        <w:tc>
          <w:tcPr>
            <w:tcW w:w="2093" w:type="dxa"/>
            <w:shd w:val="clear" w:color="auto" w:fill="auto"/>
            <w:vAlign w:val="center"/>
          </w:tcPr>
          <w:p w:rsidR="009F02F9" w:rsidRPr="00937EE8" w:rsidRDefault="009F02F9" w:rsidP="00F21FE3">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9F02F9" w:rsidRPr="00CE6A17" w:rsidRDefault="009F02F9" w:rsidP="00F21FE3">
            <w:pPr>
              <w:rPr>
                <w:rFonts w:ascii="Arial" w:hAnsi="Arial" w:cs="Arial"/>
                <w:b/>
                <w:sz w:val="28"/>
                <w:szCs w:val="28"/>
              </w:rPr>
            </w:pPr>
            <w:r>
              <w:rPr>
                <w:rFonts w:ascii="Arial" w:hAnsi="Arial" w:cs="Arial"/>
                <w:b/>
                <w:sz w:val="28"/>
                <w:szCs w:val="28"/>
              </w:rPr>
              <w:t xml:space="preserve">Was ist in </w:t>
            </w:r>
            <w:bookmarkStart w:id="8" w:name="NAMeNahrg1"/>
            <w:r>
              <w:rPr>
                <w:rFonts w:ascii="Arial" w:hAnsi="Arial" w:cs="Arial"/>
                <w:b/>
                <w:sz w:val="28"/>
                <w:szCs w:val="28"/>
              </w:rPr>
              <w:t xml:space="preserve">Lebensmitteln </w:t>
            </w:r>
            <w:bookmarkEnd w:id="8"/>
            <w:r>
              <w:rPr>
                <w:rFonts w:ascii="Arial" w:hAnsi="Arial" w:cs="Arial"/>
                <w:b/>
                <w:sz w:val="28"/>
                <w:szCs w:val="28"/>
              </w:rPr>
              <w:t>drin?</w:t>
            </w:r>
          </w:p>
        </w:tc>
      </w:tr>
      <w:tr w:rsidR="00FD6E56" w:rsidRPr="00937EE8" w:rsidTr="00F21FE3">
        <w:trPr>
          <w:trHeight w:val="454"/>
        </w:trPr>
        <w:tc>
          <w:tcPr>
            <w:tcW w:w="4839" w:type="dxa"/>
            <w:gridSpan w:val="2"/>
            <w:shd w:val="clear" w:color="auto" w:fill="auto"/>
            <w:vAlign w:val="center"/>
          </w:tcPr>
          <w:p w:rsidR="009F02F9" w:rsidRPr="00937EE8" w:rsidRDefault="009F02F9" w:rsidP="00F21FE3">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9F02F9" w:rsidRPr="00937EE8" w:rsidRDefault="009F02F9" w:rsidP="00F21FE3">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9F02F9" w:rsidRPr="00937EE8" w:rsidRDefault="009F02F9" w:rsidP="00F21FE3">
            <w:pPr>
              <w:rPr>
                <w:rFonts w:ascii="Arial" w:hAnsi="Arial" w:cs="Arial"/>
                <w:b/>
                <w:sz w:val="20"/>
                <w:szCs w:val="20"/>
              </w:rPr>
            </w:pPr>
            <w:r w:rsidRPr="00937EE8">
              <w:rPr>
                <w:rFonts w:ascii="Arial" w:hAnsi="Arial" w:cs="Arial"/>
                <w:b/>
                <w:sz w:val="20"/>
                <w:szCs w:val="20"/>
              </w:rPr>
              <w:t>Datum:</w:t>
            </w:r>
          </w:p>
        </w:tc>
      </w:tr>
    </w:tbl>
    <w:p w:rsidR="009F02F9" w:rsidRPr="00D56A1C" w:rsidRDefault="009F02F9" w:rsidP="009F02F9">
      <w:pPr>
        <w:rPr>
          <w:sz w:val="16"/>
          <w:szCs w:val="16"/>
        </w:rPr>
      </w:pPr>
      <w:r w:rsidRPr="00D56A1C">
        <w:rPr>
          <w:noProof/>
          <w:sz w:val="16"/>
          <w:szCs w:val="16"/>
          <w:lang w:eastAsia="de-DE"/>
        </w:rPr>
        <mc:AlternateContent>
          <mc:Choice Requires="wps">
            <w:drawing>
              <wp:anchor distT="0" distB="0" distL="114300" distR="114300" simplePos="0" relativeHeight="251694080" behindDoc="0" locked="0" layoutInCell="1" allowOverlap="1" wp14:anchorId="7111ED3C" wp14:editId="57C70D7B">
                <wp:simplePos x="0" y="0"/>
                <wp:positionH relativeFrom="column">
                  <wp:posOffset>3801745</wp:posOffset>
                </wp:positionH>
                <wp:positionV relativeFrom="paragraph">
                  <wp:posOffset>160020</wp:posOffset>
                </wp:positionV>
                <wp:extent cx="2484000" cy="1652400"/>
                <wp:effectExtent l="0" t="0" r="0" b="5080"/>
                <wp:wrapSquare wrapText="bothSides"/>
                <wp:docPr id="2" name="Textfeld 2"/>
                <wp:cNvGraphicFramePr/>
                <a:graphic xmlns:a="http://schemas.openxmlformats.org/drawingml/2006/main">
                  <a:graphicData uri="http://schemas.microsoft.com/office/word/2010/wordprocessingShape">
                    <wps:wsp>
                      <wps:cNvSpPr txBox="1"/>
                      <wps:spPr>
                        <a:xfrm>
                          <a:off x="0" y="0"/>
                          <a:ext cx="2484000" cy="16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2F9" w:rsidRDefault="009F02F9" w:rsidP="009F02F9">
                            <w:r>
                              <w:rPr>
                                <w:noProof/>
                                <w:lang w:eastAsia="de-DE"/>
                              </w:rPr>
                              <w:drawing>
                                <wp:inline distT="0" distB="0" distL="0" distR="0" wp14:anchorId="313213C3" wp14:editId="692CE4D9">
                                  <wp:extent cx="2330796" cy="156972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nsmittel Tabel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0796" cy="156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50" type="#_x0000_t202" style="position:absolute;margin-left:299.35pt;margin-top:12.6pt;width:195.6pt;height:13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" fillcolor="white [3201]" stroked="f" strokeweight=".5pt">
                <v:textbox>
                  <w:txbxContent>
                    <w:p w:rsidR="009F02F9" w:rsidRDefault="009F02F9" w:rsidP="009F02F9">
                      <w:r>
                        <w:rPr>
                          <w:noProof/>
                          <w:lang w:eastAsia="de-DE"/>
                        </w:rPr>
                        <w:drawing>
                          <wp:inline distT="0" distB="0" distL="0" distR="0" wp14:anchorId="313213C3" wp14:editId="692CE4D9">
                            <wp:extent cx="2330796" cy="156972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bensmittel Tabel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0796" cy="1569720"/>
                                    </a:xfrm>
                                    <a:prstGeom prst="rect">
                                      <a:avLst/>
                                    </a:prstGeom>
                                  </pic:spPr>
                                </pic:pic>
                              </a:graphicData>
                            </a:graphic>
                          </wp:inline>
                        </w:drawing>
                      </w:r>
                    </w:p>
                  </w:txbxContent>
                </v:textbox>
                <w10:wrap type="square"/>
              </v:shape>
            </w:pict>
          </mc:Fallback>
        </mc:AlternateContent>
      </w:r>
    </w:p>
    <w:p w:rsidR="009F02F9" w:rsidRDefault="009F02F9" w:rsidP="009F02F9">
      <w:r w:rsidRPr="00E932EE">
        <w:rPr>
          <w:u w:val="single"/>
        </w:rPr>
        <w:t>Material</w:t>
      </w:r>
      <w:r>
        <w:t>:   verschiedene Lebensmittel in Verpackung</w:t>
      </w:r>
    </w:p>
    <w:p w:rsidR="009F02F9" w:rsidRPr="00D56A1C" w:rsidRDefault="009F02F9" w:rsidP="009F02F9">
      <w:pPr>
        <w:rPr>
          <w:sz w:val="16"/>
          <w:szCs w:val="16"/>
        </w:rPr>
      </w:pPr>
    </w:p>
    <w:p w:rsidR="009F02F9" w:rsidRDefault="009F02F9" w:rsidP="009F02F9">
      <w:r>
        <w:t xml:space="preserve">Auf Verpackungen von Lebensmitteln findet man fast immer eine Tabelle, die so aussieht wie die von </w:t>
      </w:r>
      <w:r w:rsidRPr="00816146">
        <w:rPr>
          <w:b/>
        </w:rPr>
        <w:t>Makre</w:t>
      </w:r>
      <w:r>
        <w:rPr>
          <w:b/>
        </w:rPr>
        <w:softHyphen/>
      </w:r>
      <w:r w:rsidRPr="00816146">
        <w:rPr>
          <w:b/>
        </w:rPr>
        <w:t>lenfilets in Sonnenblumenöl</w:t>
      </w:r>
      <w:r>
        <w:t xml:space="preserve"> (Abb. rechts).</w:t>
      </w:r>
    </w:p>
    <w:p w:rsidR="009F02F9" w:rsidRPr="00B13372" w:rsidRDefault="009F02F9" w:rsidP="009F02F9">
      <w:pPr>
        <w:rPr>
          <w:sz w:val="16"/>
          <w:szCs w:val="16"/>
        </w:rPr>
      </w:pPr>
    </w:p>
    <w:p w:rsidR="009F02F9" w:rsidRDefault="009F02F9" w:rsidP="009F02F9">
      <w:r>
        <w:t>Dort ist immer angegeben, in welcher Menge die drei Grundnährstoffe in 100 g dieses Lebensmittels vorkommen. Außerdem ist der Energie-Inhalt angegeben, der in 100 g dieses Lebensmittels steckt.</w:t>
      </w:r>
    </w:p>
    <w:p w:rsidR="009F02F9" w:rsidRDefault="009F02F9" w:rsidP="009F02F9"/>
    <w:p w:rsidR="009F02F9" w:rsidRPr="00DC4A45" w:rsidRDefault="009F02F9" w:rsidP="009F02F9">
      <w:pPr>
        <w:rPr>
          <w:b/>
          <w:sz w:val="28"/>
          <w:szCs w:val="28"/>
        </w:rPr>
      </w:pPr>
      <w:r w:rsidRPr="00DC4A45">
        <w:rPr>
          <w:b/>
          <w:sz w:val="28"/>
          <w:szCs w:val="28"/>
        </w:rPr>
        <w:t>Aufgabe 1: Tabelle anlegen</w:t>
      </w:r>
    </w:p>
    <w:p w:rsidR="009F02F9" w:rsidRDefault="009F02F9" w:rsidP="009F02F9">
      <w:r>
        <w:t>Übertrag die Zahlen aus der Abbildung in die Tabelle. Such mit deiner Gruppe am Pult insge</w:t>
      </w:r>
      <w:r>
        <w:softHyphen/>
        <w:t xml:space="preserve">samt drei unterschiedliche Lebensmittel aus und füll die Tabelle mit den richtigen Zahlen aus. </w:t>
      </w:r>
      <w:r w:rsidRPr="00B13372">
        <w:rPr>
          <w:b/>
        </w:rPr>
        <w:t>Achtung</w:t>
      </w:r>
      <w:r>
        <w:t>: In der Verpackung-Tabelle stehen mehr Zahlen, als du benötigst!</w:t>
      </w:r>
    </w:p>
    <w:p w:rsidR="009F02F9" w:rsidRPr="00D56A1C" w:rsidRDefault="009F02F9" w:rsidP="009F02F9">
      <w:pPr>
        <w:rPr>
          <w:sz w:val="16"/>
          <w:szCs w:val="16"/>
        </w:rPr>
      </w:pPr>
    </w:p>
    <w:tbl>
      <w:tblPr>
        <w:tblStyle w:val="Tabellenraster"/>
        <w:tblW w:w="9889" w:type="dxa"/>
        <w:tblLook w:val="04A0" w:firstRow="1" w:lastRow="0" w:firstColumn="1" w:lastColumn="0" w:noHBand="0" w:noVBand="1"/>
      </w:tblPr>
      <w:tblGrid>
        <w:gridCol w:w="2801"/>
        <w:gridCol w:w="1772"/>
        <w:gridCol w:w="1772"/>
        <w:gridCol w:w="1772"/>
        <w:gridCol w:w="1772"/>
      </w:tblGrid>
      <w:tr w:rsidR="009F02F9" w:rsidRPr="00DC4A45" w:rsidTr="00F21FE3">
        <w:tc>
          <w:tcPr>
            <w:tcW w:w="2801" w:type="dxa"/>
            <w:vMerge w:val="restart"/>
            <w:vAlign w:val="center"/>
          </w:tcPr>
          <w:p w:rsidR="009F02F9" w:rsidRPr="00DC4A45" w:rsidRDefault="009F02F9" w:rsidP="00F21FE3">
            <w:pPr>
              <w:jc w:val="center"/>
              <w:rPr>
                <w:rFonts w:ascii="Arial Narrow" w:hAnsi="Arial Narrow"/>
                <w:b/>
              </w:rPr>
            </w:pPr>
            <w:r w:rsidRPr="00DC4A45">
              <w:rPr>
                <w:rFonts w:ascii="Arial Narrow" w:hAnsi="Arial Narrow"/>
                <w:b/>
              </w:rPr>
              <w:t>Name des Lebensmittels</w:t>
            </w:r>
          </w:p>
        </w:tc>
        <w:tc>
          <w:tcPr>
            <w:tcW w:w="5316" w:type="dxa"/>
            <w:gridSpan w:val="3"/>
          </w:tcPr>
          <w:p w:rsidR="009F02F9" w:rsidRPr="00DC4A45" w:rsidRDefault="009F02F9" w:rsidP="00F21FE3">
            <w:pPr>
              <w:jc w:val="center"/>
              <w:rPr>
                <w:rFonts w:ascii="Arial Narrow" w:hAnsi="Arial Narrow"/>
                <w:b/>
              </w:rPr>
            </w:pPr>
            <w:r>
              <w:rPr>
                <w:rFonts w:ascii="Arial Narrow" w:hAnsi="Arial Narrow"/>
                <w:b/>
              </w:rPr>
              <w:t>Menge an Grundnährstoff in 100 g Lebensmittel</w:t>
            </w:r>
          </w:p>
        </w:tc>
        <w:tc>
          <w:tcPr>
            <w:tcW w:w="1772" w:type="dxa"/>
            <w:vMerge w:val="restart"/>
          </w:tcPr>
          <w:p w:rsidR="009F02F9" w:rsidRPr="00DC4A45" w:rsidRDefault="009F02F9" w:rsidP="00F21FE3">
            <w:pPr>
              <w:jc w:val="center"/>
              <w:rPr>
                <w:rFonts w:ascii="Arial Narrow" w:hAnsi="Arial Narrow"/>
                <w:b/>
              </w:rPr>
            </w:pPr>
            <w:r w:rsidRPr="00DC4A45">
              <w:rPr>
                <w:rFonts w:ascii="Arial Narrow" w:hAnsi="Arial Narrow"/>
                <w:b/>
              </w:rPr>
              <w:t>Energie-Menge in 100 g</w:t>
            </w:r>
            <w:r>
              <w:rPr>
                <w:rFonts w:ascii="Arial Narrow" w:hAnsi="Arial Narrow"/>
                <w:b/>
              </w:rPr>
              <w:t xml:space="preserve"> Lm.</w:t>
            </w:r>
          </w:p>
        </w:tc>
      </w:tr>
      <w:tr w:rsidR="009F02F9" w:rsidRPr="00DC4A45" w:rsidTr="00F21FE3">
        <w:tc>
          <w:tcPr>
            <w:tcW w:w="2801" w:type="dxa"/>
            <w:vMerge/>
          </w:tcPr>
          <w:p w:rsidR="009F02F9" w:rsidRPr="00DC4A45" w:rsidRDefault="009F02F9" w:rsidP="00F21FE3">
            <w:pPr>
              <w:jc w:val="center"/>
              <w:rPr>
                <w:rFonts w:ascii="Arial Narrow" w:hAnsi="Arial Narrow"/>
                <w:b/>
              </w:rPr>
            </w:pPr>
          </w:p>
        </w:tc>
        <w:tc>
          <w:tcPr>
            <w:tcW w:w="1772" w:type="dxa"/>
          </w:tcPr>
          <w:p w:rsidR="009F02F9" w:rsidRPr="00DC4A45" w:rsidRDefault="009F02F9" w:rsidP="00F21FE3">
            <w:pPr>
              <w:jc w:val="center"/>
              <w:rPr>
                <w:rFonts w:ascii="Arial Narrow" w:hAnsi="Arial Narrow"/>
                <w:b/>
              </w:rPr>
            </w:pPr>
            <w:r w:rsidRPr="00DC4A45">
              <w:rPr>
                <w:rFonts w:ascii="Arial Narrow" w:hAnsi="Arial Narrow"/>
                <w:b/>
              </w:rPr>
              <w:t xml:space="preserve">Eiweiß </w:t>
            </w:r>
          </w:p>
        </w:tc>
        <w:tc>
          <w:tcPr>
            <w:tcW w:w="1772" w:type="dxa"/>
          </w:tcPr>
          <w:p w:rsidR="009F02F9" w:rsidRPr="00DC4A45" w:rsidRDefault="009F02F9" w:rsidP="00F21FE3">
            <w:pPr>
              <w:jc w:val="center"/>
              <w:rPr>
                <w:rFonts w:ascii="Arial Narrow" w:hAnsi="Arial Narrow"/>
                <w:b/>
              </w:rPr>
            </w:pPr>
            <w:r>
              <w:rPr>
                <w:rFonts w:ascii="Arial Narrow" w:hAnsi="Arial Narrow"/>
                <w:b/>
              </w:rPr>
              <w:t>Kohlenhydrate</w:t>
            </w:r>
          </w:p>
        </w:tc>
        <w:tc>
          <w:tcPr>
            <w:tcW w:w="1772" w:type="dxa"/>
          </w:tcPr>
          <w:p w:rsidR="009F02F9" w:rsidRPr="00DC4A45" w:rsidRDefault="009F02F9" w:rsidP="00F21FE3">
            <w:pPr>
              <w:jc w:val="center"/>
              <w:rPr>
                <w:rFonts w:ascii="Arial Narrow" w:hAnsi="Arial Narrow"/>
                <w:b/>
              </w:rPr>
            </w:pPr>
            <w:r>
              <w:rPr>
                <w:rFonts w:ascii="Arial Narrow" w:hAnsi="Arial Narrow"/>
                <w:b/>
              </w:rPr>
              <w:t>Fett</w:t>
            </w:r>
          </w:p>
        </w:tc>
        <w:tc>
          <w:tcPr>
            <w:tcW w:w="1772" w:type="dxa"/>
            <w:vMerge/>
          </w:tcPr>
          <w:p w:rsidR="009F02F9" w:rsidRPr="00DC4A45" w:rsidRDefault="009F02F9" w:rsidP="00F21FE3">
            <w:pPr>
              <w:jc w:val="center"/>
              <w:rPr>
                <w:rFonts w:ascii="Arial Narrow" w:hAnsi="Arial Narrow"/>
                <w:b/>
              </w:rPr>
            </w:pPr>
          </w:p>
        </w:tc>
      </w:tr>
      <w:tr w:rsidR="009F02F9" w:rsidTr="00F21FE3">
        <w:trPr>
          <w:trHeight w:val="850"/>
        </w:trPr>
        <w:tc>
          <w:tcPr>
            <w:tcW w:w="2801" w:type="dxa"/>
            <w:vAlign w:val="center"/>
          </w:tcPr>
          <w:p w:rsidR="009F02F9" w:rsidRPr="00816146" w:rsidRDefault="009F02F9" w:rsidP="00F21FE3">
            <w:pPr>
              <w:jc w:val="center"/>
              <w:rPr>
                <w:rFonts w:ascii="Arial" w:hAnsi="Arial" w:cs="Arial"/>
                <w:sz w:val="32"/>
                <w:szCs w:val="32"/>
              </w:rPr>
            </w:pPr>
            <w:r w:rsidRPr="00816146">
              <w:rPr>
                <w:rFonts w:ascii="Arial" w:hAnsi="Arial" w:cs="Arial"/>
                <w:sz w:val="32"/>
                <w:szCs w:val="32"/>
              </w:rPr>
              <w:t>Makrelenfilets in Sonnenblumenöl</w:t>
            </w:r>
          </w:p>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r>
      <w:tr w:rsidR="009F02F9" w:rsidTr="00F21FE3">
        <w:trPr>
          <w:trHeight w:val="850"/>
        </w:trPr>
        <w:tc>
          <w:tcPr>
            <w:tcW w:w="2801"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r>
      <w:tr w:rsidR="009F02F9" w:rsidTr="00F21FE3">
        <w:trPr>
          <w:trHeight w:val="850"/>
        </w:trPr>
        <w:tc>
          <w:tcPr>
            <w:tcW w:w="2801"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r>
      <w:tr w:rsidR="009F02F9" w:rsidTr="00F21FE3">
        <w:trPr>
          <w:trHeight w:val="850"/>
        </w:trPr>
        <w:tc>
          <w:tcPr>
            <w:tcW w:w="2801"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c>
          <w:tcPr>
            <w:tcW w:w="1772" w:type="dxa"/>
          </w:tcPr>
          <w:p w:rsidR="009F02F9" w:rsidRDefault="009F02F9" w:rsidP="00F21FE3"/>
        </w:tc>
      </w:tr>
      <w:tr w:rsidR="009F02F9" w:rsidTr="00F21FE3">
        <w:trPr>
          <w:trHeight w:val="227"/>
        </w:trPr>
        <w:tc>
          <w:tcPr>
            <w:tcW w:w="2801" w:type="dxa"/>
          </w:tcPr>
          <w:p w:rsidR="009F02F9" w:rsidRPr="00762AEC" w:rsidRDefault="009F02F9" w:rsidP="00F21FE3">
            <w:pPr>
              <w:rPr>
                <w:rFonts w:ascii="Arial" w:hAnsi="Arial" w:cs="Arial"/>
              </w:rPr>
            </w:pPr>
            <w:r w:rsidRPr="00762AEC">
              <w:rPr>
                <w:rFonts w:ascii="Arial" w:hAnsi="Arial" w:cs="Arial"/>
              </w:rPr>
              <w:t>Farblegende</w:t>
            </w:r>
          </w:p>
        </w:tc>
        <w:tc>
          <w:tcPr>
            <w:tcW w:w="1772" w:type="dxa"/>
          </w:tcPr>
          <w:p w:rsidR="009F02F9" w:rsidRPr="00E21B42" w:rsidRDefault="009F02F9" w:rsidP="00F21FE3">
            <w:pPr>
              <w:jc w:val="center"/>
              <w:rPr>
                <w:rFonts w:ascii="Arial" w:hAnsi="Arial" w:cs="Arial"/>
              </w:rPr>
            </w:pPr>
            <w:r w:rsidRPr="00E21B42">
              <w:rPr>
                <w:rFonts w:ascii="Arial" w:hAnsi="Arial" w:cs="Arial"/>
              </w:rPr>
              <w:t>blau</w:t>
            </w:r>
          </w:p>
        </w:tc>
        <w:tc>
          <w:tcPr>
            <w:tcW w:w="1772" w:type="dxa"/>
          </w:tcPr>
          <w:p w:rsidR="009F02F9" w:rsidRPr="00E21B42" w:rsidRDefault="009F02F9" w:rsidP="00F21FE3">
            <w:pPr>
              <w:jc w:val="center"/>
              <w:rPr>
                <w:rFonts w:ascii="Arial" w:hAnsi="Arial" w:cs="Arial"/>
              </w:rPr>
            </w:pPr>
            <w:r w:rsidRPr="00E21B42">
              <w:rPr>
                <w:rFonts w:ascii="Arial" w:hAnsi="Arial" w:cs="Arial"/>
              </w:rPr>
              <w:t>rot</w:t>
            </w:r>
          </w:p>
        </w:tc>
        <w:tc>
          <w:tcPr>
            <w:tcW w:w="1772" w:type="dxa"/>
          </w:tcPr>
          <w:p w:rsidR="009F02F9" w:rsidRPr="00E21B42" w:rsidRDefault="009F02F9" w:rsidP="00F21FE3">
            <w:pPr>
              <w:jc w:val="center"/>
              <w:rPr>
                <w:rFonts w:ascii="Arial" w:hAnsi="Arial" w:cs="Arial"/>
              </w:rPr>
            </w:pPr>
            <w:r w:rsidRPr="00E21B42">
              <w:rPr>
                <w:rFonts w:ascii="Arial" w:hAnsi="Arial" w:cs="Arial"/>
              </w:rPr>
              <w:t>gelb</w:t>
            </w:r>
          </w:p>
        </w:tc>
        <w:tc>
          <w:tcPr>
            <w:tcW w:w="1772" w:type="dxa"/>
          </w:tcPr>
          <w:p w:rsidR="009F02F9" w:rsidRPr="00E21B42" w:rsidRDefault="009F02F9" w:rsidP="00F21FE3">
            <w:pPr>
              <w:jc w:val="center"/>
              <w:rPr>
                <w:rFonts w:ascii="Arial" w:hAnsi="Arial" w:cs="Arial"/>
              </w:rPr>
            </w:pPr>
            <w:r w:rsidRPr="00E21B42">
              <w:rPr>
                <w:rFonts w:ascii="Arial" w:hAnsi="Arial" w:cs="Arial"/>
              </w:rPr>
              <w:t>braun</w:t>
            </w:r>
          </w:p>
        </w:tc>
      </w:tr>
    </w:tbl>
    <w:p w:rsidR="009F02F9" w:rsidRPr="00D56A1C" w:rsidRDefault="009F02F9" w:rsidP="009F02F9">
      <w:pPr>
        <w:rPr>
          <w:sz w:val="20"/>
          <w:szCs w:val="20"/>
        </w:rPr>
      </w:pPr>
    </w:p>
    <w:p w:rsidR="009F02F9" w:rsidRPr="00762AEC" w:rsidRDefault="009F02F9" w:rsidP="009F02F9">
      <w:pPr>
        <w:rPr>
          <w:b/>
          <w:sz w:val="28"/>
          <w:szCs w:val="28"/>
        </w:rPr>
      </w:pPr>
      <w:r w:rsidRPr="00762AEC">
        <w:rPr>
          <w:b/>
          <w:sz w:val="28"/>
          <w:szCs w:val="28"/>
        </w:rPr>
        <w:t>Aufgabe 2: Säulendiagramm zu den Grundnährstoffen</w:t>
      </w:r>
    </w:p>
    <w:p w:rsidR="009F02F9" w:rsidRDefault="009F02F9" w:rsidP="009F02F9">
      <w:pPr>
        <w:spacing w:after="120"/>
      </w:pPr>
      <w:r>
        <w:t>Leg ein kariertes Blatt an (NKD!). Formuliere die Überschrift zum Diagramm. Zeichne die x-Achse und die y-Achse. Beschrifte die y-Achse mit den Zahlenwerten und der Benennung.</w:t>
      </w:r>
    </w:p>
    <w:p w:rsidR="009F02F9" w:rsidRDefault="009F02F9" w:rsidP="009F02F9">
      <w:r>
        <w:t>Wir zeichnen gemeinsam die (</w:t>
      </w:r>
      <w:r w:rsidRPr="005847D6">
        <w:rPr>
          <w:u w:val="single"/>
        </w:rPr>
        <w:t>gleich breiten!</w:t>
      </w:r>
      <w:r>
        <w:t>) Säulen für die Menge an Eiweiß, Kohlenhydra</w:t>
      </w:r>
      <w:r>
        <w:softHyphen/>
        <w:t>ten und Fett für das erste Beispiel und benennen das Lebensmittel auf der x-Achse.</w:t>
      </w:r>
    </w:p>
    <w:p w:rsidR="009F02F9" w:rsidRPr="00D56A1C" w:rsidRDefault="009F02F9" w:rsidP="009F02F9">
      <w:pPr>
        <w:rPr>
          <w:sz w:val="20"/>
          <w:szCs w:val="20"/>
        </w:rPr>
      </w:pPr>
    </w:p>
    <w:p w:rsidR="009F02F9" w:rsidRPr="004361A0" w:rsidRDefault="009F02F9" w:rsidP="009F02F9">
      <w:pPr>
        <w:rPr>
          <w:b/>
          <w:sz w:val="28"/>
          <w:szCs w:val="28"/>
        </w:rPr>
      </w:pPr>
      <w:r w:rsidRPr="004361A0">
        <w:rPr>
          <w:b/>
          <w:sz w:val="28"/>
          <w:szCs w:val="28"/>
        </w:rPr>
        <w:t>Hausaufgabe 1: Säulendiagramm zu den Grundnährstoffen</w:t>
      </w:r>
    </w:p>
    <w:p w:rsidR="009F02F9" w:rsidRDefault="009F02F9" w:rsidP="009F02F9">
      <w:r>
        <w:t>–</w:t>
      </w:r>
      <w:r>
        <w:tab/>
        <w:t>für die anderen drei Lebensmittel ebenfalls je 3 Säulen in das Diagramm eintragen</w:t>
      </w:r>
    </w:p>
    <w:p w:rsidR="009F02F9" w:rsidRDefault="009F02F9" w:rsidP="009F02F9">
      <w:r>
        <w:t>–</w:t>
      </w:r>
      <w:r>
        <w:tab/>
        <w:t>die Säulen (</w:t>
      </w:r>
      <w:r w:rsidRPr="005847D6">
        <w:rPr>
          <w:u w:val="single"/>
        </w:rPr>
        <w:t>sorgfältig!</w:t>
      </w:r>
      <w:r>
        <w:t>) anfärben</w:t>
      </w:r>
    </w:p>
    <w:p w:rsidR="009F02F9" w:rsidRPr="00D56A1C" w:rsidRDefault="009F02F9" w:rsidP="009F02F9">
      <w:pPr>
        <w:rPr>
          <w:sz w:val="16"/>
          <w:szCs w:val="16"/>
        </w:rPr>
      </w:pPr>
    </w:p>
    <w:p w:rsidR="009F02F9" w:rsidRPr="004361A0" w:rsidRDefault="009F02F9" w:rsidP="009F02F9">
      <w:pPr>
        <w:rPr>
          <w:b/>
          <w:sz w:val="28"/>
          <w:szCs w:val="28"/>
        </w:rPr>
      </w:pPr>
      <w:r w:rsidRPr="004361A0">
        <w:rPr>
          <w:b/>
          <w:sz w:val="28"/>
          <w:szCs w:val="28"/>
        </w:rPr>
        <w:t>Hausaufgabe 2: Säulendiagramm zum Energie-Inhalt</w:t>
      </w:r>
    </w:p>
    <w:p w:rsidR="009F02F9" w:rsidRDefault="009F02F9" w:rsidP="009F02F9">
      <w:r>
        <w:t>–</w:t>
      </w:r>
      <w:r>
        <w:tab/>
        <w:t>Überschrift / x-Achse und y-Achse / Zahlenwerte und vollständige Beschriftung</w:t>
      </w:r>
    </w:p>
    <w:p w:rsidR="009F02F9" w:rsidRDefault="009F02F9" w:rsidP="009F02F9">
      <w:r>
        <w:t>–</w:t>
      </w:r>
      <w:r>
        <w:tab/>
        <w:t>für jedes Lebensmittel 1 Säule zeichnen, anfärben, beschriften</w:t>
      </w:r>
    </w:p>
    <w:p w:rsidR="009F02F9" w:rsidRPr="006A074B" w:rsidRDefault="009F02F9" w:rsidP="009F02F9">
      <w:pPr>
        <w:rPr>
          <w:b/>
        </w:rPr>
      </w:pPr>
      <w:r w:rsidRPr="006A074B">
        <w:rPr>
          <w:b/>
        </w:rPr>
        <w:lastRenderedPageBreak/>
        <w:t>Hinweise für die Lehrkraft:</w:t>
      </w:r>
    </w:p>
    <w:p w:rsidR="009F02F9" w:rsidRDefault="009F02F9" w:rsidP="009F02F9"/>
    <w:p w:rsidR="009F02F9" w:rsidRDefault="009F02F9" w:rsidP="009F02F9">
      <w:r>
        <w:t xml:space="preserve">Zunächst wird geklärt, worüber der Kasten informiert (dazu sollten die Schüler die Grund- oder Makronährstoffe sowie den Energieinhalt bereits kennen). Dann werden die Größen und ihre Einheiten im vorliegenden Beispiel besprochen: </w:t>
      </w:r>
    </w:p>
    <w:p w:rsidR="009F02F9" w:rsidRDefault="009F02F9" w:rsidP="009F02F9">
      <w:r>
        <w:t>–</w:t>
      </w:r>
      <w:r>
        <w:tab/>
        <w:t>Menge an Grundstoff gemessen in Gramm pro 100 Gramm Lebensmittel</w:t>
      </w:r>
    </w:p>
    <w:p w:rsidR="009F02F9" w:rsidRDefault="009F02F9" w:rsidP="009F02F9">
      <w:r>
        <w:t>–</w:t>
      </w:r>
      <w:r>
        <w:tab/>
        <w:t xml:space="preserve">Menge an Energieinhalt (Brennwert) gemessen in kJ pro 100 Gramm Lebensmittel </w:t>
      </w:r>
      <w:r>
        <w:tab/>
        <w:t>(der Wert in kcal wird außer Acht gelassen, weil er nicht mehr zeitgemäß ist)</w:t>
      </w:r>
    </w:p>
    <w:p w:rsidR="009F02F9" w:rsidRDefault="009F02F9" w:rsidP="009F02F9">
      <w:r>
        <w:t xml:space="preserve">Gemeinsam wird die erste Zeile in der Tabelle von </w:t>
      </w:r>
      <w:r w:rsidRPr="00B6066C">
        <w:rPr>
          <w:b/>
        </w:rPr>
        <w:t xml:space="preserve">Aufgabe 1 </w:t>
      </w:r>
      <w:r>
        <w:t>ausgefüllt. Dann holen sich die Schüler verpackte Lebensmittel und füllen selbständig die nächsten drei Zeilen aus. Die Schüler haben mit dem Dezimalbruch (z. B. 25,6) keine größeren Probleme, wenn erklärt wird, dass das genau so ist wie bei Geldbeträgen: 25,60 €.</w:t>
      </w:r>
    </w:p>
    <w:p w:rsidR="009F02F9" w:rsidRDefault="009F02F9" w:rsidP="009F02F9"/>
    <w:p w:rsidR="009F02F9" w:rsidRDefault="009F02F9" w:rsidP="009F02F9">
      <w:r>
        <w:t xml:space="preserve">Bevor die </w:t>
      </w:r>
      <w:r w:rsidRPr="00B6066C">
        <w:rPr>
          <w:b/>
        </w:rPr>
        <w:t>Aufgabe 2</w:t>
      </w:r>
      <w:r>
        <w:t xml:space="preserve"> angepackt wird, wird die Darstellungweise durch ein Säulendiagramm z. B. anhand einer PPP besprochen (am besten eine Darstellung, die der Aufgabenstellung von Aufgabe 2 entspricht). Sie sollte bereits aus der Grundschule bekannt sein. Das selbständige Anlegen eines Säulendiagramms ist dagegen für die meisten Schüler neu.</w:t>
      </w:r>
    </w:p>
    <w:p w:rsidR="009F02F9" w:rsidRDefault="009F02F9" w:rsidP="009F02F9"/>
    <w:p w:rsidR="009F02F9" w:rsidRDefault="009F02F9" w:rsidP="009F02F9">
      <w:r>
        <w:t>Die Lehrkraft gibt die Dimensionen vor: Abstand auf der y-Achse = 1 cm pro 10 g; Breite der Säulen und Zwischenräume = 1 cm. Die Achsen bei Aufgabe 2 werden an die Tafel gezeich</w:t>
      </w:r>
      <w:r>
        <w:softHyphen/>
        <w:t>net. Die Einteilung der Zahlenwerte bei der y-Achse wird besprochen (höchster Wert; Abstän</w:t>
      </w:r>
      <w:r>
        <w:softHyphen/>
        <w:t>de; wie viele Zahlen werden ange</w:t>
      </w:r>
      <w:r>
        <w:softHyphen/>
        <w:t>schrieben?). Die y-Achse sollte möglichst weit links liegen, damit rechts von ihr etwa 17 cm frei sind, um darin 4 Säulenblocks mit je 3 Säulen und 1 Zwi</w:t>
      </w:r>
      <w:r>
        <w:softHyphen/>
        <w:t>schenraum zu je 1 cm unterzu</w:t>
      </w:r>
      <w:r>
        <w:softHyphen/>
        <w:t>bringen. Die Beschriftungen (außer die Namen der Lebens</w:t>
      </w:r>
      <w:r>
        <w:softHyphen/>
        <w:t>mittel) werden gemeinsam ange</w:t>
      </w:r>
      <w:r>
        <w:softHyphen/>
        <w:t>bracht.</w:t>
      </w:r>
    </w:p>
    <w:p w:rsidR="009F02F9" w:rsidRDefault="009F02F9" w:rsidP="009F02F9">
      <w:r>
        <w:t>Nachdem die Achsen gezeichnet und vollständig beschriftet sind, wird die erste Säule an der Tafel eingetragen. Dabei ist explizit zu erklären, wie bei dem Wert 25,6 g/100 g für Proteine vorzugehen ist: Die Mitte zwischen 20 und 30 suchen und dann ein klein wenig darüber hin</w:t>
      </w:r>
      <w:r>
        <w:softHyphen/>
        <w:t>aus gehen.</w:t>
      </w:r>
    </w:p>
    <w:p w:rsidR="009F02F9" w:rsidRDefault="009F02F9" w:rsidP="009F02F9">
      <w:r>
        <w:t>Der Wert 0 g/100 g für die Kohlenhydrate wird zunächst übersprungen.</w:t>
      </w:r>
    </w:p>
    <w:p w:rsidR="009F02F9" w:rsidRDefault="009F02F9" w:rsidP="009F02F9">
      <w:r>
        <w:t>Den Wert 10 g/100 g für die Fette tragen die Schüler selbständig ein.</w:t>
      </w:r>
    </w:p>
    <w:p w:rsidR="009F02F9" w:rsidRDefault="009F02F9" w:rsidP="009F02F9">
      <w:r>
        <w:t>Dann wird entsprechend der Legende angefärbt. Hierbei wird den Schülern erklärt, dass bei Kohlenhydraten der Wert 0 eingetragen wird, indem die x-Achse an dieser Stelle entspre</w:t>
      </w:r>
      <w:r>
        <w:softHyphen/>
        <w:t>chend gefärbt wird, um klarzustellen, dass der Wert durchaus bekannt ist und eben Null beträgt (ein fehlender Eintrag würde bedeuten, dass der Wert nicht bekannt ist). Gemeinsam wird die Benennung des Lebensmittels eingetragen.</w:t>
      </w:r>
    </w:p>
    <w:p w:rsidR="009F02F9" w:rsidRDefault="009F02F9" w:rsidP="009F02F9"/>
    <w:p w:rsidR="009F02F9" w:rsidRDefault="009F02F9" w:rsidP="009F02F9">
      <w:r>
        <w:t>Am besten wird die Lösung für ein Säulendiagramm projiziert, das den Energieinhalt von vier Lebensmitteln zeigt.</w:t>
      </w:r>
    </w:p>
    <w:p w:rsidR="009F02F9" w:rsidRDefault="009F02F9" w:rsidP="009F02F9"/>
    <w:p w:rsidR="009F02F9" w:rsidRDefault="009F02F9" w:rsidP="009F02F9">
      <w:r>
        <w:t>Dann werden die beiden Hausaufgaben gestellt und kurz besprochen.</w:t>
      </w:r>
    </w:p>
    <w:p w:rsidR="009F02F9" w:rsidRDefault="009F02F9" w:rsidP="009F02F9"/>
    <w:p w:rsidR="009F02F9" w:rsidRDefault="009F02F9" w:rsidP="009F02F9">
      <w:pPr>
        <w:jc w:val="right"/>
        <w:rPr>
          <w:sz w:val="48"/>
          <w:szCs w:val="48"/>
        </w:rPr>
      </w:pPr>
    </w:p>
    <w:p w:rsidR="009F02F9" w:rsidRDefault="009F02F9" w:rsidP="009F02F9">
      <w:pPr>
        <w:jc w:val="right"/>
        <w:rPr>
          <w:sz w:val="48"/>
          <w:szCs w:val="48"/>
        </w:rPr>
      </w:pPr>
    </w:p>
    <w:p w:rsidR="00E83ED5" w:rsidRDefault="00E83ED5" w:rsidP="009F02F9">
      <w:pPr>
        <w:jc w:val="right"/>
        <w:rPr>
          <w:sz w:val="48"/>
          <w:szCs w:val="48"/>
        </w:rPr>
      </w:pPr>
    </w:p>
    <w:p w:rsidR="009F02F9" w:rsidRDefault="009F02F9" w:rsidP="009F02F9">
      <w:pPr>
        <w:jc w:val="right"/>
        <w:rPr>
          <w:sz w:val="48"/>
          <w:szCs w:val="48"/>
        </w:rPr>
      </w:pPr>
    </w:p>
    <w:p w:rsidR="00E83ED5" w:rsidRDefault="00E83ED5" w:rsidP="0093091E">
      <w:pPr>
        <w:rPr>
          <w:b/>
          <w:sz w:val="28"/>
          <w:szCs w:val="28"/>
        </w:rPr>
      </w:pPr>
    </w:p>
    <w:p w:rsidR="0093091E" w:rsidRPr="003B42F4" w:rsidRDefault="0093091E" w:rsidP="0093091E">
      <w:pPr>
        <w:rPr>
          <w:b/>
          <w:sz w:val="28"/>
          <w:szCs w:val="28"/>
        </w:rPr>
      </w:pPr>
      <w:r w:rsidRPr="003B42F4">
        <w:rPr>
          <w:b/>
          <w:sz w:val="28"/>
          <w:szCs w:val="28"/>
        </w:rPr>
        <w:lastRenderedPageBreak/>
        <w:t>Beispiel</w:t>
      </w:r>
      <w:r>
        <w:rPr>
          <w:b/>
          <w:sz w:val="28"/>
          <w:szCs w:val="28"/>
        </w:rPr>
        <w:t xml:space="preserve">: </w:t>
      </w:r>
      <w:bookmarkStart w:id="9" w:name="Dia08"/>
      <w:r>
        <w:rPr>
          <w:b/>
          <w:sz w:val="28"/>
          <w:szCs w:val="28"/>
        </w:rPr>
        <w:t xml:space="preserve">Erhitzen </w:t>
      </w:r>
      <w:bookmarkEnd w:id="9"/>
      <w:r>
        <w:rPr>
          <w:b/>
          <w:sz w:val="28"/>
          <w:szCs w:val="28"/>
        </w:rPr>
        <w:t>von Wasser (bzw. Eis bzw. Schnee)</w:t>
      </w:r>
    </w:p>
    <w:p w:rsidR="00107A35" w:rsidRDefault="00107A35"/>
    <w:p w:rsidR="0093091E" w:rsidRDefault="0093091E" w:rsidP="00393045">
      <w:pPr>
        <w:jc w:val="both"/>
      </w:pPr>
      <w:r>
        <w:t>In einem Praktikum von Naturwissenschaftlich Arbeiten erheben die Schüler Daten, indem sie 10-15 Minuten lang Wasser (bzw. Eis bzw. Schnee) erhitzen (vgl. Praktikumsordner „Bio? – Logisch!“</w:t>
      </w:r>
      <w:r w:rsidR="00C1671F">
        <w:t>, Akademiebericht 506, Blatt 03_v01: Erhitzen von Wasser):</w:t>
      </w:r>
    </w:p>
    <w:p w:rsidR="00C1671F" w:rsidRDefault="00C1671F">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36195</wp:posOffset>
                </wp:positionV>
                <wp:extent cx="5822950" cy="768350"/>
                <wp:effectExtent l="0" t="0" r="6350" b="0"/>
                <wp:wrapNone/>
                <wp:docPr id="31" name="Textfeld 31"/>
                <wp:cNvGraphicFramePr/>
                <a:graphic xmlns:a="http://schemas.openxmlformats.org/drawingml/2006/main">
                  <a:graphicData uri="http://schemas.microsoft.com/office/word/2010/wordprocessingShape">
                    <wps:wsp>
                      <wps:cNvSpPr txBox="1"/>
                      <wps:spPr>
                        <a:xfrm>
                          <a:off x="0" y="0"/>
                          <a:ext cx="5822950" cy="76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71F" w:rsidRDefault="00C1671F">
                            <w:r>
                              <w:rPr>
                                <w:noProof/>
                                <w:lang w:eastAsia="de-DE"/>
                              </w:rPr>
                              <w:drawing>
                                <wp:inline distT="0" distB="0" distL="0" distR="0">
                                  <wp:extent cx="5222875" cy="635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Tabel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2875"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47" type="#_x0000_t202" style="position:absolute;margin-left:-1.35pt;margin-top:2.85pt;width:458.5pt;height:6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" fillcolor="white [3201]" stroked="f" strokeweight=".5pt">
                <v:textbox>
                  <w:txbxContent>
                    <w:p w:rsidR="00C1671F" w:rsidRDefault="00C1671F">
                      <w:r>
                        <w:rPr>
                          <w:noProof/>
                          <w:lang w:eastAsia="de-DE"/>
                        </w:rPr>
                        <w:drawing>
                          <wp:inline distT="0" distB="0" distL="0" distR="0">
                            <wp:extent cx="5222875" cy="635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Tabel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2875" cy="635000"/>
                                    </a:xfrm>
                                    <a:prstGeom prst="rect">
                                      <a:avLst/>
                                    </a:prstGeom>
                                  </pic:spPr>
                                </pic:pic>
                              </a:graphicData>
                            </a:graphic>
                          </wp:inline>
                        </w:drawing>
                      </w:r>
                    </w:p>
                  </w:txbxContent>
                </v:textbox>
              </v:shape>
            </w:pict>
          </mc:Fallback>
        </mc:AlternateContent>
      </w:r>
    </w:p>
    <w:p w:rsidR="00C1671F" w:rsidRDefault="00C1671F"/>
    <w:p w:rsidR="00C1671F" w:rsidRDefault="00C1671F"/>
    <w:p w:rsidR="00C1671F" w:rsidRDefault="00C1671F"/>
    <w:p w:rsidR="00C1671F" w:rsidRDefault="00C1671F"/>
    <w:p w:rsidR="00C1671F" w:rsidRDefault="00C1671F" w:rsidP="00393045">
      <w:pPr>
        <w:jc w:val="both"/>
      </w:pPr>
      <w:r>
        <w:t>Daraus erstellen sie zunächst ein Säulendiagramm. Diese Art der Darstellung kennen sie bereits aus der Grundschule, im günstigen Fall haben sie selbst schon Werte in dieser Art eingetragen. Neu dabei ist, dass es jetzt so viele Werte sind:</w:t>
      </w:r>
    </w:p>
    <w:p w:rsidR="00C1671F" w:rsidRDefault="00667563">
      <w:r>
        <w:rPr>
          <w:noProof/>
          <w:lang w:eastAsia="de-DE"/>
        </w:rPr>
        <mc:AlternateContent>
          <mc:Choice Requires="wps">
            <w:drawing>
              <wp:anchor distT="0" distB="0" distL="114300" distR="114300" simplePos="0" relativeHeight="251691008" behindDoc="0" locked="0" layoutInCell="1" allowOverlap="1">
                <wp:simplePos x="0" y="0"/>
                <wp:positionH relativeFrom="column">
                  <wp:posOffset>4427855</wp:posOffset>
                </wp:positionH>
                <wp:positionV relativeFrom="paragraph">
                  <wp:posOffset>120015</wp:posOffset>
                </wp:positionV>
                <wp:extent cx="1212850" cy="812800"/>
                <wp:effectExtent l="0" t="0" r="6350" b="6350"/>
                <wp:wrapNone/>
                <wp:docPr id="51" name="Textfeld 51"/>
                <wp:cNvGraphicFramePr/>
                <a:graphic xmlns:a="http://schemas.openxmlformats.org/drawingml/2006/main">
                  <a:graphicData uri="http://schemas.microsoft.com/office/word/2010/wordprocessingShape">
                    <wps:wsp>
                      <wps:cNvSpPr txBox="1"/>
                      <wps:spPr>
                        <a:xfrm>
                          <a:off x="0" y="0"/>
                          <a:ext cx="1212850"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63" w:rsidRPr="00C07B19" w:rsidRDefault="00667563">
                            <w:pPr>
                              <w:rPr>
                                <w:rFonts w:ascii="Arial Narrow" w:hAnsi="Arial Narrow"/>
                                <w:b/>
                              </w:rPr>
                            </w:pPr>
                            <w:r w:rsidRPr="00C07B19">
                              <w:rPr>
                                <w:rFonts w:ascii="Arial Narrow" w:hAnsi="Arial Narrow"/>
                                <w:b/>
                              </w:rPr>
                              <w:t xml:space="preserve">Temperatur von Schnee </w:t>
                            </w:r>
                            <w:r w:rsidR="00C07B19">
                              <w:rPr>
                                <w:rFonts w:ascii="Arial Narrow" w:hAnsi="Arial Narrow"/>
                                <w:b/>
                              </w:rPr>
                              <w:t xml:space="preserve">und Wasser </w:t>
                            </w:r>
                            <w:r w:rsidRPr="00C07B19">
                              <w:rPr>
                                <w:rFonts w:ascii="Arial Narrow" w:hAnsi="Arial Narrow"/>
                                <w:b/>
                              </w:rPr>
                              <w:t>beim Erwärmen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1" o:spid="_x0000_s1051" type="#_x0000_t202" style="position:absolute;margin-left:348.65pt;margin-top:9.45pt;width:95.5pt;height:6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" fillcolor="white [3201]" stroked="f" strokeweight=".5pt">
                <v:textbox>
                  <w:txbxContent>
                    <w:p w:rsidR="00667563" w:rsidRPr="00C07B19" w:rsidRDefault="00667563">
                      <w:pPr>
                        <w:rPr>
                          <w:rFonts w:ascii="Arial Narrow" w:hAnsi="Arial Narrow"/>
                          <w:b/>
                        </w:rPr>
                      </w:pPr>
                      <w:r w:rsidRPr="00C07B19">
                        <w:rPr>
                          <w:rFonts w:ascii="Arial Narrow" w:hAnsi="Arial Narrow"/>
                          <w:b/>
                        </w:rPr>
                        <w:t xml:space="preserve">Temperatur von Schnee </w:t>
                      </w:r>
                      <w:r w:rsidR="00C07B19">
                        <w:rPr>
                          <w:rFonts w:ascii="Arial Narrow" w:hAnsi="Arial Narrow"/>
                          <w:b/>
                        </w:rPr>
                        <w:t xml:space="preserve">und Wasser </w:t>
                      </w:r>
                      <w:r w:rsidRPr="00C07B19">
                        <w:rPr>
                          <w:rFonts w:ascii="Arial Narrow" w:hAnsi="Arial Narrow"/>
                          <w:b/>
                        </w:rPr>
                        <w:t>beim Erwärmen</w:t>
                      </w:r>
                    </w:p>
                  </w:txbxContent>
                </v:textbox>
              </v:shape>
            </w:pict>
          </mc:Fallback>
        </mc:AlternateContent>
      </w:r>
      <w:r w:rsidR="00C1671F">
        <w:rPr>
          <w:noProof/>
          <w:lang w:eastAsia="de-DE"/>
        </w:rPr>
        <mc:AlternateContent>
          <mc:Choice Requires="wps">
            <w:drawing>
              <wp:anchor distT="0" distB="0" distL="114300" distR="114300" simplePos="0" relativeHeight="251678720" behindDoc="0" locked="0" layoutInCell="1" allowOverlap="1">
                <wp:simplePos x="0" y="0"/>
                <wp:positionH relativeFrom="column">
                  <wp:posOffset>1202055</wp:posOffset>
                </wp:positionH>
                <wp:positionV relativeFrom="paragraph">
                  <wp:posOffset>69215</wp:posOffset>
                </wp:positionV>
                <wp:extent cx="3225800" cy="2146300"/>
                <wp:effectExtent l="0" t="0" r="0" b="6350"/>
                <wp:wrapNone/>
                <wp:docPr id="33" name="Textfeld 33"/>
                <wp:cNvGraphicFramePr/>
                <a:graphic xmlns:a="http://schemas.openxmlformats.org/drawingml/2006/main">
                  <a:graphicData uri="http://schemas.microsoft.com/office/word/2010/wordprocessingShape">
                    <wps:wsp>
                      <wps:cNvSpPr txBox="1"/>
                      <wps:spPr>
                        <a:xfrm>
                          <a:off x="0" y="0"/>
                          <a:ext cx="3225800" cy="214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71F" w:rsidRDefault="00C1671F">
                            <w:r>
                              <w:rPr>
                                <w:noProof/>
                                <w:lang w:eastAsia="de-DE"/>
                              </w:rPr>
                              <w:drawing>
                                <wp:inline distT="0" distB="0" distL="0" distR="0">
                                  <wp:extent cx="3051516" cy="19875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Säulendiagram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5215" cy="19899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3" o:spid="_x0000_s1048" type="#_x0000_t202" style="position:absolute;margin-left:94.65pt;margin-top:5.45pt;width:254pt;height:16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" fillcolor="white [3201]" stroked="f" strokeweight=".5pt">
                <v:textbox>
                  <w:txbxContent>
                    <w:p w:rsidR="00C1671F" w:rsidRDefault="00C1671F">
                      <w:r>
                        <w:rPr>
                          <w:noProof/>
                          <w:lang w:eastAsia="de-DE"/>
                        </w:rPr>
                        <w:drawing>
                          <wp:inline distT="0" distB="0" distL="0" distR="0">
                            <wp:extent cx="3051516" cy="19875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Säulendiagram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5215" cy="1989959"/>
                                    </a:xfrm>
                                    <a:prstGeom prst="rect">
                                      <a:avLst/>
                                    </a:prstGeom>
                                  </pic:spPr>
                                </pic:pic>
                              </a:graphicData>
                            </a:graphic>
                          </wp:inline>
                        </w:drawing>
                      </w:r>
                    </w:p>
                  </w:txbxContent>
                </v:textbox>
              </v:shape>
            </w:pict>
          </mc:Fallback>
        </mc:AlternateContent>
      </w:r>
    </w:p>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rsidP="00393045">
      <w:pPr>
        <w:jc w:val="both"/>
      </w:pPr>
      <w:r>
        <w:t>Anhand der selben Wertetabelle wird anschließend die Darstellung als Liniendiagramm ent</w:t>
      </w:r>
      <w:r>
        <w:softHyphen/>
        <w:t>wickelt. Dieses Beispiel eignet sich deshalb gut für die Einführung der neuen Darstellungsart, weil der fachliche Inhalt so leicht zu durchschauen ist:</w:t>
      </w:r>
    </w:p>
    <w:p w:rsidR="00C1671F" w:rsidRDefault="00C1671F">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1138555</wp:posOffset>
                </wp:positionH>
                <wp:positionV relativeFrom="paragraph">
                  <wp:posOffset>148590</wp:posOffset>
                </wp:positionV>
                <wp:extent cx="3479800" cy="2171700"/>
                <wp:effectExtent l="0" t="0" r="6350" b="0"/>
                <wp:wrapNone/>
                <wp:docPr id="35" name="Textfeld 35"/>
                <wp:cNvGraphicFramePr/>
                <a:graphic xmlns:a="http://schemas.openxmlformats.org/drawingml/2006/main">
                  <a:graphicData uri="http://schemas.microsoft.com/office/word/2010/wordprocessingShape">
                    <wps:wsp>
                      <wps:cNvSpPr txBox="1"/>
                      <wps:spPr>
                        <a:xfrm>
                          <a:off x="0" y="0"/>
                          <a:ext cx="3479800"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71F" w:rsidRDefault="00C1671F">
                            <w:r>
                              <w:rPr>
                                <w:noProof/>
                                <w:lang w:eastAsia="de-DE"/>
                              </w:rPr>
                              <w:drawing>
                                <wp:inline distT="0" distB="0" distL="0" distR="0">
                                  <wp:extent cx="3233249" cy="2025650"/>
                                  <wp:effectExtent l="0" t="0" r="571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Liniendiagram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3249" cy="202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 o:spid="_x0000_s1053" type="#_x0000_t202" style="position:absolute;margin-left:89.65pt;margin-top:11.7pt;width:274pt;height:17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" fillcolor="white [3201]" stroked="f" strokeweight=".5pt">
                <v:textbox>
                  <w:txbxContent>
                    <w:p w:rsidR="00C1671F" w:rsidRDefault="00C1671F">
                      <w:r>
                        <w:rPr>
                          <w:noProof/>
                          <w:lang w:eastAsia="de-DE"/>
                        </w:rPr>
                        <w:drawing>
                          <wp:inline distT="0" distB="0" distL="0" distR="0">
                            <wp:extent cx="3233249" cy="2025650"/>
                            <wp:effectExtent l="0" t="0" r="571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_Wasser_Liniendiagram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3249" cy="2025650"/>
                                    </a:xfrm>
                                    <a:prstGeom prst="rect">
                                      <a:avLst/>
                                    </a:prstGeom>
                                  </pic:spPr>
                                </pic:pic>
                              </a:graphicData>
                            </a:graphic>
                          </wp:inline>
                        </w:drawing>
                      </w:r>
                    </w:p>
                  </w:txbxContent>
                </v:textbox>
              </v:shape>
            </w:pict>
          </mc:Fallback>
        </mc:AlternateContent>
      </w:r>
    </w:p>
    <w:p w:rsidR="00C1671F" w:rsidRDefault="00667563">
      <w:r>
        <w:rPr>
          <w:noProof/>
          <w:lang w:eastAsia="de-DE"/>
        </w:rPr>
        <mc:AlternateContent>
          <mc:Choice Requires="wps">
            <w:drawing>
              <wp:anchor distT="0" distB="0" distL="114300" distR="114300" simplePos="0" relativeHeight="251692032" behindDoc="0" locked="0" layoutInCell="1" allowOverlap="1">
                <wp:simplePos x="0" y="0"/>
                <wp:positionH relativeFrom="column">
                  <wp:posOffset>4580255</wp:posOffset>
                </wp:positionH>
                <wp:positionV relativeFrom="paragraph">
                  <wp:posOffset>24130</wp:posOffset>
                </wp:positionV>
                <wp:extent cx="1143000" cy="971550"/>
                <wp:effectExtent l="0" t="0" r="0" b="0"/>
                <wp:wrapNone/>
                <wp:docPr id="52" name="Textfeld 52"/>
                <wp:cNvGraphicFramePr/>
                <a:graphic xmlns:a="http://schemas.openxmlformats.org/drawingml/2006/main">
                  <a:graphicData uri="http://schemas.microsoft.com/office/word/2010/wordprocessingShape">
                    <wps:wsp>
                      <wps:cNvSpPr txBox="1"/>
                      <wps:spPr>
                        <a:xfrm>
                          <a:off x="0" y="0"/>
                          <a:ext cx="11430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563" w:rsidRPr="00C07B19" w:rsidRDefault="00667563">
                            <w:pPr>
                              <w:rPr>
                                <w:b/>
                              </w:rPr>
                            </w:pPr>
                            <w:r w:rsidRPr="00C07B19">
                              <w:rPr>
                                <w:rFonts w:ascii="Arial Narrow" w:hAnsi="Arial Narrow"/>
                                <w:b/>
                              </w:rPr>
                              <w:t xml:space="preserve">Temperatur von Schnee </w:t>
                            </w:r>
                            <w:r w:rsidR="00C07B19" w:rsidRPr="00C07B19">
                              <w:rPr>
                                <w:rFonts w:ascii="Arial Narrow" w:hAnsi="Arial Narrow"/>
                                <w:b/>
                              </w:rPr>
                              <w:t xml:space="preserve">und Wasser </w:t>
                            </w:r>
                            <w:r w:rsidRPr="00C07B19">
                              <w:rPr>
                                <w:rFonts w:ascii="Arial Narrow" w:hAnsi="Arial Narrow"/>
                                <w:b/>
                              </w:rPr>
                              <w:t>beim Erwärmen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54" type="#_x0000_t202" style="position:absolute;margin-left:360.65pt;margin-top:1.9pt;width:90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" fillcolor="white [3201]" stroked="f" strokeweight=".5pt">
                <v:textbox>
                  <w:txbxContent>
                    <w:p w:rsidR="00667563" w:rsidRPr="00C07B19" w:rsidRDefault="00667563">
                      <w:pPr>
                        <w:rPr>
                          <w:b/>
                        </w:rPr>
                      </w:pPr>
                      <w:r w:rsidRPr="00C07B19">
                        <w:rPr>
                          <w:rFonts w:ascii="Arial Narrow" w:hAnsi="Arial Narrow"/>
                          <w:b/>
                        </w:rPr>
                        <w:t xml:space="preserve">Temperatur von Schnee </w:t>
                      </w:r>
                      <w:r w:rsidR="00C07B19" w:rsidRPr="00C07B19">
                        <w:rPr>
                          <w:rFonts w:ascii="Arial Narrow" w:hAnsi="Arial Narrow"/>
                          <w:b/>
                        </w:rPr>
                        <w:t xml:space="preserve">und Wasser </w:t>
                      </w:r>
                      <w:r w:rsidRPr="00C07B19">
                        <w:rPr>
                          <w:rFonts w:ascii="Arial Narrow" w:hAnsi="Arial Narrow"/>
                          <w:b/>
                        </w:rPr>
                        <w:t>beim Erwärmen</w:t>
                      </w:r>
                    </w:p>
                  </w:txbxContent>
                </v:textbox>
              </v:shape>
            </w:pict>
          </mc:Fallback>
        </mc:AlternateContent>
      </w:r>
    </w:p>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C1671F" w:rsidRDefault="00C1671F"/>
    <w:p w:rsidR="00107A35" w:rsidRDefault="00107A35"/>
    <w:p w:rsidR="006C5F67" w:rsidRDefault="006C5F67"/>
    <w:p w:rsidR="003B42F4" w:rsidRDefault="003B42F4"/>
    <w:p w:rsidR="003B42F4" w:rsidRDefault="003B42F4"/>
    <w:p w:rsidR="00DE2903" w:rsidRDefault="00DE2903"/>
    <w:p w:rsidR="00DE2903" w:rsidRDefault="00DE2903"/>
    <w:p w:rsidR="00DE2903" w:rsidRDefault="00DE2903"/>
    <w:p w:rsidR="00DE2903" w:rsidRDefault="00DE2903"/>
    <w:p w:rsidR="00DE2903" w:rsidRDefault="00DE2903"/>
    <w:p w:rsidR="00DE2903" w:rsidRDefault="00DE2903"/>
    <w:p w:rsidR="00DE2903" w:rsidRDefault="00DE2903"/>
    <w:p w:rsidR="00DE2903" w:rsidRDefault="00DE2903"/>
    <w:p w:rsidR="00DE2903" w:rsidRPr="00DE2903" w:rsidRDefault="00DE2903">
      <w:pPr>
        <w:rPr>
          <w:b/>
          <w:sz w:val="28"/>
          <w:szCs w:val="28"/>
        </w:rPr>
      </w:pPr>
      <w:r w:rsidRPr="00DE2903">
        <w:rPr>
          <w:b/>
          <w:sz w:val="28"/>
          <w:szCs w:val="28"/>
        </w:rPr>
        <w:lastRenderedPageBreak/>
        <w:t xml:space="preserve">Beispiel: </w:t>
      </w:r>
      <w:bookmarkStart w:id="10" w:name="Dia09"/>
      <w:r w:rsidRPr="00DE2903">
        <w:rPr>
          <w:b/>
          <w:sz w:val="28"/>
          <w:szCs w:val="28"/>
        </w:rPr>
        <w:t xml:space="preserve">Atemvolumen </w:t>
      </w:r>
      <w:bookmarkEnd w:id="10"/>
      <w:r w:rsidRPr="00DE2903">
        <w:rPr>
          <w:b/>
          <w:sz w:val="28"/>
          <w:szCs w:val="28"/>
        </w:rPr>
        <w:t>in Abhängigkeit von Körpergröße (und Geschlecht)</w:t>
      </w:r>
    </w:p>
    <w:p w:rsidR="00DE2903" w:rsidRDefault="00DE2903"/>
    <w:p w:rsidR="00DE2903" w:rsidRDefault="00DE2903" w:rsidP="002C65F6">
      <w:pPr>
        <w:jc w:val="both"/>
      </w:pPr>
      <w:r>
        <w:t xml:space="preserve">Dieses Beispiel zeigt die </w:t>
      </w:r>
      <w:r w:rsidRPr="00E83ED5">
        <w:rPr>
          <w:b/>
        </w:rPr>
        <w:t>Obergrenze</w:t>
      </w:r>
      <w:r>
        <w:t xml:space="preserve"> dessen auf, was mit einer </w:t>
      </w:r>
      <w:r w:rsidR="002C65F6">
        <w:t>lernfähigen und lernwilligen 5. </w:t>
      </w:r>
      <w:r>
        <w:t>Klasse</w:t>
      </w:r>
      <w:r w:rsidR="002C65F6">
        <w:t xml:space="preserve"> gerade noch</w:t>
      </w:r>
      <w:r>
        <w:t xml:space="preserve"> möglich ist.</w:t>
      </w:r>
    </w:p>
    <w:p w:rsidR="00393045" w:rsidRDefault="00393045" w:rsidP="002C65F6">
      <w:pPr>
        <w:jc w:val="both"/>
      </w:pPr>
      <w:r>
        <w:t>Zu Beginn wird der Begriff Atemvolumen geklärt. Dann stellen die Schüler Hypothesen auf, wovon das Atemvolumen abhängen könnte, z. B.:</w:t>
      </w:r>
    </w:p>
    <w:p w:rsidR="00393045" w:rsidRDefault="00393045" w:rsidP="002C65F6">
      <w:pPr>
        <w:jc w:val="both"/>
      </w:pPr>
    </w:p>
    <w:p w:rsidR="00393045" w:rsidRDefault="00393045" w:rsidP="002C65F6">
      <w:pPr>
        <w:spacing w:after="120"/>
        <w:ind w:left="567"/>
        <w:jc w:val="both"/>
      </w:pPr>
      <w:r>
        <w:t>Hypothese 1: Das Atemvolumen hängt von der Körpergröße ab – je größer ein Kind ist, desto größer ist sein Atemvolumen.</w:t>
      </w:r>
    </w:p>
    <w:p w:rsidR="00393045" w:rsidRDefault="00393045" w:rsidP="002C65F6">
      <w:pPr>
        <w:ind w:left="567"/>
        <w:jc w:val="both"/>
      </w:pPr>
      <w:r>
        <w:t>Hypothese 2: Das Atemvolumen hängt vom Geschlecht ab – Buben haben ein größeres Atemvolumen als Mädchen.</w:t>
      </w:r>
    </w:p>
    <w:p w:rsidR="00393045" w:rsidRDefault="00393045" w:rsidP="002C65F6">
      <w:pPr>
        <w:jc w:val="both"/>
      </w:pPr>
    </w:p>
    <w:p w:rsidR="00393045" w:rsidRDefault="00CC18C8" w:rsidP="002C65F6">
      <w:pPr>
        <w:jc w:val="both"/>
      </w:pPr>
      <w:r>
        <w:rPr>
          <w:noProof/>
          <w:lang w:eastAsia="de-DE"/>
        </w:rPr>
        <mc:AlternateContent>
          <mc:Choice Requires="wps">
            <w:drawing>
              <wp:anchor distT="0" distB="0" distL="114300" distR="114300" simplePos="0" relativeHeight="251680768" behindDoc="0" locked="0" layoutInCell="1" allowOverlap="1" wp14:anchorId="36724D46" wp14:editId="5A0B4F5E">
                <wp:simplePos x="0" y="0"/>
                <wp:positionH relativeFrom="column">
                  <wp:posOffset>2224405</wp:posOffset>
                </wp:positionH>
                <wp:positionV relativeFrom="paragraph">
                  <wp:posOffset>993775</wp:posOffset>
                </wp:positionV>
                <wp:extent cx="3696970" cy="2894330"/>
                <wp:effectExtent l="0" t="0" r="0" b="1270"/>
                <wp:wrapSquare wrapText="bothSides"/>
                <wp:docPr id="37" name="Textfeld 37"/>
                <wp:cNvGraphicFramePr/>
                <a:graphic xmlns:a="http://schemas.openxmlformats.org/drawingml/2006/main">
                  <a:graphicData uri="http://schemas.microsoft.com/office/word/2010/wordprocessingShape">
                    <wps:wsp>
                      <wps:cNvSpPr txBox="1"/>
                      <wps:spPr>
                        <a:xfrm>
                          <a:off x="0" y="0"/>
                          <a:ext cx="3696970" cy="2894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539E" w:rsidRDefault="0000539E">
                            <w:r>
                              <w:rPr>
                                <w:noProof/>
                                <w:lang w:eastAsia="de-DE"/>
                              </w:rPr>
                              <w:drawing>
                                <wp:inline distT="0" distB="0" distL="0" distR="0" wp14:anchorId="766702ED" wp14:editId="68E83096">
                                  <wp:extent cx="3506470" cy="2755265"/>
                                  <wp:effectExtent l="0" t="0" r="0" b="69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mvolumen Tabelle 11.7.17 5B.jpg"/>
                                          <pic:cNvPicPr/>
                                        </pic:nvPicPr>
                                        <pic:blipFill>
                                          <a:blip r:embed="rId28">
                                            <a:extLst>
                                              <a:ext uri="{28A0092B-C50C-407E-A947-70E740481C1C}">
                                                <a14:useLocalDpi xmlns:a14="http://schemas.microsoft.com/office/drawing/2010/main" val="0"/>
                                              </a:ext>
                                            </a:extLst>
                                          </a:blip>
                                          <a:stretch>
                                            <a:fillRect/>
                                          </a:stretch>
                                        </pic:blipFill>
                                        <pic:spPr>
                                          <a:xfrm>
                                            <a:off x="0" y="0"/>
                                            <a:ext cx="3506470" cy="2755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50" type="#_x0000_t202" style="position:absolute;left:0;text-align:left;margin-left:175.15pt;margin-top:78.25pt;width:291.1pt;height:22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" fillcolor="white [3201]" stroked="f" strokeweight=".5pt">
                <v:textbox>
                  <w:txbxContent>
                    <w:p w:rsidR="0000539E" w:rsidRDefault="0000539E">
                      <w:r>
                        <w:rPr>
                          <w:noProof/>
                          <w:lang w:eastAsia="de-DE"/>
                        </w:rPr>
                        <w:drawing>
                          <wp:inline distT="0" distB="0" distL="0" distR="0" wp14:anchorId="766702ED" wp14:editId="68E83096">
                            <wp:extent cx="3506470" cy="2755265"/>
                            <wp:effectExtent l="0" t="0" r="0" b="69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mvolumen Tabelle 11.7.17 5B.jpg"/>
                                    <pic:cNvPicPr/>
                                  </pic:nvPicPr>
                                  <pic:blipFill>
                                    <a:blip r:embed="rId29">
                                      <a:extLst>
                                        <a:ext uri="{28A0092B-C50C-407E-A947-70E740481C1C}">
                                          <a14:useLocalDpi xmlns:a14="http://schemas.microsoft.com/office/drawing/2010/main" val="0"/>
                                        </a:ext>
                                      </a:extLst>
                                    </a:blip>
                                    <a:stretch>
                                      <a:fillRect/>
                                    </a:stretch>
                                  </pic:blipFill>
                                  <pic:spPr>
                                    <a:xfrm>
                                      <a:off x="0" y="0"/>
                                      <a:ext cx="3506470" cy="2755265"/>
                                    </a:xfrm>
                                    <a:prstGeom prst="rect">
                                      <a:avLst/>
                                    </a:prstGeom>
                                  </pic:spPr>
                                </pic:pic>
                              </a:graphicData>
                            </a:graphic>
                          </wp:inline>
                        </w:drawing>
                      </w:r>
                    </w:p>
                  </w:txbxContent>
                </v:textbox>
                <w10:wrap type="square"/>
              </v:shape>
            </w:pict>
          </mc:Fallback>
        </mc:AlternateContent>
      </w:r>
      <w:r w:rsidR="00393045">
        <w:t xml:space="preserve">Es folgt die Phase des Messens. Zunächst wird von Schülern die </w:t>
      </w:r>
      <w:r w:rsidR="00393045">
        <w:rPr>
          <w:u w:val="single"/>
        </w:rPr>
        <w:t>Körpergröße</w:t>
      </w:r>
      <w:r w:rsidR="00393045">
        <w:t xml:space="preserve"> eines Klassen</w:t>
      </w:r>
      <w:r w:rsidR="00393045">
        <w:softHyphen/>
        <w:t>mitglieds ermittelt (hierbe</w:t>
      </w:r>
      <w:r w:rsidR="002C65F6">
        <w:t>i treten oft genug Probleme auf:</w:t>
      </w:r>
      <w:r w:rsidR="00393045">
        <w:t xml:space="preserve"> der Meterstab </w:t>
      </w:r>
      <w:r w:rsidR="002C65F6">
        <w:t xml:space="preserve">ist </w:t>
      </w:r>
      <w:r w:rsidR="00393045">
        <w:t>nicht vollstän</w:t>
      </w:r>
      <w:r w:rsidR="00393045">
        <w:softHyphen/>
        <w:t>dig ausge</w:t>
      </w:r>
      <w:r w:rsidR="00393045">
        <w:softHyphen/>
      </w:r>
      <w:r w:rsidR="002C65F6">
        <w:t xml:space="preserve">klappt </w:t>
      </w:r>
      <w:r w:rsidR="00393045">
        <w:t xml:space="preserve">und </w:t>
      </w:r>
      <w:r w:rsidR="002C65F6">
        <w:t xml:space="preserve">weist </w:t>
      </w:r>
      <w:r w:rsidR="00393045">
        <w:t>mit dem falschen Ende nach unten, der Meterstab ist nicht gestreckt, die Beine des Schülers stehen nicht direkt an der Wand, er blickt nicht geradeaus usw.; Trick: ein Buch auf den Kopf legen und bis zu dessen Unterkante messen). Bereits diese Messung bietet viel Gelegenheit zur Fehler</w:t>
      </w:r>
      <w:r w:rsidR="002C65F6">
        <w:softHyphen/>
      </w:r>
      <w:r w:rsidR="00393045">
        <w:t>diskussion (Kompetenz: Erkennt</w:t>
      </w:r>
      <w:r w:rsidR="002C65F6">
        <w:softHyphen/>
      </w:r>
      <w:r w:rsidR="00393045">
        <w:t>nis</w:t>
      </w:r>
      <w:r w:rsidR="002C65F6">
        <w:softHyphen/>
      </w:r>
      <w:r w:rsidR="00393045">
        <w:t>gewinnung).</w:t>
      </w:r>
    </w:p>
    <w:p w:rsidR="00393045" w:rsidRDefault="00393045" w:rsidP="002C65F6">
      <w:pPr>
        <w:jc w:val="both"/>
      </w:pPr>
      <w:r>
        <w:t xml:space="preserve">Körpergröße und </w:t>
      </w:r>
      <w:r w:rsidRPr="00393045">
        <w:rPr>
          <w:u w:val="single"/>
        </w:rPr>
        <w:t>Geschlecht</w:t>
      </w:r>
      <w:r w:rsidRPr="00393045">
        <w:t xml:space="preserve"> wer</w:t>
      </w:r>
      <w:r w:rsidR="002C65F6">
        <w:softHyphen/>
      </w:r>
      <w:r w:rsidRPr="00393045">
        <w:t>den</w:t>
      </w:r>
      <w:r>
        <w:t xml:space="preserve"> an der Tafel </w:t>
      </w:r>
      <w:r w:rsidRPr="00393045">
        <w:t>in einer Tabelle proto</w:t>
      </w:r>
      <w:r>
        <w:softHyphen/>
      </w:r>
      <w:r w:rsidRPr="00393045">
        <w:t>kolliert</w:t>
      </w:r>
      <w:r>
        <w:t>.</w:t>
      </w:r>
    </w:p>
    <w:p w:rsidR="00393045" w:rsidRDefault="00393045" w:rsidP="00393045"/>
    <w:p w:rsidR="00393045" w:rsidRPr="00393045" w:rsidRDefault="00393045" w:rsidP="002C65F6">
      <w:pPr>
        <w:jc w:val="both"/>
      </w:pPr>
      <w:r>
        <w:t>Dann wird das maximale Atem</w:t>
      </w:r>
      <w:r w:rsidR="002C65F6">
        <w:softHyphen/>
      </w:r>
      <w:r>
        <w:t>volu</w:t>
      </w:r>
      <w:r w:rsidR="002C65F6">
        <w:softHyphen/>
      </w:r>
      <w:r>
        <w:t>men gemessen (mit der Glas</w:t>
      </w:r>
      <w:r w:rsidR="002C65F6">
        <w:softHyphen/>
      </w:r>
      <w:r>
        <w:t>glocke oder einem Spirometer, wobei die Glasglocke wesentlich anschaulicher, aber auch umständ</w:t>
      </w:r>
      <w:r w:rsidR="002C65F6">
        <w:softHyphen/>
      </w:r>
      <w:r>
        <w:t>licher in der Handhabung ist) und in der Tabelle protokolliert. Es werden Werte von möglichst vie</w:t>
      </w:r>
      <w:r w:rsidR="002C65F6">
        <w:softHyphen/>
      </w:r>
      <w:r>
        <w:t>len Mitgliedern der Klasse ermit</w:t>
      </w:r>
      <w:r w:rsidR="002C65F6">
        <w:softHyphen/>
      </w:r>
      <w:r>
        <w:t>telt.</w:t>
      </w:r>
    </w:p>
    <w:p w:rsidR="00DE2903" w:rsidRDefault="00DE2903"/>
    <w:p w:rsidR="00DE2903" w:rsidRDefault="00CC18C8" w:rsidP="002C65F6">
      <w:pPr>
        <w:jc w:val="both"/>
      </w:pPr>
      <w:r>
        <w:t xml:space="preserve">Für die Erstellung des Diagramms werden zunächst die Achsen, ihre Beschriftung und ihr Maßstab festgelegt: </w:t>
      </w:r>
    </w:p>
    <w:p w:rsidR="00CC18C8" w:rsidRDefault="00CC18C8" w:rsidP="002C65F6">
      <w:pPr>
        <w:jc w:val="both"/>
      </w:pPr>
      <w:r>
        <w:rPr>
          <w:noProof/>
          <w:lang w:eastAsia="de-DE"/>
        </w:rPr>
        <mc:AlternateContent>
          <mc:Choice Requires="wps">
            <w:drawing>
              <wp:anchor distT="0" distB="0" distL="114300" distR="114300" simplePos="0" relativeHeight="251681792" behindDoc="0" locked="0" layoutInCell="1" allowOverlap="1" wp14:anchorId="5CC5E523" wp14:editId="2EF45ADD">
                <wp:simplePos x="0" y="0"/>
                <wp:positionH relativeFrom="column">
                  <wp:posOffset>1532255</wp:posOffset>
                </wp:positionH>
                <wp:positionV relativeFrom="paragraph">
                  <wp:posOffset>441960</wp:posOffset>
                </wp:positionV>
                <wp:extent cx="2872740" cy="1828800"/>
                <wp:effectExtent l="0" t="0" r="3810" b="0"/>
                <wp:wrapSquare wrapText="bothSides"/>
                <wp:docPr id="39" name="Textfeld 39"/>
                <wp:cNvGraphicFramePr/>
                <a:graphic xmlns:a="http://schemas.openxmlformats.org/drawingml/2006/main">
                  <a:graphicData uri="http://schemas.microsoft.com/office/word/2010/wordprocessingShape">
                    <wps:wsp>
                      <wps:cNvSpPr txBox="1"/>
                      <wps:spPr>
                        <a:xfrm>
                          <a:off x="0" y="0"/>
                          <a:ext cx="287274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18C8" w:rsidRDefault="00CC18C8">
                            <w:r>
                              <w:rPr>
                                <w:noProof/>
                                <w:lang w:eastAsia="de-DE"/>
                              </w:rPr>
                              <w:drawing>
                                <wp:inline distT="0" distB="0" distL="0" distR="0" wp14:anchorId="6F541A8F" wp14:editId="088BCC86">
                                  <wp:extent cx="2683510" cy="1706245"/>
                                  <wp:effectExtent l="0" t="0" r="2540"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7mi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3510" cy="1706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9" o:spid="_x0000_s1051" type="#_x0000_t202" style="position:absolute;left:0;text-align:left;margin-left:120.65pt;margin-top:34.8pt;width:226.2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" fillcolor="white [3201]" stroked="f" strokeweight=".5pt">
                <v:textbox>
                  <w:txbxContent>
                    <w:p w:rsidR="00CC18C8" w:rsidRDefault="00CC18C8">
                      <w:r>
                        <w:rPr>
                          <w:noProof/>
                          <w:lang w:eastAsia="de-DE"/>
                        </w:rPr>
                        <w:drawing>
                          <wp:inline distT="0" distB="0" distL="0" distR="0" wp14:anchorId="6F541A8F" wp14:editId="088BCC86">
                            <wp:extent cx="2683510" cy="1706245"/>
                            <wp:effectExtent l="0" t="0" r="2540" b="825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7mi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3510" cy="1706245"/>
                                    </a:xfrm>
                                    <a:prstGeom prst="rect">
                                      <a:avLst/>
                                    </a:prstGeom>
                                  </pic:spPr>
                                </pic:pic>
                              </a:graphicData>
                            </a:graphic>
                          </wp:inline>
                        </w:drawing>
                      </w:r>
                    </w:p>
                  </w:txbxContent>
                </v:textbox>
                <w10:wrap type="square"/>
              </v:shape>
            </w:pict>
          </mc:Fallback>
        </mc:AlternateContent>
      </w:r>
      <w:r>
        <w:t>Auf der x-Achse entsprechen 10 cm Körper</w:t>
      </w:r>
      <w:r>
        <w:softHyphen/>
        <w:t>größe 2 cm.</w:t>
      </w:r>
    </w:p>
    <w:p w:rsidR="00CC18C8" w:rsidRDefault="00CC18C8" w:rsidP="002C65F6">
      <w:pPr>
        <w:jc w:val="both"/>
      </w:pPr>
      <w:r>
        <w:t>Auf der y-Achse entspricht 1 Liter Luft 2 cm.</w:t>
      </w:r>
    </w:p>
    <w:p w:rsidR="00DE2903" w:rsidRDefault="00DE2903"/>
    <w:p w:rsidR="00DE2903" w:rsidRDefault="00DE2903"/>
    <w:p w:rsidR="00DE2903" w:rsidRDefault="00DE2903"/>
    <w:p w:rsidR="00DE2903" w:rsidRDefault="00DE2903"/>
    <w:p w:rsidR="00DE2903" w:rsidRDefault="00DE2903"/>
    <w:p w:rsidR="00CC18C8" w:rsidRDefault="00CC18C8"/>
    <w:p w:rsidR="00CC18C8" w:rsidRDefault="00CC18C8"/>
    <w:p w:rsidR="00CC18C8" w:rsidRDefault="00CC18C8"/>
    <w:p w:rsidR="00CC18C8" w:rsidRDefault="00CC18C8"/>
    <w:p w:rsidR="00CC18C8" w:rsidRDefault="00CC18C8"/>
    <w:p w:rsidR="00CC18C8" w:rsidRDefault="00CC18C8"/>
    <w:p w:rsidR="00CC18C8" w:rsidRDefault="00CC18C8"/>
    <w:p w:rsidR="00CC18C8" w:rsidRDefault="00920A6F" w:rsidP="002C65F6">
      <w:pPr>
        <w:jc w:val="both"/>
      </w:pPr>
      <w:r>
        <w:rPr>
          <w:noProof/>
          <w:lang w:eastAsia="de-DE"/>
        </w:rPr>
        <w:lastRenderedPageBreak/>
        <mc:AlternateContent>
          <mc:Choice Requires="wps">
            <w:drawing>
              <wp:anchor distT="0" distB="0" distL="114300" distR="114300" simplePos="0" relativeHeight="251684864" behindDoc="0" locked="0" layoutInCell="1" allowOverlap="1" wp14:anchorId="563A2F33" wp14:editId="11319F4E">
                <wp:simplePos x="0" y="0"/>
                <wp:positionH relativeFrom="column">
                  <wp:posOffset>2948305</wp:posOffset>
                </wp:positionH>
                <wp:positionV relativeFrom="paragraph">
                  <wp:posOffset>3799840</wp:posOffset>
                </wp:positionV>
                <wp:extent cx="3322320" cy="2120265"/>
                <wp:effectExtent l="0" t="0" r="0" b="0"/>
                <wp:wrapSquare wrapText="bothSides"/>
                <wp:docPr id="45" name="Textfeld 45"/>
                <wp:cNvGraphicFramePr/>
                <a:graphic xmlns:a="http://schemas.openxmlformats.org/drawingml/2006/main">
                  <a:graphicData uri="http://schemas.microsoft.com/office/word/2010/wordprocessingShape">
                    <wps:wsp>
                      <wps:cNvSpPr txBox="1"/>
                      <wps:spPr>
                        <a:xfrm>
                          <a:off x="0" y="0"/>
                          <a:ext cx="3322320" cy="212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18C8" w:rsidRDefault="00CC18C8">
                            <w:r>
                              <w:rPr>
                                <w:noProof/>
                                <w:lang w:eastAsia="de-DE"/>
                              </w:rPr>
                              <w:drawing>
                                <wp:inline distT="0" distB="0" distL="0" distR="0" wp14:anchorId="1FC3A21E" wp14:editId="2F2F131E">
                                  <wp:extent cx="2862580" cy="177038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10mi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2580" cy="1770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57" type="#_x0000_t202" style="position:absolute;left:0;text-align:left;margin-left:232.15pt;margin-top:299.2pt;width:261.6pt;height:16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" fillcolor="white [3201]" stroked="f" strokeweight=".5pt">
                <v:textbox>
                  <w:txbxContent>
                    <w:p w:rsidR="00CC18C8" w:rsidRDefault="00CC18C8">
                      <w:r>
                        <w:rPr>
                          <w:noProof/>
                          <w:lang w:eastAsia="de-DE"/>
                        </w:rPr>
                        <w:drawing>
                          <wp:inline distT="0" distB="0" distL="0" distR="0" wp14:anchorId="1FC3A21E" wp14:editId="2F2F131E">
                            <wp:extent cx="2862580" cy="177038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10m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2580" cy="1770380"/>
                                    </a:xfrm>
                                    <a:prstGeom prst="rect">
                                      <a:avLst/>
                                    </a:prstGeom>
                                  </pic:spPr>
                                </pic:pic>
                              </a:graphicData>
                            </a:graphic>
                          </wp:inline>
                        </w:drawing>
                      </w:r>
                    </w:p>
                  </w:txbxContent>
                </v:textbox>
                <w10:wrap type="square"/>
              </v:shape>
            </w:pict>
          </mc:Fallback>
        </mc:AlternateContent>
      </w:r>
      <w:r>
        <w:rPr>
          <w:noProof/>
          <w:lang w:eastAsia="de-DE"/>
        </w:rPr>
        <mc:AlternateContent>
          <mc:Choice Requires="wps">
            <w:drawing>
              <wp:anchor distT="0" distB="0" distL="114300" distR="114300" simplePos="0" relativeHeight="251683840" behindDoc="0" locked="0" layoutInCell="1" allowOverlap="1" wp14:anchorId="7E60FF0A" wp14:editId="6A252AA0">
                <wp:simplePos x="0" y="0"/>
                <wp:positionH relativeFrom="column">
                  <wp:posOffset>2948305</wp:posOffset>
                </wp:positionH>
                <wp:positionV relativeFrom="paragraph">
                  <wp:posOffset>1862455</wp:posOffset>
                </wp:positionV>
                <wp:extent cx="3321050" cy="1930400"/>
                <wp:effectExtent l="0" t="0" r="0" b="0"/>
                <wp:wrapSquare wrapText="bothSides"/>
                <wp:docPr id="43" name="Textfeld 43"/>
                <wp:cNvGraphicFramePr/>
                <a:graphic xmlns:a="http://schemas.openxmlformats.org/drawingml/2006/main">
                  <a:graphicData uri="http://schemas.microsoft.com/office/word/2010/wordprocessingShape">
                    <wps:wsp>
                      <wps:cNvSpPr txBox="1"/>
                      <wps:spPr>
                        <a:xfrm>
                          <a:off x="0" y="0"/>
                          <a:ext cx="3321050" cy="193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18C8" w:rsidRDefault="00CC18C8">
                            <w:r>
                              <w:rPr>
                                <w:noProof/>
                                <w:lang w:eastAsia="de-DE"/>
                              </w:rPr>
                              <w:drawing>
                                <wp:inline distT="0" distB="0" distL="0" distR="0" wp14:anchorId="77BF99B8" wp14:editId="0C79219B">
                                  <wp:extent cx="2882900" cy="1762494"/>
                                  <wp:effectExtent l="0" t="0" r="0"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9m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5028" cy="1763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3" o:spid="_x0000_s1058" type="#_x0000_t202" style="position:absolute;left:0;text-align:left;margin-left:232.15pt;margin-top:146.65pt;width:261.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" fillcolor="white [3201]" stroked="f" strokeweight=".5pt">
                <v:textbox>
                  <w:txbxContent>
                    <w:p w:rsidR="00CC18C8" w:rsidRDefault="00CC18C8">
                      <w:r>
                        <w:rPr>
                          <w:noProof/>
                          <w:lang w:eastAsia="de-DE"/>
                        </w:rPr>
                        <w:drawing>
                          <wp:inline distT="0" distB="0" distL="0" distR="0" wp14:anchorId="77BF99B8" wp14:editId="0C79219B">
                            <wp:extent cx="2882900" cy="1762494"/>
                            <wp:effectExtent l="0" t="0" r="0"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9m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028" cy="1763795"/>
                                    </a:xfrm>
                                    <a:prstGeom prst="rect">
                                      <a:avLst/>
                                    </a:prstGeom>
                                  </pic:spPr>
                                </pic:pic>
                              </a:graphicData>
                            </a:graphic>
                          </wp:inline>
                        </w:drawing>
                      </w:r>
                    </w:p>
                  </w:txbxContent>
                </v:textbox>
                <w10:wrap type="square"/>
              </v:shape>
            </w:pict>
          </mc:Fallback>
        </mc:AlternateContent>
      </w:r>
      <w:r w:rsidR="00CC18C8">
        <w:rPr>
          <w:noProof/>
          <w:lang w:eastAsia="de-DE"/>
        </w:rPr>
        <mc:AlternateContent>
          <mc:Choice Requires="wps">
            <w:drawing>
              <wp:anchor distT="0" distB="0" distL="114300" distR="114300" simplePos="0" relativeHeight="251682816" behindDoc="0" locked="0" layoutInCell="1" allowOverlap="1" wp14:anchorId="55B7B8F2" wp14:editId="043EF59B">
                <wp:simplePos x="0" y="0"/>
                <wp:positionH relativeFrom="column">
                  <wp:posOffset>2948305</wp:posOffset>
                </wp:positionH>
                <wp:positionV relativeFrom="paragraph">
                  <wp:posOffset>-55245</wp:posOffset>
                </wp:positionV>
                <wp:extent cx="3106420" cy="1917700"/>
                <wp:effectExtent l="0" t="0" r="0" b="6350"/>
                <wp:wrapSquare wrapText="bothSides"/>
                <wp:docPr id="41" name="Textfeld 41"/>
                <wp:cNvGraphicFramePr/>
                <a:graphic xmlns:a="http://schemas.openxmlformats.org/drawingml/2006/main">
                  <a:graphicData uri="http://schemas.microsoft.com/office/word/2010/wordprocessingShape">
                    <wps:wsp>
                      <wps:cNvSpPr txBox="1"/>
                      <wps:spPr>
                        <a:xfrm>
                          <a:off x="0" y="0"/>
                          <a:ext cx="3106420" cy="191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18C8" w:rsidRDefault="00CC18C8">
                            <w:r>
                              <w:rPr>
                                <w:noProof/>
                                <w:lang w:eastAsia="de-DE"/>
                              </w:rPr>
                              <w:drawing>
                                <wp:inline distT="0" distB="0" distL="0" distR="0" wp14:anchorId="7B5FF3C0" wp14:editId="2B171426">
                                  <wp:extent cx="2885440" cy="1767840"/>
                                  <wp:effectExtent l="0" t="0" r="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8mi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5440" cy="1767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 o:spid="_x0000_s1059" type="#_x0000_t202" style="position:absolute;left:0;text-align:left;margin-left:232.15pt;margin-top:-4.35pt;width:244.6pt;height:1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" fillcolor="white [3201]" stroked="f" strokeweight=".5pt">
                <v:textbox>
                  <w:txbxContent>
                    <w:p w:rsidR="00CC18C8" w:rsidRDefault="00CC18C8">
                      <w:r>
                        <w:rPr>
                          <w:noProof/>
                          <w:lang w:eastAsia="de-DE"/>
                        </w:rPr>
                        <w:drawing>
                          <wp:inline distT="0" distB="0" distL="0" distR="0" wp14:anchorId="7B5FF3C0" wp14:editId="2B171426">
                            <wp:extent cx="2885440" cy="1767840"/>
                            <wp:effectExtent l="0" t="0" r="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08m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5440" cy="1767840"/>
                                    </a:xfrm>
                                    <a:prstGeom prst="rect">
                                      <a:avLst/>
                                    </a:prstGeom>
                                  </pic:spPr>
                                </pic:pic>
                              </a:graphicData>
                            </a:graphic>
                          </wp:inline>
                        </w:drawing>
                      </w:r>
                    </w:p>
                  </w:txbxContent>
                </v:textbox>
                <w10:wrap type="square"/>
              </v:shape>
            </w:pict>
          </mc:Fallback>
        </mc:AlternateContent>
      </w:r>
      <w:r w:rsidR="00CC18C8">
        <w:t>In einer Legende wird Rot für Mädchen und Blau für Buben festgelegt.</w:t>
      </w:r>
    </w:p>
    <w:p w:rsidR="00CC18C8" w:rsidRDefault="00CC18C8" w:rsidP="002C65F6">
      <w:pPr>
        <w:jc w:val="both"/>
      </w:pPr>
      <w:r>
        <w:t>In das Diagramm werden alle Werte für Mäd</w:t>
      </w:r>
      <w:r w:rsidR="002C65F6">
        <w:softHyphen/>
      </w:r>
      <w:r>
        <w:t>chen als rote Punkte eingetragen:</w:t>
      </w:r>
    </w:p>
    <w:p w:rsidR="00CC18C8" w:rsidRDefault="00CC18C8"/>
    <w:p w:rsidR="00CC18C8" w:rsidRDefault="00CC18C8"/>
    <w:p w:rsidR="00CC18C8" w:rsidRDefault="00CC18C8"/>
    <w:p w:rsidR="00CC18C8" w:rsidRDefault="00CC18C8"/>
    <w:p w:rsidR="00CC18C8" w:rsidRDefault="00CC18C8"/>
    <w:p w:rsidR="00CC18C8" w:rsidRDefault="00CC18C8"/>
    <w:p w:rsidR="00CC18C8" w:rsidRDefault="00CC18C8"/>
    <w:p w:rsidR="00CC18C8" w:rsidRDefault="00CC18C8"/>
    <w:p w:rsidR="00CC18C8" w:rsidRDefault="00CC18C8" w:rsidP="002C65F6">
      <w:pPr>
        <w:jc w:val="both"/>
      </w:pPr>
      <w:r>
        <w:t>Die Punkte werden nicht direkt miteinander verbunden, sondern es wird eine Ausgleichs-Linie so gelegt, dass der Abstand zu den Punkten möglichst klein ist. (Die Ausgleichs-Linie ist natürlich kein Unterstufen-Stoff, sondern dient hier eher der Begabten-Förde-rung.) Hieran lässt sich die erste Hypothese verifizieren: Je größer ein Mädchen ist, desto größer ist sein Atemvolumen.</w:t>
      </w:r>
    </w:p>
    <w:p w:rsidR="00CC18C8" w:rsidRDefault="00CC18C8"/>
    <w:p w:rsidR="00CC18C8" w:rsidRDefault="003E32B0" w:rsidP="002C65F6">
      <w:pPr>
        <w:jc w:val="both"/>
      </w:pPr>
      <w:r>
        <w:t>Danach werden die Werte der Bub</w:t>
      </w:r>
      <w:r w:rsidR="00E6119E">
        <w:t>en als blaue Punkte eingetragen ...</w:t>
      </w:r>
    </w:p>
    <w:p w:rsidR="00CC18C8" w:rsidRDefault="00CC18C8"/>
    <w:p w:rsidR="00DE2903" w:rsidRDefault="00DE2903"/>
    <w:p w:rsidR="00DE2903" w:rsidRDefault="00DE2903"/>
    <w:p w:rsidR="00DE2903" w:rsidRDefault="00DE2903"/>
    <w:p w:rsidR="00DE2903" w:rsidRDefault="00DE2903"/>
    <w:p w:rsidR="00DE2903" w:rsidRDefault="00DE2903"/>
    <w:p w:rsidR="00DE2903" w:rsidRDefault="00DE2903"/>
    <w:p w:rsidR="00CC18C8" w:rsidRDefault="00CC18C8"/>
    <w:p w:rsidR="00CC18C8" w:rsidRDefault="00CC18C8"/>
    <w:p w:rsidR="00CC18C8" w:rsidRDefault="00E6119E">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2948305</wp:posOffset>
                </wp:positionH>
                <wp:positionV relativeFrom="paragraph">
                  <wp:posOffset>138430</wp:posOffset>
                </wp:positionV>
                <wp:extent cx="3067050" cy="2324100"/>
                <wp:effectExtent l="0" t="0" r="0" b="0"/>
                <wp:wrapSquare wrapText="bothSides"/>
                <wp:docPr id="47" name="Textfeld 47"/>
                <wp:cNvGraphicFramePr/>
                <a:graphic xmlns:a="http://schemas.openxmlformats.org/drawingml/2006/main">
                  <a:graphicData uri="http://schemas.microsoft.com/office/word/2010/wordprocessingShape">
                    <wps:wsp>
                      <wps:cNvSpPr txBox="1"/>
                      <wps:spPr>
                        <a:xfrm>
                          <a:off x="0" y="0"/>
                          <a:ext cx="306705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119E" w:rsidRDefault="00E6119E">
                            <w:r>
                              <w:rPr>
                                <w:noProof/>
                                <w:lang w:eastAsia="de-DE"/>
                              </w:rPr>
                              <w:drawing>
                                <wp:inline distT="0" distB="0" distL="0" distR="0">
                                  <wp:extent cx="2870200" cy="1722120"/>
                                  <wp:effectExtent l="0" t="0" r="635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11m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0200" cy="1722120"/>
                                          </a:xfrm>
                                          <a:prstGeom prst="rect">
                                            <a:avLst/>
                                          </a:prstGeom>
                                        </pic:spPr>
                                      </pic:pic>
                                    </a:graphicData>
                                  </a:graphic>
                                </wp:inline>
                              </w:drawing>
                            </w:r>
                          </w:p>
                          <w:p w:rsidR="00C07B19" w:rsidRPr="00C07B19" w:rsidRDefault="00C07B19" w:rsidP="00C07B19">
                            <w:pPr>
                              <w:spacing w:before="120"/>
                              <w:jc w:val="center"/>
                              <w:rPr>
                                <w:rFonts w:ascii="Arial Narrow" w:hAnsi="Arial Narrow"/>
                                <w:b/>
                              </w:rPr>
                            </w:pPr>
                            <w:r w:rsidRPr="00C07B19">
                              <w:rPr>
                                <w:rFonts w:ascii="Arial Narrow" w:hAnsi="Arial Narrow"/>
                                <w:b/>
                              </w:rPr>
                              <w:t>Atemvolumen von Buben (blau) und Mädchen (rot) bei verschiedener Körpergröße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60" type="#_x0000_t202" style="position:absolute;margin-left:232.15pt;margin-top:10.9pt;width:241.5pt;height:1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" fillcolor="white [3201]" stroked="f" strokeweight=".5pt">
                <v:textbox>
                  <w:txbxContent>
                    <w:p w:rsidR="00E6119E" w:rsidRDefault="00E6119E">
                      <w:r>
                        <w:rPr>
                          <w:noProof/>
                          <w:lang w:eastAsia="de-DE"/>
                        </w:rPr>
                        <w:drawing>
                          <wp:inline distT="0" distB="0" distL="0" distR="0">
                            <wp:extent cx="2870200" cy="1722120"/>
                            <wp:effectExtent l="0" t="0" r="635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e0011mi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0200" cy="1722120"/>
                                    </a:xfrm>
                                    <a:prstGeom prst="rect">
                                      <a:avLst/>
                                    </a:prstGeom>
                                  </pic:spPr>
                                </pic:pic>
                              </a:graphicData>
                            </a:graphic>
                          </wp:inline>
                        </w:drawing>
                      </w:r>
                    </w:p>
                    <w:p w:rsidR="00C07B19" w:rsidRPr="00C07B19" w:rsidRDefault="00C07B19" w:rsidP="00C07B19">
                      <w:pPr>
                        <w:spacing w:before="120"/>
                        <w:jc w:val="center"/>
                        <w:rPr>
                          <w:rFonts w:ascii="Arial Narrow" w:hAnsi="Arial Narrow"/>
                          <w:b/>
                        </w:rPr>
                      </w:pPr>
                      <w:r w:rsidRPr="00C07B19">
                        <w:rPr>
                          <w:rFonts w:ascii="Arial Narrow" w:hAnsi="Arial Narrow"/>
                          <w:b/>
                        </w:rPr>
                        <w:t>Atemvolumen von Buben (blau) und Mädchen (rot) bei verschiedener Körpergröße</w:t>
                      </w:r>
                    </w:p>
                  </w:txbxContent>
                </v:textbox>
                <w10:wrap type="square"/>
              </v:shape>
            </w:pict>
          </mc:Fallback>
        </mc:AlternateContent>
      </w:r>
    </w:p>
    <w:p w:rsidR="00CC18C8" w:rsidRDefault="00E6119E" w:rsidP="002C65F6">
      <w:pPr>
        <w:jc w:val="both"/>
      </w:pPr>
      <w:r>
        <w:t>... und eine blaue Ausgleichs-Linie durch diese Punkteschar gelegt.</w:t>
      </w:r>
    </w:p>
    <w:p w:rsidR="00CC18C8" w:rsidRDefault="00E6119E" w:rsidP="002C65F6">
      <w:pPr>
        <w:jc w:val="both"/>
      </w:pPr>
      <w:r>
        <w:t>Auch für die Buben lässt sich Hypothese 1 bestätigen: Je größer ein Bub ist, desto größer ist sein Atemvolumen.</w:t>
      </w:r>
    </w:p>
    <w:p w:rsidR="00CC18C8" w:rsidRDefault="00CC18C8"/>
    <w:p w:rsidR="00E6119E" w:rsidRDefault="00E6119E" w:rsidP="002C65F6">
      <w:pPr>
        <w:jc w:val="both"/>
      </w:pPr>
      <w:r>
        <w:t>Im Vergleich der beiden Linien lässt sich feststellen, dass die Hypothese 2 ebenfalls richtig ist, der Unterschied aber recht klein ausfällt: Buben haben ein Atemvolumen, das bei gleicher Körpergröße ein wenig über dem von Mädchen liegt.</w:t>
      </w:r>
    </w:p>
    <w:p w:rsidR="00CC18C8" w:rsidRDefault="00CC18C8"/>
    <w:p w:rsidR="00CC18C8" w:rsidRDefault="00CC18C8"/>
    <w:p w:rsidR="00CC18C8" w:rsidRDefault="00CC18C8"/>
    <w:p w:rsidR="00CC18C8" w:rsidRDefault="002C65F6" w:rsidP="002C65F6">
      <w:pPr>
        <w:jc w:val="right"/>
      </w:pPr>
      <w:r>
        <w:t xml:space="preserve">Nickl, </w:t>
      </w:r>
      <w:r w:rsidR="00267893">
        <w:t>Dezember 2018</w:t>
      </w:r>
    </w:p>
    <w:sectPr w:rsidR="00CC18C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861FC"/>
    <w:multiLevelType w:val="hybridMultilevel"/>
    <w:tmpl w:val="B32295F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E3D3DC8"/>
    <w:multiLevelType w:val="hybridMultilevel"/>
    <w:tmpl w:val="0242E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397"/>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CF6"/>
    <w:rsid w:val="00005282"/>
    <w:rsid w:val="0000539E"/>
    <w:rsid w:val="00033BEE"/>
    <w:rsid w:val="00036658"/>
    <w:rsid w:val="00080B14"/>
    <w:rsid w:val="000E2559"/>
    <w:rsid w:val="00107A35"/>
    <w:rsid w:val="00110E55"/>
    <w:rsid w:val="00133B37"/>
    <w:rsid w:val="00183ECE"/>
    <w:rsid w:val="00193CA3"/>
    <w:rsid w:val="001B498C"/>
    <w:rsid w:val="001B69CA"/>
    <w:rsid w:val="001B7896"/>
    <w:rsid w:val="001D5DBA"/>
    <w:rsid w:val="002107F4"/>
    <w:rsid w:val="00211EBD"/>
    <w:rsid w:val="00220CF6"/>
    <w:rsid w:val="00227365"/>
    <w:rsid w:val="00267893"/>
    <w:rsid w:val="00273711"/>
    <w:rsid w:val="002A0C69"/>
    <w:rsid w:val="002B626C"/>
    <w:rsid w:val="002C65F6"/>
    <w:rsid w:val="00360AAD"/>
    <w:rsid w:val="003852CB"/>
    <w:rsid w:val="00393045"/>
    <w:rsid w:val="00394565"/>
    <w:rsid w:val="003962B3"/>
    <w:rsid w:val="003B42F4"/>
    <w:rsid w:val="003C7119"/>
    <w:rsid w:val="003E0C75"/>
    <w:rsid w:val="003E32B0"/>
    <w:rsid w:val="00497407"/>
    <w:rsid w:val="00515CF0"/>
    <w:rsid w:val="00584D1A"/>
    <w:rsid w:val="005855DD"/>
    <w:rsid w:val="0059377F"/>
    <w:rsid w:val="005A19FF"/>
    <w:rsid w:val="005F5018"/>
    <w:rsid w:val="00655EEA"/>
    <w:rsid w:val="006566D0"/>
    <w:rsid w:val="00667563"/>
    <w:rsid w:val="006C1F92"/>
    <w:rsid w:val="006C5F67"/>
    <w:rsid w:val="007132C5"/>
    <w:rsid w:val="007163A0"/>
    <w:rsid w:val="007244D5"/>
    <w:rsid w:val="00745FF1"/>
    <w:rsid w:val="00752F8D"/>
    <w:rsid w:val="00770D09"/>
    <w:rsid w:val="007C5FDA"/>
    <w:rsid w:val="007D1A91"/>
    <w:rsid w:val="007D2269"/>
    <w:rsid w:val="008309E9"/>
    <w:rsid w:val="008866BD"/>
    <w:rsid w:val="00920A6F"/>
    <w:rsid w:val="0093091E"/>
    <w:rsid w:val="009B215D"/>
    <w:rsid w:val="009B5EC6"/>
    <w:rsid w:val="009E2BB9"/>
    <w:rsid w:val="009F02F9"/>
    <w:rsid w:val="00A31970"/>
    <w:rsid w:val="00A8714F"/>
    <w:rsid w:val="00AA6A9A"/>
    <w:rsid w:val="00AE6E13"/>
    <w:rsid w:val="00AF522A"/>
    <w:rsid w:val="00B30EB0"/>
    <w:rsid w:val="00B6160F"/>
    <w:rsid w:val="00B64FA3"/>
    <w:rsid w:val="00B67E7B"/>
    <w:rsid w:val="00BE217E"/>
    <w:rsid w:val="00C07B19"/>
    <w:rsid w:val="00C1671F"/>
    <w:rsid w:val="00C305F5"/>
    <w:rsid w:val="00C56162"/>
    <w:rsid w:val="00C86E6C"/>
    <w:rsid w:val="00CC18C8"/>
    <w:rsid w:val="00D00457"/>
    <w:rsid w:val="00D32B28"/>
    <w:rsid w:val="00D35185"/>
    <w:rsid w:val="00D82DBF"/>
    <w:rsid w:val="00DE2903"/>
    <w:rsid w:val="00DE304E"/>
    <w:rsid w:val="00E57C3B"/>
    <w:rsid w:val="00E6119E"/>
    <w:rsid w:val="00E632AA"/>
    <w:rsid w:val="00E65D0B"/>
    <w:rsid w:val="00E83ED5"/>
    <w:rsid w:val="00F95FF0"/>
    <w:rsid w:val="00F973FE"/>
    <w:rsid w:val="00FD6E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F522A"/>
    <w:pPr>
      <w:tabs>
        <w:tab w:val="left" w:pos="454"/>
      </w:tabs>
    </w:pPr>
    <w:rPr>
      <w:rFonts w:ascii="Times New Roman" w:hAnsi="Times New Roman"/>
      <w:noProof/>
      <w:sz w:val="24"/>
    </w:rPr>
  </w:style>
  <w:style w:type="paragraph" w:styleId="Listenabsatz">
    <w:name w:val="List Paragraph"/>
    <w:basedOn w:val="Standard"/>
    <w:uiPriority w:val="34"/>
    <w:qFormat/>
    <w:rsid w:val="00B30EB0"/>
    <w:pPr>
      <w:ind w:left="720"/>
      <w:contextualSpacing/>
    </w:pPr>
  </w:style>
  <w:style w:type="paragraph" w:styleId="Sprechblasentext">
    <w:name w:val="Balloon Text"/>
    <w:basedOn w:val="Standard"/>
    <w:link w:val="SprechblasentextZchn"/>
    <w:uiPriority w:val="99"/>
    <w:semiHidden/>
    <w:unhideWhenUsed/>
    <w:rsid w:val="001B69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9CA"/>
    <w:rPr>
      <w:rFonts w:ascii="Tahoma" w:hAnsi="Tahoma" w:cs="Tahoma"/>
      <w:sz w:val="16"/>
      <w:szCs w:val="16"/>
    </w:rPr>
  </w:style>
  <w:style w:type="character" w:styleId="Hyperlink">
    <w:name w:val="Hyperlink"/>
    <w:basedOn w:val="Absatz-Standardschriftart"/>
    <w:uiPriority w:val="99"/>
    <w:unhideWhenUsed/>
    <w:rsid w:val="00273711"/>
    <w:rPr>
      <w:color w:val="0000FF" w:themeColor="hyperlink"/>
      <w:u w:val="single"/>
    </w:rPr>
  </w:style>
  <w:style w:type="character" w:styleId="BesuchterHyperlink">
    <w:name w:val="FollowedHyperlink"/>
    <w:basedOn w:val="Absatz-Standardschriftart"/>
    <w:uiPriority w:val="99"/>
    <w:semiHidden/>
    <w:unhideWhenUsed/>
    <w:rsid w:val="009F02F9"/>
    <w:rPr>
      <w:color w:val="800080" w:themeColor="followedHyperlink"/>
      <w:u w:val="single"/>
    </w:rPr>
  </w:style>
  <w:style w:type="table" w:styleId="Tabellenraster">
    <w:name w:val="Table Grid"/>
    <w:basedOn w:val="NormaleTabelle"/>
    <w:uiPriority w:val="59"/>
    <w:rsid w:val="009F0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F522A"/>
    <w:pPr>
      <w:tabs>
        <w:tab w:val="left" w:pos="454"/>
      </w:tabs>
    </w:pPr>
    <w:rPr>
      <w:rFonts w:ascii="Times New Roman" w:hAnsi="Times New Roman"/>
      <w:noProof/>
      <w:sz w:val="24"/>
    </w:rPr>
  </w:style>
  <w:style w:type="paragraph" w:styleId="Listenabsatz">
    <w:name w:val="List Paragraph"/>
    <w:basedOn w:val="Standard"/>
    <w:uiPriority w:val="34"/>
    <w:qFormat/>
    <w:rsid w:val="00B30EB0"/>
    <w:pPr>
      <w:ind w:left="720"/>
      <w:contextualSpacing/>
    </w:pPr>
  </w:style>
  <w:style w:type="paragraph" w:styleId="Sprechblasentext">
    <w:name w:val="Balloon Text"/>
    <w:basedOn w:val="Standard"/>
    <w:link w:val="SprechblasentextZchn"/>
    <w:uiPriority w:val="99"/>
    <w:semiHidden/>
    <w:unhideWhenUsed/>
    <w:rsid w:val="001B69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69CA"/>
    <w:rPr>
      <w:rFonts w:ascii="Tahoma" w:hAnsi="Tahoma" w:cs="Tahoma"/>
      <w:sz w:val="16"/>
      <w:szCs w:val="16"/>
    </w:rPr>
  </w:style>
  <w:style w:type="character" w:styleId="Hyperlink">
    <w:name w:val="Hyperlink"/>
    <w:basedOn w:val="Absatz-Standardschriftart"/>
    <w:uiPriority w:val="99"/>
    <w:unhideWhenUsed/>
    <w:rsid w:val="00273711"/>
    <w:rPr>
      <w:color w:val="0000FF" w:themeColor="hyperlink"/>
      <w:u w:val="single"/>
    </w:rPr>
  </w:style>
  <w:style w:type="character" w:styleId="BesuchterHyperlink">
    <w:name w:val="FollowedHyperlink"/>
    <w:basedOn w:val="Absatz-Standardschriftart"/>
    <w:uiPriority w:val="99"/>
    <w:semiHidden/>
    <w:unhideWhenUsed/>
    <w:rsid w:val="009F02F9"/>
    <w:rPr>
      <w:color w:val="800080" w:themeColor="followedHyperlink"/>
      <w:u w:val="single"/>
    </w:rPr>
  </w:style>
  <w:style w:type="table" w:styleId="Tabellenraster">
    <w:name w:val="Table Grid"/>
    <w:basedOn w:val="NormaleTabelle"/>
    <w:uiPriority w:val="59"/>
    <w:rsid w:val="009F0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60.jpeg"/><Relationship Id="rId21" Type="http://schemas.openxmlformats.org/officeDocument/2006/relationships/image" Target="media/image81.jpeg"/><Relationship Id="rId34" Type="http://schemas.openxmlformats.org/officeDocument/2006/relationships/image" Target="media/image16.jpeg"/><Relationship Id="rId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eg"/><Relationship Id="rId29" Type="http://schemas.openxmlformats.org/officeDocument/2006/relationships/image" Target="media/image110.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5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80.jpeg"/><Relationship Id="rId28" Type="http://schemas.openxmlformats.org/officeDocument/2006/relationships/image" Target="media/image13.jpg"/><Relationship Id="rId36" Type="http://schemas.openxmlformats.org/officeDocument/2006/relationships/image" Target="media/image17.jpeg"/><Relationship Id="rId10" Type="http://schemas.openxmlformats.org/officeDocument/2006/relationships/image" Target="media/image3.jpg"/><Relationship Id="rId19" Type="http://schemas.openxmlformats.org/officeDocument/2006/relationships/image" Target="media/image70.jpeg"/><Relationship Id="rId31"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00.jpeg"/><Relationship Id="rId30" Type="http://schemas.openxmlformats.org/officeDocument/2006/relationships/image" Target="media/image14.jpeg"/><Relationship Id="rId35" Type="http://schemas.openxmlformats.org/officeDocument/2006/relationships/image" Target="media/image140.jpeg"/><Relationship Id="rId8" Type="http://schemas.openxmlformats.org/officeDocument/2006/relationships/image" Target="media/image2.jpg"/><Relationship Id="rId3" Type="http://schemas.microsoft.com/office/2007/relationships/stylesWithEffects" Target="stylesWithEffects.xml"/><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image" Target="media/image90.jpeg"/><Relationship Id="rId33" Type="http://schemas.openxmlformats.org/officeDocument/2006/relationships/image" Target="media/image130.jpeg"/><Relationship Id="rId38" Type="http://schemas.openxmlformats.org/officeDocument/2006/relationships/image" Target="media/image1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3830</Words>
  <Characters>24134</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4</cp:revision>
  <cp:lastPrinted>2018-12-30T13:34:00Z</cp:lastPrinted>
  <dcterms:created xsi:type="dcterms:W3CDTF">2018-12-29T10:47:00Z</dcterms:created>
  <dcterms:modified xsi:type="dcterms:W3CDTF">2018-12-30T13:35:00Z</dcterms:modified>
</cp:coreProperties>
</file>