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47" w:rsidRPr="00823A47" w:rsidRDefault="00823A47" w:rsidP="008A28F4">
      <w:pPr>
        <w:pStyle w:val="KeinLeerraum"/>
        <w:jc w:val="right"/>
        <w:rPr>
          <w:sz w:val="8"/>
          <w:szCs w:val="8"/>
        </w:rPr>
      </w:pPr>
    </w:p>
    <w:p w:rsidR="008A28F4" w:rsidRPr="008A28F4" w:rsidRDefault="008A28F4" w:rsidP="008A28F4">
      <w:pPr>
        <w:pStyle w:val="KeinLeerraum"/>
        <w:jc w:val="center"/>
        <w:rPr>
          <w:b/>
          <w:sz w:val="32"/>
          <w:szCs w:val="32"/>
        </w:rPr>
      </w:pPr>
      <w:r w:rsidRPr="008A28F4">
        <w:rPr>
          <w:b/>
          <w:sz w:val="32"/>
          <w:szCs w:val="32"/>
        </w:rPr>
        <w:t>Fachlehrpläne Biol</w:t>
      </w:r>
      <w:r w:rsidRPr="00B82A7E">
        <w:rPr>
          <w:b/>
          <w:sz w:val="32"/>
          <w:szCs w:val="32"/>
        </w:rPr>
        <w:t>ogie</w:t>
      </w:r>
      <w:r w:rsidR="00823A47" w:rsidRPr="00B82A7E">
        <w:rPr>
          <w:b/>
          <w:sz w:val="32"/>
          <w:szCs w:val="32"/>
        </w:rPr>
        <w:t xml:space="preserve"> / NT</w:t>
      </w:r>
      <w:r w:rsidR="00B15AFD" w:rsidRPr="00B82A7E">
        <w:rPr>
          <w:b/>
          <w:sz w:val="32"/>
          <w:szCs w:val="32"/>
        </w:rPr>
        <w:t xml:space="preserve"> im</w:t>
      </w:r>
      <w:r w:rsidR="00B15AFD">
        <w:rPr>
          <w:b/>
          <w:sz w:val="32"/>
          <w:szCs w:val="32"/>
        </w:rPr>
        <w:t xml:space="preserve"> Lehrplan</w:t>
      </w:r>
      <w:r w:rsidR="0060237F">
        <w:rPr>
          <w:b/>
          <w:sz w:val="32"/>
          <w:szCs w:val="32"/>
        </w:rPr>
        <w:t>PLUS</w:t>
      </w:r>
    </w:p>
    <w:p w:rsidR="008A28F4" w:rsidRPr="00971B15" w:rsidRDefault="008A28F4" w:rsidP="00C92F7A">
      <w:pPr>
        <w:pStyle w:val="KeinLeerraum"/>
        <w:rPr>
          <w:sz w:val="20"/>
          <w:szCs w:val="20"/>
        </w:rPr>
      </w:pPr>
    </w:p>
    <w:p w:rsidR="0060237F" w:rsidRPr="0018505A" w:rsidRDefault="00823A47" w:rsidP="0018505A">
      <w:pPr>
        <w:pStyle w:val="KeinLeerraum"/>
        <w:spacing w:after="120"/>
        <w:jc w:val="both"/>
        <w:rPr>
          <w:b/>
        </w:rPr>
      </w:pPr>
      <w:r>
        <w:t>Die Skripten zu den Fachlehrplänen der einzelnen Jahrgangsstu</w:t>
      </w:r>
      <w:r w:rsidR="006424E4">
        <w:t>fen führ</w:t>
      </w:r>
      <w:r w:rsidR="0060237F">
        <w:t>en alle im Lehrplan</w:t>
      </w:r>
      <w:r w:rsidR="00B15AFD">
        <w:t>-</w:t>
      </w:r>
      <w:r w:rsidR="0060237F">
        <w:t>PLUS</w:t>
      </w:r>
      <w:r>
        <w:t xml:space="preserve"> auf</w:t>
      </w:r>
      <w:r w:rsidR="007A0CDE">
        <w:softHyphen/>
      </w:r>
      <w:r>
        <w:t>gelisteten K</w:t>
      </w:r>
      <w:r w:rsidR="006424E4">
        <w:t>ompetenzerwartungen und Inhalte</w:t>
      </w:r>
      <w:r>
        <w:t xml:space="preserve"> in </w:t>
      </w:r>
      <w:r w:rsidRPr="0018505A">
        <w:rPr>
          <w:u w:val="single"/>
        </w:rPr>
        <w:t>tabellarischer Form</w:t>
      </w:r>
      <w:r>
        <w:t xml:space="preserve"> auf. </w:t>
      </w:r>
    </w:p>
    <w:p w:rsidR="006424E4" w:rsidRDefault="006424E4" w:rsidP="007A0CDE">
      <w:pPr>
        <w:pStyle w:val="KeinLeerraum"/>
        <w:spacing w:after="120"/>
        <w:jc w:val="both"/>
      </w:pPr>
      <w:r>
        <w:t>Es ist zwar die Intention des LehrplanPLUS, bei der Planung des Unterrichts von den Kom</w:t>
      </w:r>
      <w:r>
        <w:softHyphen/>
        <w:t>petenzen auszugehen und sich erst in zweiter Linie zu überlegen bzw. dem Lehrplan zu ent</w:t>
      </w:r>
      <w:r>
        <w:softHyphen/>
        <w:t>nehmen, mit welchen Inhalten diese Kompetenzen erarbeitet werden sollen. Um der alther</w:t>
      </w:r>
      <w:r>
        <w:softHyphen/>
        <w:t>gebrachten Gewohnheit aber etwas</w:t>
      </w:r>
      <w:r w:rsidR="0018505A">
        <w:t xml:space="preserve"> entgegen zu kommen, stehen in mein</w:t>
      </w:r>
      <w:r>
        <w:t xml:space="preserve">en </w:t>
      </w:r>
      <w:r w:rsidR="0018505A">
        <w:t>Tabellen</w:t>
      </w:r>
      <w:r>
        <w:t xml:space="preserve"> die </w:t>
      </w:r>
      <w:r w:rsidRPr="0018505A">
        <w:rPr>
          <w:u w:val="single"/>
        </w:rPr>
        <w:t>Fachinhalte in der linken</w:t>
      </w:r>
      <w:r>
        <w:t xml:space="preserve">, die zugehörigen </w:t>
      </w:r>
      <w:r w:rsidRPr="0018505A">
        <w:rPr>
          <w:u w:val="single"/>
        </w:rPr>
        <w:t>Kom</w:t>
      </w:r>
      <w:r w:rsidR="007A0CDE">
        <w:rPr>
          <w:u w:val="single"/>
        </w:rPr>
        <w:softHyphen/>
      </w:r>
      <w:r w:rsidRPr="0018505A">
        <w:rPr>
          <w:u w:val="single"/>
        </w:rPr>
        <w:t>petenz</w:t>
      </w:r>
      <w:r w:rsidRPr="0018505A">
        <w:rPr>
          <w:u w:val="single"/>
        </w:rPr>
        <w:softHyphen/>
        <w:t>erwartungen in der rechten Spalte</w:t>
      </w:r>
      <w:r>
        <w:t>.</w:t>
      </w:r>
    </w:p>
    <w:p w:rsidR="0018505A" w:rsidRDefault="0060237F" w:rsidP="007A0CDE">
      <w:pPr>
        <w:pStyle w:val="KeinLeerraum"/>
        <w:spacing w:after="120"/>
        <w:jc w:val="both"/>
      </w:pPr>
      <w:r>
        <w:t>Ebenso wurde</w:t>
      </w:r>
      <w:r w:rsidR="001150E4">
        <w:t>n</w:t>
      </w:r>
      <w:r>
        <w:t xml:space="preserve"> die </w:t>
      </w:r>
      <w:r w:rsidR="00FE50DB">
        <w:t xml:space="preserve">im </w:t>
      </w:r>
      <w:r w:rsidR="001150E4" w:rsidRPr="0018505A">
        <w:rPr>
          <w:u w:val="single"/>
        </w:rPr>
        <w:t>Lernbereich</w:t>
      </w:r>
      <w:r w:rsidR="0018505A" w:rsidRPr="0018505A">
        <w:rPr>
          <w:u w:val="single"/>
        </w:rPr>
        <w:t xml:space="preserve"> 1</w:t>
      </w:r>
      <w:r w:rsidR="0018505A">
        <w:t xml:space="preserve"> des Lehrplans</w:t>
      </w:r>
      <w:r w:rsidR="001150E4">
        <w:t xml:space="preserve"> ausgewiesenen prozessbezogenen Kompe</w:t>
      </w:r>
      <w:r w:rsidR="0018505A">
        <w:softHyphen/>
      </w:r>
      <w:r w:rsidR="001150E4">
        <w:t>tenzen („Erkenntnisse gewinnen – kommunizieren – bewerten“)</w:t>
      </w:r>
      <w:r>
        <w:t xml:space="preserve">  ganz nach hinten gerückt. </w:t>
      </w:r>
      <w:r w:rsidR="001150E4">
        <w:t>Sie sind „quer</w:t>
      </w:r>
      <w:r w:rsidR="0017037D">
        <w:t>lie</w:t>
      </w:r>
      <w:r w:rsidR="007A0CDE">
        <w:softHyphen/>
      </w:r>
      <w:r w:rsidR="0017037D">
        <w:t>gend</w:t>
      </w:r>
      <w:r w:rsidR="001150E4">
        <w:t>“ zu lesen, d.</w:t>
      </w:r>
      <w:r w:rsidR="0018505A">
        <w:t xml:space="preserve"> </w:t>
      </w:r>
      <w:r w:rsidR="001150E4">
        <w:t>h. ihre Erfüllung erstreckt sich über das gesamte Schuljahr hinweg.</w:t>
      </w:r>
    </w:p>
    <w:p w:rsidR="00823A47" w:rsidRDefault="0060237F" w:rsidP="0018505A">
      <w:pPr>
        <w:pStyle w:val="KeinLeerraum"/>
        <w:spacing w:after="120"/>
        <w:jc w:val="both"/>
      </w:pPr>
      <w:r>
        <w:t xml:space="preserve">Die </w:t>
      </w:r>
      <w:r w:rsidRPr="0018505A">
        <w:rPr>
          <w:u w:val="single"/>
        </w:rPr>
        <w:t>Nummerierung</w:t>
      </w:r>
      <w:r>
        <w:t xml:space="preserve"> der Themen en</w:t>
      </w:r>
      <w:r w:rsidR="009F7617">
        <w:t xml:space="preserve">tspricht der im Lehrplan, </w:t>
      </w:r>
      <w:r>
        <w:t xml:space="preserve">ggf. </w:t>
      </w:r>
      <w:r w:rsidR="009F7617">
        <w:t xml:space="preserve">ergänzt </w:t>
      </w:r>
      <w:r>
        <w:t>durch weitere Unterglie</w:t>
      </w:r>
      <w:r w:rsidR="007A0CDE">
        <w:softHyphen/>
      </w:r>
      <w:r>
        <w:t>derung. Der unge</w:t>
      </w:r>
      <w:r>
        <w:softHyphen/>
        <w:t xml:space="preserve">fähre </w:t>
      </w:r>
      <w:r w:rsidRPr="0018505A">
        <w:rPr>
          <w:u w:val="single"/>
        </w:rPr>
        <w:t>Stundenumfang</w:t>
      </w:r>
      <w:r>
        <w:t xml:space="preserve"> wurde aus dem Lehrplan übernommen und ggf. weiter unter</w:t>
      </w:r>
      <w:r w:rsidR="007A0CDE">
        <w:softHyphen/>
      </w:r>
      <w:r>
        <w:t>gliedert</w:t>
      </w:r>
      <w:r w:rsidR="000B7C9B">
        <w:t xml:space="preserve"> (Hinweise auf sinnvolle Abänderungen des zeitlichen Umfangs: </w:t>
      </w:r>
      <w:r w:rsidR="00FE50DB">
        <w:t>sieh Didaktik-Skripten Nickl für die</w:t>
      </w:r>
      <w:r w:rsidR="000B7C9B">
        <w:t xml:space="preserve"> jeweiligen Jahrgangsstufe)</w:t>
      </w:r>
      <w:r>
        <w:t>.</w:t>
      </w:r>
    </w:p>
    <w:p w:rsidR="00823A47" w:rsidRDefault="001150E4" w:rsidP="0018505A">
      <w:pPr>
        <w:pStyle w:val="KeinLeerraum"/>
        <w:spacing w:after="120"/>
        <w:jc w:val="both"/>
      </w:pPr>
      <w:r>
        <w:t>In der Zeile d</w:t>
      </w:r>
      <w:r w:rsidR="009F7617">
        <w:t xml:space="preserve">anach wird </w:t>
      </w:r>
      <w:r w:rsidR="00823A47">
        <w:t xml:space="preserve">auf die </w:t>
      </w:r>
      <w:r w:rsidR="00823A47" w:rsidRPr="0018505A">
        <w:rPr>
          <w:u w:val="single"/>
        </w:rPr>
        <w:t>Veränderungen</w:t>
      </w:r>
      <w:r w:rsidR="00823A47">
        <w:t xml:space="preserve"> gegen</w:t>
      </w:r>
      <w:r w:rsidR="00823A47">
        <w:softHyphen/>
        <w:t>über dem ersten G8-Lehrplan</w:t>
      </w:r>
      <w:r w:rsidR="009F7617">
        <w:t xml:space="preserve"> hinge</w:t>
      </w:r>
      <w:r>
        <w:softHyphen/>
      </w:r>
      <w:r w:rsidR="009F7617">
        <w:t>wiesen</w:t>
      </w:r>
      <w:r w:rsidR="00823A47">
        <w:t xml:space="preserve">: links </w:t>
      </w:r>
      <w:r>
        <w:t xml:space="preserve">gegenüber dem ersten G8-Lehrplan </w:t>
      </w:r>
      <w:r w:rsidR="00823A47">
        <w:t>neu hin</w:t>
      </w:r>
      <w:r>
        <w:t>zugekommene, rechts weggefallene</w:t>
      </w:r>
      <w:r w:rsidR="00823A47">
        <w:t xml:space="preserve"> Aspekte. Dies</w:t>
      </w:r>
      <w:r>
        <w:t>e Zeile ist für alle Lehrkräfte hilfreich, die</w:t>
      </w:r>
      <w:r w:rsidR="00823A47">
        <w:t xml:space="preserve"> </w:t>
      </w:r>
      <w:r w:rsidR="000717D1">
        <w:t>gemäß dem</w:t>
      </w:r>
      <w:r w:rsidR="00823A47">
        <w:t xml:space="preserve"> </w:t>
      </w:r>
      <w:r w:rsidR="000717D1">
        <w:t xml:space="preserve">ursprünglichen </w:t>
      </w:r>
      <w:r w:rsidR="00823A47">
        <w:t>G8-Lehr</w:t>
      </w:r>
      <w:r w:rsidR="00823A47">
        <w:softHyphen/>
        <w:t>plan</w:t>
      </w:r>
      <w:r>
        <w:t xml:space="preserve"> </w:t>
      </w:r>
      <w:r w:rsidR="000717D1">
        <w:t xml:space="preserve">bereits einen Unterrichtsplan </w:t>
      </w:r>
      <w:r>
        <w:t>ausgearbeitet haben, der an den neuen Lehrplan angepasst werden muss.</w:t>
      </w:r>
    </w:p>
    <w:p w:rsidR="00823A47" w:rsidRDefault="006A1743" w:rsidP="006A1743">
      <w:pPr>
        <w:pStyle w:val="KeinLeerraum"/>
        <w:jc w:val="both"/>
      </w:pPr>
      <w:r>
        <w:t>Am Ende</w:t>
      </w:r>
      <w:r w:rsidR="00840198">
        <w:t xml:space="preserve"> wird auf</w:t>
      </w:r>
      <w:r w:rsidR="00823A47">
        <w:t xml:space="preserve"> </w:t>
      </w:r>
      <w:r w:rsidR="00823A47" w:rsidRPr="0018505A">
        <w:rPr>
          <w:u w:val="single"/>
        </w:rPr>
        <w:t>Vorwissen</w:t>
      </w:r>
      <w:r w:rsidR="00BB070B" w:rsidRPr="0018505A">
        <w:rPr>
          <w:u w:val="single"/>
          <w:vertAlign w:val="superscript"/>
        </w:rPr>
        <w:t>1</w:t>
      </w:r>
      <w:r w:rsidR="00BB070B" w:rsidRPr="00BB070B">
        <w:rPr>
          <w:vertAlign w:val="superscript"/>
        </w:rPr>
        <w:t>)</w:t>
      </w:r>
      <w:r w:rsidR="00840198">
        <w:t xml:space="preserve"> zum vorliegenden Thema, die</w:t>
      </w:r>
      <w:r w:rsidR="00823A47">
        <w:t xml:space="preserve"> </w:t>
      </w:r>
      <w:r w:rsidR="00823A47" w:rsidRPr="0018505A">
        <w:rPr>
          <w:u w:val="single"/>
        </w:rPr>
        <w:t>Weiter</w:t>
      </w:r>
      <w:r w:rsidR="00D554B2" w:rsidRPr="0018505A">
        <w:rPr>
          <w:u w:val="single"/>
        </w:rPr>
        <w:softHyphen/>
      </w:r>
      <w:r w:rsidR="00823A47" w:rsidRPr="0018505A">
        <w:rPr>
          <w:u w:val="single"/>
        </w:rPr>
        <w:t>verwen</w:t>
      </w:r>
      <w:r w:rsidR="00BB070B" w:rsidRPr="0018505A">
        <w:rPr>
          <w:u w:val="single"/>
        </w:rPr>
        <w:softHyphen/>
      </w:r>
      <w:r w:rsidR="00823A47" w:rsidRPr="0018505A">
        <w:rPr>
          <w:u w:val="single"/>
        </w:rPr>
        <w:t>dung</w:t>
      </w:r>
      <w:r w:rsidR="00823A47">
        <w:t xml:space="preserve"> des neu erworbenen Wissens </w:t>
      </w:r>
      <w:r w:rsidR="007A0CDE">
        <w:t>in späteren Schuljahren</w:t>
      </w:r>
      <w:r w:rsidR="00823A47">
        <w:t xml:space="preserve"> sowie ggf. </w:t>
      </w:r>
      <w:r w:rsidR="00840198">
        <w:t xml:space="preserve">auf </w:t>
      </w:r>
      <w:r w:rsidR="00840198" w:rsidRPr="0018505A">
        <w:rPr>
          <w:u w:val="single"/>
        </w:rPr>
        <w:t>Bezüge zu anderen Fächern</w:t>
      </w:r>
      <w:r w:rsidR="00840198">
        <w:t xml:space="preserve"> hingewiesen</w:t>
      </w:r>
      <w:r w:rsidR="00823A47">
        <w:t>.</w:t>
      </w:r>
    </w:p>
    <w:p w:rsidR="00BB070B" w:rsidRPr="001C18D6" w:rsidRDefault="00BB070B" w:rsidP="009F7617">
      <w:pPr>
        <w:pStyle w:val="KeinLeerraum"/>
        <w:jc w:val="both"/>
        <w:rPr>
          <w:sz w:val="8"/>
          <w:szCs w:val="8"/>
        </w:rPr>
      </w:pPr>
    </w:p>
    <w:p w:rsidR="00BB070B" w:rsidRPr="00BB070B" w:rsidRDefault="00BB070B" w:rsidP="009F7617">
      <w:pPr>
        <w:pStyle w:val="KeinLeerraum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 w:rsidRPr="00BB070B">
        <w:rPr>
          <w:rFonts w:ascii="Arial Narrow" w:hAnsi="Arial Narrow"/>
          <w:sz w:val="20"/>
          <w:szCs w:val="20"/>
          <w:vertAlign w:val="superscript"/>
        </w:rPr>
        <w:t>1)</w:t>
      </w:r>
      <w:r>
        <w:rPr>
          <w:rFonts w:ascii="Arial Narrow" w:hAnsi="Arial Narrow"/>
          <w:sz w:val="20"/>
          <w:szCs w:val="20"/>
        </w:rPr>
        <w:tab/>
      </w:r>
      <w:r w:rsidRPr="00BB070B">
        <w:rPr>
          <w:rFonts w:ascii="Arial Narrow" w:hAnsi="Arial Narrow"/>
          <w:sz w:val="20"/>
          <w:szCs w:val="20"/>
        </w:rPr>
        <w:t xml:space="preserve">Fachliches Vorwissen aus der Grundschule sollte man </w:t>
      </w:r>
      <w:r w:rsidR="000717D1">
        <w:rPr>
          <w:rFonts w:ascii="Arial Narrow" w:hAnsi="Arial Narrow"/>
          <w:sz w:val="20"/>
          <w:szCs w:val="20"/>
        </w:rPr>
        <w:t xml:space="preserve">in der 5. Klasse </w:t>
      </w:r>
      <w:r w:rsidRPr="00BB070B">
        <w:rPr>
          <w:rFonts w:ascii="Arial Narrow" w:hAnsi="Arial Narrow"/>
          <w:sz w:val="20"/>
          <w:szCs w:val="20"/>
        </w:rPr>
        <w:t xml:space="preserve">nicht von vorneherein als gesichert betrachten, </w:t>
      </w:r>
      <w:r w:rsidR="00FE50DB">
        <w:rPr>
          <w:rFonts w:ascii="Arial Narrow" w:hAnsi="Arial Narrow"/>
          <w:sz w:val="20"/>
          <w:szCs w:val="20"/>
        </w:rPr>
        <w:t xml:space="preserve">weil es sich </w:t>
      </w:r>
      <w:r w:rsidR="007A0CDE">
        <w:rPr>
          <w:rFonts w:ascii="Arial Narrow" w:hAnsi="Arial Narrow"/>
          <w:sz w:val="20"/>
          <w:szCs w:val="20"/>
        </w:rPr>
        <w:tab/>
      </w:r>
      <w:r w:rsidR="00FE50DB">
        <w:rPr>
          <w:rFonts w:ascii="Arial Narrow" w:hAnsi="Arial Narrow"/>
          <w:sz w:val="20"/>
          <w:szCs w:val="20"/>
        </w:rPr>
        <w:t>oftmals eher</w:t>
      </w:r>
      <w:r w:rsidRPr="00BB070B">
        <w:rPr>
          <w:rFonts w:ascii="Arial Narrow" w:hAnsi="Arial Narrow"/>
          <w:sz w:val="20"/>
          <w:szCs w:val="20"/>
        </w:rPr>
        <w:t xml:space="preserve"> um eine erste</w:t>
      </w:r>
      <w:r w:rsidR="00FE50DB">
        <w:rPr>
          <w:rFonts w:ascii="Arial Narrow" w:hAnsi="Arial Narrow"/>
          <w:sz w:val="20"/>
          <w:szCs w:val="20"/>
        </w:rPr>
        <w:t>, vorsichtige</w:t>
      </w:r>
      <w:r w:rsidRPr="00BB070B">
        <w:rPr>
          <w:rFonts w:ascii="Arial Narrow" w:hAnsi="Arial Narrow"/>
          <w:sz w:val="20"/>
          <w:szCs w:val="20"/>
        </w:rPr>
        <w:t xml:space="preserve"> Begegnung mit einem Thema handelt. Die Tiefe der Behandlung im Unterricht kann von </w:t>
      </w:r>
      <w:r w:rsidR="007A0CDE">
        <w:rPr>
          <w:rFonts w:ascii="Arial Narrow" w:hAnsi="Arial Narrow"/>
          <w:sz w:val="20"/>
          <w:szCs w:val="20"/>
        </w:rPr>
        <w:tab/>
      </w:r>
      <w:r w:rsidRPr="00BB070B">
        <w:rPr>
          <w:rFonts w:ascii="Arial Narrow" w:hAnsi="Arial Narrow"/>
          <w:sz w:val="20"/>
          <w:szCs w:val="20"/>
        </w:rPr>
        <w:t xml:space="preserve">Grundschule zu Grundschule sehr stark </w:t>
      </w:r>
      <w:r w:rsidR="0018505A">
        <w:rPr>
          <w:rFonts w:ascii="Arial Narrow" w:hAnsi="Arial Narrow"/>
          <w:sz w:val="20"/>
          <w:szCs w:val="20"/>
        </w:rPr>
        <w:t>variieren</w:t>
      </w:r>
      <w:r w:rsidRPr="00BB070B">
        <w:rPr>
          <w:rFonts w:ascii="Arial Narrow" w:hAnsi="Arial Narrow"/>
          <w:sz w:val="20"/>
          <w:szCs w:val="20"/>
        </w:rPr>
        <w:t xml:space="preserve">. Es ist also Aufgabe </w:t>
      </w:r>
      <w:r w:rsidR="007A0CDE">
        <w:rPr>
          <w:rFonts w:ascii="Arial Narrow" w:hAnsi="Arial Narrow"/>
          <w:sz w:val="20"/>
          <w:szCs w:val="20"/>
        </w:rPr>
        <w:t xml:space="preserve">des Fachunterrichts in </w:t>
      </w:r>
      <w:r w:rsidRPr="00BB070B">
        <w:rPr>
          <w:rFonts w:ascii="Arial Narrow" w:hAnsi="Arial Narrow"/>
          <w:sz w:val="20"/>
          <w:szCs w:val="20"/>
        </w:rPr>
        <w:t xml:space="preserve">der 5. Klasse, </w:t>
      </w:r>
      <w:r w:rsidR="00FE50DB">
        <w:rPr>
          <w:rFonts w:ascii="Arial Narrow" w:hAnsi="Arial Narrow"/>
          <w:sz w:val="20"/>
          <w:szCs w:val="20"/>
        </w:rPr>
        <w:t xml:space="preserve">Vorwissen zu </w:t>
      </w:r>
      <w:r w:rsidR="007A0CDE">
        <w:rPr>
          <w:rFonts w:ascii="Arial Narrow" w:hAnsi="Arial Narrow"/>
          <w:sz w:val="20"/>
          <w:szCs w:val="20"/>
        </w:rPr>
        <w:tab/>
      </w:r>
      <w:r w:rsidR="00840198">
        <w:rPr>
          <w:rFonts w:ascii="Arial Narrow" w:hAnsi="Arial Narrow"/>
          <w:sz w:val="20"/>
          <w:szCs w:val="20"/>
        </w:rPr>
        <w:t xml:space="preserve">sammeln und zu ergänzen, um </w:t>
      </w:r>
      <w:r w:rsidRPr="00BB070B">
        <w:rPr>
          <w:rFonts w:ascii="Arial Narrow" w:hAnsi="Arial Narrow"/>
          <w:sz w:val="20"/>
          <w:szCs w:val="20"/>
        </w:rPr>
        <w:t>die Schüler auf ein einheitliches Niveau zu bringen.</w:t>
      </w:r>
    </w:p>
    <w:p w:rsidR="0060237F" w:rsidRPr="001C18D6" w:rsidRDefault="0060237F" w:rsidP="00C92F7A">
      <w:pPr>
        <w:pStyle w:val="KeinLeerraum"/>
        <w:rPr>
          <w:sz w:val="16"/>
          <w:szCs w:val="16"/>
        </w:rPr>
      </w:pPr>
    </w:p>
    <w:p w:rsidR="0060237F" w:rsidRDefault="00894939" w:rsidP="009F7617">
      <w:pPr>
        <w:pStyle w:val="KeinLeerraum"/>
        <w:jc w:val="both"/>
      </w:pPr>
      <w:r>
        <w:rPr>
          <w:rFonts w:ascii="Arial Narrow" w:hAnsi="Arial Narrow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0825F" wp14:editId="0FE6578C">
                <wp:simplePos x="0" y="0"/>
                <wp:positionH relativeFrom="column">
                  <wp:posOffset>1163320</wp:posOffset>
                </wp:positionH>
                <wp:positionV relativeFrom="paragraph">
                  <wp:posOffset>129903</wp:posOffset>
                </wp:positionV>
                <wp:extent cx="533400" cy="304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39" w:rsidRPr="00894939" w:rsidRDefault="00894939">
                            <w:pPr>
                              <w:rPr>
                                <w:b/>
                              </w:rPr>
                            </w:pPr>
                            <w:r w:rsidRPr="00894939">
                              <w:rPr>
                                <w:b/>
                              </w:rPr>
                              <w:t>gelb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1.6pt;margin-top:10.25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" filled="f" stroked="f" strokeweight=".5pt">
                <v:textbox>
                  <w:txbxContent>
                    <w:p w:rsidR="00894939" w:rsidRPr="00894939" w:rsidRDefault="00894939">
                      <w:pPr>
                        <w:rPr>
                          <w:b/>
                        </w:rPr>
                      </w:pPr>
                      <w:r w:rsidRPr="00894939">
                        <w:rPr>
                          <w:b/>
                        </w:rPr>
                        <w:t>gelb</w:t>
                      </w:r>
                    </w:p>
                  </w:txbxContent>
                </v:textbox>
              </v:shape>
            </w:pict>
          </mc:Fallback>
        </mc:AlternateContent>
      </w:r>
      <w:r w:rsidR="0060237F">
        <w:t xml:space="preserve">Zur besseren Übersicht sind die </w:t>
      </w:r>
      <w:r w:rsidR="00D554B2">
        <w:t>Tabellen-</w:t>
      </w:r>
      <w:r w:rsidR="0060237F">
        <w:t>Felder einheitlich gefärbt:</w:t>
      </w:r>
    </w:p>
    <w:p w:rsidR="0060237F" w:rsidRDefault="003D25C4" w:rsidP="009F7617">
      <w:pPr>
        <w:pStyle w:val="KeinLeerraum"/>
        <w:numPr>
          <w:ilvl w:val="0"/>
          <w:numId w:val="1"/>
        </w:numPr>
        <w:jc w:val="both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BB5D4" wp14:editId="32BB63FA">
                <wp:simplePos x="0" y="0"/>
                <wp:positionH relativeFrom="column">
                  <wp:posOffset>1942465</wp:posOffset>
                </wp:positionH>
                <wp:positionV relativeFrom="paragraph">
                  <wp:posOffset>145143</wp:posOffset>
                </wp:positionV>
                <wp:extent cx="854075" cy="299085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C4" w:rsidRPr="003D25C4" w:rsidRDefault="003D25C4">
                            <w:pPr>
                              <w:rPr>
                                <w:b/>
                              </w:rPr>
                            </w:pPr>
                            <w:r w:rsidRPr="003D25C4">
                              <w:rPr>
                                <w:b/>
                              </w:rPr>
                              <w:t>violett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7" type="#_x0000_t202" style="position:absolute;left:0;text-align:left;margin-left:152.95pt;margin-top:11.45pt;width:67.25pt;height:2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" filled="f" stroked="f" strokeweight=".5pt">
                <v:textbox>
                  <w:txbxContent>
                    <w:p w:rsidR="003D25C4" w:rsidRPr="003D25C4" w:rsidRDefault="003D25C4">
                      <w:pPr>
                        <w:rPr>
                          <w:b/>
                        </w:rPr>
                      </w:pPr>
                      <w:r w:rsidRPr="003D25C4">
                        <w:rPr>
                          <w:b/>
                        </w:rPr>
                        <w:t>violett</w:t>
                      </w:r>
                    </w:p>
                  </w:txbxContent>
                </v:textbox>
              </v:shape>
            </w:pict>
          </mc:Fallback>
        </mc:AlternateContent>
      </w:r>
      <w:r w:rsidR="00894939"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73F1E" wp14:editId="7D3D3ECE">
                <wp:simplePos x="0" y="0"/>
                <wp:positionH relativeFrom="column">
                  <wp:posOffset>1184184</wp:posOffset>
                </wp:positionH>
                <wp:positionV relativeFrom="paragraph">
                  <wp:posOffset>9616</wp:posOffset>
                </wp:positionV>
                <wp:extent cx="402772" cy="1905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2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39" w:rsidRDefault="00894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8" type="#_x0000_t202" style="position:absolute;left:0;text-align:left;margin-left:93.25pt;margin-top:.75pt;width:31.7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" fillcolor="yellow" stroked="f" strokeweight=".5pt">
                <v:textbox>
                  <w:txbxContent>
                    <w:p w:rsidR="00894939" w:rsidRDefault="00894939"/>
                  </w:txbxContent>
                </v:textbox>
              </v:shape>
            </w:pict>
          </mc:Fallback>
        </mc:AlternateContent>
      </w:r>
      <w:r w:rsidR="0060237F">
        <w:t xml:space="preserve">Fachinhalte </w:t>
      </w:r>
      <w:r w:rsidR="00894939">
        <w:t xml:space="preserve">           </w:t>
      </w:r>
      <w:r w:rsidR="0060237F">
        <w:t>(Überschr</w:t>
      </w:r>
      <w:r w:rsidR="005456F2">
        <w:t xml:space="preserve">iften mit höherer, </w:t>
      </w:r>
      <w:r w:rsidR="00044C82">
        <w:t>Texte</w:t>
      </w:r>
      <w:r w:rsidR="0060237F">
        <w:t xml:space="preserve"> mit geringerer Farbtiefe)</w:t>
      </w:r>
    </w:p>
    <w:p w:rsidR="0060237F" w:rsidRDefault="00EA071B" w:rsidP="009F7617">
      <w:pPr>
        <w:pStyle w:val="KeinLeerraum"/>
        <w:numPr>
          <w:ilvl w:val="0"/>
          <w:numId w:val="1"/>
        </w:numPr>
        <w:jc w:val="both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B49DB" wp14:editId="7EDD381D">
                <wp:simplePos x="0" y="0"/>
                <wp:positionH relativeFrom="column">
                  <wp:posOffset>3616960</wp:posOffset>
                </wp:positionH>
                <wp:positionV relativeFrom="paragraph">
                  <wp:posOffset>328658</wp:posOffset>
                </wp:positionV>
                <wp:extent cx="854075" cy="304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1B" w:rsidRPr="00EA071B" w:rsidRDefault="00EA071B">
                            <w:pPr>
                              <w:rPr>
                                <w:b/>
                              </w:rPr>
                            </w:pPr>
                            <w:r w:rsidRPr="00EA071B">
                              <w:rPr>
                                <w:b/>
                              </w:rPr>
                              <w:t>blassgrün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left:0;text-align:left;margin-left:284.8pt;margin-top:25.9pt;width:6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" filled="f" stroked="f" strokeweight=".5pt">
                <v:textbox>
                  <w:txbxContent>
                    <w:p w:rsidR="00EA071B" w:rsidRPr="00EA071B" w:rsidRDefault="00EA071B">
                      <w:pPr>
                        <w:rPr>
                          <w:b/>
                        </w:rPr>
                      </w:pPr>
                      <w:r w:rsidRPr="00EA071B">
                        <w:rPr>
                          <w:b/>
                        </w:rPr>
                        <w:t>blassgrün</w:t>
                      </w:r>
                    </w:p>
                  </w:txbxContent>
                </v:textbox>
              </v:shape>
            </w:pict>
          </mc:Fallback>
        </mc:AlternateContent>
      </w:r>
      <w:r w:rsidR="003D25C4">
        <w:rPr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E9D69" wp14:editId="36A975C6">
                <wp:simplePos x="0" y="0"/>
                <wp:positionH relativeFrom="column">
                  <wp:posOffset>1961152</wp:posOffset>
                </wp:positionH>
                <wp:positionV relativeFrom="paragraph">
                  <wp:posOffset>13335</wp:posOffset>
                </wp:positionV>
                <wp:extent cx="555172" cy="1905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72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C4" w:rsidRDefault="003D2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30" type="#_x0000_t202" style="position:absolute;left:0;text-align:left;margin-left:154.4pt;margin-top:1.05pt;width:43.7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" fillcolor="#ccf" stroked="f" strokeweight=".5pt">
                <v:textbox>
                  <w:txbxContent>
                    <w:p w:rsidR="003D25C4" w:rsidRDefault="003D25C4"/>
                  </w:txbxContent>
                </v:textbox>
              </v:shape>
            </w:pict>
          </mc:Fallback>
        </mc:AlternateContent>
      </w:r>
      <w:r w:rsidR="0060237F">
        <w:t xml:space="preserve">Kompetenzerwartungen </w:t>
      </w:r>
      <w:r w:rsidR="003D25C4">
        <w:t xml:space="preserve">            </w:t>
      </w:r>
      <w:r w:rsidR="0060237F">
        <w:t xml:space="preserve">(Überschriften </w:t>
      </w:r>
      <w:r w:rsidR="00D554B2">
        <w:t>– bei den prozessbezogenen Kompe</w:t>
      </w:r>
      <w:r w:rsidR="003D25C4">
        <w:softHyphen/>
      </w:r>
      <w:r w:rsidR="00D554B2">
        <w:t>ten</w:t>
      </w:r>
      <w:r w:rsidR="00D554B2">
        <w:softHyphen/>
        <w:t xml:space="preserve">zen – </w:t>
      </w:r>
      <w:r w:rsidR="005456F2">
        <w:t xml:space="preserve">mit höherer, </w:t>
      </w:r>
      <w:r w:rsidR="00044C82">
        <w:t>Texte</w:t>
      </w:r>
      <w:r w:rsidR="0060237F">
        <w:t xml:space="preserve"> mit geringe</w:t>
      </w:r>
      <w:r w:rsidR="009F7617">
        <w:softHyphen/>
      </w:r>
      <w:r w:rsidR="0060237F">
        <w:t>rer Farbtiefe)</w:t>
      </w:r>
    </w:p>
    <w:p w:rsidR="0060237F" w:rsidRDefault="007D572A" w:rsidP="009F7617">
      <w:pPr>
        <w:pStyle w:val="KeinLeerraum"/>
        <w:numPr>
          <w:ilvl w:val="0"/>
          <w:numId w:val="1"/>
        </w:numPr>
        <w:jc w:val="both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408B6" wp14:editId="0E7EFD9F">
                <wp:simplePos x="0" y="0"/>
                <wp:positionH relativeFrom="column">
                  <wp:posOffset>4569460</wp:posOffset>
                </wp:positionH>
                <wp:positionV relativeFrom="paragraph">
                  <wp:posOffset>147048</wp:posOffset>
                </wp:positionV>
                <wp:extent cx="854075" cy="27241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72A" w:rsidRPr="007D572A" w:rsidRDefault="007D572A">
                            <w:pPr>
                              <w:rPr>
                                <w:b/>
                              </w:rPr>
                            </w:pPr>
                            <w:r w:rsidRPr="007D572A">
                              <w:rPr>
                                <w:b/>
                              </w:rPr>
                              <w:t>blassrot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31" type="#_x0000_t202" style="position:absolute;left:0;text-align:left;margin-left:359.8pt;margin-top:11.6pt;width:67.25pt;height:2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" filled="f" stroked="f" strokeweight=".5pt">
                <v:textbox>
                  <w:txbxContent>
                    <w:p w:rsidR="007D572A" w:rsidRPr="007D572A" w:rsidRDefault="007D572A">
                      <w:pPr>
                        <w:rPr>
                          <w:b/>
                        </w:rPr>
                      </w:pPr>
                      <w:r w:rsidRPr="007D572A">
                        <w:rPr>
                          <w:b/>
                        </w:rPr>
                        <w:t>blassrot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4569642</wp:posOffset>
                </wp:positionH>
                <wp:positionV relativeFrom="paragraph">
                  <wp:posOffset>169182</wp:posOffset>
                </wp:positionV>
                <wp:extent cx="707572" cy="234043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72" cy="2340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72A" w:rsidRDefault="007D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8" o:spid="_x0000_s1032" type="#_x0000_t202" style="position:absolute;left:0;text-align:left;margin-left:359.8pt;margin-top:13.3pt;width:55.7pt;height:18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" fillcolor="#f2dbdb [661]" stroked="f" strokeweight=".5pt">
                <v:textbox>
                  <w:txbxContent>
                    <w:p w:rsidR="007D572A" w:rsidRDefault="007D572A"/>
                  </w:txbxContent>
                </v:textbox>
              </v:shape>
            </w:pict>
          </mc:Fallback>
        </mc:AlternateContent>
      </w:r>
      <w:r w:rsidR="00EA071B">
        <w:rPr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3628026</wp:posOffset>
                </wp:positionH>
                <wp:positionV relativeFrom="paragraph">
                  <wp:posOffset>22225</wp:posOffset>
                </wp:positionV>
                <wp:extent cx="815975" cy="190500"/>
                <wp:effectExtent l="0" t="0" r="317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19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1B" w:rsidRDefault="00EA0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6" o:spid="_x0000_s1033" type="#_x0000_t202" style="position:absolute;left:0;text-align:left;margin-left:285.65pt;margin-top:1.75pt;width:64.25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" fillcolor="#d6e3bc [1302]" stroked="f" strokeweight=".5pt">
                <v:textbox>
                  <w:txbxContent>
                    <w:p w:rsidR="00EA071B" w:rsidRDefault="00EA071B"/>
                  </w:txbxContent>
                </v:textbox>
              </v:shape>
            </w:pict>
          </mc:Fallback>
        </mc:AlternateContent>
      </w:r>
      <w:r w:rsidR="0060237F">
        <w:t xml:space="preserve">Veränderungen gegenüber dem ersten G8-Lehrplan </w:t>
      </w:r>
    </w:p>
    <w:p w:rsidR="0060237F" w:rsidRDefault="0060237F" w:rsidP="009F7617">
      <w:pPr>
        <w:pStyle w:val="KeinLeerraum"/>
        <w:numPr>
          <w:ilvl w:val="0"/>
          <w:numId w:val="1"/>
        </w:numPr>
        <w:jc w:val="both"/>
      </w:pPr>
      <w:r>
        <w:t xml:space="preserve">Vorwissen, Weiterverwendung und fächerübergreifendes Arbeiten </w:t>
      </w:r>
    </w:p>
    <w:p w:rsidR="008A28F4" w:rsidRPr="00971B15" w:rsidRDefault="001C18D6" w:rsidP="00C92F7A">
      <w:pPr>
        <w:pStyle w:val="KeinLeerraum"/>
        <w:rPr>
          <w:szCs w:val="24"/>
        </w:rPr>
      </w:pP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-12519</wp:posOffset>
                </wp:positionH>
                <wp:positionV relativeFrom="paragraph">
                  <wp:posOffset>82096</wp:posOffset>
                </wp:positionV>
                <wp:extent cx="6308272" cy="446315"/>
                <wp:effectExtent l="0" t="0" r="16510" b="114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272" cy="4463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8D6" w:rsidRPr="0018505A" w:rsidRDefault="001C18D6" w:rsidP="00044C82">
                            <w:pPr>
                              <w:pStyle w:val="KeinLeerraum"/>
                              <w:ind w:left="284"/>
                              <w:rPr>
                                <w:b/>
                              </w:rPr>
                            </w:pPr>
                            <w:r w:rsidRPr="00D13D1B">
                              <w:rPr>
                                <w:b/>
                              </w:rPr>
                              <w:t>Allgemein gilt:</w:t>
                            </w:r>
                            <w:r w:rsidR="00044C82">
                              <w:rPr>
                                <w:b/>
                              </w:rPr>
                              <w:tab/>
                            </w:r>
                            <w:r w:rsidRPr="0018505A">
                              <w:rPr>
                                <w:b/>
                              </w:rPr>
                              <w:t>aufrechte Schrift = Originaltext aus LehrplanPLUS</w:t>
                            </w:r>
                            <w:r>
                              <w:rPr>
                                <w:b/>
                              </w:rPr>
                              <w:t xml:space="preserve"> (© beim ISB)</w:t>
                            </w:r>
                          </w:p>
                          <w:p w:rsidR="001C18D6" w:rsidRDefault="00044C82" w:rsidP="001C18D6">
                            <w:pPr>
                              <w:ind w:left="567"/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="001C18D6" w:rsidRPr="00D13D1B">
                              <w:rPr>
                                <w:i/>
                              </w:rPr>
                              <w:t>kursive Schrift = Anmerkungen Nickl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4" type="#_x0000_t202" style="position:absolute;margin-left:-1pt;margin-top:6.45pt;width:496.7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" fillcolor="#ffc" strokeweight=".5pt">
                <v:textbox>
                  <w:txbxContent>
                    <w:p w:rsidR="001C18D6" w:rsidRPr="0018505A" w:rsidRDefault="001C18D6" w:rsidP="00044C82">
                      <w:pPr>
                        <w:pStyle w:val="KeinLeerraum"/>
                        <w:ind w:left="284"/>
                        <w:rPr>
                          <w:b/>
                        </w:rPr>
                      </w:pPr>
                      <w:r w:rsidRPr="00D13D1B">
                        <w:rPr>
                          <w:b/>
                        </w:rPr>
                        <w:t>Allgemein gilt:</w:t>
                      </w:r>
                      <w:r w:rsidR="00044C82">
                        <w:rPr>
                          <w:b/>
                        </w:rPr>
                        <w:tab/>
                      </w:r>
                      <w:r w:rsidRPr="0018505A">
                        <w:rPr>
                          <w:b/>
                        </w:rPr>
                        <w:t>aufrechte Schrift = Originaltext aus LehrplanPLUS</w:t>
                      </w:r>
                      <w:r>
                        <w:rPr>
                          <w:b/>
                        </w:rPr>
                        <w:t xml:space="preserve"> (© beim ISB)</w:t>
                      </w:r>
                    </w:p>
                    <w:p w:rsidR="001C18D6" w:rsidRDefault="00044C82" w:rsidP="001C18D6">
                      <w:pPr>
                        <w:ind w:left="567"/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="001C18D6" w:rsidRPr="00D13D1B">
                        <w:rPr>
                          <w:i/>
                        </w:rPr>
                        <w:t>kursive Schrift = Anmerkungen Nickl</w:t>
                      </w:r>
                    </w:p>
                  </w:txbxContent>
                </v:textbox>
              </v:shape>
            </w:pict>
          </mc:Fallback>
        </mc:AlternateContent>
      </w:r>
    </w:p>
    <w:p w:rsidR="00D13D1B" w:rsidRDefault="00D13D1B" w:rsidP="00C92F7A">
      <w:pPr>
        <w:pStyle w:val="KeinLeerraum"/>
        <w:rPr>
          <w:i/>
        </w:rPr>
      </w:pPr>
    </w:p>
    <w:p w:rsidR="001C18D6" w:rsidRPr="00D13D1B" w:rsidRDefault="001C18D6" w:rsidP="00C92F7A">
      <w:pPr>
        <w:pStyle w:val="KeinLeerraum"/>
        <w:rPr>
          <w:i/>
        </w:rPr>
      </w:pPr>
    </w:p>
    <w:p w:rsidR="00971B15" w:rsidRPr="00971B15" w:rsidRDefault="00971B15" w:rsidP="001C18D6">
      <w:pPr>
        <w:pStyle w:val="KeinLeerraum"/>
        <w:spacing w:before="120"/>
        <w:rPr>
          <w:b/>
        </w:rPr>
      </w:pPr>
      <w:r w:rsidRPr="00971B15">
        <w:rPr>
          <w:b/>
        </w:rPr>
        <w:t>Verbindlichkeit der Lehrplan-Formulierungen:</w:t>
      </w:r>
    </w:p>
    <w:p w:rsidR="00971B15" w:rsidRDefault="00971B15" w:rsidP="00044C82">
      <w:pPr>
        <w:pStyle w:val="KeinLeerraum"/>
        <w:numPr>
          <w:ilvl w:val="0"/>
          <w:numId w:val="2"/>
        </w:numPr>
        <w:spacing w:after="120"/>
        <w:jc w:val="both"/>
      </w:pPr>
      <w:r w:rsidRPr="001C18D6">
        <w:rPr>
          <w:b/>
        </w:rPr>
        <w:t>Kompetenzerwartungen</w:t>
      </w:r>
      <w:r>
        <w:t xml:space="preserve">: sind </w:t>
      </w:r>
      <w:r w:rsidRPr="00044C82">
        <w:rPr>
          <w:b/>
        </w:rPr>
        <w:t>Maximal</w:t>
      </w:r>
      <w:r>
        <w:t>-Forderungen; ihre Erfüllung entspricht der Note 1*</w:t>
      </w:r>
      <w:r w:rsidR="001C18D6">
        <w:t>; hier verwendete Formulierungen richten sich nur an die Lehrkraft und sind nicht unbedingt für den Schüler gedacht.</w:t>
      </w:r>
      <w:r w:rsidR="00044C82">
        <w:t xml:space="preserve"> Hier verwendete Fachbegriffe richten sich an die Lehrkraft und sind nicht unbedingt Lernstoff für die Schüler.</w:t>
      </w:r>
    </w:p>
    <w:p w:rsidR="00971B15" w:rsidRDefault="00971B15" w:rsidP="00044C82">
      <w:pPr>
        <w:pStyle w:val="KeinLeerraum"/>
        <w:numPr>
          <w:ilvl w:val="0"/>
          <w:numId w:val="2"/>
        </w:numPr>
        <w:jc w:val="both"/>
      </w:pPr>
      <w:r w:rsidRPr="001C18D6">
        <w:rPr>
          <w:b/>
        </w:rPr>
        <w:t>Inhalte zu den Kompetenzen</w:t>
      </w:r>
      <w:r>
        <w:t xml:space="preserve">: sind </w:t>
      </w:r>
      <w:r w:rsidRPr="00044C82">
        <w:rPr>
          <w:b/>
        </w:rPr>
        <w:t>Minimal</w:t>
      </w:r>
      <w:r>
        <w:t>-Forderungen, ggf. einge</w:t>
      </w:r>
      <w:r w:rsidR="00044C82">
        <w:t>schränkt durch Zusätze wie: „z. </w:t>
      </w:r>
      <w:r>
        <w:t>B.“</w:t>
      </w:r>
      <w:r w:rsidR="001C18D6">
        <w:t>; hier verwendete Begriffe sollten den Schüler bekannt sein.</w:t>
      </w:r>
      <w:r w:rsidR="00044C82">
        <w:t xml:space="preserve"> Hier verwendete </w:t>
      </w:r>
      <w:r w:rsidR="00044C82" w:rsidRPr="00044C82">
        <w:rPr>
          <w:b/>
        </w:rPr>
        <w:t>Fachbegriffe</w:t>
      </w:r>
      <w:r w:rsidR="00044C82">
        <w:t xml:space="preserve"> sind für den Schüler verbindlicher Lernstoff.</w:t>
      </w:r>
    </w:p>
    <w:p w:rsidR="00971B15" w:rsidRPr="001C18D6" w:rsidRDefault="00971B15" w:rsidP="00C92F7A">
      <w:pPr>
        <w:pStyle w:val="KeinLeerraum"/>
        <w:rPr>
          <w:sz w:val="16"/>
          <w:szCs w:val="16"/>
        </w:rPr>
      </w:pPr>
    </w:p>
    <w:p w:rsidR="00971B15" w:rsidRPr="00971B15" w:rsidRDefault="00971B15" w:rsidP="00C92F7A">
      <w:pPr>
        <w:pStyle w:val="KeinLeerraum"/>
        <w:rPr>
          <w:b/>
        </w:rPr>
      </w:pPr>
      <w:r w:rsidRPr="00971B15">
        <w:rPr>
          <w:b/>
        </w:rPr>
        <w:t>Lehrplan-Änderungen:</w:t>
      </w:r>
    </w:p>
    <w:p w:rsidR="00971B15" w:rsidRDefault="00971B15" w:rsidP="001C18D6">
      <w:pPr>
        <w:pStyle w:val="KeinLeerraum"/>
        <w:jc w:val="both"/>
      </w:pPr>
      <w:r>
        <w:t xml:space="preserve">Der LehrplanPLUS für die 6. Klasse ist zum Beginn seiner Wirksamkeit im September 2018 leicht verändert worden. Gegenüber der ursprünglichen Fassung </w:t>
      </w:r>
      <w:r w:rsidR="00044C82">
        <w:t xml:space="preserve">des LehrplanPLUS </w:t>
      </w:r>
      <w:r>
        <w:t>gestrichene Formu</w:t>
      </w:r>
      <w:r w:rsidR="00044C82">
        <w:softHyphen/>
      </w:r>
      <w:bookmarkStart w:id="0" w:name="_GoBack"/>
      <w:bookmarkEnd w:id="0"/>
      <w:r>
        <w:t xml:space="preserve">lierungen sind gekennzeichnet: </w:t>
      </w:r>
      <w:r w:rsidRPr="00971B15">
        <w:rPr>
          <w:strike/>
        </w:rPr>
        <w:t>gestrichen</w:t>
      </w:r>
      <w:r>
        <w:t xml:space="preserve">. Die neuen Formulierungen sind </w:t>
      </w:r>
      <w:r w:rsidRPr="00971B15">
        <w:rPr>
          <w:u w:val="single"/>
        </w:rPr>
        <w:t>unterstrichen</w:t>
      </w:r>
      <w:r>
        <w:t>.</w:t>
      </w:r>
    </w:p>
    <w:p w:rsidR="00971B15" w:rsidRDefault="00971B15" w:rsidP="00C92F7A">
      <w:pPr>
        <w:pStyle w:val="KeinLeerraum"/>
      </w:pPr>
    </w:p>
    <w:p w:rsidR="008A28F4" w:rsidRDefault="00971B15" w:rsidP="001C18D6">
      <w:pPr>
        <w:pStyle w:val="KeinLeerraum"/>
        <w:jc w:val="right"/>
      </w:pPr>
      <w:r>
        <w:t xml:space="preserve">Nickl, </w:t>
      </w:r>
      <w:r w:rsidR="00044C82">
        <w:t>Juni 2019</w:t>
      </w:r>
    </w:p>
    <w:sectPr w:rsidR="008A28F4" w:rsidSect="007A0CDE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3A0"/>
    <w:multiLevelType w:val="hybridMultilevel"/>
    <w:tmpl w:val="B1E67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9FC"/>
    <w:multiLevelType w:val="hybridMultilevel"/>
    <w:tmpl w:val="58203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4"/>
    <w:rsid w:val="00044C82"/>
    <w:rsid w:val="000717D1"/>
    <w:rsid w:val="000B7C9B"/>
    <w:rsid w:val="001150E4"/>
    <w:rsid w:val="0017037D"/>
    <w:rsid w:val="0018505A"/>
    <w:rsid w:val="001C18D6"/>
    <w:rsid w:val="001F331B"/>
    <w:rsid w:val="00237EFC"/>
    <w:rsid w:val="002E5031"/>
    <w:rsid w:val="002F021C"/>
    <w:rsid w:val="003D25C4"/>
    <w:rsid w:val="005456F2"/>
    <w:rsid w:val="0060237F"/>
    <w:rsid w:val="006424E4"/>
    <w:rsid w:val="006A1743"/>
    <w:rsid w:val="006E60AB"/>
    <w:rsid w:val="0075646B"/>
    <w:rsid w:val="007A0CDE"/>
    <w:rsid w:val="007D572A"/>
    <w:rsid w:val="007F302C"/>
    <w:rsid w:val="00823A47"/>
    <w:rsid w:val="00840198"/>
    <w:rsid w:val="0085568F"/>
    <w:rsid w:val="00894939"/>
    <w:rsid w:val="008A28F4"/>
    <w:rsid w:val="008B7223"/>
    <w:rsid w:val="00971B15"/>
    <w:rsid w:val="009A1800"/>
    <w:rsid w:val="009F7617"/>
    <w:rsid w:val="00B15AFD"/>
    <w:rsid w:val="00B82A7E"/>
    <w:rsid w:val="00BB070B"/>
    <w:rsid w:val="00BC189A"/>
    <w:rsid w:val="00C57DED"/>
    <w:rsid w:val="00C92F7A"/>
    <w:rsid w:val="00CB7FA3"/>
    <w:rsid w:val="00CC0858"/>
    <w:rsid w:val="00CF0B37"/>
    <w:rsid w:val="00D13D1B"/>
    <w:rsid w:val="00D554B2"/>
    <w:rsid w:val="00EA071B"/>
    <w:rsid w:val="00FC6530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2019-06-23T07:35:00Z</dcterms:created>
  <dcterms:modified xsi:type="dcterms:W3CDTF">2019-06-23T07:39:00Z</dcterms:modified>
</cp:coreProperties>
</file>