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78" w:rsidRPr="003A5978" w:rsidRDefault="003A5978" w:rsidP="003A5978">
      <w:pPr>
        <w:spacing w:after="120"/>
        <w:rPr>
          <w:b/>
          <w:bCs/>
          <w:iCs/>
          <w:sz w:val="28"/>
          <w:szCs w:val="28"/>
        </w:rPr>
      </w:pPr>
      <w:bookmarkStart w:id="0" w:name="NeurAnh01"/>
      <w:r w:rsidRPr="003A5978">
        <w:rPr>
          <w:b/>
          <w:bCs/>
          <w:iCs/>
          <w:sz w:val="28"/>
          <w:szCs w:val="28"/>
        </w:rPr>
        <w:t>Transferaufgaben zum Ruhepotential</w:t>
      </w:r>
      <w:bookmarkEnd w:id="0"/>
    </w:p>
    <w:p w:rsidR="003A5978" w:rsidRPr="008F0D72" w:rsidRDefault="003A5978" w:rsidP="003A5978">
      <w:pPr>
        <w:spacing w:after="120"/>
      </w:pPr>
      <w:r w:rsidRPr="008F0D72">
        <w:t>1</w:t>
      </w:r>
      <w:r w:rsidRPr="008F0D72">
        <w:tab/>
        <w:t xml:space="preserve">Zyankali blockiert die Arbeit der Mitochondrien und damit die Synthese von ATP. </w:t>
      </w:r>
      <w:r w:rsidRPr="008F0D72">
        <w:tab/>
        <w:t>Erläutern Sie die Folgen einer solchen Vergiftung für die Aufrechterhaltung des Ruhe</w:t>
      </w:r>
      <w:r w:rsidRPr="008F0D72">
        <w:softHyphen/>
      </w:r>
      <w:r w:rsidRPr="008F0D72">
        <w:tab/>
      </w:r>
      <w:proofErr w:type="spellStart"/>
      <w:r w:rsidRPr="008F0D72">
        <w:t>potentials</w:t>
      </w:r>
      <w:proofErr w:type="spellEnd"/>
      <w:r w:rsidRPr="008F0D72">
        <w:t xml:space="preserve"> in einem Neuron.</w:t>
      </w:r>
    </w:p>
    <w:p w:rsidR="003A5978" w:rsidRPr="008F0D72" w:rsidRDefault="003A5978" w:rsidP="003A5978">
      <w:r w:rsidRPr="008F0D72">
        <w:t xml:space="preserve">2  </w:t>
      </w:r>
      <w:r w:rsidRPr="008F0D72">
        <w:tab/>
        <w:t xml:space="preserve">Die Konzentration der Kalium-Ionen in einem Neuron beträgt 400 mmol/L und im </w:t>
      </w:r>
      <w:r>
        <w:tab/>
      </w:r>
      <w:r w:rsidRPr="008F0D72">
        <w:t xml:space="preserve">extrazellulären Raum 20 mmol/L. In einem Experiment verdoppelt man die </w:t>
      </w:r>
      <w:proofErr w:type="spellStart"/>
      <w:r w:rsidRPr="008F0D72">
        <w:t>Konzen</w:t>
      </w:r>
      <w:proofErr w:type="spellEnd"/>
      <w:r>
        <w:softHyphen/>
      </w:r>
      <w:r>
        <w:tab/>
      </w:r>
      <w:proofErr w:type="spellStart"/>
      <w:r w:rsidRPr="008F0D72">
        <w:t>tration</w:t>
      </w:r>
      <w:proofErr w:type="spellEnd"/>
      <w:r w:rsidRPr="008F0D72">
        <w:t xml:space="preserve"> der Kalium-Ionen im extrazellulären Raum. </w:t>
      </w:r>
    </w:p>
    <w:p w:rsidR="003A5978" w:rsidRDefault="003A5978" w:rsidP="003A5978">
      <w:r w:rsidRPr="008F0D72">
        <w:tab/>
        <w:t>Stellen Sie detailliert dar, welche Auswirkungen diese Veränderung auf das Ruhe</w:t>
      </w:r>
      <w:r>
        <w:softHyphen/>
      </w:r>
      <w:r>
        <w:tab/>
      </w:r>
      <w:r w:rsidRPr="008F0D72">
        <w:t>potential hat.</w:t>
      </w:r>
    </w:p>
    <w:p w:rsidR="003A5978" w:rsidRDefault="003A5978" w:rsidP="003A5978"/>
    <w:p w:rsidR="003A5978" w:rsidRDefault="003A5978" w:rsidP="003A5978"/>
    <w:p w:rsidR="003A5978" w:rsidRDefault="003A5978" w:rsidP="003A5978"/>
    <w:p w:rsidR="003A5978" w:rsidRDefault="003A5978" w:rsidP="003A5978"/>
    <w:p w:rsidR="003A5978" w:rsidRDefault="003A5978" w:rsidP="003A5978"/>
    <w:p w:rsidR="003A5978" w:rsidRDefault="003A5978" w:rsidP="003A5978"/>
    <w:p w:rsidR="003A5978" w:rsidRDefault="003A5978" w:rsidP="003A5978">
      <w:r w:rsidRPr="008F0D72">
        <w:rPr>
          <w:u w:val="single"/>
        </w:rPr>
        <w:t>Lösungen</w:t>
      </w:r>
      <w:r>
        <w:t>:</w:t>
      </w:r>
    </w:p>
    <w:p w:rsidR="003A5978" w:rsidRDefault="003A5978" w:rsidP="003A5978">
      <w:pPr>
        <w:jc w:val="both"/>
      </w:pPr>
      <w:r>
        <w:t>1</w:t>
      </w:r>
      <w:r>
        <w:tab/>
        <w:t>Ohne die Tätigkeit der Mitochondrien kein ATP, ohne ATP arbeitet die Natrium-</w:t>
      </w:r>
      <w:r>
        <w:tab/>
        <w:t xml:space="preserve">Kalium-Pumpe nicht, so dass langsam, aber ständig Natrium-Ionen von außen in das </w:t>
      </w:r>
      <w:r>
        <w:tab/>
        <w:t xml:space="preserve">Innere des Axons eindringen. Dadurch verringert sich der Betrag des </w:t>
      </w:r>
      <w:proofErr w:type="spellStart"/>
      <w:r>
        <w:t>Membranpoten</w:t>
      </w:r>
      <w:proofErr w:type="spellEnd"/>
      <w:r>
        <w:softHyphen/>
      </w:r>
      <w:r>
        <w:tab/>
      </w:r>
      <w:proofErr w:type="spellStart"/>
      <w:r>
        <w:t>tials</w:t>
      </w:r>
      <w:proofErr w:type="spellEnd"/>
      <w:r>
        <w:t xml:space="preserve"> kontinu</w:t>
      </w:r>
      <w:r>
        <w:softHyphen/>
        <w:t>ierlich.</w:t>
      </w:r>
    </w:p>
    <w:p w:rsidR="003A5978" w:rsidRDefault="003A5978" w:rsidP="003A5978">
      <w:pPr>
        <w:spacing w:before="120"/>
        <w:jc w:val="both"/>
        <w:rPr>
          <w:i/>
        </w:rPr>
      </w:pPr>
      <w:r>
        <w:tab/>
      </w:r>
      <w:r>
        <w:rPr>
          <w:i/>
        </w:rPr>
        <w:t xml:space="preserve">Hinweis: Problematische Aufgabenstellung in einer schriftlichen Prüfung, weil der </w:t>
      </w:r>
      <w:r>
        <w:rPr>
          <w:i/>
        </w:rPr>
        <w:tab/>
        <w:t xml:space="preserve">Schüler nicht weiß, welche Details verlangt sind und welche nicht. Gute Schüler </w:t>
      </w:r>
      <w:r>
        <w:rPr>
          <w:i/>
        </w:rPr>
        <w:tab/>
        <w:t>beschreiben hier gerne die gesamten Mechanismen zur Entstehung und Aufrecht</w:t>
      </w:r>
      <w:r>
        <w:rPr>
          <w:i/>
        </w:rPr>
        <w:softHyphen/>
      </w:r>
      <w:r>
        <w:rPr>
          <w:i/>
        </w:rPr>
        <w:tab/>
      </w:r>
      <w:proofErr w:type="spellStart"/>
      <w:r>
        <w:rPr>
          <w:i/>
        </w:rPr>
        <w:t>erhaltung</w:t>
      </w:r>
      <w:proofErr w:type="spellEnd"/>
      <w:r>
        <w:rPr>
          <w:i/>
        </w:rPr>
        <w:t xml:space="preserve"> des Ruhepotentials und ggf. auch noch die Auslösung eines </w:t>
      </w:r>
      <w:proofErr w:type="spellStart"/>
      <w:r>
        <w:rPr>
          <w:i/>
        </w:rPr>
        <w:t>Aktionspoten</w:t>
      </w:r>
      <w:proofErr w:type="spellEnd"/>
      <w:r>
        <w:rPr>
          <w:i/>
        </w:rPr>
        <w:softHyphen/>
      </w:r>
      <w:r>
        <w:rPr>
          <w:i/>
        </w:rPr>
        <w:tab/>
      </w:r>
      <w:proofErr w:type="spellStart"/>
      <w:r>
        <w:rPr>
          <w:i/>
        </w:rPr>
        <w:t>tials</w:t>
      </w:r>
      <w:proofErr w:type="spellEnd"/>
      <w:r>
        <w:rPr>
          <w:i/>
        </w:rPr>
        <w:t xml:space="preserve"> bei Überschreiten des Schwellenwerts.</w:t>
      </w:r>
    </w:p>
    <w:p w:rsidR="003A5978" w:rsidRDefault="003A5978" w:rsidP="003A5978">
      <w:pPr>
        <w:spacing w:after="120"/>
        <w:jc w:val="both"/>
        <w:rPr>
          <w:i/>
        </w:rPr>
      </w:pPr>
      <w:r>
        <w:rPr>
          <w:i/>
        </w:rPr>
        <w:tab/>
        <w:t xml:space="preserve">Aufpassen bei der Verwendung des Ausdrucks „Verringerung des Potentials“, denn </w:t>
      </w:r>
      <w:r>
        <w:rPr>
          <w:i/>
        </w:rPr>
        <w:tab/>
        <w:t>mathematisch gesehen ist –70 mV geringer als –60 mV!</w:t>
      </w:r>
    </w:p>
    <w:p w:rsidR="003A5978" w:rsidRDefault="003A5978" w:rsidP="003A5978">
      <w:pPr>
        <w:spacing w:before="240"/>
        <w:jc w:val="both"/>
      </w:pPr>
      <w:r>
        <w:t>2</w:t>
      </w:r>
      <w:r>
        <w:tab/>
        <w:t xml:space="preserve">Durch die Erhöhung der Kalium-Ionen-Konzentration im extrazellulären Raum wird </w:t>
      </w:r>
      <w:r>
        <w:tab/>
        <w:t>der Konzentrations-Unterschied zwischen inn</w:t>
      </w:r>
      <w:bookmarkStart w:id="1" w:name="_GoBack"/>
      <w:bookmarkEnd w:id="1"/>
      <w:r>
        <w:t xml:space="preserve">en und außen kleiner. Dadurch wird auch </w:t>
      </w:r>
      <w:r>
        <w:tab/>
        <w:t xml:space="preserve">die osmotische Kraft auf die Kalium-Ionen kleiner, so dass im Gleichgewicht weniger </w:t>
      </w:r>
      <w:r>
        <w:tab/>
        <w:t xml:space="preserve">Kalium-Ionen den nach außen gewandert sind. Das Membranpotential hat dann einen </w:t>
      </w:r>
      <w:r>
        <w:tab/>
        <w:t>geringeren Betrag.</w:t>
      </w:r>
    </w:p>
    <w:p w:rsidR="00B85393" w:rsidRDefault="003A5978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78"/>
    <w:rsid w:val="003A5978"/>
    <w:rsid w:val="004817A0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DCA1"/>
  <w15:chartTrackingRefBased/>
  <w15:docId w15:val="{36378D6C-5547-4079-92FE-624C7A08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2019-10-16T12:15:00Z</dcterms:created>
  <dcterms:modified xsi:type="dcterms:W3CDTF">2019-10-16T12:17:00Z</dcterms:modified>
</cp:coreProperties>
</file>