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A9" w:rsidRDefault="00A65D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A65DA9">
        <w:rPr>
          <w:rFonts w:ascii="Arial" w:hAnsi="Arial" w:cs="Arial"/>
          <w:b/>
          <w:bCs/>
        </w:rPr>
        <w:t xml:space="preserve">Bewertung in Punkten </w:t>
      </w:r>
    </w:p>
    <w:p w:rsidR="00B85393" w:rsidRPr="00A65DA9" w:rsidRDefault="00A65DA9" w:rsidP="00A65DA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Pr="00A65DA9">
        <w:rPr>
          <w:rFonts w:ascii="Arial" w:hAnsi="Arial" w:cs="Arial"/>
          <w:b/>
          <w:bCs/>
        </w:rPr>
        <w:t>(Oberstufe)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409"/>
      </w:tblGrid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Note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Punkte</w:t>
            </w:r>
          </w:p>
        </w:tc>
      </w:tr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+1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1–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15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14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13</w:t>
            </w:r>
          </w:p>
        </w:tc>
      </w:tr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+2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2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2–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12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11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10</w:t>
            </w:r>
          </w:p>
        </w:tc>
      </w:tr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+3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3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3–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9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8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7</w:t>
            </w:r>
          </w:p>
        </w:tc>
      </w:tr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+4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4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4–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6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5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4</w:t>
            </w:r>
          </w:p>
        </w:tc>
        <w:bookmarkStart w:id="0" w:name="_GoBack"/>
        <w:bookmarkEnd w:id="0"/>
      </w:tr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+5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5</w:t>
            </w:r>
          </w:p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5–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3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2</w:t>
            </w:r>
          </w:p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1</w:t>
            </w:r>
          </w:p>
        </w:tc>
      </w:tr>
      <w:tr w:rsidR="00A65DA9" w:rsidTr="00A65DA9">
        <w:tc>
          <w:tcPr>
            <w:tcW w:w="988" w:type="dxa"/>
          </w:tcPr>
          <w:p w:rsidR="00A65DA9" w:rsidRPr="00A65DA9" w:rsidRDefault="00A65DA9" w:rsidP="00A65DA9">
            <w:pPr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6</w:t>
            </w:r>
          </w:p>
        </w:tc>
        <w:tc>
          <w:tcPr>
            <w:tcW w:w="2409" w:type="dxa"/>
          </w:tcPr>
          <w:p w:rsidR="00A65DA9" w:rsidRPr="00A65DA9" w:rsidRDefault="00A65DA9" w:rsidP="00A65DA9">
            <w:pPr>
              <w:jc w:val="center"/>
              <w:rPr>
                <w:rFonts w:ascii="Arial" w:hAnsi="Arial" w:cs="Arial"/>
              </w:rPr>
            </w:pPr>
            <w:r w:rsidRPr="00A65DA9">
              <w:rPr>
                <w:rFonts w:ascii="Arial" w:hAnsi="Arial" w:cs="Arial"/>
              </w:rPr>
              <w:t>0</w:t>
            </w:r>
          </w:p>
        </w:tc>
      </w:tr>
    </w:tbl>
    <w:p w:rsidR="00A65DA9" w:rsidRDefault="00A65DA9">
      <w:pPr>
        <w:rPr>
          <w:rFonts w:ascii="Arial Narrow" w:hAnsi="Arial Narrow"/>
          <w:sz w:val="20"/>
          <w:szCs w:val="20"/>
        </w:rPr>
      </w:pPr>
      <w:r w:rsidRPr="00A65DA9">
        <w:rPr>
          <w:rFonts w:ascii="Arial Narrow" w:hAnsi="Arial Narrow"/>
          <w:sz w:val="20"/>
          <w:szCs w:val="20"/>
        </w:rPr>
        <w:t xml:space="preserve">Bewertungseinheiten dürfen nicht aufgerundet </w:t>
      </w:r>
    </w:p>
    <w:p w:rsidR="00A65DA9" w:rsidRPr="00A65DA9" w:rsidRDefault="00A65DA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A65DA9">
        <w:rPr>
          <w:rFonts w:ascii="Arial Narrow" w:hAnsi="Arial Narrow"/>
          <w:sz w:val="20"/>
          <w:szCs w:val="20"/>
        </w:rPr>
        <w:t>werden, um 1 Punkt zu erreichen.</w:t>
      </w:r>
    </w:p>
    <w:sectPr w:rsidR="00A65DA9" w:rsidRPr="00A65D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9"/>
    <w:rsid w:val="004817A0"/>
    <w:rsid w:val="0080627A"/>
    <w:rsid w:val="0097569A"/>
    <w:rsid w:val="00A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5C2"/>
  <w15:chartTrackingRefBased/>
  <w15:docId w15:val="{5FCBE8D1-AE01-49E5-A767-B2AC4825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2019-10-20T09:12:00Z</dcterms:created>
  <dcterms:modified xsi:type="dcterms:W3CDTF">2019-10-20T09:17:00Z</dcterms:modified>
</cp:coreProperties>
</file>