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01256" w14:textId="77777777" w:rsidR="00730466" w:rsidRPr="00730466" w:rsidRDefault="00730466" w:rsidP="00DF070A">
      <w:pPr>
        <w:spacing w:before="40"/>
        <w:jc w:val="center"/>
        <w:rPr>
          <w:b/>
          <w:sz w:val="32"/>
          <w:szCs w:val="32"/>
        </w:rPr>
      </w:pPr>
      <w:r w:rsidRPr="00730466">
        <w:rPr>
          <w:b/>
          <w:sz w:val="32"/>
          <w:szCs w:val="32"/>
        </w:rPr>
        <w:t>Lernkontroll-Aufgaben zur Molekulargenetik</w:t>
      </w:r>
    </w:p>
    <w:p w14:paraId="12AC33AE" w14:textId="77777777" w:rsidR="00730466" w:rsidRDefault="00730466" w:rsidP="00CA0C27"/>
    <w:p w14:paraId="734743CB" w14:textId="77777777" w:rsidR="00675FAA" w:rsidRPr="007E0EAD" w:rsidRDefault="0074252B" w:rsidP="00CA0C27">
      <w:pPr>
        <w:rPr>
          <w:b/>
        </w:rPr>
      </w:pPr>
      <w:r w:rsidRPr="007E0EAD">
        <w:rPr>
          <w:b/>
        </w:rPr>
        <w:t xml:space="preserve">1  </w:t>
      </w:r>
      <w:r w:rsidR="00675FAA" w:rsidRPr="007E0EAD">
        <w:rPr>
          <w:b/>
        </w:rPr>
        <w:t>Kombinieren Sie die Aussagen der linken mit denen der rechten Seite.</w:t>
      </w:r>
    </w:p>
    <w:p w14:paraId="1000BBAF" w14:textId="77777777" w:rsidR="00675FAA" w:rsidRPr="00675FAA" w:rsidRDefault="00675FAA" w:rsidP="00CA0C27">
      <w:pPr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B8A75" wp14:editId="6C0B500A">
                <wp:simplePos x="0" y="0"/>
                <wp:positionH relativeFrom="column">
                  <wp:posOffset>2209165</wp:posOffset>
                </wp:positionH>
                <wp:positionV relativeFrom="paragraph">
                  <wp:posOffset>-3810</wp:posOffset>
                </wp:positionV>
                <wp:extent cx="4015740" cy="1310640"/>
                <wp:effectExtent l="0" t="0" r="3810" b="381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4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0E3CA" w14:textId="77777777" w:rsidR="00675FAA" w:rsidRDefault="00675FAA" w:rsidP="0074252B">
                            <w:pPr>
                              <w:spacing w:after="40"/>
                            </w:pPr>
                            <w:r>
                              <w:t>1  Herstellung einer Aminosäurekette</w:t>
                            </w:r>
                          </w:p>
                          <w:p w14:paraId="5C6F8B22" w14:textId="77777777" w:rsidR="00675FAA" w:rsidRDefault="00675FAA" w:rsidP="0074252B">
                            <w:pPr>
                              <w:spacing w:after="40"/>
                            </w:pPr>
                            <w:r>
                              <w:t xml:space="preserve">2  Herstellung einer Kopie </w:t>
                            </w:r>
                            <w:r w:rsidR="0074252B">
                              <w:t>der gesamten DNA</w:t>
                            </w:r>
                          </w:p>
                          <w:p w14:paraId="3E396D85" w14:textId="77777777" w:rsidR="00675FAA" w:rsidRDefault="0074252B" w:rsidP="0074252B">
                            <w:pPr>
                              <w:spacing w:after="40"/>
                            </w:pPr>
                            <w:r>
                              <w:t>3  Übersetzung von der Nucleotid- in die Aminosäuresprache</w:t>
                            </w:r>
                          </w:p>
                          <w:p w14:paraId="3C2B5CCF" w14:textId="77777777" w:rsidR="0074252B" w:rsidRDefault="0074252B" w:rsidP="0074252B">
                            <w:pPr>
                              <w:spacing w:after="40"/>
                            </w:pPr>
                            <w:r>
                              <w:t>4  Herstellung einer Kopie eines DNA-Ausschnitts</w:t>
                            </w:r>
                          </w:p>
                          <w:p w14:paraId="669454B4" w14:textId="77777777" w:rsidR="0074252B" w:rsidRDefault="0074252B" w:rsidP="0074252B">
                            <w:pPr>
                              <w:spacing w:after="40"/>
                            </w:pPr>
                            <w:r>
                              <w:t>5  Bereitstellung von Energie in Form von ATP</w:t>
                            </w:r>
                          </w:p>
                          <w:p w14:paraId="63825F9F" w14:textId="77777777" w:rsidR="0074252B" w:rsidRDefault="0074252B" w:rsidP="0074252B">
                            <w:pPr>
                              <w:spacing w:after="40"/>
                            </w:pPr>
                            <w:r>
                              <w:t>6  Herstellung eines bestimmten RNA-Einzelstrangs</w:t>
                            </w:r>
                          </w:p>
                          <w:p w14:paraId="1B9B35A0" w14:textId="77777777" w:rsidR="0074252B" w:rsidRDefault="007425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8A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3.95pt;margin-top:-.3pt;width:316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" fillcolor="white [3201]" stroked="f" strokeweight=".5pt">
                <v:textbox>
                  <w:txbxContent>
                    <w:p w14:paraId="2840E3CA" w14:textId="77777777" w:rsidR="00675FAA" w:rsidRDefault="00675FAA" w:rsidP="0074252B">
                      <w:pPr>
                        <w:spacing w:after="40"/>
                      </w:pPr>
                      <w:r>
                        <w:t>1  Herstellung einer Aminosäurekette</w:t>
                      </w:r>
                    </w:p>
                    <w:p w14:paraId="5C6F8B22" w14:textId="77777777" w:rsidR="00675FAA" w:rsidRDefault="00675FAA" w:rsidP="0074252B">
                      <w:pPr>
                        <w:spacing w:after="40"/>
                      </w:pPr>
                      <w:r>
                        <w:t xml:space="preserve">2  Herstellung einer Kopie </w:t>
                      </w:r>
                      <w:r w:rsidR="0074252B">
                        <w:t>der gesamten DNA</w:t>
                      </w:r>
                    </w:p>
                    <w:p w14:paraId="3E396D85" w14:textId="77777777" w:rsidR="00675FAA" w:rsidRDefault="0074252B" w:rsidP="0074252B">
                      <w:pPr>
                        <w:spacing w:after="40"/>
                      </w:pPr>
                      <w:r>
                        <w:t>3  Übersetzung von der Nucleotid- in die Aminosäuresprache</w:t>
                      </w:r>
                    </w:p>
                    <w:p w14:paraId="3C2B5CCF" w14:textId="77777777" w:rsidR="0074252B" w:rsidRDefault="0074252B" w:rsidP="0074252B">
                      <w:pPr>
                        <w:spacing w:after="40"/>
                      </w:pPr>
                      <w:r>
                        <w:t>4  Herstellung einer Kopie eines DNA-Ausschnitts</w:t>
                      </w:r>
                    </w:p>
                    <w:p w14:paraId="669454B4" w14:textId="77777777" w:rsidR="0074252B" w:rsidRDefault="0074252B" w:rsidP="0074252B">
                      <w:pPr>
                        <w:spacing w:after="40"/>
                      </w:pPr>
                      <w:r>
                        <w:t>5  Bereitstellung von Energie in Form von ATP</w:t>
                      </w:r>
                    </w:p>
                    <w:p w14:paraId="63825F9F" w14:textId="77777777" w:rsidR="0074252B" w:rsidRDefault="0074252B" w:rsidP="0074252B">
                      <w:pPr>
                        <w:spacing w:after="40"/>
                      </w:pPr>
                      <w:r>
                        <w:t>6  Herstellung eines bestimmten RNA-Einzelstrangs</w:t>
                      </w:r>
                    </w:p>
                    <w:p w14:paraId="1B9B35A0" w14:textId="77777777" w:rsidR="0074252B" w:rsidRDefault="0074252B"/>
                  </w:txbxContent>
                </v:textbox>
              </v:shape>
            </w:pict>
          </mc:Fallback>
        </mc:AlternateContent>
      </w:r>
    </w:p>
    <w:p w14:paraId="072CE2A6" w14:textId="77777777" w:rsidR="00675FAA" w:rsidRDefault="00675FAA" w:rsidP="00CA0C27">
      <w:r>
        <w:t>a  Zweck der Transcription</w:t>
      </w:r>
      <w:r>
        <w:tab/>
      </w:r>
      <w:r>
        <w:tab/>
      </w:r>
    </w:p>
    <w:p w14:paraId="5FFFA503" w14:textId="77777777" w:rsidR="00675FAA" w:rsidRPr="0074252B" w:rsidRDefault="00675FAA" w:rsidP="00CA0C27">
      <w:pPr>
        <w:rPr>
          <w:sz w:val="16"/>
          <w:szCs w:val="16"/>
        </w:rPr>
      </w:pPr>
    </w:p>
    <w:p w14:paraId="6D6A5275" w14:textId="77777777" w:rsidR="00675FAA" w:rsidRDefault="00675FAA" w:rsidP="00CA0C27">
      <w:r>
        <w:t>b  Zweck der Translation</w:t>
      </w:r>
    </w:p>
    <w:p w14:paraId="22EA41B3" w14:textId="77777777" w:rsidR="00675FAA" w:rsidRPr="0074252B" w:rsidRDefault="00675FAA" w:rsidP="00CA0C27">
      <w:pPr>
        <w:rPr>
          <w:sz w:val="16"/>
          <w:szCs w:val="16"/>
        </w:rPr>
      </w:pPr>
    </w:p>
    <w:p w14:paraId="0FE738C9" w14:textId="77777777" w:rsidR="00675FAA" w:rsidRDefault="00675FAA" w:rsidP="00CA0C27">
      <w:r>
        <w:t>c  Zweck der Replikation</w:t>
      </w:r>
    </w:p>
    <w:p w14:paraId="347A38CF" w14:textId="77777777" w:rsidR="00675FAA" w:rsidRDefault="00675FAA" w:rsidP="00CA0C27"/>
    <w:p w14:paraId="4FE2231B" w14:textId="77777777" w:rsidR="00675FAA" w:rsidRDefault="00675FAA" w:rsidP="00CA0C27"/>
    <w:p w14:paraId="3169AEB5" w14:textId="77777777" w:rsidR="00675FAA" w:rsidRPr="00506DE2" w:rsidRDefault="00675FAA" w:rsidP="00CA0C27">
      <w:pPr>
        <w:rPr>
          <w:sz w:val="28"/>
          <w:szCs w:val="28"/>
        </w:rPr>
      </w:pPr>
    </w:p>
    <w:p w14:paraId="3E601ECF" w14:textId="77777777" w:rsidR="0074252B" w:rsidRPr="007E0EAD" w:rsidRDefault="0074252B" w:rsidP="00CA0C27">
      <w:pPr>
        <w:rPr>
          <w:b/>
        </w:rPr>
      </w:pPr>
      <w:r w:rsidRPr="007E0EAD">
        <w:rPr>
          <w:b/>
        </w:rPr>
        <w:t>2  Kreuzen Sie die richtigen Aussagen an und verbessern Sie die fehlerhaften.</w:t>
      </w:r>
    </w:p>
    <w:p w14:paraId="088AC8DD" w14:textId="77777777" w:rsidR="0074252B" w:rsidRPr="001521A4" w:rsidRDefault="0074252B" w:rsidP="00CA0C27">
      <w:pPr>
        <w:rPr>
          <w:sz w:val="8"/>
          <w:szCs w:val="8"/>
        </w:rPr>
      </w:pPr>
    </w:p>
    <w:p w14:paraId="4F487BB5" w14:textId="77777777" w:rsidR="0074252B" w:rsidRDefault="0074252B" w:rsidP="009B43C7">
      <w:pPr>
        <w:jc w:val="both"/>
      </w:pPr>
      <w:r>
        <w:t xml:space="preserve">a  </w:t>
      </w:r>
      <w:r>
        <w:tab/>
        <w:t xml:space="preserve">Bei der Replikation werden Nucleotide, die den Zucker Ribose enthalten, mit jeweils </w:t>
      </w:r>
      <w:r>
        <w:tab/>
        <w:t>einem DNA-Einzelstrang gepaart.</w:t>
      </w:r>
    </w:p>
    <w:p w14:paraId="2ABEBC27" w14:textId="77777777" w:rsidR="0074252B" w:rsidRPr="001521A4" w:rsidRDefault="0074252B" w:rsidP="009B43C7">
      <w:pPr>
        <w:jc w:val="both"/>
        <w:rPr>
          <w:sz w:val="8"/>
          <w:szCs w:val="8"/>
        </w:rPr>
      </w:pPr>
    </w:p>
    <w:p w14:paraId="7244DF22" w14:textId="77777777" w:rsidR="0074252B" w:rsidRDefault="0074252B" w:rsidP="009B43C7">
      <w:pPr>
        <w:jc w:val="both"/>
      </w:pPr>
      <w:r>
        <w:t>b</w:t>
      </w:r>
      <w:r>
        <w:tab/>
        <w:t xml:space="preserve">Okazaki-Stücke sind kurze DNA-Einzelstränge, die </w:t>
      </w:r>
      <w:r w:rsidR="007E0EAD">
        <w:t>bei der Transcription durch die DNA-</w:t>
      </w:r>
      <w:r w:rsidR="007E0EAD">
        <w:tab/>
        <w:t>Polymerase hergestellt werden.</w:t>
      </w:r>
    </w:p>
    <w:p w14:paraId="573119AE" w14:textId="77777777" w:rsidR="007E0EAD" w:rsidRPr="001521A4" w:rsidRDefault="007E0EAD" w:rsidP="009B43C7">
      <w:pPr>
        <w:jc w:val="both"/>
        <w:rPr>
          <w:sz w:val="8"/>
          <w:szCs w:val="8"/>
        </w:rPr>
      </w:pPr>
    </w:p>
    <w:p w14:paraId="11B30BA5" w14:textId="77777777" w:rsidR="007E0EAD" w:rsidRDefault="007E0EAD" w:rsidP="009B43C7">
      <w:pPr>
        <w:jc w:val="both"/>
      </w:pPr>
      <w:r>
        <w:t>c</w:t>
      </w:r>
      <w:r>
        <w:tab/>
        <w:t>Das Enzym Ligase verbindet die Okazaki-Stü</w:t>
      </w:r>
      <w:r w:rsidR="00B218BD">
        <w:t>cke zu einem durchgehenden DNA-</w:t>
      </w:r>
      <w:r>
        <w:t>Einzel</w:t>
      </w:r>
      <w:r w:rsidR="00B218BD">
        <w:softHyphen/>
      </w:r>
      <w:r w:rsidR="00B218BD">
        <w:tab/>
      </w:r>
      <w:proofErr w:type="spellStart"/>
      <w:r>
        <w:t>strang</w:t>
      </w:r>
      <w:proofErr w:type="spellEnd"/>
      <w:r>
        <w:t>.</w:t>
      </w:r>
    </w:p>
    <w:p w14:paraId="1CD26DD8" w14:textId="77777777" w:rsidR="007E0EAD" w:rsidRPr="001521A4" w:rsidRDefault="007E0EAD" w:rsidP="009B43C7">
      <w:pPr>
        <w:jc w:val="both"/>
        <w:rPr>
          <w:sz w:val="8"/>
          <w:szCs w:val="8"/>
        </w:rPr>
      </w:pPr>
    </w:p>
    <w:p w14:paraId="4FCCB416" w14:textId="77777777" w:rsidR="007E0EAD" w:rsidRDefault="007E0EAD" w:rsidP="009B43C7">
      <w:pPr>
        <w:jc w:val="both"/>
      </w:pPr>
      <w:r>
        <w:t>d</w:t>
      </w:r>
      <w:r>
        <w:tab/>
      </w:r>
      <w:r w:rsidR="001521A4">
        <w:t xml:space="preserve">Okazaki-Stücke entstehen, weil die RNA-Polymerase nur in Richtung von 3‘ nach 5‘ </w:t>
      </w:r>
      <w:r w:rsidR="001521A4">
        <w:tab/>
        <w:t>laufend eine neue Aminosäurekette erzeugen kann.</w:t>
      </w:r>
    </w:p>
    <w:p w14:paraId="7B2587CE" w14:textId="77777777" w:rsidR="001521A4" w:rsidRPr="001521A4" w:rsidRDefault="001521A4" w:rsidP="009B43C7">
      <w:pPr>
        <w:jc w:val="both"/>
        <w:rPr>
          <w:sz w:val="8"/>
          <w:szCs w:val="8"/>
        </w:rPr>
      </w:pPr>
    </w:p>
    <w:p w14:paraId="69D7E58A" w14:textId="77777777" w:rsidR="001521A4" w:rsidRDefault="001521A4" w:rsidP="009B43C7">
      <w:pPr>
        <w:jc w:val="both"/>
      </w:pPr>
      <w:r>
        <w:t>e</w:t>
      </w:r>
      <w:r>
        <w:tab/>
        <w:t>Ein Codon besteht aus drei Nucleotiden des codogenen Strangs der DNA.</w:t>
      </w:r>
    </w:p>
    <w:p w14:paraId="1A8DDB24" w14:textId="77777777" w:rsidR="001521A4" w:rsidRPr="001521A4" w:rsidRDefault="001521A4" w:rsidP="009B43C7">
      <w:pPr>
        <w:jc w:val="both"/>
        <w:rPr>
          <w:sz w:val="8"/>
          <w:szCs w:val="8"/>
        </w:rPr>
      </w:pPr>
    </w:p>
    <w:p w14:paraId="4F1CBF28" w14:textId="77777777" w:rsidR="001521A4" w:rsidRDefault="001521A4" w:rsidP="009B43C7">
      <w:pPr>
        <w:jc w:val="both"/>
      </w:pPr>
      <w:r>
        <w:t>f</w:t>
      </w:r>
      <w:r>
        <w:tab/>
        <w:t xml:space="preserve">Die </w:t>
      </w:r>
      <w:proofErr w:type="spellStart"/>
      <w:r>
        <w:t>Nucleotidsequenz</w:t>
      </w:r>
      <w:proofErr w:type="spellEnd"/>
      <w:r>
        <w:t xml:space="preserve"> auf dem nicht-codogenen Strang der DNA sieht prinzipiell so aus </w:t>
      </w:r>
      <w:r>
        <w:tab/>
        <w:t>wie die m-RNA, nur dass auf letzterer T durch U ausgetauscht ist.</w:t>
      </w:r>
    </w:p>
    <w:p w14:paraId="1CDE3B86" w14:textId="77777777" w:rsidR="001521A4" w:rsidRPr="001521A4" w:rsidRDefault="001521A4" w:rsidP="00CA0C27">
      <w:pPr>
        <w:rPr>
          <w:sz w:val="8"/>
          <w:szCs w:val="8"/>
        </w:rPr>
      </w:pPr>
    </w:p>
    <w:p w14:paraId="149E3CEE" w14:textId="77777777" w:rsidR="001521A4" w:rsidRDefault="001521A4" w:rsidP="00CA0C27">
      <w:r>
        <w:t>g</w:t>
      </w:r>
      <w:r>
        <w:tab/>
        <w:t xml:space="preserve">Ein Anticodon für die Aminosäure </w:t>
      </w:r>
      <w:proofErr w:type="spellStart"/>
      <w:r>
        <w:t>Cystein</w:t>
      </w:r>
      <w:proofErr w:type="spellEnd"/>
      <w:r>
        <w:t xml:space="preserve"> (Cys) kann lauten: 3‘-ACG-5‘.</w:t>
      </w:r>
    </w:p>
    <w:p w14:paraId="1594213F" w14:textId="77777777" w:rsidR="001521A4" w:rsidRPr="001521A4" w:rsidRDefault="001521A4" w:rsidP="00CA0C27">
      <w:pPr>
        <w:rPr>
          <w:sz w:val="8"/>
          <w:szCs w:val="8"/>
        </w:rPr>
      </w:pPr>
    </w:p>
    <w:p w14:paraId="6ECC3CDC" w14:textId="77777777" w:rsidR="001521A4" w:rsidRDefault="001521A4" w:rsidP="00CA0C27">
      <w:r>
        <w:t>h</w:t>
      </w:r>
      <w:r>
        <w:tab/>
        <w:t xml:space="preserve">Ein Anticodon für die Aminosäure </w:t>
      </w:r>
      <w:r w:rsidR="00DF070A">
        <w:t>Threonin (</w:t>
      </w:r>
      <w:proofErr w:type="spellStart"/>
      <w:r w:rsidR="00DF070A">
        <w:t>Thr</w:t>
      </w:r>
      <w:proofErr w:type="spellEnd"/>
      <w:r>
        <w:t>) kann lauten: 3‘</w:t>
      </w:r>
      <w:r w:rsidR="00DF070A">
        <w:t>-GGU</w:t>
      </w:r>
      <w:r>
        <w:t>-5‘.</w:t>
      </w:r>
    </w:p>
    <w:p w14:paraId="2C47AEFF" w14:textId="77777777" w:rsidR="00730466" w:rsidRPr="00506DE2" w:rsidRDefault="00730466" w:rsidP="00CA0C27">
      <w:pPr>
        <w:rPr>
          <w:sz w:val="28"/>
          <w:szCs w:val="28"/>
        </w:rPr>
      </w:pPr>
    </w:p>
    <w:p w14:paraId="551135D7" w14:textId="77777777" w:rsidR="00844BE0" w:rsidRDefault="00844BE0" w:rsidP="00CA0C27">
      <w:pPr>
        <w:rPr>
          <w:b/>
        </w:rPr>
      </w:pPr>
      <w:r w:rsidRPr="00844BE0">
        <w:rPr>
          <w:b/>
        </w:rPr>
        <w:t xml:space="preserve">3  Ordnen Sie folgende Aussagen dem Strickleiter- bzw. dem Reißverschluss-Modell der </w:t>
      </w:r>
      <w:r>
        <w:rPr>
          <w:b/>
        </w:rPr>
        <w:t xml:space="preserve">  </w:t>
      </w:r>
    </w:p>
    <w:p w14:paraId="104B64B5" w14:textId="77777777" w:rsidR="00730466" w:rsidRPr="00844BE0" w:rsidRDefault="00844BE0" w:rsidP="00CA0C27">
      <w:pPr>
        <w:rPr>
          <w:b/>
        </w:rPr>
      </w:pPr>
      <w:r>
        <w:rPr>
          <w:b/>
        </w:rPr>
        <w:t xml:space="preserve">    </w:t>
      </w:r>
      <w:r w:rsidRPr="00844BE0">
        <w:rPr>
          <w:b/>
        </w:rPr>
        <w:t>DNA zu.</w:t>
      </w:r>
    </w:p>
    <w:p w14:paraId="376320F0" w14:textId="77777777" w:rsidR="00730466" w:rsidRDefault="00730466" w:rsidP="00CA0C27"/>
    <w:p w14:paraId="70F35EF7" w14:textId="77777777" w:rsidR="00844BE0" w:rsidRDefault="00844BE0" w:rsidP="00CA0C27">
      <w:r>
        <w:t>a</w:t>
      </w:r>
      <w:r>
        <w:tab/>
        <w:t>Ein Holm ist abwechselnd aus Phosphat und Desoxyribose aufgebaut.</w:t>
      </w:r>
      <w:r>
        <w:tab/>
      </w:r>
    </w:p>
    <w:p w14:paraId="438F2A62" w14:textId="77777777" w:rsidR="0029617F" w:rsidRPr="0029617F" w:rsidRDefault="0029617F" w:rsidP="00CA0C27">
      <w:pPr>
        <w:rPr>
          <w:sz w:val="8"/>
          <w:szCs w:val="8"/>
        </w:rPr>
      </w:pPr>
    </w:p>
    <w:p w14:paraId="6659C6CB" w14:textId="58DBA3A6" w:rsidR="00844BE0" w:rsidRDefault="0029617F" w:rsidP="009B43C7">
      <w:pPr>
        <w:jc w:val="both"/>
      </w:pPr>
      <w:r>
        <w:t>b</w:t>
      </w:r>
      <w:r w:rsidR="00844BE0">
        <w:tab/>
        <w:t xml:space="preserve">Die Wasserstoffbrücken zwischen gepaarten Nucleotiden können mit wenig </w:t>
      </w:r>
      <w:proofErr w:type="spellStart"/>
      <w:r w:rsidR="00844BE0">
        <w:t>Energie</w:t>
      </w:r>
      <w:r w:rsidR="00844BE0">
        <w:softHyphen/>
        <w:t>auf</w:t>
      </w:r>
      <w:proofErr w:type="spellEnd"/>
      <w:r w:rsidR="009B43C7">
        <w:softHyphen/>
      </w:r>
      <w:r w:rsidR="009B43C7">
        <w:tab/>
      </w:r>
      <w:r w:rsidR="00844BE0">
        <w:t>wand gespalten werden.</w:t>
      </w:r>
    </w:p>
    <w:p w14:paraId="1D2C47BE" w14:textId="77777777" w:rsidR="0029617F" w:rsidRPr="0029617F" w:rsidRDefault="0029617F" w:rsidP="00CA0C27">
      <w:pPr>
        <w:rPr>
          <w:sz w:val="8"/>
          <w:szCs w:val="8"/>
        </w:rPr>
      </w:pPr>
    </w:p>
    <w:p w14:paraId="46C91060" w14:textId="77777777" w:rsidR="00844BE0" w:rsidRDefault="0029617F" w:rsidP="009B43C7">
      <w:pPr>
        <w:jc w:val="both"/>
      </w:pPr>
      <w:r>
        <w:t>c</w:t>
      </w:r>
      <w:r w:rsidR="00844BE0">
        <w:tab/>
        <w:t>Die Nucleotide sind an die Desoxyribose gebunden und stehen von der Zucker-Phosphat-</w:t>
      </w:r>
      <w:r w:rsidR="00844BE0">
        <w:tab/>
        <w:t>Kette seitlich ab.</w:t>
      </w:r>
    </w:p>
    <w:p w14:paraId="2A86103D" w14:textId="77777777" w:rsidR="0029617F" w:rsidRPr="0029617F" w:rsidRDefault="0029617F" w:rsidP="00CA0C27">
      <w:pPr>
        <w:rPr>
          <w:sz w:val="8"/>
          <w:szCs w:val="8"/>
        </w:rPr>
      </w:pPr>
    </w:p>
    <w:p w14:paraId="7429B412" w14:textId="77777777" w:rsidR="00844BE0" w:rsidRDefault="0029617F" w:rsidP="00CA0C27">
      <w:r>
        <w:t>d</w:t>
      </w:r>
      <w:r w:rsidR="00844BE0">
        <w:tab/>
        <w:t>Gepaarte Nucleotide entsprechen einer Sprosse.</w:t>
      </w:r>
    </w:p>
    <w:p w14:paraId="7EEE146A" w14:textId="77777777" w:rsidR="00844BE0" w:rsidRPr="00506DE2" w:rsidRDefault="00844BE0" w:rsidP="00CA0C27">
      <w:pPr>
        <w:rPr>
          <w:sz w:val="28"/>
          <w:szCs w:val="28"/>
        </w:rPr>
      </w:pPr>
    </w:p>
    <w:p w14:paraId="0E922CB5" w14:textId="77777777" w:rsidR="00506DE2" w:rsidRDefault="00506DE2" w:rsidP="00CA0C27"/>
    <w:p w14:paraId="18C9DB85" w14:textId="77777777" w:rsidR="00506DE2" w:rsidRDefault="00506DE2" w:rsidP="00CA0C27"/>
    <w:p w14:paraId="12F746E6" w14:textId="0AAD172F" w:rsidR="00506DE2" w:rsidRDefault="00506DE2" w:rsidP="00CA0C27"/>
    <w:p w14:paraId="2D5F1F9F" w14:textId="77777777" w:rsidR="00CE0485" w:rsidRDefault="00CE0485" w:rsidP="00CA0C27"/>
    <w:p w14:paraId="2A88C102" w14:textId="77777777" w:rsidR="00506DE2" w:rsidRDefault="00506DE2" w:rsidP="00CA0C2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A8FEA" wp14:editId="753FB648">
                <wp:simplePos x="0" y="0"/>
                <wp:positionH relativeFrom="column">
                  <wp:posOffset>-168275</wp:posOffset>
                </wp:positionH>
                <wp:positionV relativeFrom="paragraph">
                  <wp:posOffset>74295</wp:posOffset>
                </wp:positionV>
                <wp:extent cx="6210300" cy="12192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31E77" w14:textId="77777777" w:rsidR="00506DE2" w:rsidRDefault="00506DE2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9288E4E" wp14:editId="23E831A3">
                                  <wp:extent cx="6021070" cy="1059708"/>
                                  <wp:effectExtent l="0" t="0" r="0" b="7620"/>
                                  <wp:docPr id="4" name="Grafik 4" descr="C:\Users\Thomas\AppData\Local\Microsoft\Windows\Temporary Internet Files\Content.Word\AB G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homas\AppData\Local\Microsoft\Windows\Temporary Internet Files\Content.Word\AB G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1070" cy="1059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A8FEA" id="Textfeld 1" o:spid="_x0000_s1027" type="#_x0000_t202" style="position:absolute;margin-left:-13.25pt;margin-top:5.85pt;width:489pt;height:9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" fillcolor="white [3201]" stroked="f" strokeweight=".5pt">
                <v:textbox>
                  <w:txbxContent>
                    <w:p w14:paraId="36E31E77" w14:textId="77777777" w:rsidR="00506DE2" w:rsidRDefault="00506DE2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9288E4E" wp14:editId="23E831A3">
                            <wp:extent cx="6021070" cy="1059708"/>
                            <wp:effectExtent l="0" t="0" r="0" b="7620"/>
                            <wp:docPr id="4" name="Grafik 4" descr="C:\Users\Thomas\AppData\Local\Microsoft\Windows\Temporary Internet Files\Content.Word\AB G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homas\AppData\Local\Microsoft\Windows\Temporary Internet Files\Content.Word\AB G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1070" cy="1059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613361" w14:textId="77777777" w:rsidR="00506DE2" w:rsidRDefault="00506DE2" w:rsidP="00CA0C27"/>
    <w:p w14:paraId="3AFCFF48" w14:textId="77777777" w:rsidR="00506DE2" w:rsidRDefault="00506DE2" w:rsidP="00CA0C27"/>
    <w:p w14:paraId="16DA4E57" w14:textId="77777777" w:rsidR="00506DE2" w:rsidRDefault="00506DE2" w:rsidP="00CA0C27"/>
    <w:p w14:paraId="4FFC29A2" w14:textId="77777777" w:rsidR="00506DE2" w:rsidRDefault="00506DE2" w:rsidP="00CA0C27"/>
    <w:p w14:paraId="1CDECB14" w14:textId="77777777" w:rsidR="009B43C7" w:rsidRDefault="009B43C7" w:rsidP="00CA0C27"/>
    <w:p w14:paraId="60E6A0A0" w14:textId="60C592A1" w:rsidR="00CE0485" w:rsidRPr="009B43C7" w:rsidRDefault="009B43C7" w:rsidP="00CA0C27">
      <w:pPr>
        <w:rPr>
          <w:b/>
          <w:bCs/>
        </w:rPr>
      </w:pPr>
      <w:r w:rsidRPr="009B43C7">
        <w:rPr>
          <w:b/>
          <w:bCs/>
        </w:rPr>
        <w:lastRenderedPageBreak/>
        <w:t>Hinweise für die Lehrkraft:</w:t>
      </w:r>
    </w:p>
    <w:p w14:paraId="7DC1BA13" w14:textId="0F0CCB0A" w:rsidR="00641C9F" w:rsidRDefault="00641C9F" w:rsidP="00CA0C27">
      <w:r>
        <w:t>Dies ist ein Aufgabenblatt, das am Ende das molekular-genetische Wissen der Kursteilnehmer überprüft. Sie können die Aufgaben zuhause lösen und anhand der unten kopfstehend angegebenen Lösungen selbständig überprüfen.</w:t>
      </w:r>
    </w:p>
    <w:p w14:paraId="25D62171" w14:textId="1DA27DD3" w:rsidR="009B43C7" w:rsidRDefault="00641C9F" w:rsidP="00641C9F">
      <w:pPr>
        <w:spacing w:before="120" w:after="120"/>
      </w:pPr>
      <w:r>
        <w:t>Integriert ist hier auch die Replikation (wenn die noch nicht besprochen ist, müssen die entsprechenden Aufgabenteile entfernt werden).</w:t>
      </w:r>
    </w:p>
    <w:p w14:paraId="7E161D0E" w14:textId="78D5EBF6" w:rsidR="00641C9F" w:rsidRDefault="00641C9F" w:rsidP="00CA0C27">
      <w:r>
        <w:t>Ich habe das Blatt für einen einigermaßen leistungsfreudigen Kurs entworfen, in dem ich bei der Replikation die Okazaki-Stücke besprochen hatte. Die sind aber nicht Pflicht und können weggelassen werden; dann entsprechend streichen.</w:t>
      </w:r>
    </w:p>
    <w:p w14:paraId="41CA3873" w14:textId="05E465D4" w:rsidR="00641C9F" w:rsidRDefault="00641C9F" w:rsidP="00CA0C27"/>
    <w:p w14:paraId="26232586" w14:textId="2D633F4D" w:rsidR="00641C9F" w:rsidRDefault="00641C9F" w:rsidP="00CA0C27"/>
    <w:p w14:paraId="53803A99" w14:textId="7954E050" w:rsidR="00641C9F" w:rsidRDefault="00641C9F" w:rsidP="00641C9F">
      <w:pPr>
        <w:jc w:val="right"/>
      </w:pPr>
      <w:r>
        <w:rPr>
          <w:sz w:val="20"/>
          <w:szCs w:val="20"/>
        </w:rPr>
        <w:t>Nickl, Februar 2017</w:t>
      </w:r>
      <w:bookmarkStart w:id="0" w:name="_GoBack"/>
      <w:bookmarkEnd w:id="0"/>
    </w:p>
    <w:sectPr w:rsidR="00641C9F" w:rsidSect="008A167A"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7"/>
    <w:rsid w:val="000034FE"/>
    <w:rsid w:val="000178F5"/>
    <w:rsid w:val="00033495"/>
    <w:rsid w:val="001521A4"/>
    <w:rsid w:val="00167F0F"/>
    <w:rsid w:val="001E1DE7"/>
    <w:rsid w:val="00223325"/>
    <w:rsid w:val="0029617F"/>
    <w:rsid w:val="004D5465"/>
    <w:rsid w:val="00506DE2"/>
    <w:rsid w:val="0059377F"/>
    <w:rsid w:val="005B31F7"/>
    <w:rsid w:val="005C006F"/>
    <w:rsid w:val="005C3ECE"/>
    <w:rsid w:val="00602A3D"/>
    <w:rsid w:val="006330EB"/>
    <w:rsid w:val="00636AB8"/>
    <w:rsid w:val="00641C9F"/>
    <w:rsid w:val="00675FAA"/>
    <w:rsid w:val="00730466"/>
    <w:rsid w:val="00730A92"/>
    <w:rsid w:val="0074252B"/>
    <w:rsid w:val="00762E5A"/>
    <w:rsid w:val="007A4D06"/>
    <w:rsid w:val="007C5FDA"/>
    <w:rsid w:val="007D2269"/>
    <w:rsid w:val="007E0EAD"/>
    <w:rsid w:val="00804B26"/>
    <w:rsid w:val="00844BE0"/>
    <w:rsid w:val="008A167A"/>
    <w:rsid w:val="0091776A"/>
    <w:rsid w:val="0096772B"/>
    <w:rsid w:val="009B10E5"/>
    <w:rsid w:val="009B43C7"/>
    <w:rsid w:val="00A35293"/>
    <w:rsid w:val="00A82F9C"/>
    <w:rsid w:val="00B218BD"/>
    <w:rsid w:val="00BC0AC0"/>
    <w:rsid w:val="00C31C17"/>
    <w:rsid w:val="00C7536C"/>
    <w:rsid w:val="00CA0C27"/>
    <w:rsid w:val="00CA3363"/>
    <w:rsid w:val="00CE0485"/>
    <w:rsid w:val="00D030C1"/>
    <w:rsid w:val="00DF070A"/>
    <w:rsid w:val="00E00083"/>
    <w:rsid w:val="00F27E39"/>
    <w:rsid w:val="00F45F18"/>
    <w:rsid w:val="00F67A75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69BB"/>
  <w15:docId w15:val="{D37F366B-6B5D-4DC8-A879-204CB6B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D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2</cp:revision>
  <dcterms:created xsi:type="dcterms:W3CDTF">2019-12-08T18:36:00Z</dcterms:created>
  <dcterms:modified xsi:type="dcterms:W3CDTF">2019-12-08T18:36:00Z</dcterms:modified>
</cp:coreProperties>
</file>