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318BD" w14:textId="3716673A" w:rsidR="00000544" w:rsidRDefault="00000544">
      <w:pPr>
        <w:jc w:val="right"/>
        <w:rPr>
          <w:sz w:val="16"/>
          <w:szCs w:val="16"/>
        </w:rPr>
      </w:pPr>
    </w:p>
    <w:p w14:paraId="1378E45A" w14:textId="77777777" w:rsidR="00000544" w:rsidRDefault="00000544">
      <w:pPr>
        <w:jc w:val="center"/>
        <w:rPr>
          <w:b/>
          <w:sz w:val="32"/>
          <w:szCs w:val="32"/>
        </w:rPr>
      </w:pPr>
      <w:r>
        <w:rPr>
          <w:b/>
          <w:sz w:val="32"/>
          <w:szCs w:val="32"/>
        </w:rPr>
        <w:t>Die operante Konditionierung nach B.F. Skinner</w:t>
      </w:r>
    </w:p>
    <w:p w14:paraId="1FDD146F" w14:textId="3D3BB834" w:rsidR="00000544" w:rsidRDefault="00000544"/>
    <w:p w14:paraId="7F65A197" w14:textId="7E0DAE64" w:rsidR="00000544" w:rsidRDefault="00000544">
      <w:pPr>
        <w:jc w:val="both"/>
      </w:pPr>
      <w:r>
        <w:t xml:space="preserve">SKINNER (1938) setzte Tiere in einen isolierten Raum, die </w:t>
      </w:r>
      <w:proofErr w:type="spellStart"/>
      <w:r>
        <w:t>Skinnerbox</w:t>
      </w:r>
      <w:proofErr w:type="spellEnd"/>
      <w:r>
        <w:t xml:space="preserve">, der mindestens ein </w:t>
      </w:r>
      <w:proofErr w:type="spellStart"/>
      <w:r>
        <w:t>Manipulandum</w:t>
      </w:r>
      <w:proofErr w:type="spellEnd"/>
      <w:r>
        <w:t xml:space="preserve"> (z.</w:t>
      </w:r>
      <w:r w:rsidR="00E07748">
        <w:t> </w:t>
      </w:r>
      <w:r>
        <w:t>B. einen Hebel) und eine Futterschale besitzt. Die Tiere müssen Explora</w:t>
      </w:r>
      <w:r w:rsidR="00E07748">
        <w:softHyphen/>
      </w:r>
      <w:r>
        <w:t>tionsverhalten zeigen (Säugetiere, Vögel) und durch Hunger motiviert sein.</w:t>
      </w:r>
    </w:p>
    <w:p w14:paraId="78F511B1" w14:textId="77777777" w:rsidR="00000544" w:rsidRDefault="00000544">
      <w:pPr>
        <w:jc w:val="both"/>
        <w:rPr>
          <w:sz w:val="8"/>
          <w:szCs w:val="8"/>
        </w:rPr>
      </w:pPr>
    </w:p>
    <w:p w14:paraId="6CB4AC9B" w14:textId="0DCFE1B2" w:rsidR="00000544" w:rsidRDefault="00000544">
      <w:pPr>
        <w:jc w:val="both"/>
      </w:pPr>
      <w:r>
        <w:t xml:space="preserve">Zunächst zeigt eine Ratte verschiedenste Verhaltensweisen: Sie läuft herum, sie dreht sich, sie richtet sich auf, sie schnüffelt an allen Gegenständen, berührt diese auch mit der Schnauze oder Pfote. Wenn sie dabei zufällig den Hebel drückt, wird ein elektrischer Kontakt geschlossen, der bewirkt, dass eine Futterkugel in die Schale rollt. Außerdem wird der Hebeldruck in einer Zählvorrichtung registriert. Nachdem zum vierten Mal ein Hebeldruck belohnt wurde, hat die Ratte den Zusammenhang erlernt und drückt den Hebel ab jetzt sehr häufig, um an Futter zu kommen (Phase 1; vgl. Abbildung </w:t>
      </w:r>
      <w:r w:rsidR="00E07748">
        <w:t>1</w:t>
      </w:r>
      <w:r>
        <w:t>).</w:t>
      </w:r>
    </w:p>
    <w:p w14:paraId="6A4EB981" w14:textId="77777777" w:rsidR="00000544" w:rsidRDefault="00000544">
      <w:pPr>
        <w:jc w:val="both"/>
        <w:rPr>
          <w:sz w:val="8"/>
          <w:szCs w:val="8"/>
        </w:rPr>
      </w:pPr>
    </w:p>
    <w:p w14:paraId="692F8C29" w14:textId="5BB024FE" w:rsidR="00000544" w:rsidRDefault="001037A3">
      <w:pPr>
        <w:jc w:val="both"/>
      </w:pPr>
      <w:r>
        <w:rPr>
          <w:noProof/>
        </w:rPr>
        <mc:AlternateContent>
          <mc:Choice Requires="wps">
            <w:drawing>
              <wp:anchor distT="0" distB="0" distL="114300" distR="114300" simplePos="0" relativeHeight="251660800" behindDoc="0" locked="0" layoutInCell="1" allowOverlap="1" wp14:anchorId="6C791628" wp14:editId="006F66C4">
                <wp:simplePos x="0" y="0"/>
                <wp:positionH relativeFrom="column">
                  <wp:posOffset>3187065</wp:posOffset>
                </wp:positionH>
                <wp:positionV relativeFrom="paragraph">
                  <wp:posOffset>5114290</wp:posOffset>
                </wp:positionV>
                <wp:extent cx="1471930" cy="114300"/>
                <wp:effectExtent l="0" t="0" r="4445" b="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193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46B6E" id="Rectangle 8" o:spid="_x0000_s1026" style="position:absolute;margin-left:250.95pt;margin-top:402.7pt;width:115.9pt;height: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8La/QEAANsDAAAOAAAAZHJzL2Uyb0RvYy54bWysU8GO0zAQvSPxD5bvNEm30N2o6WrVVRHS&#10;wq5Y+ADHcRILx2PGbtPy9YydbilwQ+RgeTzjl/fejFe3h8GwvUKvwVa8mOWcKSuh0bar+Ncv2zfX&#10;nPkgbCMMWFXxo/L8dv361Wp0pZpDD6ZRyAjE+nJ0Fe9DcGWWedmrQfgZOGUp2QIOIlCIXdagGAl9&#10;MNk8z99lI2DjEKTynk7vpyRfJ/y2VTI8tq1XgZmKE7eQVkxrHddsvRJlh8L1Wp5oiH9gMQht6adn&#10;qHsRBNuh/gtq0BLBQxtmEoYM2lZLlTSQmiL/Q81zL5xKWsgc7842+f8HKz/tn5DppuJLzqwYqEWf&#10;yTRhO6PYdbRndL6kqmf3hFGgdw8gv3lmYdNTlbpDhLFXoiFSRazPfrsQA09XWT1+hIbQxS5AcurQ&#10;4hAByQN2SA05nhuiDoFJOiwWy+LmivomKVcUi6s8dSwT5ctthz68VzCwuKk4EveELvYPPkQ2onwp&#10;SezB6GarjUkBdvXGINsLGo5t+pIAEnlZZmwsthCvTYjxJMmMyiaHamiOpBJhmjB6EbTpAX9wNtJ0&#10;Vdx/3wlUnJkPlpy6KRaLOI4pWLxdzinAy0x9mRFWElTFA2fTdhOmEd451F1PfyqSaAt35G6rk/Do&#10;/MTqRJYmKPlxmvY4opdxqvr1Jtc/AQAA//8DAFBLAwQUAAYACAAAACEAHZvQRuAAAAALAQAADwAA&#10;AGRycy9kb3ducmV2LnhtbEyPwU7DMAyG70i8Q2QkbizZ2nVbaTohpJ2AAxsSV6/x2oomKU26lbfH&#10;nNjR9qff319sJ9uJMw2h9U7DfKZAkKu8aV2t4eOwe1iDCBGdwc470vBDAbbl7U2BufEX907nfawF&#10;h7iQo4Ymxj6XMlQNWQwz35Pj28kPFiOPQy3NgBcOt51cKJVJi63jDw329NxQ9bUfrQbMUvP9dkpe&#10;Dy9jhpt6Urvlp9L6/m56egQRaYr/MPzpszqU7HT0ozNBdBqWar5hVMNaLVMQTKySZAXiyJtFkoIs&#10;C3ndofwFAAD//wMAUEsBAi0AFAAGAAgAAAAhALaDOJL+AAAA4QEAABMAAAAAAAAAAAAAAAAAAAAA&#10;AFtDb250ZW50X1R5cGVzXS54bWxQSwECLQAUAAYACAAAACEAOP0h/9YAAACUAQAACwAAAAAAAAAA&#10;AAAAAAAvAQAAX3JlbHMvLnJlbHNQSwECLQAUAAYACAAAACEAp6/C2v0BAADbAwAADgAAAAAAAAAA&#10;AAAAAAAuAgAAZHJzL2Uyb0RvYy54bWxQSwECLQAUAAYACAAAACEAHZvQRuAAAAALAQAADwAAAAAA&#10;AAAAAAAAAABXBAAAZHJzL2Rvd25yZXYueG1sUEsFBgAAAAAEAAQA8wAAAGQFAAAAAA==&#10;" stroked="f"/>
            </w:pict>
          </mc:Fallback>
        </mc:AlternateContent>
      </w:r>
      <w:r>
        <w:rPr>
          <w:noProof/>
        </w:rPr>
        <mc:AlternateContent>
          <mc:Choice Requires="wps">
            <w:drawing>
              <wp:anchor distT="0" distB="0" distL="114300" distR="114300" simplePos="0" relativeHeight="251659776" behindDoc="0" locked="0" layoutInCell="1" allowOverlap="1" wp14:anchorId="7C53FB9B" wp14:editId="3BC58646">
                <wp:simplePos x="0" y="0"/>
                <wp:positionH relativeFrom="column">
                  <wp:posOffset>2558415</wp:posOffset>
                </wp:positionH>
                <wp:positionV relativeFrom="paragraph">
                  <wp:posOffset>1199515</wp:posOffset>
                </wp:positionV>
                <wp:extent cx="2091055" cy="90805"/>
                <wp:effectExtent l="0" t="0" r="4445" b="444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1055" cy="90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89F4A" id="Rectangle 7" o:spid="_x0000_s1026" style="position:absolute;margin-left:201.45pt;margin-top:94.45pt;width:164.65pt;height:7.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Xbn/AEAANoDAAAOAAAAZHJzL2Uyb0RvYy54bWysU8Fu2zAMvQ/YPwi6L7aDpG2MOEWRIsOA&#10;biva7QMUWbaFyaJGKXGyrx8lp1m23Yr6IIgi+fTeE728PfSG7RV6DbbixSTnTFkJtbZtxb9/23y4&#10;4cwHYWthwKqKH5Xnt6v375aDK9UUOjC1QkYg1peDq3gXgiuzzMtO9cJPwClLyQawF4FCbLMaxUDo&#10;vcmmeX6VDYC1Q5DKezq9H5N8lfCbRsnwtWm8CsxUnLiFtGJat3HNVktRtihcp+WJhngFi15oS5ee&#10;oe5FEGyH+j+oXksED02YSOgzaBotVdJAaor8HzXPnXAqaSFzvDvb5N8OVn7ZPyLTdcWvOLOipyd6&#10;ItOEbY1i19GewfmSqp7dI0aB3j2A/OGZhXVHVeoOEYZOiZpIFbE++6shBp5a2Xb4DDWhi12A5NSh&#10;wT4CkgfskB7keH4QdQhM0uE0XxT5fM6ZpNwiv8nn6QZRvjQ79OGjgp7FTcWRqCdwsX/wIZIR5UtJ&#10;Ig9G1xttTAqw3a4Nsr2g2dik74TuL8uMjcUWYtuIGE+SyihsNGgL9ZFEIowDRj8EbTrAX5wNNFwV&#10;9z93AhVn5pMloxbFbBanMQWz+fWUArzMbC8zwkqCqnjgbNyuwzjBO4e67eimIom2cEfmNjoJj8aP&#10;rE5kaYCSH6dhjxN6GaeqP7/k6jcAAAD//wMAUEsDBBQABgAIAAAAIQDQzt1n3wAAAAsBAAAPAAAA&#10;ZHJzL2Rvd25yZXYueG1sTI/BTsMwDIbvSLxDZCRuLCEdoytNJ4S0E3BgQ+LqNVlb0TilSbfy9pgT&#10;3Gz9n35/Ljez78XJjbELZOB2oUA4qoPtqDHwvt/e5CBiQrLYB3IGvl2ETXV5UWJhw5ne3GmXGsEl&#10;FAs00KY0FFLGunUe4yIMjjg7htFj4nVspB3xzOW+l1qplfTYEV9ocXBPras/d5M3gKul/Xo9Zi/7&#10;52mF62ZW27sPZcz11fz4ACK5Of3B8KvP6lCx0yFMZKPoDSyVXjPKQZ7zwMR9pjWIgwGtMg2yKuX/&#10;H6ofAAAA//8DAFBLAQItABQABgAIAAAAIQC2gziS/gAAAOEBAAATAAAAAAAAAAAAAAAAAAAAAABb&#10;Q29udGVudF9UeXBlc10ueG1sUEsBAi0AFAAGAAgAAAAhADj9If/WAAAAlAEAAAsAAAAAAAAAAAAA&#10;AAAALwEAAF9yZWxzLy5yZWxzUEsBAi0AFAAGAAgAAAAhAAFlduf8AQAA2gMAAA4AAAAAAAAAAAAA&#10;AAAALgIAAGRycy9lMm9Eb2MueG1sUEsBAi0AFAAGAAgAAAAhANDO3WffAAAACwEAAA8AAAAAAAAA&#10;AAAAAAAAVgQAAGRycy9kb3ducmV2LnhtbFBLBQYAAAAABAAEAPMAAABiBQAAAAA=&#10;" stroked="f"/>
            </w:pict>
          </mc:Fallback>
        </mc:AlternateContent>
      </w:r>
      <w:r>
        <w:rPr>
          <w:noProof/>
        </w:rPr>
        <mc:AlternateContent>
          <mc:Choice Requires="wps">
            <w:drawing>
              <wp:anchor distT="0" distB="0" distL="114300" distR="114300" simplePos="0" relativeHeight="251658752" behindDoc="0" locked="0" layoutInCell="1" allowOverlap="1" wp14:anchorId="3CE86BE9" wp14:editId="631992E1">
                <wp:simplePos x="0" y="0"/>
                <wp:positionH relativeFrom="column">
                  <wp:posOffset>5255895</wp:posOffset>
                </wp:positionH>
                <wp:positionV relativeFrom="paragraph">
                  <wp:posOffset>4783455</wp:posOffset>
                </wp:positionV>
                <wp:extent cx="289560" cy="0"/>
                <wp:effectExtent l="11430" t="12065" r="13335" b="698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D13BF"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3.85pt,376.65pt" to="436.65pt,3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EU/vwEAAGgDAAAOAAAAZHJzL2Uyb0RvYy54bWysU01vGyEQvVfqf0Dc67Ut2UpWXufgNL24&#10;raWkP2AM7C4qMAiwd/3vO+CPpO0tyh4Qw8w83nvDrh5Ga9hRhajRNXw2mXKmnECpXdfwXy9PX+44&#10;iwmcBINONfykIn9Yf/60Gnyt5tijkSowAnGxHnzD+5R8XVVR9MpCnKBXjpItBguJwtBVMsBA6NZU&#10;8+l0WQ0YpA8oVIx0+nhO8nXBb1sl0s+2jSox03DilsoayrrPa7VeQd0F8L0WFxrwDhYWtKNLb1CP&#10;kIAdgv4PymoRMGKbJgJthW2rhSoaSM1s+o+a5x68KlrInOhvNsWPgxU/jrvAtGz4gjMHlka01U6x&#10;ZXZm8LGmgo3bhaxNjO7Zb1H8jszhpgfXqcLw5eSpbZY7qr9achA94e+H7yipBg4Ji01jG2yGJAPY&#10;WKZxuk1DjYkJOpzf3S+WNDNxTVVQX/t8iOmbQsvypuGGKBdcOG5jyjygvpbkaxw+aWPKrI1jQ8Pv&#10;F/NFaYhotMzJXBZDt9+YwI6QX0v5iijKvC0LeHCygPUK5NfLPoE25z1dbtzFiyz/bOQe5WkXrh7R&#10;OAvLy9PL7+VtXLpff5D1HwAAAP//AwBQSwMEFAAGAAgAAAAhALStRvHeAAAACwEAAA8AAABkcnMv&#10;ZG93bnJldi54bWxMj01Lw0AQhu9C/8MygpdiNybUhJhNKWpuXqyK12l2TILZ2TS7baO/3i0U6m0+&#10;Ht55plhNphcHGl1nWcHdIgJBXFvdcaPg/a26zUA4j6yxt0wKfsjBqpxdFZhre+RXOmx8I0IIuxwV&#10;tN4PuZSubsmgW9iBOOy+7GjQh3ZspB7xGMJNL+MoupcGOw4XWhzosaX6e7M3Clz1Qbvqd17Po8+k&#10;sRTvnl6eUamb62n9AMLT5C8wnPSDOpTBaWv3rJ3oFWRxmgZUQbpMEhCByNJTsT1PZFnI/z+UfwAA&#10;AP//AwBQSwECLQAUAAYACAAAACEAtoM4kv4AAADhAQAAEwAAAAAAAAAAAAAAAAAAAAAAW0NvbnRl&#10;bnRfVHlwZXNdLnhtbFBLAQItABQABgAIAAAAIQA4/SH/1gAAAJQBAAALAAAAAAAAAAAAAAAAAC8B&#10;AABfcmVscy8ucmVsc1BLAQItABQABgAIAAAAIQAQ8EU/vwEAAGgDAAAOAAAAAAAAAAAAAAAAAC4C&#10;AABkcnMvZTJvRG9jLnhtbFBLAQItABQABgAIAAAAIQC0rUbx3gAAAAsBAAAPAAAAAAAAAAAAAAAA&#10;ABkEAABkcnMvZG93bnJldi54bWxQSwUGAAAAAAQABADzAAAAJAUAAAAA&#10;"/>
            </w:pict>
          </mc:Fallback>
        </mc:AlternateContent>
      </w:r>
      <w:r>
        <w:rPr>
          <w:noProof/>
        </w:rPr>
        <mc:AlternateContent>
          <mc:Choice Requires="wps">
            <w:drawing>
              <wp:anchor distT="0" distB="0" distL="114300" distR="114300" simplePos="0" relativeHeight="251657728" behindDoc="0" locked="0" layoutInCell="1" allowOverlap="1" wp14:anchorId="3B809433" wp14:editId="08DB18B9">
                <wp:simplePos x="0" y="0"/>
                <wp:positionH relativeFrom="column">
                  <wp:posOffset>4813935</wp:posOffset>
                </wp:positionH>
                <wp:positionV relativeFrom="paragraph">
                  <wp:posOffset>4239895</wp:posOffset>
                </wp:positionV>
                <wp:extent cx="289560" cy="0"/>
                <wp:effectExtent l="7620" t="11430" r="7620" b="762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29009"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05pt,333.85pt" to="401.85pt,3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87nvwEAAGgDAAAOAAAAZHJzL2Uyb0RvYy54bWysU01vGyEQvVfKf0Dc47WtOkpWXufgNLk4&#10;raWkP2AM7C4qMAiwd/3vO+CPpu2t6h4Qw8w83nvDLh9Ha9hBhajRNXw2mXKmnECpXdfw7+/Pt/ec&#10;xQROgkGnGn5UkT+ubj4tB1+rOfZopAqMQFysB9/wPiVfV1UUvbIQJ+iVo2SLwUKiMHSVDDAQujXV&#10;fDq9qwYM0gcUKkY6fTol+argt60S6VvbRpWYaThxS2UNZd3ltVotoe4C+F6LMw34BxYWtKNLr1BP&#10;kIDtg/4LymoRMGKbJgJthW2rhSoaSM1s+oeatx68KlrInOivNsX/Byu+HraBadnwz5w5sDSijXaK&#10;LbIzg481FazdNmRtYnRvfoPiR2QO1z24ThWG70dPbbPcUf3WkoPoCX83vKKkGtgnLDaNbbAZkgxg&#10;Y5nG8ToNNSYm6HB+/7C4o5mJS6qC+tLnQ0wvCi3Lm4Ybolxw4bCJKfOA+lKSr3H4rI0pszaODQ1/&#10;WMwXpSGi0TInc1kM3W5tAjtAfi3lK6Io87Es4N7JAtYrkF/O+wTanPZ0uXFnL7L8k5E7lMdtuHhE&#10;4ywsz08vv5ePcen+9YOsfgIAAP//AwBQSwMEFAAGAAgAAAAhACLBVCjeAAAACwEAAA8AAABkcnMv&#10;ZG93bnJldi54bWxMj01PwzAMhu9I/IfISFymLdkm2qo0nRDQGxcGE9esMW1F43RNthV+PUZCgps/&#10;Hr1+XGwm14sTjqHzpGG5UCCQam87ajS8vlTzDESIhqzpPaGGTwywKS8vCpNbf6ZnPG1jIziEQm40&#10;tDEOuZShbtGZsPADEu/e/ehM5HZspB3NmcNdL1dKJdKZjvhCawa8b7H+2B6dhlDt8FB9zeqZels3&#10;HleHh6dHo/X11XR3CyLiFP9g+NFndSjZae+PZIPoNaQ32ZJRDUmSpiCYyNSai/3vRJaF/P9D+Q0A&#10;AP//AwBQSwECLQAUAAYACAAAACEAtoM4kv4AAADhAQAAEwAAAAAAAAAAAAAAAAAAAAAAW0NvbnRl&#10;bnRfVHlwZXNdLnhtbFBLAQItABQABgAIAAAAIQA4/SH/1gAAAJQBAAALAAAAAAAAAAAAAAAAAC8B&#10;AABfcmVscy8ucmVsc1BLAQItABQABgAIAAAAIQAoY87nvwEAAGgDAAAOAAAAAAAAAAAAAAAAAC4C&#10;AABkcnMvZTJvRG9jLnhtbFBLAQItABQABgAIAAAAIQAiwVQo3gAAAAsBAAAPAAAAAAAAAAAAAAAA&#10;ABkEAABkcnMvZG93bnJldi54bWxQSwUGAAAAAAQABADzAAAAJAUAAAAA&#10;"/>
            </w:pict>
          </mc:Fallback>
        </mc:AlternateContent>
      </w:r>
      <w:r>
        <w:rPr>
          <w:noProof/>
        </w:rPr>
        <mc:AlternateContent>
          <mc:Choice Requires="wps">
            <w:drawing>
              <wp:anchor distT="0" distB="0" distL="114300" distR="114300" simplePos="0" relativeHeight="251656704" behindDoc="0" locked="0" layoutInCell="1" allowOverlap="1" wp14:anchorId="4EC2381A" wp14:editId="0549BA59">
                <wp:simplePos x="0" y="0"/>
                <wp:positionH relativeFrom="column">
                  <wp:posOffset>0</wp:posOffset>
                </wp:positionH>
                <wp:positionV relativeFrom="paragraph">
                  <wp:posOffset>751205</wp:posOffset>
                </wp:positionV>
                <wp:extent cx="1882140" cy="5172075"/>
                <wp:effectExtent l="3810" t="0" r="0" b="63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5172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5139B8" w14:textId="6ED913F4" w:rsidR="00000544" w:rsidRDefault="00000544">
                            <w:pPr>
                              <w:rPr>
                                <w:rFonts w:ascii="Arial" w:hAnsi="Arial" w:cs="Arial"/>
                                <w:sz w:val="22"/>
                                <w:szCs w:val="22"/>
                              </w:rPr>
                            </w:pPr>
                            <w:r>
                              <w:rPr>
                                <w:rFonts w:ascii="Arial" w:hAnsi="Arial" w:cs="Arial"/>
                                <w:sz w:val="22"/>
                                <w:szCs w:val="22"/>
                              </w:rPr>
                              <w:t>Abb.</w:t>
                            </w:r>
                            <w:r w:rsidR="00E07748">
                              <w:rPr>
                                <w:rFonts w:ascii="Arial" w:hAnsi="Arial" w:cs="Arial"/>
                                <w:sz w:val="22"/>
                                <w:szCs w:val="22"/>
                              </w:rPr>
                              <w:t>1</w:t>
                            </w:r>
                            <w:r>
                              <w:rPr>
                                <w:rFonts w:ascii="Arial" w:hAnsi="Arial" w:cs="Arial"/>
                                <w:sz w:val="22"/>
                                <w:szCs w:val="22"/>
                              </w:rPr>
                              <w:t xml:space="preserve"> Lernkurve einer Ratte in der </w:t>
                            </w:r>
                            <w:proofErr w:type="spellStart"/>
                            <w:r>
                              <w:rPr>
                                <w:rFonts w:ascii="Arial" w:hAnsi="Arial" w:cs="Arial"/>
                                <w:sz w:val="22"/>
                                <w:szCs w:val="22"/>
                              </w:rPr>
                              <w:t>Skinnerbox</w:t>
                            </w:r>
                            <w:proofErr w:type="spellEnd"/>
                            <w:r>
                              <w:rPr>
                                <w:rFonts w:ascii="Arial" w:hAnsi="Arial" w:cs="Arial"/>
                                <w:sz w:val="22"/>
                                <w:szCs w:val="22"/>
                              </w:rPr>
                              <w:t xml:space="preserve"> (Phase 1) </w:t>
                            </w:r>
                          </w:p>
                          <w:p w14:paraId="72201E9C" w14:textId="6F9D0208" w:rsidR="00000544" w:rsidRDefault="00000544">
                            <w:pPr>
                              <w:rPr>
                                <w:rFonts w:ascii="Arial" w:hAnsi="Arial" w:cs="Arial"/>
                                <w:sz w:val="12"/>
                                <w:szCs w:val="12"/>
                              </w:rPr>
                            </w:pPr>
                            <w:r>
                              <w:rPr>
                                <w:rFonts w:ascii="Arial" w:hAnsi="Arial" w:cs="Arial"/>
                                <w:sz w:val="12"/>
                                <w:szCs w:val="12"/>
                              </w:rPr>
                              <w:t>[nach Skinner</w:t>
                            </w:r>
                            <w:r w:rsidR="00E07748">
                              <w:rPr>
                                <w:rFonts w:ascii="Arial" w:hAnsi="Arial" w:cs="Arial"/>
                                <w:sz w:val="12"/>
                                <w:szCs w:val="12"/>
                              </w:rPr>
                              <w:t>, zitiert in</w:t>
                            </w:r>
                            <w:r>
                              <w:rPr>
                                <w:rFonts w:ascii="Arial" w:hAnsi="Arial" w:cs="Arial"/>
                                <w:sz w:val="12"/>
                                <w:szCs w:val="12"/>
                              </w:rPr>
                              <w:t xml:space="preserve"> Eibl-</w:t>
                            </w:r>
                            <w:proofErr w:type="spellStart"/>
                            <w:r>
                              <w:rPr>
                                <w:rFonts w:ascii="Arial" w:hAnsi="Arial" w:cs="Arial"/>
                                <w:sz w:val="12"/>
                                <w:szCs w:val="12"/>
                              </w:rPr>
                              <w:t>Eibesfeldt</w:t>
                            </w:r>
                            <w:proofErr w:type="spellEnd"/>
                            <w:r>
                              <w:rPr>
                                <w:rFonts w:ascii="Arial" w:hAnsi="Arial" w:cs="Arial"/>
                                <w:sz w:val="12"/>
                                <w:szCs w:val="12"/>
                              </w:rPr>
                              <w:t xml:space="preserve">: Grundriss </w:t>
                            </w:r>
                          </w:p>
                          <w:p w14:paraId="55432D8C" w14:textId="77777777" w:rsidR="00000544" w:rsidRDefault="00000544">
                            <w:pPr>
                              <w:rPr>
                                <w:rFonts w:ascii="Arial" w:hAnsi="Arial" w:cs="Arial"/>
                                <w:sz w:val="22"/>
                                <w:szCs w:val="22"/>
                              </w:rPr>
                            </w:pPr>
                            <w:r>
                              <w:rPr>
                                <w:rFonts w:ascii="Arial" w:hAnsi="Arial" w:cs="Arial"/>
                                <w:sz w:val="12"/>
                                <w:szCs w:val="12"/>
                              </w:rPr>
                              <w:t>der vgl. Verhaltensforschung, 1972, S. 298]</w:t>
                            </w:r>
                          </w:p>
                          <w:p w14:paraId="0D373CD6" w14:textId="77777777" w:rsidR="00000544" w:rsidRDefault="00000544">
                            <w:pPr>
                              <w:rPr>
                                <w:rFonts w:ascii="Arial" w:hAnsi="Arial" w:cs="Arial"/>
                                <w:sz w:val="22"/>
                                <w:szCs w:val="22"/>
                              </w:rPr>
                            </w:pPr>
                          </w:p>
                          <w:p w14:paraId="1B25A394" w14:textId="77777777" w:rsidR="00000544" w:rsidRDefault="00000544">
                            <w:pPr>
                              <w:rPr>
                                <w:rFonts w:ascii="Arial" w:hAnsi="Arial" w:cs="Arial"/>
                                <w:sz w:val="22"/>
                                <w:szCs w:val="22"/>
                              </w:rPr>
                            </w:pPr>
                          </w:p>
                          <w:p w14:paraId="0E012356" w14:textId="77777777" w:rsidR="00000544" w:rsidRDefault="00000544">
                            <w:pPr>
                              <w:rPr>
                                <w:rFonts w:ascii="Arial" w:hAnsi="Arial" w:cs="Arial"/>
                                <w:sz w:val="22"/>
                                <w:szCs w:val="22"/>
                              </w:rPr>
                            </w:pPr>
                          </w:p>
                          <w:p w14:paraId="5CB5410E" w14:textId="77777777" w:rsidR="00000544" w:rsidRDefault="00000544">
                            <w:pPr>
                              <w:rPr>
                                <w:rFonts w:ascii="Arial" w:hAnsi="Arial" w:cs="Arial"/>
                                <w:sz w:val="22"/>
                                <w:szCs w:val="22"/>
                              </w:rPr>
                            </w:pPr>
                          </w:p>
                          <w:p w14:paraId="308D935F" w14:textId="77777777" w:rsidR="00000544" w:rsidRDefault="00000544">
                            <w:pPr>
                              <w:rPr>
                                <w:rFonts w:ascii="Arial" w:hAnsi="Arial" w:cs="Arial"/>
                                <w:sz w:val="22"/>
                                <w:szCs w:val="22"/>
                              </w:rPr>
                            </w:pPr>
                          </w:p>
                          <w:p w14:paraId="425B82D2" w14:textId="77777777" w:rsidR="00000544" w:rsidRDefault="00000544">
                            <w:pPr>
                              <w:rPr>
                                <w:rFonts w:ascii="Arial" w:hAnsi="Arial" w:cs="Arial"/>
                                <w:sz w:val="22"/>
                                <w:szCs w:val="22"/>
                              </w:rPr>
                            </w:pPr>
                          </w:p>
                          <w:p w14:paraId="4BB68DED" w14:textId="77777777" w:rsidR="00000544" w:rsidRDefault="00000544">
                            <w:pPr>
                              <w:rPr>
                                <w:rFonts w:ascii="Arial" w:hAnsi="Arial" w:cs="Arial"/>
                                <w:sz w:val="22"/>
                                <w:szCs w:val="22"/>
                              </w:rPr>
                            </w:pPr>
                          </w:p>
                          <w:p w14:paraId="356F9C8F" w14:textId="77777777" w:rsidR="00000544" w:rsidRDefault="00000544">
                            <w:pPr>
                              <w:rPr>
                                <w:rFonts w:ascii="Arial" w:hAnsi="Arial" w:cs="Arial"/>
                                <w:sz w:val="22"/>
                                <w:szCs w:val="22"/>
                              </w:rPr>
                            </w:pPr>
                          </w:p>
                          <w:p w14:paraId="15D5DD2A" w14:textId="77777777" w:rsidR="00000544" w:rsidRDefault="00000544">
                            <w:pPr>
                              <w:rPr>
                                <w:rFonts w:ascii="Arial" w:hAnsi="Arial" w:cs="Arial"/>
                                <w:sz w:val="22"/>
                                <w:szCs w:val="22"/>
                              </w:rPr>
                            </w:pPr>
                          </w:p>
                          <w:p w14:paraId="4892451C" w14:textId="77777777" w:rsidR="00000544" w:rsidRDefault="00000544">
                            <w:pPr>
                              <w:rPr>
                                <w:rFonts w:ascii="Arial" w:hAnsi="Arial" w:cs="Arial"/>
                                <w:sz w:val="22"/>
                                <w:szCs w:val="22"/>
                              </w:rPr>
                            </w:pPr>
                          </w:p>
                          <w:p w14:paraId="2E722D7F" w14:textId="77777777" w:rsidR="00000544" w:rsidRDefault="00000544">
                            <w:pPr>
                              <w:rPr>
                                <w:rFonts w:ascii="Arial" w:hAnsi="Arial" w:cs="Arial"/>
                                <w:sz w:val="22"/>
                                <w:szCs w:val="22"/>
                              </w:rPr>
                            </w:pPr>
                          </w:p>
                          <w:p w14:paraId="6D48314F" w14:textId="77777777" w:rsidR="00000544" w:rsidRDefault="00000544">
                            <w:pPr>
                              <w:rPr>
                                <w:rFonts w:ascii="Arial" w:hAnsi="Arial" w:cs="Arial"/>
                                <w:sz w:val="22"/>
                                <w:szCs w:val="22"/>
                              </w:rPr>
                            </w:pPr>
                          </w:p>
                          <w:p w14:paraId="05988B2E" w14:textId="77777777" w:rsidR="00000544" w:rsidRDefault="00000544">
                            <w:pPr>
                              <w:rPr>
                                <w:rFonts w:ascii="Arial" w:hAnsi="Arial" w:cs="Arial"/>
                                <w:sz w:val="22"/>
                                <w:szCs w:val="22"/>
                              </w:rPr>
                            </w:pPr>
                          </w:p>
                          <w:p w14:paraId="48201158" w14:textId="14080E4E" w:rsidR="00000544" w:rsidRDefault="00000544">
                            <w:pPr>
                              <w:rPr>
                                <w:rFonts w:ascii="Arial" w:hAnsi="Arial" w:cs="Arial"/>
                                <w:sz w:val="22"/>
                                <w:szCs w:val="22"/>
                              </w:rPr>
                            </w:pPr>
                            <w:r>
                              <w:rPr>
                                <w:rFonts w:ascii="Arial" w:hAnsi="Arial" w:cs="Arial"/>
                                <w:sz w:val="22"/>
                                <w:szCs w:val="22"/>
                              </w:rPr>
                              <w:t>Abb.</w:t>
                            </w:r>
                            <w:r w:rsidR="00E07748">
                              <w:rPr>
                                <w:rFonts w:ascii="Arial" w:hAnsi="Arial" w:cs="Arial"/>
                                <w:sz w:val="22"/>
                                <w:szCs w:val="22"/>
                              </w:rPr>
                              <w:t>2</w:t>
                            </w:r>
                            <w:r>
                              <w:rPr>
                                <w:rFonts w:ascii="Arial" w:hAnsi="Arial" w:cs="Arial"/>
                                <w:sz w:val="22"/>
                                <w:szCs w:val="22"/>
                              </w:rPr>
                              <w:t xml:space="preserve"> Lernphasen beim Hamster </w:t>
                            </w:r>
                          </w:p>
                          <w:p w14:paraId="11462833" w14:textId="59C83785" w:rsidR="00000544" w:rsidRDefault="00000544">
                            <w:pPr>
                              <w:rPr>
                                <w:rFonts w:ascii="Arial" w:hAnsi="Arial" w:cs="Arial"/>
                                <w:sz w:val="16"/>
                                <w:szCs w:val="16"/>
                              </w:rPr>
                            </w:pPr>
                            <w:r>
                              <w:rPr>
                                <w:rFonts w:ascii="Arial" w:hAnsi="Arial" w:cs="Arial"/>
                                <w:sz w:val="12"/>
                                <w:szCs w:val="12"/>
                              </w:rPr>
                              <w:t xml:space="preserve">[nach Linder: Biologie, </w:t>
                            </w:r>
                            <w:r w:rsidR="00E07748">
                              <w:rPr>
                                <w:rFonts w:ascii="Arial" w:hAnsi="Arial" w:cs="Arial"/>
                                <w:sz w:val="12"/>
                                <w:szCs w:val="12"/>
                              </w:rPr>
                              <w:t xml:space="preserve">Schroedel </w:t>
                            </w:r>
                            <w:r>
                              <w:rPr>
                                <w:rFonts w:ascii="Arial" w:hAnsi="Arial" w:cs="Arial"/>
                                <w:sz w:val="12"/>
                                <w:szCs w:val="12"/>
                              </w:rPr>
                              <w:t>1983, S. 267]</w:t>
                            </w:r>
                          </w:p>
                          <w:p w14:paraId="4B80EE17" w14:textId="77777777" w:rsidR="00000544" w:rsidRDefault="00000544"/>
                          <w:p w14:paraId="2C3ABFB9" w14:textId="77777777" w:rsidR="00000544" w:rsidRDefault="00000544">
                            <w:r>
                              <w:t>a) Benennen Sie die Lern-phasen A-C.</w:t>
                            </w:r>
                          </w:p>
                          <w:p w14:paraId="64D9EE1A" w14:textId="77777777" w:rsidR="00000544" w:rsidRDefault="00000544"/>
                          <w:p w14:paraId="179049BE" w14:textId="77777777" w:rsidR="00000544" w:rsidRDefault="00000544">
                            <w:r>
                              <w:t xml:space="preserve">b) Nach dem 20. Tag erfolgt keine Belohnung mehr. </w:t>
                            </w:r>
                          </w:p>
                          <w:p w14:paraId="1569BFE3" w14:textId="77777777" w:rsidR="00000544" w:rsidRDefault="00000544">
                            <w:r>
                              <w:t>Erstellen Sie eine These für den Verlauf der Kurve in Phase D.</w:t>
                            </w:r>
                          </w:p>
                          <w:p w14:paraId="14F33458" w14:textId="77777777" w:rsidR="00000544" w:rsidRDefault="00000544"/>
                          <w:p w14:paraId="512BD561" w14:textId="77777777" w:rsidR="00000544" w:rsidRDefault="00000544">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2381A" id="_x0000_t202" coordsize="21600,21600" o:spt="202" path="m,l,21600r21600,l21600,xe">
                <v:stroke joinstyle="miter"/>
                <v:path gradientshapeok="t" o:connecttype="rect"/>
              </v:shapetype>
              <v:shape id="Text Box 4" o:spid="_x0000_s1026" type="#_x0000_t202" style="position:absolute;left:0;text-align:left;margin-left:0;margin-top:59.15pt;width:148.2pt;height:407.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qAzBgIAAPADAAAOAAAAZHJzL2Uyb0RvYy54bWysU9uO0zAQfUfiHyy/0zSlZUvUdLV0VYS0&#10;XKRdPsBxnMTC8Zix26R8PWOnWwq8IfxgeTzjM3POjDe3Y2/YUaHXYEuez+acKSuh1rYt+den/as1&#10;Zz4IWwsDVpX8pDy/3b58sRlcoRbQgakVMgKxvhhcybsQXJFlXnaqF34GTllyNoC9CGRim9UoBkLv&#10;TbaYz99kA2DtEKTynm7vJyffJvymUTJ8bhqvAjMlp9pC2jHtVdyz7UYULQrXaXkuQ/xDFb3QlpJe&#10;oO5FEOyA+i+oXksED02YSegzaBotVeJAbPL5H2weO+FU4kLieHeRyf8/WPnp+AWZrkv+mjMremrR&#10;kxoDewcjW0Z1BucLCnp0FBZGuqYuJ6bePYD85pmFXSdsq+4QYeiUqKm6PL7Mrp5OOD6CVMNHqCmN&#10;OARIQGODfZSOxGCETl06XToTS5Ex5Xq9yJfkkuRb5TeL+c0q5RDF83OHPrxX0LN4KDlS6xO8OD74&#10;EMsRxXNIzObB6HqvjUkGttXOIDsKGpN9Wmf038KMjcEW4rMJMd4knpHaRDKM1XjWrYL6RIwRprGj&#10;b0KHDvAHZwONXMn994NAxZn5YEm1t/kyUgzJWK6IJGd47amuPcJKgip54Gw67sI01weHuu0o09Qn&#10;C3ekdKOTBrElU1XnummskjTnLxDn9tpOUb8+6vYnAAAA//8DAFBLAwQUAAYACAAAACEAWavGfd4A&#10;AAAIAQAADwAAAGRycy9kb3ducmV2LnhtbEyPwU7DMBBE70j8g7VIXBB1mpY0SeNUgATi2tIP2MTb&#10;JGpsR7HbpH/PcoLj7Kxm3hS72fTiSqPvnFWwXEQgyNZOd7ZRcPz+eE5B+IBWY+8sKbiRh115f1dg&#10;rt1k93Q9hEZwiPU5KmhDGHIpfd2SQb9wA1n2Tm40GFiOjdQjThxuehlHUSINdpYbWhzovaX6fLgY&#10;Baev6eklm6rPcNzs18kbdpvK3ZR6fJhftyACzeHvGX7xGR1KZqrcxWovegU8JPB1ma5AsB1nyRpE&#10;pSBbxSnIspD/B5Q/AAAA//8DAFBLAQItABQABgAIAAAAIQC2gziS/gAAAOEBAAATAAAAAAAAAAAA&#10;AAAAAAAAAABbQ29udGVudF9UeXBlc10ueG1sUEsBAi0AFAAGAAgAAAAhADj9If/WAAAAlAEAAAsA&#10;AAAAAAAAAAAAAAAALwEAAF9yZWxzLy5yZWxzUEsBAi0AFAAGAAgAAAAhAKA+oDMGAgAA8AMAAA4A&#10;AAAAAAAAAAAAAAAALgIAAGRycy9lMm9Eb2MueG1sUEsBAi0AFAAGAAgAAAAhAFmrxn3eAAAACAEA&#10;AA8AAAAAAAAAAAAAAAAAYAQAAGRycy9kb3ducmV2LnhtbFBLBQYAAAAABAAEAPMAAABrBQAAAAA=&#10;" stroked="f">
                <v:textbox>
                  <w:txbxContent>
                    <w:p w14:paraId="275139B8" w14:textId="6ED913F4" w:rsidR="00000544" w:rsidRDefault="00000544">
                      <w:pPr>
                        <w:rPr>
                          <w:rFonts w:ascii="Arial" w:hAnsi="Arial" w:cs="Arial"/>
                          <w:sz w:val="22"/>
                          <w:szCs w:val="22"/>
                        </w:rPr>
                      </w:pPr>
                      <w:r>
                        <w:rPr>
                          <w:rFonts w:ascii="Arial" w:hAnsi="Arial" w:cs="Arial"/>
                          <w:sz w:val="22"/>
                          <w:szCs w:val="22"/>
                        </w:rPr>
                        <w:t>Abb.</w:t>
                      </w:r>
                      <w:r w:rsidR="00E07748">
                        <w:rPr>
                          <w:rFonts w:ascii="Arial" w:hAnsi="Arial" w:cs="Arial"/>
                          <w:sz w:val="22"/>
                          <w:szCs w:val="22"/>
                        </w:rPr>
                        <w:t>1</w:t>
                      </w:r>
                      <w:r>
                        <w:rPr>
                          <w:rFonts w:ascii="Arial" w:hAnsi="Arial" w:cs="Arial"/>
                          <w:sz w:val="22"/>
                          <w:szCs w:val="22"/>
                        </w:rPr>
                        <w:t xml:space="preserve"> Lernkurve einer Ratte in der </w:t>
                      </w:r>
                      <w:proofErr w:type="spellStart"/>
                      <w:r>
                        <w:rPr>
                          <w:rFonts w:ascii="Arial" w:hAnsi="Arial" w:cs="Arial"/>
                          <w:sz w:val="22"/>
                          <w:szCs w:val="22"/>
                        </w:rPr>
                        <w:t>Skinnerbox</w:t>
                      </w:r>
                      <w:proofErr w:type="spellEnd"/>
                      <w:r>
                        <w:rPr>
                          <w:rFonts w:ascii="Arial" w:hAnsi="Arial" w:cs="Arial"/>
                          <w:sz w:val="22"/>
                          <w:szCs w:val="22"/>
                        </w:rPr>
                        <w:t xml:space="preserve"> (Phase 1) </w:t>
                      </w:r>
                    </w:p>
                    <w:p w14:paraId="72201E9C" w14:textId="6F9D0208" w:rsidR="00000544" w:rsidRDefault="00000544">
                      <w:pPr>
                        <w:rPr>
                          <w:rFonts w:ascii="Arial" w:hAnsi="Arial" w:cs="Arial"/>
                          <w:sz w:val="12"/>
                          <w:szCs w:val="12"/>
                        </w:rPr>
                      </w:pPr>
                      <w:r>
                        <w:rPr>
                          <w:rFonts w:ascii="Arial" w:hAnsi="Arial" w:cs="Arial"/>
                          <w:sz w:val="12"/>
                          <w:szCs w:val="12"/>
                        </w:rPr>
                        <w:t>[nach Skinner</w:t>
                      </w:r>
                      <w:r w:rsidR="00E07748">
                        <w:rPr>
                          <w:rFonts w:ascii="Arial" w:hAnsi="Arial" w:cs="Arial"/>
                          <w:sz w:val="12"/>
                          <w:szCs w:val="12"/>
                        </w:rPr>
                        <w:t>, zitiert in</w:t>
                      </w:r>
                      <w:r>
                        <w:rPr>
                          <w:rFonts w:ascii="Arial" w:hAnsi="Arial" w:cs="Arial"/>
                          <w:sz w:val="12"/>
                          <w:szCs w:val="12"/>
                        </w:rPr>
                        <w:t xml:space="preserve"> Eibl-</w:t>
                      </w:r>
                      <w:proofErr w:type="spellStart"/>
                      <w:r>
                        <w:rPr>
                          <w:rFonts w:ascii="Arial" w:hAnsi="Arial" w:cs="Arial"/>
                          <w:sz w:val="12"/>
                          <w:szCs w:val="12"/>
                        </w:rPr>
                        <w:t>Eibesfeldt</w:t>
                      </w:r>
                      <w:proofErr w:type="spellEnd"/>
                      <w:r>
                        <w:rPr>
                          <w:rFonts w:ascii="Arial" w:hAnsi="Arial" w:cs="Arial"/>
                          <w:sz w:val="12"/>
                          <w:szCs w:val="12"/>
                        </w:rPr>
                        <w:t xml:space="preserve">: Grundriss </w:t>
                      </w:r>
                    </w:p>
                    <w:p w14:paraId="55432D8C" w14:textId="77777777" w:rsidR="00000544" w:rsidRDefault="00000544">
                      <w:pPr>
                        <w:rPr>
                          <w:rFonts w:ascii="Arial" w:hAnsi="Arial" w:cs="Arial"/>
                          <w:sz w:val="22"/>
                          <w:szCs w:val="22"/>
                        </w:rPr>
                      </w:pPr>
                      <w:r>
                        <w:rPr>
                          <w:rFonts w:ascii="Arial" w:hAnsi="Arial" w:cs="Arial"/>
                          <w:sz w:val="12"/>
                          <w:szCs w:val="12"/>
                        </w:rPr>
                        <w:t>der vgl. Verhaltensforschung, 1972, S. 298]</w:t>
                      </w:r>
                    </w:p>
                    <w:p w14:paraId="0D373CD6" w14:textId="77777777" w:rsidR="00000544" w:rsidRDefault="00000544">
                      <w:pPr>
                        <w:rPr>
                          <w:rFonts w:ascii="Arial" w:hAnsi="Arial" w:cs="Arial"/>
                          <w:sz w:val="22"/>
                          <w:szCs w:val="22"/>
                        </w:rPr>
                      </w:pPr>
                    </w:p>
                    <w:p w14:paraId="1B25A394" w14:textId="77777777" w:rsidR="00000544" w:rsidRDefault="00000544">
                      <w:pPr>
                        <w:rPr>
                          <w:rFonts w:ascii="Arial" w:hAnsi="Arial" w:cs="Arial"/>
                          <w:sz w:val="22"/>
                          <w:szCs w:val="22"/>
                        </w:rPr>
                      </w:pPr>
                    </w:p>
                    <w:p w14:paraId="0E012356" w14:textId="77777777" w:rsidR="00000544" w:rsidRDefault="00000544">
                      <w:pPr>
                        <w:rPr>
                          <w:rFonts w:ascii="Arial" w:hAnsi="Arial" w:cs="Arial"/>
                          <w:sz w:val="22"/>
                          <w:szCs w:val="22"/>
                        </w:rPr>
                      </w:pPr>
                    </w:p>
                    <w:p w14:paraId="5CB5410E" w14:textId="77777777" w:rsidR="00000544" w:rsidRDefault="00000544">
                      <w:pPr>
                        <w:rPr>
                          <w:rFonts w:ascii="Arial" w:hAnsi="Arial" w:cs="Arial"/>
                          <w:sz w:val="22"/>
                          <w:szCs w:val="22"/>
                        </w:rPr>
                      </w:pPr>
                    </w:p>
                    <w:p w14:paraId="308D935F" w14:textId="77777777" w:rsidR="00000544" w:rsidRDefault="00000544">
                      <w:pPr>
                        <w:rPr>
                          <w:rFonts w:ascii="Arial" w:hAnsi="Arial" w:cs="Arial"/>
                          <w:sz w:val="22"/>
                          <w:szCs w:val="22"/>
                        </w:rPr>
                      </w:pPr>
                    </w:p>
                    <w:p w14:paraId="425B82D2" w14:textId="77777777" w:rsidR="00000544" w:rsidRDefault="00000544">
                      <w:pPr>
                        <w:rPr>
                          <w:rFonts w:ascii="Arial" w:hAnsi="Arial" w:cs="Arial"/>
                          <w:sz w:val="22"/>
                          <w:szCs w:val="22"/>
                        </w:rPr>
                      </w:pPr>
                    </w:p>
                    <w:p w14:paraId="4BB68DED" w14:textId="77777777" w:rsidR="00000544" w:rsidRDefault="00000544">
                      <w:pPr>
                        <w:rPr>
                          <w:rFonts w:ascii="Arial" w:hAnsi="Arial" w:cs="Arial"/>
                          <w:sz w:val="22"/>
                          <w:szCs w:val="22"/>
                        </w:rPr>
                      </w:pPr>
                    </w:p>
                    <w:p w14:paraId="356F9C8F" w14:textId="77777777" w:rsidR="00000544" w:rsidRDefault="00000544">
                      <w:pPr>
                        <w:rPr>
                          <w:rFonts w:ascii="Arial" w:hAnsi="Arial" w:cs="Arial"/>
                          <w:sz w:val="22"/>
                          <w:szCs w:val="22"/>
                        </w:rPr>
                      </w:pPr>
                    </w:p>
                    <w:p w14:paraId="15D5DD2A" w14:textId="77777777" w:rsidR="00000544" w:rsidRDefault="00000544">
                      <w:pPr>
                        <w:rPr>
                          <w:rFonts w:ascii="Arial" w:hAnsi="Arial" w:cs="Arial"/>
                          <w:sz w:val="22"/>
                          <w:szCs w:val="22"/>
                        </w:rPr>
                      </w:pPr>
                    </w:p>
                    <w:p w14:paraId="4892451C" w14:textId="77777777" w:rsidR="00000544" w:rsidRDefault="00000544">
                      <w:pPr>
                        <w:rPr>
                          <w:rFonts w:ascii="Arial" w:hAnsi="Arial" w:cs="Arial"/>
                          <w:sz w:val="22"/>
                          <w:szCs w:val="22"/>
                        </w:rPr>
                      </w:pPr>
                    </w:p>
                    <w:p w14:paraId="2E722D7F" w14:textId="77777777" w:rsidR="00000544" w:rsidRDefault="00000544">
                      <w:pPr>
                        <w:rPr>
                          <w:rFonts w:ascii="Arial" w:hAnsi="Arial" w:cs="Arial"/>
                          <w:sz w:val="22"/>
                          <w:szCs w:val="22"/>
                        </w:rPr>
                      </w:pPr>
                    </w:p>
                    <w:p w14:paraId="6D48314F" w14:textId="77777777" w:rsidR="00000544" w:rsidRDefault="00000544">
                      <w:pPr>
                        <w:rPr>
                          <w:rFonts w:ascii="Arial" w:hAnsi="Arial" w:cs="Arial"/>
                          <w:sz w:val="22"/>
                          <w:szCs w:val="22"/>
                        </w:rPr>
                      </w:pPr>
                    </w:p>
                    <w:p w14:paraId="05988B2E" w14:textId="77777777" w:rsidR="00000544" w:rsidRDefault="00000544">
                      <w:pPr>
                        <w:rPr>
                          <w:rFonts w:ascii="Arial" w:hAnsi="Arial" w:cs="Arial"/>
                          <w:sz w:val="22"/>
                          <w:szCs w:val="22"/>
                        </w:rPr>
                      </w:pPr>
                    </w:p>
                    <w:p w14:paraId="48201158" w14:textId="14080E4E" w:rsidR="00000544" w:rsidRDefault="00000544">
                      <w:pPr>
                        <w:rPr>
                          <w:rFonts w:ascii="Arial" w:hAnsi="Arial" w:cs="Arial"/>
                          <w:sz w:val="22"/>
                          <w:szCs w:val="22"/>
                        </w:rPr>
                      </w:pPr>
                      <w:r>
                        <w:rPr>
                          <w:rFonts w:ascii="Arial" w:hAnsi="Arial" w:cs="Arial"/>
                          <w:sz w:val="22"/>
                          <w:szCs w:val="22"/>
                        </w:rPr>
                        <w:t>Abb.</w:t>
                      </w:r>
                      <w:r w:rsidR="00E07748">
                        <w:rPr>
                          <w:rFonts w:ascii="Arial" w:hAnsi="Arial" w:cs="Arial"/>
                          <w:sz w:val="22"/>
                          <w:szCs w:val="22"/>
                        </w:rPr>
                        <w:t>2</w:t>
                      </w:r>
                      <w:r>
                        <w:rPr>
                          <w:rFonts w:ascii="Arial" w:hAnsi="Arial" w:cs="Arial"/>
                          <w:sz w:val="22"/>
                          <w:szCs w:val="22"/>
                        </w:rPr>
                        <w:t xml:space="preserve"> Lernphasen beim Hamster </w:t>
                      </w:r>
                    </w:p>
                    <w:p w14:paraId="11462833" w14:textId="59C83785" w:rsidR="00000544" w:rsidRDefault="00000544">
                      <w:pPr>
                        <w:rPr>
                          <w:rFonts w:ascii="Arial" w:hAnsi="Arial" w:cs="Arial"/>
                          <w:sz w:val="16"/>
                          <w:szCs w:val="16"/>
                        </w:rPr>
                      </w:pPr>
                      <w:r>
                        <w:rPr>
                          <w:rFonts w:ascii="Arial" w:hAnsi="Arial" w:cs="Arial"/>
                          <w:sz w:val="12"/>
                          <w:szCs w:val="12"/>
                        </w:rPr>
                        <w:t xml:space="preserve">[nach Linder: Biologie, </w:t>
                      </w:r>
                      <w:r w:rsidR="00E07748">
                        <w:rPr>
                          <w:rFonts w:ascii="Arial" w:hAnsi="Arial" w:cs="Arial"/>
                          <w:sz w:val="12"/>
                          <w:szCs w:val="12"/>
                        </w:rPr>
                        <w:t xml:space="preserve">Schroedel </w:t>
                      </w:r>
                      <w:r>
                        <w:rPr>
                          <w:rFonts w:ascii="Arial" w:hAnsi="Arial" w:cs="Arial"/>
                          <w:sz w:val="12"/>
                          <w:szCs w:val="12"/>
                        </w:rPr>
                        <w:t>1983, S. 267]</w:t>
                      </w:r>
                    </w:p>
                    <w:p w14:paraId="4B80EE17" w14:textId="77777777" w:rsidR="00000544" w:rsidRDefault="00000544"/>
                    <w:p w14:paraId="2C3ABFB9" w14:textId="77777777" w:rsidR="00000544" w:rsidRDefault="00000544">
                      <w:r>
                        <w:t>a) Benennen Sie die Lern-phasen A-C.</w:t>
                      </w:r>
                    </w:p>
                    <w:p w14:paraId="64D9EE1A" w14:textId="77777777" w:rsidR="00000544" w:rsidRDefault="00000544"/>
                    <w:p w14:paraId="179049BE" w14:textId="77777777" w:rsidR="00000544" w:rsidRDefault="00000544">
                      <w:r>
                        <w:t xml:space="preserve">b) Nach dem 20. Tag erfolgt keine Belohnung mehr. </w:t>
                      </w:r>
                    </w:p>
                    <w:p w14:paraId="1569BFE3" w14:textId="77777777" w:rsidR="00000544" w:rsidRDefault="00000544">
                      <w:r>
                        <w:t>Erstellen Sie eine These für den Verlauf der Kurve in Phase D.</w:t>
                      </w:r>
                    </w:p>
                    <w:p w14:paraId="14F33458" w14:textId="77777777" w:rsidR="00000544" w:rsidRDefault="00000544"/>
                    <w:p w14:paraId="512BD561" w14:textId="77777777" w:rsidR="00000544" w:rsidRDefault="00000544">
                      <w:pPr>
                        <w:rPr>
                          <w:rFonts w:ascii="Arial" w:hAnsi="Arial" w:cs="Arial"/>
                          <w:sz w:val="22"/>
                          <w:szCs w:val="22"/>
                        </w:rPr>
                      </w:pP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0BEF138B" wp14:editId="7ADB57A4">
                <wp:simplePos x="0" y="0"/>
                <wp:positionH relativeFrom="column">
                  <wp:posOffset>1918335</wp:posOffset>
                </wp:positionH>
                <wp:positionV relativeFrom="paragraph">
                  <wp:posOffset>636270</wp:posOffset>
                </wp:positionV>
                <wp:extent cx="4148455" cy="5219700"/>
                <wp:effectExtent l="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8455" cy="5219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89D0BF" w14:textId="0C929DB3" w:rsidR="00000544" w:rsidRDefault="001037A3">
                            <w:r>
                              <w:rPr>
                                <w:noProof/>
                              </w:rPr>
                              <w:drawing>
                                <wp:inline distT="0" distB="0" distL="0" distR="0" wp14:anchorId="2A6D7B67" wp14:editId="558FE6B5">
                                  <wp:extent cx="3967480" cy="5130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67480" cy="5130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EF138B" id="Text Box 3" o:spid="_x0000_s1027" type="#_x0000_t202" style="position:absolute;left:0;text-align:left;margin-left:151.05pt;margin-top:50.1pt;width:326.65pt;height:411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m0jBwIAAPUDAAAOAAAAZHJzL2Uyb0RvYy54bWysU8Fu2zAMvQ/YPwi6L44zZ22NOEWXIsOA&#10;rhvQ9gNkWbaF2aJAKbGzrx8lJ2nQ3YbqIIgi9cT3SK5ux75je4VOgyl4OptzpoyESpum4C/P20/X&#10;nDkvTCU6MKrgB+X47frjh9Vgc7WAFrpKISMQ4/LBFrz13uZJ4mSreuFmYJUhZw3YC08mNkmFYiD0&#10;vksW8/mXZACsLIJUztHt/eTk64hf10r6n3XtlGddwSk3H3eMexn2ZL0SeYPCtloe0xD/kUUvtKFP&#10;z1D3wgu2Q/0PVK8lgoPazyT0CdS1lipyIDbp/A2bp1ZYFbmQOM6eZXLvBysf97+Q6argC86M6KlE&#10;z2r07CuM7HNQZ7Aup6AnS2F+pGuqcmTq7API344Z2LTCNOoOEYZWiYqyS8PL5OLphOMCSDn8gIq+&#10;ETsPEWissQ/SkRiM0KlKh3NlQiqSLrM0u86WS84k+ZaL9OZqHmuXiPz03KLz3xT0LBwKjlT6CC/2&#10;D86HdER+Cgm/Oeh0tdVdFw1syk2HbC+oTbZxRQZvwjoTgg2EZxNiuIk8A7WJpB/LMQoaRQgalFAd&#10;iDjC1H00LXRoAf9wNlDnFdzQaHDWfTck3U2aZaFRo5EtrxZk4KWnvPQIIwmo4J6z6bjxU3PvLOqm&#10;pX9Oxbojubc6CvGa0zF56q2oz3EOQvNe2jHqdVrXfwEAAP//AwBQSwMEFAAGAAgAAAAhANdpHG7g&#10;AAAACwEAAA8AAABkcnMvZG93bnJldi54bWxMj0FOwzAQRfdI3MEaJHbUrksLDXEqBEICVarUwgEc&#10;200i4nGw3SbcnmEFuxn9pz9vys3ke3Z2MXUBFcxnAphDE2yHjYKP95ebe2Apa7S6D+gUfLsEm+ry&#10;otSFDSPu3fmQG0YlmAqtoM15KDhPpnVep1kYHFJ2DNHrTGtsuI16pHLfcynEinvdIV1o9eCeWmc+&#10;Dyev4LmL9ZcJi9fV3XZtdvt0HN92XKnrq+nxAVh2U/6D4Vef1KEipzqc0CbWK1gIOSeUAiEkMCLW&#10;y+UtsJoGKSXwquT/f6h+AAAA//8DAFBLAQItABQABgAIAAAAIQC2gziS/gAAAOEBAAATAAAAAAAA&#10;AAAAAAAAAAAAAABbQ29udGVudF9UeXBlc10ueG1sUEsBAi0AFAAGAAgAAAAhADj9If/WAAAAlAEA&#10;AAsAAAAAAAAAAAAAAAAALwEAAF9yZWxzLy5yZWxzUEsBAi0AFAAGAAgAAAAhAIuubSMHAgAA9QMA&#10;AA4AAAAAAAAAAAAAAAAALgIAAGRycy9lMm9Eb2MueG1sUEsBAi0AFAAGAAgAAAAhANdpHG7gAAAA&#10;CwEAAA8AAAAAAAAAAAAAAAAAYQQAAGRycy9kb3ducmV2LnhtbFBLBQYAAAAABAAEAPMAAABuBQAA&#10;AAA=&#10;" stroked="f">
                <v:textbox style="mso-fit-shape-to-text:t">
                  <w:txbxContent>
                    <w:p w14:paraId="4589D0BF" w14:textId="0C929DB3" w:rsidR="00000544" w:rsidRDefault="001037A3">
                      <w:r>
                        <w:rPr>
                          <w:noProof/>
                        </w:rPr>
                        <w:drawing>
                          <wp:inline distT="0" distB="0" distL="0" distR="0" wp14:anchorId="2A6D7B67" wp14:editId="558FE6B5">
                            <wp:extent cx="3967480" cy="5130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67480" cy="5130800"/>
                                    </a:xfrm>
                                    <a:prstGeom prst="rect">
                                      <a:avLst/>
                                    </a:prstGeom>
                                    <a:noFill/>
                                    <a:ln>
                                      <a:noFill/>
                                    </a:ln>
                                  </pic:spPr>
                                </pic:pic>
                              </a:graphicData>
                            </a:graphic>
                          </wp:inline>
                        </w:drawing>
                      </w:r>
                    </w:p>
                  </w:txbxContent>
                </v:textbox>
              </v:shape>
            </w:pict>
          </mc:Fallback>
        </mc:AlternateContent>
      </w:r>
      <w:r w:rsidR="00000544">
        <w:t xml:space="preserve">In einer Phase 2 bewirkt ein Hebeldruck nur noch Futtergabe, wenn gleichzeitig der </w:t>
      </w:r>
      <w:proofErr w:type="spellStart"/>
      <w:r w:rsidR="00000544">
        <w:t>Signalge-ber</w:t>
      </w:r>
      <w:proofErr w:type="spellEnd"/>
      <w:r w:rsidR="00000544">
        <w:t xml:space="preserve"> aktiv ist (Lampe). Auch das lernen Ratten ziemlich schnell. Sie drücken in der Kann</w:t>
      </w:r>
      <w:r w:rsidR="00E07748">
        <w:t>-P</w:t>
      </w:r>
      <w:r w:rsidR="00000544">
        <w:t xml:space="preserve">hase dann den Hebel, sobald die Lampe aufleuchtet. </w:t>
      </w:r>
      <w:bookmarkStart w:id="0" w:name="_GoBack"/>
      <w:bookmarkEnd w:id="0"/>
    </w:p>
    <w:sectPr w:rsidR="0000054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181"/>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544"/>
    <w:rsid w:val="00000544"/>
    <w:rsid w:val="001037A3"/>
    <w:rsid w:val="00E077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73BF1C"/>
  <w15:chartTrackingRefBased/>
  <w15:docId w15:val="{04CAE659-0229-43C9-88A8-BC3138E9C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983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Bio 12 AB Operante Konditionierung / Nickl 4</vt:lpstr>
    </vt:vector>
  </TitlesOfParts>
  <Company>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 12 AB Operante Konditionierung / Nickl 4</dc:title>
  <dc:subject/>
  <dc:creator>Thomas Nickl</dc:creator>
  <cp:keywords/>
  <dc:description/>
  <cp:lastModifiedBy>Thomas Nickl</cp:lastModifiedBy>
  <cp:revision>2</cp:revision>
  <dcterms:created xsi:type="dcterms:W3CDTF">2011-01-29T08:01:00Z</dcterms:created>
  <dcterms:modified xsi:type="dcterms:W3CDTF">2020-02-09T09:25:00Z</dcterms:modified>
</cp:coreProperties>
</file>