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3BFC3" w14:textId="3CEB4145" w:rsidR="00535C6B" w:rsidRDefault="00535C6B">
      <w:pPr>
        <w:jc w:val="center"/>
        <w:rPr>
          <w:b/>
          <w:sz w:val="16"/>
          <w:szCs w:val="16"/>
        </w:rPr>
      </w:pPr>
    </w:p>
    <w:p w14:paraId="05BB20FF" w14:textId="24D2DC02" w:rsidR="003509C3" w:rsidRDefault="003509C3" w:rsidP="003509C3">
      <w:pPr>
        <w:jc w:val="center"/>
        <w:rPr>
          <w:b/>
          <w:sz w:val="32"/>
          <w:szCs w:val="32"/>
        </w:rPr>
      </w:pPr>
      <w:r>
        <w:rPr>
          <w:b/>
          <w:sz w:val="32"/>
          <w:szCs w:val="32"/>
        </w:rPr>
        <w:t>Biologie Kurs Q12 im G8, Didaktik</w:t>
      </w:r>
    </w:p>
    <w:p w14:paraId="76ED9C51" w14:textId="221FB09E" w:rsidR="003509C3" w:rsidRDefault="003509C3" w:rsidP="003509C3">
      <w:pPr>
        <w:jc w:val="center"/>
        <w:rPr>
          <w:b/>
          <w:sz w:val="32"/>
          <w:szCs w:val="32"/>
        </w:rPr>
      </w:pPr>
      <w:r>
        <w:rPr>
          <w:b/>
          <w:sz w:val="32"/>
          <w:szCs w:val="32"/>
        </w:rPr>
        <w:t>Neuronale Informationsverarbeitung</w:t>
      </w:r>
    </w:p>
    <w:p w14:paraId="290F584F" w14:textId="1492CCC9" w:rsidR="00535C6B" w:rsidRPr="00501F1C" w:rsidRDefault="003509C3" w:rsidP="003509C3">
      <w:pPr>
        <w:jc w:val="center"/>
        <w:rPr>
          <w:b/>
          <w:color w:val="FF0000"/>
          <w:w w:val="150"/>
        </w:rPr>
      </w:pPr>
      <w:r>
        <w:rPr>
          <w:sz w:val="20"/>
          <w:szCs w:val="20"/>
        </w:rPr>
        <w:t>Thomas Nickl, Oktober 2019</w:t>
      </w:r>
    </w:p>
    <w:p w14:paraId="4CBBAA30" w14:textId="77777777" w:rsidR="00535C6B" w:rsidRDefault="00535C6B">
      <w:pPr>
        <w:jc w:val="center"/>
        <w:rPr>
          <w:b/>
        </w:rPr>
      </w:pPr>
    </w:p>
    <w:p w14:paraId="0C6EC086" w14:textId="24A74121" w:rsidR="003509C3" w:rsidRDefault="003509C3">
      <w:pPr>
        <w:rPr>
          <w:b/>
        </w:rPr>
      </w:pPr>
      <w:r>
        <w:rPr>
          <w:b/>
        </w:rPr>
        <w:t>Inhalt:</w:t>
      </w:r>
    </w:p>
    <w:p w14:paraId="18F159F6" w14:textId="3F014286" w:rsidR="003509C3" w:rsidRDefault="005F3724" w:rsidP="003509C3">
      <w:pPr>
        <w:spacing w:before="120"/>
        <w:rPr>
          <w:b/>
        </w:rPr>
      </w:pPr>
      <w:hyperlink w:anchor="Neur1" w:history="1">
        <w:r w:rsidR="003509C3" w:rsidRPr="007F0442">
          <w:rPr>
            <w:rStyle w:val="Hyperlink"/>
            <w:b/>
          </w:rPr>
          <w:t>1   Das Neuron</w:t>
        </w:r>
      </w:hyperlink>
    </w:p>
    <w:p w14:paraId="51DD2A1C" w14:textId="5DCFC9F8" w:rsidR="003509C3" w:rsidRDefault="003509C3">
      <w:r>
        <w:tab/>
      </w:r>
      <w:hyperlink w:anchor="Neur11" w:history="1">
        <w:r w:rsidRPr="007F0442">
          <w:rPr>
            <w:rStyle w:val="Hyperlink"/>
          </w:rPr>
          <w:t>1.1   Bau eines Neurons</w:t>
        </w:r>
      </w:hyperlink>
    </w:p>
    <w:p w14:paraId="092FDE76" w14:textId="75400D05" w:rsidR="003509C3" w:rsidRDefault="003509C3">
      <w:r>
        <w:tab/>
      </w:r>
      <w:hyperlink w:anchor="Neur12" w:history="1">
        <w:r w:rsidRPr="007F0442">
          <w:rPr>
            <w:rStyle w:val="Hyperlink"/>
          </w:rPr>
          <w:t>1.2   Elektrische Messungen am Axon</w:t>
        </w:r>
      </w:hyperlink>
    </w:p>
    <w:p w14:paraId="30C12F80" w14:textId="43D7DC1D" w:rsidR="003509C3" w:rsidRPr="003509C3" w:rsidRDefault="005F3724" w:rsidP="003509C3">
      <w:pPr>
        <w:spacing w:before="120"/>
        <w:rPr>
          <w:b/>
        </w:rPr>
      </w:pPr>
      <w:hyperlink w:anchor="Neur2" w:history="1">
        <w:r w:rsidR="003509C3" w:rsidRPr="007F0442">
          <w:rPr>
            <w:rStyle w:val="Hyperlink"/>
            <w:b/>
          </w:rPr>
          <w:t>2   Das Ruhepotential (RP)</w:t>
        </w:r>
      </w:hyperlink>
    </w:p>
    <w:p w14:paraId="77E81C24" w14:textId="0EB57A79" w:rsidR="003509C3" w:rsidRDefault="003509C3">
      <w:r>
        <w:tab/>
      </w:r>
      <w:hyperlink w:anchor="Neur21" w:history="1">
        <w:r w:rsidRPr="007F0442">
          <w:rPr>
            <w:rStyle w:val="Hyperlink"/>
          </w:rPr>
          <w:t xml:space="preserve">2.1   Voraussetzungen </w:t>
        </w:r>
        <w:r w:rsidR="002B0A6C" w:rsidRPr="007F0442">
          <w:rPr>
            <w:rStyle w:val="Hyperlink"/>
          </w:rPr>
          <w:t>für das RP</w:t>
        </w:r>
      </w:hyperlink>
      <w:r w:rsidR="002B0A6C">
        <w:t xml:space="preserve"> </w:t>
      </w:r>
      <w:r>
        <w:t>(Diffusion, Osmose, Ionenverhältnisse)</w:t>
      </w:r>
    </w:p>
    <w:p w14:paraId="519ABA9C" w14:textId="13B6EA3B" w:rsidR="003509C3" w:rsidRDefault="003509C3">
      <w:r>
        <w:tab/>
      </w:r>
      <w:hyperlink w:anchor="Neur22" w:history="1">
        <w:r w:rsidRPr="007F0442">
          <w:rPr>
            <w:rStyle w:val="Hyperlink"/>
          </w:rPr>
          <w:t>2.2   Entstehung des Ruhepotentials</w:t>
        </w:r>
      </w:hyperlink>
    </w:p>
    <w:p w14:paraId="73FBBECD" w14:textId="4E9553FD" w:rsidR="003509C3" w:rsidRDefault="003509C3">
      <w:r>
        <w:tab/>
      </w:r>
      <w:hyperlink w:anchor="Neur23" w:history="1">
        <w:r w:rsidRPr="007F0442">
          <w:rPr>
            <w:rStyle w:val="Hyperlink"/>
          </w:rPr>
          <w:t>2.3   Aufrechterhaltung des Ruhepotentials</w:t>
        </w:r>
      </w:hyperlink>
    </w:p>
    <w:p w14:paraId="17DFF7CA" w14:textId="008707D6" w:rsidR="003509C3" w:rsidRPr="003509C3" w:rsidRDefault="005F3724" w:rsidP="003509C3">
      <w:pPr>
        <w:spacing w:before="120"/>
        <w:rPr>
          <w:b/>
          <w:bCs/>
        </w:rPr>
      </w:pPr>
      <w:hyperlink w:anchor="Neur3" w:history="1">
        <w:r w:rsidR="003509C3" w:rsidRPr="007F0442">
          <w:rPr>
            <w:rStyle w:val="Hyperlink"/>
            <w:b/>
            <w:bCs/>
          </w:rPr>
          <w:t>3   Das Aktionspotential (AP)</w:t>
        </w:r>
      </w:hyperlink>
    </w:p>
    <w:p w14:paraId="5694CD66" w14:textId="137C6E9E" w:rsidR="003509C3" w:rsidRDefault="003509C3">
      <w:pPr>
        <w:rPr>
          <w:bCs/>
        </w:rPr>
      </w:pPr>
      <w:r w:rsidRPr="003509C3">
        <w:rPr>
          <w:bCs/>
        </w:rPr>
        <w:tab/>
      </w:r>
      <w:hyperlink w:anchor="Neur31" w:history="1">
        <w:r w:rsidRPr="007F0442">
          <w:rPr>
            <w:rStyle w:val="Hyperlink"/>
            <w:bCs/>
          </w:rPr>
          <w:t>3.1   Beobachtungen (Potentialveränderungen)</w:t>
        </w:r>
      </w:hyperlink>
    </w:p>
    <w:p w14:paraId="7F7133D0" w14:textId="2A853800" w:rsidR="003509C3" w:rsidRPr="003509C3" w:rsidRDefault="003509C3" w:rsidP="003509C3">
      <w:pPr>
        <w:rPr>
          <w:bCs/>
        </w:rPr>
      </w:pPr>
      <w:r w:rsidRPr="003509C3">
        <w:rPr>
          <w:bCs/>
        </w:rPr>
        <w:tab/>
      </w:r>
      <w:hyperlink w:anchor="Neur32" w:history="1">
        <w:r w:rsidRPr="007F0442">
          <w:rPr>
            <w:rStyle w:val="Hyperlink"/>
            <w:bCs/>
          </w:rPr>
          <w:t>3.2   Erklärung des AP-Verlaufs auf der Teilchen-Ebene</w:t>
        </w:r>
      </w:hyperlink>
    </w:p>
    <w:p w14:paraId="71882EE5" w14:textId="40E9C062" w:rsidR="003509C3" w:rsidRDefault="003509C3">
      <w:pPr>
        <w:rPr>
          <w:bCs/>
        </w:rPr>
      </w:pPr>
      <w:r>
        <w:rPr>
          <w:bCs/>
        </w:rPr>
        <w:tab/>
      </w:r>
      <w:hyperlink w:anchor="Neur33" w:history="1">
        <w:r w:rsidRPr="007F0442">
          <w:rPr>
            <w:rStyle w:val="Hyperlink"/>
            <w:bCs/>
          </w:rPr>
          <w:t>3.3   Die Refraktärphase</w:t>
        </w:r>
      </w:hyperlink>
    </w:p>
    <w:p w14:paraId="1D449AF5" w14:textId="3CE954A0" w:rsidR="003509C3" w:rsidRDefault="003509C3" w:rsidP="003509C3">
      <w:pPr>
        <w:rPr>
          <w:bCs/>
        </w:rPr>
      </w:pPr>
      <w:r w:rsidRPr="003509C3">
        <w:rPr>
          <w:bCs/>
        </w:rPr>
        <w:tab/>
      </w:r>
      <w:hyperlink w:anchor="Neur34" w:history="1">
        <w:r w:rsidRPr="007F0442">
          <w:rPr>
            <w:rStyle w:val="Hyperlink"/>
            <w:bCs/>
          </w:rPr>
          <w:t>3.4   Weiterleitung der Information durch Aktionspotentiale</w:t>
        </w:r>
      </w:hyperlink>
    </w:p>
    <w:p w14:paraId="58CD1A9C" w14:textId="4B36C40E" w:rsidR="003509C3" w:rsidRPr="003509C3" w:rsidRDefault="005F3724" w:rsidP="003509C3">
      <w:pPr>
        <w:spacing w:before="120"/>
        <w:rPr>
          <w:b/>
        </w:rPr>
      </w:pPr>
      <w:hyperlink w:anchor="Neur4" w:history="1">
        <w:r w:rsidR="003509C3" w:rsidRPr="007F0442">
          <w:rPr>
            <w:rStyle w:val="Hyperlink"/>
            <w:b/>
          </w:rPr>
          <w:t>4   Synapsen</w:t>
        </w:r>
      </w:hyperlink>
    </w:p>
    <w:p w14:paraId="6F296EBF" w14:textId="2FD5D698" w:rsidR="003509C3" w:rsidRDefault="003509C3" w:rsidP="003509C3">
      <w:pPr>
        <w:rPr>
          <w:bCs/>
        </w:rPr>
      </w:pPr>
      <w:r>
        <w:rPr>
          <w:bCs/>
        </w:rPr>
        <w:tab/>
      </w:r>
      <w:hyperlink w:anchor="Neur41" w:history="1">
        <w:r w:rsidRPr="007F0442">
          <w:rPr>
            <w:rStyle w:val="Hyperlink"/>
            <w:bCs/>
          </w:rPr>
          <w:t>4.1   Bau</w:t>
        </w:r>
      </w:hyperlink>
    </w:p>
    <w:p w14:paraId="7EA17879" w14:textId="49F19422" w:rsidR="003509C3" w:rsidRPr="003509C3" w:rsidRDefault="003509C3" w:rsidP="003509C3">
      <w:pPr>
        <w:rPr>
          <w:bCs/>
        </w:rPr>
      </w:pPr>
      <w:r w:rsidRPr="003509C3">
        <w:rPr>
          <w:bCs/>
        </w:rPr>
        <w:tab/>
      </w:r>
      <w:hyperlink w:anchor="Neur42" w:history="1">
        <w:r w:rsidRPr="007F0442">
          <w:rPr>
            <w:rStyle w:val="Hyperlink"/>
            <w:bCs/>
          </w:rPr>
          <w:t>4.2   Funktion einer neuro-muskulären Synapse</w:t>
        </w:r>
      </w:hyperlink>
    </w:p>
    <w:p w14:paraId="42D4E23A" w14:textId="33391084" w:rsidR="003509C3" w:rsidRPr="003509C3" w:rsidRDefault="003509C3" w:rsidP="003509C3">
      <w:pPr>
        <w:rPr>
          <w:bCs/>
        </w:rPr>
      </w:pPr>
      <w:r w:rsidRPr="003509C3">
        <w:rPr>
          <w:bCs/>
        </w:rPr>
        <w:tab/>
      </w:r>
      <w:hyperlink w:anchor="Neur43" w:history="1">
        <w:r w:rsidRPr="007F0442">
          <w:rPr>
            <w:rStyle w:val="Hyperlink"/>
            <w:bCs/>
          </w:rPr>
          <w:t>4.3   Signalsummation bei neuro-neuronalen Synapsen</w:t>
        </w:r>
      </w:hyperlink>
    </w:p>
    <w:p w14:paraId="24E6F7E8" w14:textId="70A8053B" w:rsidR="003509C3" w:rsidRPr="003509C3" w:rsidRDefault="003509C3" w:rsidP="003509C3">
      <w:pPr>
        <w:rPr>
          <w:bCs/>
        </w:rPr>
      </w:pPr>
      <w:r w:rsidRPr="003509C3">
        <w:rPr>
          <w:bCs/>
        </w:rPr>
        <w:tab/>
      </w:r>
      <w:hyperlink w:anchor="Neur44" w:history="1">
        <w:r w:rsidRPr="007F0442">
          <w:rPr>
            <w:rStyle w:val="Hyperlink"/>
            <w:bCs/>
          </w:rPr>
          <w:t>4.4   Künstliche Einwirkung auf Synapsen</w:t>
        </w:r>
      </w:hyperlink>
    </w:p>
    <w:p w14:paraId="7DB28BF1" w14:textId="34C75140" w:rsidR="003509C3" w:rsidRDefault="003509C3" w:rsidP="003509C3">
      <w:pPr>
        <w:rPr>
          <w:bCs/>
        </w:rPr>
      </w:pPr>
    </w:p>
    <w:p w14:paraId="5D84D266" w14:textId="4B887E34" w:rsidR="00E56A11" w:rsidRDefault="00E56A11" w:rsidP="003509C3">
      <w:pPr>
        <w:rPr>
          <w:bCs/>
        </w:rPr>
      </w:pPr>
    </w:p>
    <w:p w14:paraId="4E5E60FD" w14:textId="15BBAA6C" w:rsidR="00E56A11" w:rsidRDefault="00E56A11" w:rsidP="003509C3">
      <w:pPr>
        <w:rPr>
          <w:bCs/>
        </w:rPr>
      </w:pPr>
    </w:p>
    <w:p w14:paraId="0190042F" w14:textId="36608C92" w:rsidR="003509C3" w:rsidRDefault="003509C3">
      <w:pPr>
        <w:rPr>
          <w:bCs/>
        </w:rPr>
      </w:pPr>
    </w:p>
    <w:p w14:paraId="30FD9634" w14:textId="6406FA4F" w:rsidR="00E56A11" w:rsidRPr="002064C4" w:rsidRDefault="002064C4">
      <w:pPr>
        <w:rPr>
          <w:b/>
        </w:rPr>
      </w:pPr>
      <w:r w:rsidRPr="002064C4">
        <w:rPr>
          <w:b/>
        </w:rPr>
        <w:t>Anhänge</w:t>
      </w:r>
    </w:p>
    <w:p w14:paraId="50097111" w14:textId="7ABD90FF" w:rsidR="00E56A11" w:rsidRDefault="002064C4">
      <w:pPr>
        <w:rPr>
          <w:bCs/>
        </w:rPr>
      </w:pPr>
      <w:r>
        <w:rPr>
          <w:bCs/>
        </w:rPr>
        <w:tab/>
      </w:r>
    </w:p>
    <w:p w14:paraId="0CC96BC0" w14:textId="58F4CA00" w:rsidR="00E56A11" w:rsidRDefault="002064C4">
      <w:pPr>
        <w:rPr>
          <w:bCs/>
        </w:rPr>
      </w:pPr>
      <w:r>
        <w:rPr>
          <w:bCs/>
        </w:rPr>
        <w:tab/>
        <w:t xml:space="preserve">Anhang 1: </w:t>
      </w:r>
      <w:r>
        <w:rPr>
          <w:bCs/>
        </w:rPr>
        <w:tab/>
      </w:r>
      <w:hyperlink w:anchor="NeurAnh01" w:history="1">
        <w:r w:rsidRPr="002064C4">
          <w:rPr>
            <w:rStyle w:val="Hyperlink"/>
            <w:bCs/>
          </w:rPr>
          <w:t>Transferaufgaben zum Ruhepotential</w:t>
        </w:r>
      </w:hyperlink>
    </w:p>
    <w:p w14:paraId="36AD5ECF" w14:textId="7FF7ADDA" w:rsidR="00E56A11" w:rsidRDefault="002064C4">
      <w:pPr>
        <w:rPr>
          <w:bCs/>
        </w:rPr>
      </w:pPr>
      <w:r>
        <w:rPr>
          <w:bCs/>
        </w:rPr>
        <w:tab/>
        <w:t>Anhang 2:</w:t>
      </w:r>
      <w:r>
        <w:rPr>
          <w:bCs/>
        </w:rPr>
        <w:tab/>
      </w:r>
      <w:hyperlink w:anchor="NeurAnh02" w:history="1">
        <w:r w:rsidRPr="002064C4">
          <w:rPr>
            <w:rStyle w:val="Hyperlink"/>
            <w:bCs/>
          </w:rPr>
          <w:t>Transferaufgaben zum Aktionspotential</w:t>
        </w:r>
      </w:hyperlink>
    </w:p>
    <w:p w14:paraId="0A60F089" w14:textId="34BECA8D" w:rsidR="00E56A11" w:rsidRDefault="002064C4">
      <w:pPr>
        <w:rPr>
          <w:bCs/>
        </w:rPr>
      </w:pPr>
      <w:r>
        <w:rPr>
          <w:bCs/>
        </w:rPr>
        <w:tab/>
        <w:t>Anhang 3:</w:t>
      </w:r>
      <w:r>
        <w:rPr>
          <w:bCs/>
        </w:rPr>
        <w:tab/>
      </w:r>
      <w:hyperlink w:anchor="NeurAnh03" w:history="1">
        <w:r w:rsidRPr="002064C4">
          <w:rPr>
            <w:rStyle w:val="Hyperlink"/>
            <w:bCs/>
          </w:rPr>
          <w:t>Transferaufgabe zur Signalweiterleitung im Axon</w:t>
        </w:r>
      </w:hyperlink>
    </w:p>
    <w:p w14:paraId="2B17AE7E" w14:textId="468DE746" w:rsidR="00E56A11" w:rsidRDefault="00E56A11">
      <w:pPr>
        <w:rPr>
          <w:bCs/>
        </w:rPr>
      </w:pPr>
    </w:p>
    <w:p w14:paraId="4CEE378E" w14:textId="69D6153B" w:rsidR="00E56A11" w:rsidRDefault="00E56A11">
      <w:pPr>
        <w:rPr>
          <w:bCs/>
        </w:rPr>
      </w:pPr>
    </w:p>
    <w:p w14:paraId="54F95FAF" w14:textId="7DD8A1F3" w:rsidR="00E56A11" w:rsidRDefault="00E56A11">
      <w:pPr>
        <w:rPr>
          <w:bCs/>
        </w:rPr>
      </w:pPr>
    </w:p>
    <w:p w14:paraId="7AC9DE43" w14:textId="2D609B44" w:rsidR="00E56A11" w:rsidRDefault="00E56A11">
      <w:pPr>
        <w:rPr>
          <w:bCs/>
        </w:rPr>
      </w:pPr>
    </w:p>
    <w:p w14:paraId="6E313AF8" w14:textId="71B02FEE" w:rsidR="00E56A11" w:rsidRDefault="00E56A11">
      <w:pPr>
        <w:rPr>
          <w:bCs/>
        </w:rPr>
      </w:pPr>
    </w:p>
    <w:p w14:paraId="0F2BB6C6" w14:textId="1B0F8068" w:rsidR="00E56A11" w:rsidRDefault="00E56A11">
      <w:pPr>
        <w:rPr>
          <w:bCs/>
        </w:rPr>
      </w:pPr>
    </w:p>
    <w:p w14:paraId="3CBDCB48" w14:textId="582C5728" w:rsidR="00E56A11" w:rsidRDefault="00E56A11">
      <w:pPr>
        <w:rPr>
          <w:bCs/>
        </w:rPr>
      </w:pPr>
    </w:p>
    <w:p w14:paraId="381876BE" w14:textId="1D902F5E" w:rsidR="00E56A11" w:rsidRDefault="00E56A11">
      <w:pPr>
        <w:rPr>
          <w:bCs/>
        </w:rPr>
      </w:pPr>
    </w:p>
    <w:p w14:paraId="3F75E28B" w14:textId="2880CD95" w:rsidR="00E56A11" w:rsidRDefault="00E56A11">
      <w:pPr>
        <w:rPr>
          <w:bCs/>
        </w:rPr>
      </w:pPr>
    </w:p>
    <w:p w14:paraId="705B93DC" w14:textId="04444ABF" w:rsidR="00E56A11" w:rsidRDefault="00E56A11">
      <w:pPr>
        <w:rPr>
          <w:bCs/>
        </w:rPr>
      </w:pPr>
    </w:p>
    <w:p w14:paraId="4AF4438C" w14:textId="17D03A9D" w:rsidR="00E56A11" w:rsidRDefault="00E56A11">
      <w:pPr>
        <w:rPr>
          <w:bCs/>
        </w:rPr>
      </w:pPr>
    </w:p>
    <w:p w14:paraId="2A6549F7" w14:textId="0AD353AA" w:rsidR="00E56A11" w:rsidRDefault="00E56A11">
      <w:pPr>
        <w:rPr>
          <w:bCs/>
        </w:rPr>
      </w:pPr>
    </w:p>
    <w:p w14:paraId="683D4672" w14:textId="11C46B45" w:rsidR="00E56A11" w:rsidRDefault="00E56A11">
      <w:pPr>
        <w:rPr>
          <w:bCs/>
        </w:rPr>
      </w:pPr>
    </w:p>
    <w:p w14:paraId="3753E01A" w14:textId="27C91B77" w:rsidR="00E56A11" w:rsidRDefault="00E56A11">
      <w:pPr>
        <w:rPr>
          <w:bCs/>
        </w:rPr>
      </w:pPr>
    </w:p>
    <w:p w14:paraId="692F6BC9" w14:textId="5B46E9C4" w:rsidR="00E56A11" w:rsidRDefault="00E56A11">
      <w:pPr>
        <w:rPr>
          <w:bCs/>
        </w:rPr>
      </w:pPr>
    </w:p>
    <w:p w14:paraId="4A82E5AF" w14:textId="77777777" w:rsidR="00E56A11" w:rsidRDefault="00E56A11">
      <w:pPr>
        <w:rPr>
          <w:bCs/>
        </w:rPr>
      </w:pPr>
    </w:p>
    <w:p w14:paraId="6A38497F" w14:textId="77777777" w:rsidR="003509C3" w:rsidRPr="003509C3" w:rsidRDefault="003509C3">
      <w:pPr>
        <w:rPr>
          <w:bCs/>
        </w:rPr>
      </w:pPr>
    </w:p>
    <w:p w14:paraId="182431F1" w14:textId="77777777" w:rsidR="003509C3" w:rsidRDefault="003509C3">
      <w:pPr>
        <w:rPr>
          <w:b/>
          <w:sz w:val="28"/>
          <w:szCs w:val="28"/>
        </w:rPr>
      </w:pPr>
    </w:p>
    <w:p w14:paraId="567CC4F5" w14:textId="0FDC793F" w:rsidR="00535C6B" w:rsidRPr="00E56A11" w:rsidRDefault="00F81333">
      <w:pPr>
        <w:rPr>
          <w:b/>
          <w:sz w:val="32"/>
          <w:szCs w:val="32"/>
        </w:rPr>
      </w:pPr>
      <w:bookmarkStart w:id="0" w:name="Neur1"/>
      <w:r w:rsidRPr="00E56A11">
        <w:rPr>
          <w:b/>
          <w:sz w:val="32"/>
          <w:szCs w:val="32"/>
        </w:rPr>
        <w:lastRenderedPageBreak/>
        <w:t>1</w:t>
      </w:r>
      <w:r w:rsidRPr="00E56A11">
        <w:rPr>
          <w:b/>
          <w:sz w:val="32"/>
          <w:szCs w:val="32"/>
        </w:rPr>
        <w:tab/>
        <w:t>Das Neuron</w:t>
      </w:r>
      <w:bookmarkEnd w:id="0"/>
    </w:p>
    <w:p w14:paraId="0B9CDCD3" w14:textId="77777777" w:rsidR="00535C6B" w:rsidRDefault="00535C6B">
      <w:pPr>
        <w:rPr>
          <w:b/>
        </w:rPr>
      </w:pPr>
    </w:p>
    <w:p w14:paraId="1BD03AC2" w14:textId="52F04876" w:rsidR="00535C6B" w:rsidRPr="00E56A11" w:rsidRDefault="00F81333">
      <w:pPr>
        <w:rPr>
          <w:b/>
          <w:sz w:val="28"/>
          <w:szCs w:val="28"/>
        </w:rPr>
      </w:pPr>
      <w:bookmarkStart w:id="1" w:name="Neur11"/>
      <w:r w:rsidRPr="00E56A11">
        <w:rPr>
          <w:b/>
          <w:sz w:val="28"/>
          <w:szCs w:val="28"/>
        </w:rPr>
        <w:t>1.1</w:t>
      </w:r>
      <w:r w:rsidRPr="00E56A11">
        <w:rPr>
          <w:b/>
          <w:sz w:val="28"/>
          <w:szCs w:val="28"/>
        </w:rPr>
        <w:tab/>
        <w:t>Bau</w:t>
      </w:r>
      <w:r w:rsidR="003509C3" w:rsidRPr="00E56A11">
        <w:rPr>
          <w:b/>
          <w:sz w:val="28"/>
          <w:szCs w:val="28"/>
        </w:rPr>
        <w:t xml:space="preserve"> eines Neurons</w:t>
      </w:r>
      <w:r w:rsidR="002E0E42">
        <w:rPr>
          <w:b/>
          <w:sz w:val="28"/>
          <w:szCs w:val="28"/>
        </w:rPr>
        <w:t xml:space="preserve"> (Nervenzelle)</w:t>
      </w:r>
      <w:bookmarkEnd w:id="1"/>
    </w:p>
    <w:p w14:paraId="718857CC" w14:textId="67C25124" w:rsidR="00E56A11" w:rsidRDefault="00F81333" w:rsidP="00886C03">
      <w:pPr>
        <w:spacing w:after="120"/>
        <w:jc w:val="both"/>
      </w:pPr>
      <w:r>
        <w:t xml:space="preserve">Wiederholung aus </w:t>
      </w:r>
      <w:r w:rsidR="00501F1C">
        <w:t>der</w:t>
      </w:r>
      <w:r>
        <w:t xml:space="preserve"> 9</w:t>
      </w:r>
      <w:r w:rsidR="00501F1C">
        <w:t>. Klasse</w:t>
      </w:r>
      <w:r>
        <w:t xml:space="preserve"> und Erweiterung</w:t>
      </w:r>
      <w:r w:rsidR="00886C03">
        <w:t xml:space="preserve"> (die Pluralformen bei den Fremdwörtern sollen explizit besprochen und in den Hefteintrag übernommen werden). Beschriftung einer selbst gefertigten Skizze mit folgenden Begriffen:</w:t>
      </w:r>
    </w:p>
    <w:p w14:paraId="209B7667" w14:textId="717D8393" w:rsidR="00E56A11" w:rsidRDefault="00F81333" w:rsidP="00886C03">
      <w:pPr>
        <w:pStyle w:val="Listenabsatz"/>
        <w:numPr>
          <w:ilvl w:val="0"/>
          <w:numId w:val="7"/>
        </w:numPr>
      </w:pPr>
      <w:r>
        <w:t>das Soma</w:t>
      </w:r>
      <w:r w:rsidR="00886C03">
        <w:t>, -ta</w:t>
      </w:r>
      <w:r>
        <w:t xml:space="preserve"> mit Cytoplasma und Zellkern</w:t>
      </w:r>
    </w:p>
    <w:p w14:paraId="0BF9D31E" w14:textId="3DC012B2" w:rsidR="00E56A11" w:rsidRDefault="00F81333" w:rsidP="00886C03">
      <w:pPr>
        <w:pStyle w:val="Listenabsatz"/>
        <w:numPr>
          <w:ilvl w:val="0"/>
          <w:numId w:val="7"/>
        </w:numPr>
      </w:pPr>
      <w:r>
        <w:t>der Dendrit</w:t>
      </w:r>
      <w:r w:rsidR="00886C03">
        <w:t>, -en</w:t>
      </w:r>
      <w:r>
        <w:t xml:space="preserve"> (dendron</w:t>
      </w:r>
      <w:r w:rsidR="00501F1C">
        <w:t>, griechisch</w:t>
      </w:r>
      <w:r>
        <w:t>: Baum)</w:t>
      </w:r>
    </w:p>
    <w:p w14:paraId="5992299A" w14:textId="77777777" w:rsidR="00886C03" w:rsidRDefault="00F81333" w:rsidP="00886C03">
      <w:pPr>
        <w:pStyle w:val="Listenabsatz"/>
        <w:numPr>
          <w:ilvl w:val="0"/>
          <w:numId w:val="7"/>
        </w:numPr>
      </w:pPr>
      <w:r>
        <w:t>der Axonhügel</w:t>
      </w:r>
    </w:p>
    <w:p w14:paraId="3B5735AA" w14:textId="10D87C6A" w:rsidR="00E56A11" w:rsidRDefault="00F81333" w:rsidP="00886C03">
      <w:pPr>
        <w:pStyle w:val="Listenabsatz"/>
        <w:numPr>
          <w:ilvl w:val="0"/>
          <w:numId w:val="7"/>
        </w:numPr>
      </w:pPr>
      <w:r>
        <w:t>das Axon</w:t>
      </w:r>
      <w:r w:rsidR="00886C03">
        <w:t>, -e</w:t>
      </w:r>
      <w:r>
        <w:t xml:space="preserve"> (auch: der Axon)</w:t>
      </w:r>
      <w:r w:rsidR="00886C03">
        <w:t xml:space="preserve"> = die Nervenfaser</w:t>
      </w:r>
    </w:p>
    <w:p w14:paraId="21B0C2DD" w14:textId="7B190F84" w:rsidR="00886C03" w:rsidRDefault="00F81333" w:rsidP="00886C03">
      <w:pPr>
        <w:pStyle w:val="Listenabsatz"/>
        <w:numPr>
          <w:ilvl w:val="0"/>
          <w:numId w:val="7"/>
        </w:numPr>
      </w:pPr>
      <w:r>
        <w:t>die Axonverzweigung</w:t>
      </w:r>
    </w:p>
    <w:p w14:paraId="121582E8" w14:textId="5C36142C" w:rsidR="00E56A11" w:rsidRDefault="00501F1C" w:rsidP="00886C03">
      <w:pPr>
        <w:pStyle w:val="Listenabsatz"/>
        <w:numPr>
          <w:ilvl w:val="0"/>
          <w:numId w:val="7"/>
        </w:numPr>
      </w:pPr>
      <w:r>
        <w:t>das Endknöpfchen</w:t>
      </w:r>
    </w:p>
    <w:p w14:paraId="11C09702" w14:textId="77777777" w:rsidR="00E56A11" w:rsidRDefault="00F81333" w:rsidP="00886C03">
      <w:pPr>
        <w:pStyle w:val="Listenabsatz"/>
        <w:numPr>
          <w:ilvl w:val="0"/>
          <w:numId w:val="7"/>
        </w:numPr>
        <w:jc w:val="both"/>
      </w:pPr>
      <w:r>
        <w:t xml:space="preserve">die Synapse (einzeichnen an den Dendriten und </w:t>
      </w:r>
      <w:r w:rsidR="00501F1C">
        <w:t>bei den Endknöpfchen</w:t>
      </w:r>
      <w:r>
        <w:t xml:space="preserve">; </w:t>
      </w:r>
      <w:r w:rsidR="00501F1C">
        <w:t xml:space="preserve">andere Typen von </w:t>
      </w:r>
      <w:r>
        <w:t>Synapsen weglassen)</w:t>
      </w:r>
    </w:p>
    <w:p w14:paraId="1E6AEF7B" w14:textId="0B752402" w:rsidR="00535C6B" w:rsidRDefault="00F81333" w:rsidP="00886C03">
      <w:pPr>
        <w:pStyle w:val="Listenabsatz"/>
        <w:numPr>
          <w:ilvl w:val="0"/>
          <w:numId w:val="7"/>
        </w:numPr>
      </w:pPr>
      <w:r>
        <w:t>Mitochondrien</w:t>
      </w:r>
    </w:p>
    <w:p w14:paraId="33DF6C0F" w14:textId="7C7E4C3B" w:rsidR="00886C03" w:rsidRDefault="00886C03">
      <w:r>
        <w:rPr>
          <w:noProof/>
        </w:rPr>
        <w:drawing>
          <wp:anchor distT="0" distB="0" distL="114300" distR="114300" simplePos="0" relativeHeight="251721728" behindDoc="0" locked="0" layoutInCell="1" allowOverlap="1" wp14:anchorId="61E68D28" wp14:editId="2ADFC105">
            <wp:simplePos x="0" y="0"/>
            <wp:positionH relativeFrom="column">
              <wp:posOffset>2199005</wp:posOffset>
            </wp:positionH>
            <wp:positionV relativeFrom="paragraph">
              <wp:posOffset>86360</wp:posOffset>
            </wp:positionV>
            <wp:extent cx="3535680" cy="3263900"/>
            <wp:effectExtent l="0" t="0" r="762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5680" cy="3263900"/>
                    </a:xfrm>
                    <a:prstGeom prst="rect">
                      <a:avLst/>
                    </a:prstGeom>
                  </pic:spPr>
                </pic:pic>
              </a:graphicData>
            </a:graphic>
            <wp14:sizeRelH relativeFrom="margin">
              <wp14:pctWidth>0</wp14:pctWidth>
            </wp14:sizeRelH>
            <wp14:sizeRelV relativeFrom="margin">
              <wp14:pctHeight>0</wp14:pctHeight>
            </wp14:sizeRelV>
          </wp:anchor>
        </w:drawing>
      </w:r>
    </w:p>
    <w:p w14:paraId="4AD4DFC5" w14:textId="2F137A62" w:rsidR="00886C03" w:rsidRDefault="00886C03" w:rsidP="00886C03">
      <w:pPr>
        <w:jc w:val="both"/>
      </w:pPr>
      <w:r>
        <w:t>Grobe lichtmikroskopische Auf</w:t>
      </w:r>
      <w:r>
        <w:softHyphen/>
        <w:t>nah</w:t>
      </w:r>
      <w:r>
        <w:softHyphen/>
        <w:t>men von Axonquerschnitten zei</w:t>
      </w:r>
      <w:r>
        <w:softHyphen/>
        <w:t>gen „marklose“ und „mark-haltige“ Formen.</w:t>
      </w:r>
    </w:p>
    <w:p w14:paraId="6B416E48" w14:textId="59EDD6E0" w:rsidR="00886C03" w:rsidRDefault="00886C03" w:rsidP="00886C03">
      <w:pPr>
        <w:jc w:val="both"/>
      </w:pPr>
      <w:r>
        <w:t>Elektronenmikroskopische Auf</w:t>
      </w:r>
      <w:r>
        <w:softHyphen/>
        <w:t>nah</w:t>
      </w:r>
      <w:r>
        <w:softHyphen/>
        <w:t>men mit erheblich besserer Auflösung zeigen die Ursache dafür: In beiden Fällen werden die Axone von Hüllzellen umgeben. Bei „marklosen“ Axonen erschei</w:t>
      </w:r>
      <w:r>
        <w:softHyphen/>
        <w:t>nen sie im Lichtmikroskop hell, sind ziemlich dick und bilden nur eine einzige Lage um das Axon herum. Bei „markhaltigen“ Axo</w:t>
      </w:r>
      <w:r>
        <w:softHyphen/>
        <w:t>nen sind die Hüllzellen extrem dünn und vielfach um das Axon gewickelt; das erscheint im Licht</w:t>
      </w:r>
      <w:r>
        <w:softHyphen/>
        <w:t>mikroskop als dunkle Fläche</w:t>
      </w:r>
      <w:r w:rsidR="002E0E42">
        <w:t>, die ein „Mark“ umgibt</w:t>
      </w:r>
      <w:r>
        <w:t>.</w:t>
      </w:r>
    </w:p>
    <w:p w14:paraId="419E83F3" w14:textId="1459428B" w:rsidR="002E0E42" w:rsidRDefault="002E0E42" w:rsidP="002E0E42">
      <w:pPr>
        <w:spacing w:before="120" w:after="120"/>
      </w:pPr>
      <w:r>
        <w:t xml:space="preserve">Nur die extrem dünne und vielfach gewickelte Hüllzelle wirkt elektrisch isolierend (s. u. beim Abschnitt „Aktionspotential“). Sie wird als Myelinscheide bezeichnet; ein von ihr umhülltes Axon heißt entsprechend myelinisiertes Axon (bzw. in der nicht ganz glücklichen Formulierung des G8-Lehrplans: myelinisierte Nervenfaser). </w:t>
      </w:r>
    </w:p>
    <w:p w14:paraId="4B34E636" w14:textId="234B09A1" w:rsidR="002E0E42" w:rsidRDefault="002E0E42">
      <w:r>
        <w:t>Myelinisierte Axone leiten die Information sehr schnell; man findet sie bei Wirbeltieren im Zentralen Nervensystem sowie bei sensorischen und motorischen Nervenzellen. Nach ihrem Entdecker heißt die Hüllzelle auch Schwann’sche Hüllzelle (die Schüler müssen den Namen des Autors nicht unbedingt lernen). Sie erstrecken sich etwa einen Millimeter entlang des Axons. Zwischen zwei Hüllzellen befindet sich eine Einschnürung (ein myelinisiertes Axon erinnert im lichtmikroskopischen Bild an eine Kette Würste, die durch Einschnürungen voneinander getrennt sind), der sogenannte Ranvier’sche Schnürring (auch hier ist der Name des Autors für die Schüler ohne Bedeutung und kann weggelassen werden).</w:t>
      </w:r>
    </w:p>
    <w:p w14:paraId="10BD3AFC" w14:textId="4D73EB94" w:rsidR="002E0E42" w:rsidRPr="002E0E42" w:rsidRDefault="002E0E42" w:rsidP="002E0E42">
      <w:pPr>
        <w:spacing w:before="120"/>
        <w:rPr>
          <w:i/>
        </w:rPr>
      </w:pPr>
      <w:r>
        <w:rPr>
          <w:i/>
        </w:rPr>
        <w:t>Hinweis: Die bizarre Form des Neurons wird durch die Fasern des Zellskeletts hervorgerufen.</w:t>
      </w:r>
    </w:p>
    <w:p w14:paraId="37385166" w14:textId="77777777" w:rsidR="00535C6B" w:rsidRPr="002E0E42" w:rsidRDefault="00F81333" w:rsidP="002E0E42">
      <w:pPr>
        <w:spacing w:before="480"/>
        <w:rPr>
          <w:b/>
          <w:sz w:val="28"/>
          <w:szCs w:val="28"/>
        </w:rPr>
      </w:pPr>
      <w:bookmarkStart w:id="2" w:name="Neur12"/>
      <w:r w:rsidRPr="002E0E42">
        <w:rPr>
          <w:b/>
          <w:sz w:val="28"/>
          <w:szCs w:val="28"/>
        </w:rPr>
        <w:lastRenderedPageBreak/>
        <w:t>1.2</w:t>
      </w:r>
      <w:r w:rsidRPr="002E0E42">
        <w:rPr>
          <w:b/>
          <w:sz w:val="28"/>
          <w:szCs w:val="28"/>
        </w:rPr>
        <w:tab/>
        <w:t>Elektrische Messungen am Axon</w:t>
      </w:r>
      <w:bookmarkEnd w:id="2"/>
    </w:p>
    <w:p w14:paraId="0697742D" w14:textId="77777777" w:rsidR="00535C6B" w:rsidRDefault="00535C6B">
      <w:pPr>
        <w:rPr>
          <w:b/>
        </w:rPr>
      </w:pPr>
    </w:p>
    <w:p w14:paraId="7B5085B6" w14:textId="77777777" w:rsidR="00535C6B" w:rsidRDefault="002F4468">
      <w:pPr>
        <w:rPr>
          <w:b/>
        </w:rPr>
      </w:pPr>
      <w:r>
        <w:rPr>
          <w:b/>
          <w:noProof/>
        </w:rPr>
        <mc:AlternateContent>
          <mc:Choice Requires="wpg">
            <w:drawing>
              <wp:anchor distT="0" distB="0" distL="114300" distR="114300" simplePos="0" relativeHeight="251675648" behindDoc="0" locked="0" layoutInCell="1" allowOverlap="1" wp14:anchorId="4E6EF7DE" wp14:editId="64FC9636">
                <wp:simplePos x="0" y="0"/>
                <wp:positionH relativeFrom="column">
                  <wp:posOffset>243840</wp:posOffset>
                </wp:positionH>
                <wp:positionV relativeFrom="paragraph">
                  <wp:posOffset>2540</wp:posOffset>
                </wp:positionV>
                <wp:extent cx="2457450" cy="1986280"/>
                <wp:effectExtent l="0" t="3175" r="0" b="1270"/>
                <wp:wrapNone/>
                <wp:docPr id="31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986280"/>
                          <a:chOff x="2085" y="2242"/>
                          <a:chExt cx="3870" cy="3128"/>
                        </a:xfrm>
                      </wpg:grpSpPr>
                      <wps:wsp>
                        <wps:cNvPr id="316" name="AutoShape 226"/>
                        <wps:cNvSpPr>
                          <a:spLocks/>
                        </wps:cNvSpPr>
                        <wps:spPr bwMode="auto">
                          <a:xfrm>
                            <a:off x="5160" y="3697"/>
                            <a:ext cx="118" cy="652"/>
                          </a:xfrm>
                          <a:prstGeom prst="rightBrace">
                            <a:avLst>
                              <a:gd name="adj1" fmla="val 460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7" name="Group 254"/>
                        <wpg:cNvGrpSpPr>
                          <a:grpSpLocks/>
                        </wpg:cNvGrpSpPr>
                        <wpg:grpSpPr bwMode="auto">
                          <a:xfrm>
                            <a:off x="2085" y="2242"/>
                            <a:ext cx="3870" cy="3128"/>
                            <a:chOff x="2085" y="2242"/>
                            <a:chExt cx="3870" cy="3128"/>
                          </a:xfrm>
                        </wpg:grpSpPr>
                        <wpg:grpSp>
                          <wpg:cNvPr id="318" name="Group 255"/>
                          <wpg:cNvGrpSpPr>
                            <a:grpSpLocks/>
                          </wpg:cNvGrpSpPr>
                          <wpg:grpSpPr bwMode="auto">
                            <a:xfrm>
                              <a:off x="2100" y="2242"/>
                              <a:ext cx="3855" cy="2512"/>
                              <a:chOff x="2100" y="2242"/>
                              <a:chExt cx="3855" cy="2512"/>
                            </a:xfrm>
                          </wpg:grpSpPr>
                          <wpg:grpSp>
                            <wpg:cNvPr id="319" name="Group 256"/>
                            <wpg:cNvGrpSpPr>
                              <a:grpSpLocks/>
                            </wpg:cNvGrpSpPr>
                            <wpg:grpSpPr bwMode="auto">
                              <a:xfrm>
                                <a:off x="2228" y="2242"/>
                                <a:ext cx="3727" cy="2126"/>
                                <a:chOff x="2228" y="2242"/>
                                <a:chExt cx="3727" cy="2126"/>
                              </a:xfrm>
                            </wpg:grpSpPr>
                            <wpg:grpSp>
                              <wpg:cNvPr id="320" name="Group 257"/>
                              <wpg:cNvGrpSpPr>
                                <a:grpSpLocks/>
                              </wpg:cNvGrpSpPr>
                              <wpg:grpSpPr bwMode="auto">
                                <a:xfrm>
                                  <a:off x="2228" y="2242"/>
                                  <a:ext cx="3727" cy="2126"/>
                                  <a:chOff x="2228" y="2242"/>
                                  <a:chExt cx="3727" cy="2126"/>
                                </a:xfrm>
                              </wpg:grpSpPr>
                              <wpg:grpSp>
                                <wpg:cNvPr id="321" name="Group 258"/>
                                <wpg:cNvGrpSpPr>
                                  <a:grpSpLocks/>
                                </wpg:cNvGrpSpPr>
                                <wpg:grpSpPr bwMode="auto">
                                  <a:xfrm>
                                    <a:off x="2542" y="2752"/>
                                    <a:ext cx="2511" cy="1616"/>
                                    <a:chOff x="2542" y="2752"/>
                                    <a:chExt cx="2511" cy="1616"/>
                                  </a:xfrm>
                                </wpg:grpSpPr>
                                <wps:wsp>
                                  <wps:cNvPr id="322" name="Line 259"/>
                                  <wps:cNvCnPr>
                                    <a:cxnSpLocks noChangeShapeType="1"/>
                                  </wps:cNvCnPr>
                                  <wps:spPr bwMode="auto">
                                    <a:xfrm>
                                      <a:off x="4537" y="3300"/>
                                      <a:ext cx="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60"/>
                                  <wps:cNvCnPr>
                                    <a:cxnSpLocks noChangeShapeType="1"/>
                                  </wps:cNvCnPr>
                                  <wps:spPr bwMode="auto">
                                    <a:xfrm flipV="1">
                                      <a:off x="4583" y="3352"/>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61"/>
                                  <wps:cNvCnPr>
                                    <a:cxnSpLocks noChangeShapeType="1"/>
                                  </wps:cNvCnPr>
                                  <wps:spPr bwMode="auto">
                                    <a:xfrm>
                                      <a:off x="4642" y="3407"/>
                                      <a:ext cx="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62"/>
                                  <wps:cNvCnPr>
                                    <a:cxnSpLocks noChangeShapeType="1"/>
                                  </wps:cNvCnPr>
                                  <wps:spPr bwMode="auto">
                                    <a:xfrm flipV="1">
                                      <a:off x="2547" y="4362"/>
                                      <a:ext cx="250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63"/>
                                  <wps:cNvCnPr>
                                    <a:cxnSpLocks noChangeShapeType="1"/>
                                  </wps:cNvCnPr>
                                  <wps:spPr bwMode="auto">
                                    <a:xfrm>
                                      <a:off x="3756" y="3079"/>
                                      <a:ext cx="77"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64"/>
                                  <wps:cNvCnPr>
                                    <a:cxnSpLocks noChangeShapeType="1"/>
                                  </wps:cNvCnPr>
                                  <wps:spPr bwMode="auto">
                                    <a:xfrm flipH="1">
                                      <a:off x="3905" y="3065"/>
                                      <a:ext cx="45" cy="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65"/>
                                  <wps:cNvCnPr>
                                    <a:cxnSpLocks noChangeShapeType="1"/>
                                  </wps:cNvCnPr>
                                  <wps:spPr bwMode="auto">
                                    <a:xfrm>
                                      <a:off x="3864" y="2994"/>
                                      <a:ext cx="0" cy="4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9" name="Line 266"/>
                                  <wps:cNvCnPr>
                                    <a:cxnSpLocks noChangeShapeType="1"/>
                                  </wps:cNvCnPr>
                                  <wps:spPr bwMode="auto">
                                    <a:xfrm>
                                      <a:off x="3864" y="2994"/>
                                      <a:ext cx="79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Line 267"/>
                                  <wps:cNvCnPr>
                                    <a:cxnSpLocks noChangeShapeType="1"/>
                                  </wps:cNvCnPr>
                                  <wps:spPr bwMode="auto">
                                    <a:xfrm>
                                      <a:off x="4653" y="2994"/>
                                      <a:ext cx="0"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1" name="Line 268"/>
                                  <wps:cNvCnPr>
                                    <a:cxnSpLocks noChangeShapeType="1"/>
                                  </wps:cNvCnPr>
                                  <wps:spPr bwMode="auto">
                                    <a:xfrm flipH="1">
                                      <a:off x="2542" y="3705"/>
                                      <a:ext cx="248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2" name="Group 269"/>
                                  <wpg:cNvGrpSpPr>
                                    <a:grpSpLocks/>
                                  </wpg:cNvGrpSpPr>
                                  <wpg:grpSpPr bwMode="auto">
                                    <a:xfrm>
                                      <a:off x="4144" y="2752"/>
                                      <a:ext cx="349" cy="400"/>
                                      <a:chOff x="4144" y="2752"/>
                                      <a:chExt cx="349" cy="400"/>
                                    </a:xfrm>
                                  </wpg:grpSpPr>
                                  <wps:wsp>
                                    <wps:cNvPr id="333" name="Oval 270"/>
                                    <wps:cNvSpPr>
                                      <a:spLocks noChangeArrowheads="1"/>
                                    </wps:cNvSpPr>
                                    <wps:spPr bwMode="auto">
                                      <a:xfrm>
                                        <a:off x="4154" y="282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Line 271"/>
                                    <wps:cNvCnPr>
                                      <a:cxnSpLocks noChangeShapeType="1"/>
                                    </wps:cNvCnPr>
                                    <wps:spPr bwMode="auto">
                                      <a:xfrm flipV="1">
                                        <a:off x="4144" y="2752"/>
                                        <a:ext cx="349"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35" name="Text Box 272"/>
                                <wps:cNvSpPr txBox="1">
                                  <a:spLocks noChangeArrowheads="1"/>
                                </wps:cNvSpPr>
                                <wps:spPr bwMode="auto">
                                  <a:xfrm>
                                    <a:off x="2228" y="2242"/>
                                    <a:ext cx="3727" cy="19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04A6" w14:textId="77777777" w:rsidR="005F3724" w:rsidRDefault="005F3724">
                                      <w:pPr>
                                        <w:rPr>
                                          <w:rFonts w:ascii="Arial" w:hAnsi="Arial" w:cs="Arial"/>
                                          <w:sz w:val="20"/>
                                          <w:szCs w:val="20"/>
                                        </w:rPr>
                                      </w:pPr>
                                      <w:r>
                                        <w:rPr>
                                          <w:rFonts w:ascii="Arial" w:hAnsi="Arial" w:cs="Arial"/>
                                          <w:sz w:val="20"/>
                                          <w:szCs w:val="20"/>
                                        </w:rPr>
                                        <w:tab/>
                                        <w:t>Spannungs-Messgerät: 0 mV</w:t>
                                      </w:r>
                                    </w:p>
                                    <w:p w14:paraId="54502F0B" w14:textId="77777777" w:rsidR="005F3724" w:rsidRDefault="005F3724">
                                      <w:pPr>
                                        <w:rPr>
                                          <w:rFonts w:ascii="Arial" w:hAnsi="Arial" w:cs="Arial"/>
                                          <w:sz w:val="20"/>
                                          <w:szCs w:val="20"/>
                                        </w:rPr>
                                      </w:pPr>
                                      <w:r>
                                        <w:rPr>
                                          <w:rFonts w:ascii="Arial" w:hAnsi="Arial" w:cs="Arial"/>
                                          <w:sz w:val="20"/>
                                          <w:szCs w:val="20"/>
                                        </w:rPr>
                                        <w:t>Glaselektrode</w:t>
                                      </w:r>
                                    </w:p>
                                    <w:p w14:paraId="23299190" w14:textId="77777777" w:rsidR="005F3724" w:rsidRDefault="005F3724">
                                      <w:pPr>
                                        <w:rPr>
                                          <w:rFonts w:ascii="Arial" w:hAnsi="Arial" w:cs="Arial"/>
                                          <w:sz w:val="20"/>
                                          <w:szCs w:val="20"/>
                                        </w:rPr>
                                      </w:pPr>
                                    </w:p>
                                    <w:p w14:paraId="0CC20F9E" w14:textId="77777777" w:rsidR="005F3724" w:rsidRDefault="005F3724">
                                      <w:pPr>
                                        <w:rPr>
                                          <w:rFonts w:ascii="Arial" w:hAnsi="Arial" w:cs="Arial"/>
                                          <w:sz w:val="20"/>
                                          <w:szCs w:val="20"/>
                                        </w:rPr>
                                      </w:pPr>
                                    </w:p>
                                    <w:p w14:paraId="0BDDCCC2"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Erdung</w:t>
                                      </w:r>
                                    </w:p>
                                    <w:p w14:paraId="5704F655"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46AFC22" w14:textId="77777777" w:rsidR="005F3724" w:rsidRDefault="005F3724">
                                      <w:pPr>
                                        <w:rPr>
                                          <w:rFonts w:ascii="Arial" w:hAnsi="Arial" w:cs="Arial"/>
                                          <w:sz w:val="20"/>
                                          <w:szCs w:val="20"/>
                                        </w:rPr>
                                      </w:pPr>
                                    </w:p>
                                    <w:p w14:paraId="47579BB6"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Axon</w:t>
                                      </w:r>
                                    </w:p>
                                    <w:p w14:paraId="06FD7C99" w14:textId="77777777" w:rsidR="005F3724" w:rsidRDefault="005F3724">
                                      <w:pPr>
                                        <w:rPr>
                                          <w:rFonts w:ascii="Arial" w:hAnsi="Arial" w:cs="Arial"/>
                                          <w:sz w:val="20"/>
                                          <w:szCs w:val="20"/>
                                        </w:rPr>
                                      </w:pPr>
                                    </w:p>
                                    <w:p w14:paraId="45A1A723" w14:textId="77777777" w:rsidR="005F3724" w:rsidRDefault="005F3724">
                                      <w:pPr>
                                        <w:rPr>
                                          <w:rFonts w:ascii="Arial" w:hAnsi="Arial" w:cs="Arial"/>
                                          <w:sz w:val="20"/>
                                          <w:szCs w:val="20"/>
                                        </w:rPr>
                                      </w:pPr>
                                    </w:p>
                                    <w:p w14:paraId="6595D456" w14:textId="77777777" w:rsidR="005F3724" w:rsidRDefault="005F3724">
                                      <w:pPr>
                                        <w:rPr>
                                          <w:rFonts w:ascii="Arial" w:hAnsi="Arial" w:cs="Arial"/>
                                          <w:sz w:val="20"/>
                                          <w:szCs w:val="20"/>
                                        </w:rPr>
                                      </w:pPr>
                                    </w:p>
                                  </w:txbxContent>
                                </wps:txbx>
                                <wps:bodyPr rot="0" vert="horz" wrap="square" lIns="91440" tIns="45720" rIns="91440" bIns="45720" anchor="t" anchorCtr="0" upright="1">
                                  <a:noAutofit/>
                                </wps:bodyPr>
                              </wps:wsp>
                            </wpg:grpSp>
                            <wps:wsp>
                              <wps:cNvPr id="336" name="Line 273"/>
                              <wps:cNvCnPr>
                                <a:cxnSpLocks noChangeShapeType="1"/>
                              </wps:cNvCnPr>
                              <wps:spPr bwMode="auto">
                                <a:xfrm flipH="1" flipV="1">
                                  <a:off x="2783" y="2760"/>
                                  <a:ext cx="967" cy="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74"/>
                              <wps:cNvCnPr>
                                <a:cxnSpLocks noChangeShapeType="1"/>
                              </wps:cNvCnPr>
                              <wps:spPr bwMode="auto">
                                <a:xfrm flipH="1" flipV="1">
                                  <a:off x="4028" y="2528"/>
                                  <a:ext cx="18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8" name="Group 275"/>
                            <wpg:cNvGrpSpPr>
                              <a:grpSpLocks/>
                            </wpg:cNvGrpSpPr>
                            <wpg:grpSpPr bwMode="auto">
                              <a:xfrm>
                                <a:off x="2100" y="2944"/>
                                <a:ext cx="3762" cy="1810"/>
                                <a:chOff x="2100" y="2944"/>
                                <a:chExt cx="3762" cy="1810"/>
                              </a:xfrm>
                            </wpg:grpSpPr>
                            <wps:wsp>
                              <wps:cNvPr id="339" name="Line 276"/>
                              <wps:cNvCnPr>
                                <a:cxnSpLocks noChangeShapeType="1"/>
                              </wps:cNvCnPr>
                              <wps:spPr bwMode="auto">
                                <a:xfrm>
                                  <a:off x="2100" y="2944"/>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77"/>
                              <wps:cNvCnPr>
                                <a:cxnSpLocks noChangeShapeType="1"/>
                              </wps:cNvCnPr>
                              <wps:spPr bwMode="auto">
                                <a:xfrm>
                                  <a:off x="5862" y="2944"/>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78"/>
                              <wps:cNvCnPr>
                                <a:cxnSpLocks noChangeShapeType="1"/>
                              </wps:cNvCnPr>
                              <wps:spPr bwMode="auto">
                                <a:xfrm>
                                  <a:off x="2100" y="4754"/>
                                  <a:ext cx="3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2" name="Group 279"/>
                              <wpg:cNvGrpSpPr>
                                <a:grpSpLocks/>
                              </wpg:cNvGrpSpPr>
                              <wpg:grpSpPr bwMode="auto">
                                <a:xfrm>
                                  <a:off x="2100" y="3187"/>
                                  <a:ext cx="3762" cy="7"/>
                                  <a:chOff x="2100" y="3187"/>
                                  <a:chExt cx="3762" cy="7"/>
                                </a:xfrm>
                              </wpg:grpSpPr>
                              <wps:wsp>
                                <wps:cNvPr id="343" name="Line 280"/>
                                <wps:cNvCnPr>
                                  <a:cxnSpLocks noChangeShapeType="1"/>
                                </wps:cNvCnPr>
                                <wps:spPr bwMode="auto">
                                  <a:xfrm>
                                    <a:off x="2100" y="3194"/>
                                    <a:ext cx="16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4" name="Line 281"/>
                                <wps:cNvCnPr>
                                  <a:cxnSpLocks noChangeShapeType="1"/>
                                </wps:cNvCnPr>
                                <wps:spPr bwMode="auto">
                                  <a:xfrm>
                                    <a:off x="3928" y="3187"/>
                                    <a:ext cx="1934"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45" name="Text Box 282"/>
                          <wps:cNvSpPr txBox="1">
                            <a:spLocks noChangeArrowheads="1"/>
                          </wps:cNvSpPr>
                          <wps:spPr bwMode="auto">
                            <a:xfrm>
                              <a:off x="2085" y="4965"/>
                              <a:ext cx="232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994E0" w14:textId="77777777" w:rsidR="005F3724" w:rsidRDefault="005F3724">
                                <w:pPr>
                                  <w:rPr>
                                    <w:rFonts w:ascii="Arial" w:hAnsi="Arial" w:cs="Arial"/>
                                    <w:sz w:val="20"/>
                                    <w:szCs w:val="20"/>
                                  </w:rPr>
                                </w:pPr>
                                <w:r>
                                  <w:rPr>
                                    <w:rFonts w:ascii="Arial" w:hAnsi="Arial" w:cs="Arial"/>
                                    <w:sz w:val="20"/>
                                    <w:szCs w:val="20"/>
                                  </w:rPr>
                                  <w:t>Kochsalzlösung</w:t>
                                </w:r>
                              </w:p>
                            </w:txbxContent>
                          </wps:txbx>
                          <wps:bodyPr rot="0" vert="horz" wrap="square" lIns="91440" tIns="45720" rIns="91440" bIns="45720" anchor="t" anchorCtr="0" upright="1">
                            <a:noAutofit/>
                          </wps:bodyPr>
                        </wps:wsp>
                        <wps:wsp>
                          <wps:cNvPr id="346" name="Line 283"/>
                          <wps:cNvCnPr>
                            <a:cxnSpLocks noChangeShapeType="1"/>
                          </wps:cNvCnPr>
                          <wps:spPr bwMode="auto">
                            <a:xfrm flipH="1">
                              <a:off x="2873" y="4530"/>
                              <a:ext cx="367" cy="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7" name="Oval 287"/>
                        <wps:cNvSpPr>
                          <a:spLocks noChangeArrowheads="1"/>
                        </wps:cNvSpPr>
                        <wps:spPr bwMode="auto">
                          <a:xfrm>
                            <a:off x="4947" y="3701"/>
                            <a:ext cx="173"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48" name="Group 290"/>
                        <wpg:cNvGrpSpPr>
                          <a:grpSpLocks/>
                        </wpg:cNvGrpSpPr>
                        <wpg:grpSpPr bwMode="auto">
                          <a:xfrm>
                            <a:off x="2450" y="3709"/>
                            <a:ext cx="298" cy="660"/>
                            <a:chOff x="2450" y="3709"/>
                            <a:chExt cx="298" cy="660"/>
                          </a:xfrm>
                        </wpg:grpSpPr>
                        <wps:wsp>
                          <wps:cNvPr id="349" name="Oval 288"/>
                          <wps:cNvSpPr>
                            <a:spLocks noChangeArrowheads="1"/>
                          </wps:cNvSpPr>
                          <wps:spPr bwMode="auto">
                            <a:xfrm>
                              <a:off x="2450" y="3709"/>
                              <a:ext cx="173"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Rectangle 289"/>
                          <wps:cNvSpPr>
                            <a:spLocks noChangeArrowheads="1"/>
                          </wps:cNvSpPr>
                          <wps:spPr bwMode="auto">
                            <a:xfrm>
                              <a:off x="2553" y="3720"/>
                              <a:ext cx="19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6EF7DE" id="Group 297" o:spid="_x0000_s1026" style="position:absolute;margin-left:19.2pt;margin-top:.2pt;width:193.5pt;height:156.4pt;z-index:251675648" coordorigin="2085,2242" coordsize="3870,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BctAgAAKpCAAAOAAAAZHJzL2Uyb0RvYy54bWzsXG1zm0YQ/t6Z/geG743gjldN5EziNGln&#10;0ibTpP2OAUm0CChgS+6v797ecRxIxE4ssJzIHzxIx8GxL8/uPbvo+YvdJtVu4rJK8myhm88MXYuz&#10;MI+SbLXQ//z05idP16o6yKIgzbN4od/Glf7i4scfnm+LeUzydZ5GcanBRbJqvi0W+rqui/lsVoXr&#10;eBNUz/IizmBwmZeboIaP5WoWlcEWrr5JZ8QwnNk2L6OizMO4quDb13xQv8DrL5dxWL9fLqu41tKF&#10;Dmur8X+J/6/Y/9nF82C+KoNinYRiGcFXrGITJBncVF7qdVAH2nWZ7F1qk4RlXuXL+lmYb2b5cpmE&#10;MT4DPI1p9J7mbZlfF/gsq/l2VUgxgWh7cvrqy4a/33wotSRa6NS0dS0LNqAkvK9GfJeJZ1us5nDW&#10;27L4WHwo+TPC4bs8/KeC4Vl/nH1e8ZO1q+1veQQXDK7rHMWzW5Ybdgl4cG2HWriVWoh3tRbCl8Sy&#10;XcsGZYUwZvqeQzyhp3ANymTziOHBYmGYEItwHYbrn8V86rliMjWJx0ZnwZzfGBcrFseeDGyuasVa&#10;PUysH9dBEaO2KiYwKVanEetLkAKepBHicNHimY1cK1WoyghbZwWyv1OctunAk4NYqMN1F8wboZom&#10;OCITqGOjwKRIgnlRVvXbON9o7GChl8lqXb8qg5A9SzAPbt5VNWo9EtYRRH+burbcpOAoN0GqWY5h&#10;2VwJK+Ucop5jG/AnVCGuCCto7swun+VvkjRFd0wzbbvQfZvYuIIqT5OIDbLTqnJ1dZmWGtwYDAf/&#10;xGU7p4HjZBFebB0H0c/iuA6SlB/DzdMMjZeLlhvDVR7dgpjLnMMEwBocrPPyP13bAkQs9Orf66CM&#10;dS39NQNj8U3LYpiCH8BoCXwo1ZErdSTIQrjUQq91jR9e1hyHrgsUOdg6Pm6WMztZJjV3rmrOVyUW&#10;C/bKXRKtWHqnNDa3MTbhw7bFDW08Hz7gi43R7XtiMD+6Dwu02RcFGHwHzmw00j5cMcg+FpwRE4y8&#10;C0utKOD26IDENiVkNXC2P0+Fs/5M6bt9OBsUhd8XhYCfEa2CAPQOiMIlYKUMi4jJcVC1iv15iij2&#10;Zn6xKJiPdq1i9CBH9h9JWsXeA00pCkDxrigwWI7qIDaEa7QKl4ehNkCBW8B6MOQ7JpqnKor9ea1V&#10;7M8ctIop4j2BJ+RifZdksUZsnyMwBvTLjKdQ4S4TKZSW5ZfrIFvFmBl8ui0gXTIxpLGwD3kEn3Lv&#10;HMCyKXgXywEoj7iKiAngAJNwE4mbbKyJwyIDSGHdbezn+VNzymmF6iZEiqg4iXppV72QccEqOroC&#10;wz2uerVlmhR/NQmCyJ0t24OloKL7vmQyEzgr+p67rIG8nVg9RaNXjqto5l2Neh0BldQyMEQpfgx6&#10;P2v3gdqVm12O0g7mZONq96AbE9vieG1RvgZFz7YBe0emaYyHMqq1G6czYCvcz5Afy/230DQdH7AV&#10;P6auDQtgMG24mAm0+nUFStsOD/gNS3HWb3SIDRvSL0hRzbccseNVkqdxAvIvvYBMfYOTUtRwBB/S&#10;5PnAj6AfA0eAqd1Z05/lPYc0LXf0wpPFhn5MTaue7IFp4ebF99HGWk+GTSWDacvr0o0Pd2QTbMp4&#10;FBbsMVJrSVMI/aok6fg7JzqsX9cXe9Nj75y+K/1Syb0I/QrqZSL/tRybb5jIkP9SA/36iInW96Vf&#10;SSgJ/Qo+aUz9Yk7dj8SQU3OaiboQkgHJWqQmlgdDCNbfaCQeIoGp5KVEacARxNR4JLAFBRIeMffo&#10;PmoJLspqWCpZGDgwqyX7+vOkr/a58Cm4ICq5oPesEEag7thyQb2qnuT5XpZlvmVVKaggdYg+PuH+&#10;RJ8JtR1MRzzg9bpGzpghZuMEDlggH8w34xSYpeqzbF+nrtYpv73BP3GDzmnnCt6dFbxJ7LNHYbkT&#10;UFgHSY4DLt1sjQYd+uHJ83gVZK1Gnr4uE2Du0xjKwwt9E0dQGI6hC4Ydca8brDGzYebpSFy30IXf&#10;KgA+iZFIJuwT08mrfAdAprJhDJe0egcDzYZXNCocHdLuVSkzfecOOqyErp/P1S86UHUI0VjCEKTF&#10;OhBtBg3E8d4DxNPONZialQ4GgNsDiq93VztQO9P6U+kzUA1TWKvsQRqnWYb2yDp3ArKuTSEPYhdx&#10;RZ2FuLzW0yaTviMYPMc49sZ/POz6EmSaSOk9Bs+dlME7qHTLaNoXbN5C1irdhG40nlwBf8uF+W3V&#10;Ubter0Qj3Cg0nUZUknFiO+FO2F7jw74CRN8qhbpQPEGtmJ6JWbjaPSDba+Q8ZUOxN1Nmy60gWNF+&#10;Il/ocWDutBxY28EkRdUkasLqG/lKKZ1ynnZ6WMcaBtVqBccQZluy1ePo1QrmKKKqbEM3reCw+y50&#10;1u8XNVEP1CisHgfmTsCBKfqV/mu5vPPzEEQem8Q+lVxlKFQxMrDT6MYLsaM2ujUhh5per3ujDVVi&#10;QBJfUnntpENxqpt1PEaQsiTvxYle3p8/GYgpcuoX4kzk+Bn1dWwjd+j3U4hjrK0apLwJeCMFxKgv&#10;ku/WD5okxPQprI3pt+sFD09CTkO/rTd3qSD1+2kSUdaywG2gpYWgdAIZlfDzCWmh5m0fy+83VhAK&#10;L4mgPVi80jOclj6YFeLJ5NcRP/iGlfSip8L/TGRpPc6H1yzGjSYt56PgDvGAbmIVFeihFnvIBndo&#10;w/TYxh0VlfRpNk8/AsBI1ocXz3iepIAL08xYTLPli65LqBCjW7Z5ssmMgEUYh9N9w4hyLp6d2utv&#10;Vp+U8tGPR8308VVVMBewpH4Z1oflKJakUlL7s9pUn/TmSQtsnXQ6QorV6XkeINxU3dCOXeOGV4GB&#10;ljgo3LObnv5bqlOUL5mBcPv8A8p+WI7ViCdaW5BVG91IbdFXRtkbwB1a2vRFduoAXc7zx4FawaNl&#10;p08lF22xT+yM4AcRsBIrfryB/eKC+hnPan9i4uJ/AAAA//8DAFBLAwQUAAYACAAAACEAf3Rf+94A&#10;AAAHAQAADwAAAGRycy9kb3ducmV2LnhtbEyOT2vCQBDF74V+h2WE3urmjxaJ2YhI25MUqoXS25od&#10;k2B2NmTXJH77Tk/1MszMe7z3yzeTbcWAvW8cKYjnEQik0pmGKgVfx7fnFQgfNBndOkIFN/SwKR4f&#10;cp0ZN9InDodQCQ4hn2kFdQhdJqUva7Taz12HxNrZ9VYHPvtKml6PHG5bmUTRi7S6IW6odYe7GsvL&#10;4WoVvI963Kbx67C/nHe3n+Py43sfo1JPs2m7BhFwCv9m+MNndCiY6eSuZLxoFaSrBTsV8GR1kSx5&#10;OfE7ThOQRS7v+YtfAAAA//8DAFBLAQItABQABgAIAAAAIQC2gziS/gAAAOEBAAATAAAAAAAAAAAA&#10;AAAAAAAAAABbQ29udGVudF9UeXBlc10ueG1sUEsBAi0AFAAGAAgAAAAhADj9If/WAAAAlAEAAAsA&#10;AAAAAAAAAAAAAAAALwEAAF9yZWxzLy5yZWxzUEsBAi0AFAAGAAgAAAAhALIiUFy0CAAAqkIAAA4A&#10;AAAAAAAAAAAAAAAALgIAAGRycy9lMm9Eb2MueG1sUEsBAi0AFAAGAAgAAAAhAH90X/veAAAABwEA&#10;AA8AAAAAAAAAAAAAAAAADgsAAGRycy9kb3ducmV2LnhtbFBLBQYAAAAABAAEAPMAAAAZ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6" o:spid="_x0000_s1027" type="#_x0000_t88" style="position:absolute;left:5160;top:3697;width:11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YDxgAAANwAAAAPAAAAZHJzL2Rvd25yZXYueG1sRI9BawIx&#10;FITvBf9DeIK3mrWClK1RtKUg1iJaofT23Dw3i5uXJYnu9t+bQsHjMDPfMNN5Z2txJR8qxwpGwwwE&#10;ceF0xaWCw9f74zOIEJE11o5JwS8FmM96D1PMtWt5R9d9LEWCcMhRgYmxyaUMhSGLYega4uSdnLcY&#10;k/Sl1B7bBLe1fMqyibRYcVow2NCroeK8v1gFpx8zduvN28fR+u/PQ71cbI9tqdSg3y1eQETq4j38&#10;315pBePRBP7OpCMgZzcAAAD//wMAUEsBAi0AFAAGAAgAAAAhANvh9svuAAAAhQEAABMAAAAAAAAA&#10;AAAAAAAAAAAAAFtDb250ZW50X1R5cGVzXS54bWxQSwECLQAUAAYACAAAACEAWvQsW78AAAAVAQAA&#10;CwAAAAAAAAAAAAAAAAAfAQAAX3JlbHMvLnJlbHNQSwECLQAUAAYACAAAACEAfZb2A8YAAADcAAAA&#10;DwAAAAAAAAAAAAAAAAAHAgAAZHJzL2Rvd25yZXYueG1sUEsFBgAAAAADAAMAtwAAAPoCAAAAAA==&#10;"/>
                <v:group id="Group 254" o:spid="_x0000_s1028" style="position:absolute;left:2085;top:2242;width:3870;height:3128" coordorigin="2085,2242" coordsize="3870,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255" o:spid="_x0000_s1029" style="position:absolute;left:2100;top:2242;width:3855;height:2512" coordorigin="2100,2242" coordsize="3855,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256" o:spid="_x0000_s1030" style="position:absolute;left:2228;top:2242;width:3727;height:2126" coordorigin="2228,2242" coordsize="372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257" o:spid="_x0000_s1031" style="position:absolute;left:2228;top:2242;width:3727;height:2126" coordorigin="2228,2242" coordsize="372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258" o:spid="_x0000_s1032" style="position:absolute;left:2542;top:2752;width:2511;height:1616" coordorigin="2542,2752" coordsize="251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Line 259" o:spid="_x0000_s1033" style="position:absolute;visibility:visible;mso-wrap-style:square" from="4537,3300" to="476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260" o:spid="_x0000_s1034" style="position:absolute;flip:y;visibility:visible;mso-wrap-style:square" from="4583,3352" to="472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1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GsPvmXQE5PwOAAD//wMAUEsBAi0AFAAGAAgAAAAhANvh9svuAAAAhQEAABMAAAAAAAAA&#10;AAAAAAAAAAAAAFtDb250ZW50X1R5cGVzXS54bWxQSwECLQAUAAYACAAAACEAWvQsW78AAAAVAQAA&#10;CwAAAAAAAAAAAAAAAAAfAQAAX3JlbHMvLnJlbHNQSwECLQAUAAYACAAAACEAWX4tV8YAAADcAAAA&#10;DwAAAAAAAAAAAAAAAAAHAgAAZHJzL2Rvd25yZXYueG1sUEsFBgAAAAADAAMAtwAAAPoCAAAAAA==&#10;"/>
                          <v:line id="Line 261" o:spid="_x0000_s1035" style="position:absolute;visibility:visible;mso-wrap-style:square" from="4642,3407" to="4665,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262" o:spid="_x0000_s1036" style="position:absolute;flip:y;visibility:visible;mso-wrap-style:square" from="2547,4362" to="5053,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C4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t3iA05l0BGT5BwAA//8DAFBLAQItABQABgAIAAAAIQDb4fbL7gAAAIUBAAATAAAAAAAA&#10;AAAAAAAAAAAAAABbQ29udGVudF9UeXBlc10ueG1sUEsBAi0AFAAGAAgAAAAhAFr0LFu/AAAAFQEA&#10;AAsAAAAAAAAAAAAAAAAAHwEAAF9yZWxzLy5yZWxzUEsBAi0AFAAGAAgAAAAhALnbELjHAAAA3AAA&#10;AA8AAAAAAAAAAAAAAAAABwIAAGRycy9kb3ducmV2LnhtbFBLBQYAAAAAAwADALcAAAD7AgAAAAA=&#10;"/>
                          <v:line id="Line 263" o:spid="_x0000_s1037" style="position:absolute;visibility:visible;mso-wrap-style:square" from="3756,3079" to="3833,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64" o:spid="_x0000_s1038" style="position:absolute;flip:x;visibility:visible;mso-wrap-style:square" from="3905,3065" to="395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265" o:spid="_x0000_s1039" style="position:absolute;visibility:visible;mso-wrap-style:square" from="3864,2994" to="3864,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PiwQAAANwAAAAPAAAAZHJzL2Rvd25yZXYueG1sRE/LisIw&#10;FN0L8w/hDsxO01EQqUYRwQezs4rg7tJc29rmppOk2vn7yUJweTjvxao3jXiQ85VlBd+jBARxbnXF&#10;hYLzaTucgfABWWNjmRT8kYfV8mOwwFTbJx/pkYVCxBD2KSooQ2hTKX1ekkE/si1x5G7WGQwRukJq&#10;h88Ybho5TpKpNFhxbCixpU1JeZ11RsGly/h6r7euwW63398uv7Wf/Cj19dmv5yAC9eEtfrkPWsFk&#10;HNfGM/EIyOU/AAAA//8DAFBLAQItABQABgAIAAAAIQDb4fbL7gAAAIUBAAATAAAAAAAAAAAAAAAA&#10;AAAAAABbQ29udGVudF9UeXBlc10ueG1sUEsBAi0AFAAGAAgAAAAhAFr0LFu/AAAAFQEAAAsAAAAA&#10;AAAAAAAAAAAAHwEAAF9yZWxzLy5yZWxzUEsBAi0AFAAGAAgAAAAhAImm0+LBAAAA3AAAAA8AAAAA&#10;AAAAAAAAAAAABwIAAGRycy9kb3ducmV2LnhtbFBLBQYAAAAAAwADALcAAAD1AgAAAAA=&#10;" strokeweight="1.5pt"/>
                          <v:line id="Line 266" o:spid="_x0000_s1040" style="position:absolute;visibility:visible;mso-wrap-style:square" from="3864,2994" to="4655,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Z5xQAAANwAAAAPAAAAZHJzL2Rvd25yZXYueG1sRI9Pa8JA&#10;FMTvBb/D8gRvdaNCqdFVRPAPvTUtgrdH9pnEZN/G3Y3Gb98tFHocZuY3zHLdm0bcyfnKsoLJOAFB&#10;nFtdcaHg+2v3+g7CB2SNjWVS8CQP69XgZYmptg/+pHsWChEh7FNUUIbQplL6vCSDfmxb4uhdrDMY&#10;onSF1A4fEW4aOU2SN2mw4rhQYkvbkvI664yCU5fx+VrvXIPd/nC4nG61n30oNRr2mwWIQH34D/+1&#10;j1rBbDqH3zPxCMjVDwAAAP//AwBQSwECLQAUAAYACAAAACEA2+H2y+4AAACFAQAAEwAAAAAAAAAA&#10;AAAAAAAAAAAAW0NvbnRlbnRfVHlwZXNdLnhtbFBLAQItABQABgAIAAAAIQBa9CxbvwAAABUBAAAL&#10;AAAAAAAAAAAAAAAAAB8BAABfcmVscy8ucmVsc1BLAQItABQABgAIAAAAIQDm6nZ5xQAAANwAAAAP&#10;AAAAAAAAAAAAAAAAAAcCAABkcnMvZG93bnJldi54bWxQSwUGAAAAAAMAAwC3AAAA+QIAAAAA&#10;" strokeweight="1.5pt"/>
                          <v:line id="Line 267" o:spid="_x0000_s1041" style="position:absolute;visibility:visible;mso-wrap-style:square" from="4653,2994" to="4653,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k5wQAAANwAAAAPAAAAZHJzL2Rvd25yZXYueG1sRE/Pa8Iw&#10;FL4P9j+EN/A201kQ6YwiA6d4s4qw26N5trXNS5ekWv97cxA8fny/58vBtOJKzteWFXyNExDEhdU1&#10;lwqOh/XnDIQPyBpby6TgTh6Wi/e3OWba3nhP1zyUIoawz1BBFUKXSemLigz6se2II3e2zmCI0JVS&#10;O7zFcNPKSZJMpcGaY0OFHf1UVDR5bxSc+pz/Ls3atdj/bjbn03/j051So49h9Q0i0BBe4qd7qxWk&#10;aZwfz8QjIBcPAAAA//8DAFBLAQItABQABgAIAAAAIQDb4fbL7gAAAIUBAAATAAAAAAAAAAAAAAAA&#10;AAAAAABbQ29udGVudF9UeXBlc10ueG1sUEsBAi0AFAAGAAgAAAAhAFr0LFu/AAAAFQEAAAsAAAAA&#10;AAAAAAAAAAAAHwEAAF9yZWxzLy5yZWxzUEsBAi0AFAAGAAgAAAAhAPIJSTnBAAAA3AAAAA8AAAAA&#10;AAAAAAAAAAAABwIAAGRycy9kb3ducmV2LnhtbFBLBQYAAAAAAwADALcAAAD1AgAAAAA=&#10;" strokeweight="1.5pt"/>
                          <v:line id="Line 268" o:spid="_x0000_s1042" style="position:absolute;flip:x;visibility:visible;mso-wrap-style:square" from="2542,3705" to="5024,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group id="Group 269" o:spid="_x0000_s1043" style="position:absolute;left:4144;top:2752;width:349;height:400" coordorigin="4144,2752" coordsize="3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oval id="Oval 270" o:spid="_x0000_s1044" style="position:absolute;left:4154;top:282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PFwwAAANwAAAAPAAAAZHJzL2Rvd25yZXYueG1sRI9Ba8JA&#10;FITvhf6H5RW81Y0uiqSuIhXBHjw0rfdH9pkEs29D9hnTf98tCD0OM/MNs96OvlUD9bEJbGE2zUAR&#10;l8E1XFn4/jq8rkBFQXbYBiYLPxRhu3l+WmPuwp0/aSikUgnCMUcLtUiXax3LmjzGaeiIk3cJvUdJ&#10;sq+06/Ge4L7V8yxbao8Np4UaO3qvqbwWN29hX+2K5aCNLMxlf5TF9Xz6MDNrJy/j7g2U0Cj/4Uf7&#10;6CwYY+DvTDoCevMLAAD//wMAUEsBAi0AFAAGAAgAAAAhANvh9svuAAAAhQEAABMAAAAAAAAAAAAA&#10;AAAAAAAAAFtDb250ZW50X1R5cGVzXS54bWxQSwECLQAUAAYACAAAACEAWvQsW78AAAAVAQAACwAA&#10;AAAAAAAAAAAAAAAfAQAAX3JlbHMvLnJlbHNQSwECLQAUAAYACAAAACEActtTxcMAAADcAAAADwAA&#10;AAAAAAAAAAAAAAAHAgAAZHJzL2Rvd25yZXYueG1sUEsFBgAAAAADAAMAtwAAAPcCAAAAAA==&#10;"/>
                            <v:line id="Line 271" o:spid="_x0000_s1045" style="position:absolute;flip:y;visibility:visible;mso-wrap-style:square" from="4144,2752" to="449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WGxQAAANwAAAAPAAAAZHJzL2Rvd25yZXYueG1sRI9Ba8JA&#10;EIXvQv/DMgUvQTc2Um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CtLTWGxQAAANwAAAAP&#10;AAAAAAAAAAAAAAAAAAcCAABkcnMvZG93bnJldi54bWxQSwUGAAAAAAMAAwC3AAAA+QIAAAAA&#10;">
                              <v:stroke endarrow="block"/>
                            </v:line>
                          </v:group>
                        </v:group>
                        <v:shapetype id="_x0000_t202" coordsize="21600,21600" o:spt="202" path="m,l,21600r21600,l21600,xe">
                          <v:stroke joinstyle="miter"/>
                          <v:path gradientshapeok="t" o:connecttype="rect"/>
                        </v:shapetype>
                        <v:shape id="Text Box 272" o:spid="_x0000_s1046" type="#_x0000_t202" style="position:absolute;left:2228;top:2242;width:37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rbxQAAANwAAAAPAAAAZHJzL2Rvd25yZXYueG1sRI9ba8JA&#10;EIXfBf/DMgVfpG6qWELqRoq0oNAKpu37JDvNxexsyK6a/vuuIPh4OJePs1oPphVn6l1tWcHTLAJB&#10;XFhdc6ng++v9MQbhPLLG1jIp+CMH63Q8WmGi7YUPdM58KcIIuwQVVN53iZSuqMigm9mOOHi/tjfo&#10;g+xLqXu8hHHTynkUPUuDNQdChR1tKiqO2ckE7tsQdz/5x6bZZdO8me+5/oxZqcnD8PoCwtPg7+Fb&#10;e6sVLBZLuJ4JR0Cm/wAAAP//AwBQSwECLQAUAAYACAAAACEA2+H2y+4AAACFAQAAEwAAAAAAAAAA&#10;AAAAAAAAAAAAW0NvbnRlbnRfVHlwZXNdLnhtbFBLAQItABQABgAIAAAAIQBa9CxbvwAAABUBAAAL&#10;AAAAAAAAAAAAAAAAAB8BAABfcmVscy8ucmVsc1BLAQItABQABgAIAAAAIQDoOCrbxQAAANwAAAAP&#10;AAAAAAAAAAAAAAAAAAcCAABkcnMvZG93bnJldi54bWxQSwUGAAAAAAMAAwC3AAAA+QIAAAAA&#10;" stroked="f">
                          <v:fill opacity="0"/>
                          <v:textbox>
                            <w:txbxContent>
                              <w:p w14:paraId="4FC504A6" w14:textId="77777777" w:rsidR="005F3724" w:rsidRDefault="005F3724">
                                <w:pPr>
                                  <w:rPr>
                                    <w:rFonts w:ascii="Arial" w:hAnsi="Arial" w:cs="Arial"/>
                                    <w:sz w:val="20"/>
                                    <w:szCs w:val="20"/>
                                  </w:rPr>
                                </w:pPr>
                                <w:r>
                                  <w:rPr>
                                    <w:rFonts w:ascii="Arial" w:hAnsi="Arial" w:cs="Arial"/>
                                    <w:sz w:val="20"/>
                                    <w:szCs w:val="20"/>
                                  </w:rPr>
                                  <w:tab/>
                                  <w:t>Spannungs-Messgerät: 0 mV</w:t>
                                </w:r>
                              </w:p>
                              <w:p w14:paraId="54502F0B" w14:textId="77777777" w:rsidR="005F3724" w:rsidRDefault="005F3724">
                                <w:pPr>
                                  <w:rPr>
                                    <w:rFonts w:ascii="Arial" w:hAnsi="Arial" w:cs="Arial"/>
                                    <w:sz w:val="20"/>
                                    <w:szCs w:val="20"/>
                                  </w:rPr>
                                </w:pPr>
                                <w:r>
                                  <w:rPr>
                                    <w:rFonts w:ascii="Arial" w:hAnsi="Arial" w:cs="Arial"/>
                                    <w:sz w:val="20"/>
                                    <w:szCs w:val="20"/>
                                  </w:rPr>
                                  <w:t>Glaselektrode</w:t>
                                </w:r>
                              </w:p>
                              <w:p w14:paraId="23299190" w14:textId="77777777" w:rsidR="005F3724" w:rsidRDefault="005F3724">
                                <w:pPr>
                                  <w:rPr>
                                    <w:rFonts w:ascii="Arial" w:hAnsi="Arial" w:cs="Arial"/>
                                    <w:sz w:val="20"/>
                                    <w:szCs w:val="20"/>
                                  </w:rPr>
                                </w:pPr>
                              </w:p>
                              <w:p w14:paraId="0CC20F9E" w14:textId="77777777" w:rsidR="005F3724" w:rsidRDefault="005F3724">
                                <w:pPr>
                                  <w:rPr>
                                    <w:rFonts w:ascii="Arial" w:hAnsi="Arial" w:cs="Arial"/>
                                    <w:sz w:val="20"/>
                                    <w:szCs w:val="20"/>
                                  </w:rPr>
                                </w:pPr>
                              </w:p>
                              <w:p w14:paraId="0BDDCCC2"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Erdung</w:t>
                                </w:r>
                              </w:p>
                              <w:p w14:paraId="5704F655"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46AFC22" w14:textId="77777777" w:rsidR="005F3724" w:rsidRDefault="005F3724">
                                <w:pPr>
                                  <w:rPr>
                                    <w:rFonts w:ascii="Arial" w:hAnsi="Arial" w:cs="Arial"/>
                                    <w:sz w:val="20"/>
                                    <w:szCs w:val="20"/>
                                  </w:rPr>
                                </w:pPr>
                              </w:p>
                              <w:p w14:paraId="47579BB6" w14:textId="77777777" w:rsidR="005F3724" w:rsidRDefault="005F372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Axon</w:t>
                                </w:r>
                              </w:p>
                              <w:p w14:paraId="06FD7C99" w14:textId="77777777" w:rsidR="005F3724" w:rsidRDefault="005F3724">
                                <w:pPr>
                                  <w:rPr>
                                    <w:rFonts w:ascii="Arial" w:hAnsi="Arial" w:cs="Arial"/>
                                    <w:sz w:val="20"/>
                                    <w:szCs w:val="20"/>
                                  </w:rPr>
                                </w:pPr>
                              </w:p>
                              <w:p w14:paraId="45A1A723" w14:textId="77777777" w:rsidR="005F3724" w:rsidRDefault="005F3724">
                                <w:pPr>
                                  <w:rPr>
                                    <w:rFonts w:ascii="Arial" w:hAnsi="Arial" w:cs="Arial"/>
                                    <w:sz w:val="20"/>
                                    <w:szCs w:val="20"/>
                                  </w:rPr>
                                </w:pPr>
                              </w:p>
                              <w:p w14:paraId="6595D456" w14:textId="77777777" w:rsidR="005F3724" w:rsidRDefault="005F3724">
                                <w:pPr>
                                  <w:rPr>
                                    <w:rFonts w:ascii="Arial" w:hAnsi="Arial" w:cs="Arial"/>
                                    <w:sz w:val="20"/>
                                    <w:szCs w:val="20"/>
                                  </w:rPr>
                                </w:pPr>
                              </w:p>
                            </w:txbxContent>
                          </v:textbox>
                        </v:shape>
                      </v:group>
                      <v:line id="Line 273" o:spid="_x0000_s1047" style="position:absolute;flip:x y;visibility:visible;mso-wrap-style:square" from="2783,2760" to="3750,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CUxAAAANwAAAAPAAAAZHJzL2Rvd25yZXYueG1sRI9Pi8Iw&#10;FMTvgt8hPGEvsqZaKVKNIoLLnlz8x14fzbMtNi+lydrqp98IgsdhZn7DLFadqcSNGldaVjAeRSCI&#10;M6tLzhWcjtvPGQjnkTVWlknBnRyslv3eAlNtW97T7eBzESDsUlRQeF+nUrqsIINuZGvi4F1sY9AH&#10;2eRSN9gGuKnkJIoSabDksFBgTZuCsuvhzyhA3j3iWTumqfyiXzfZ/QzX54tSH4NuPQfhqfPv8Kv9&#10;rRXEcQLPM+EIyOU/AAAA//8DAFBLAQItABQABgAIAAAAIQDb4fbL7gAAAIUBAAATAAAAAAAAAAAA&#10;AAAAAAAAAABbQ29udGVudF9UeXBlc10ueG1sUEsBAi0AFAAGAAgAAAAhAFr0LFu/AAAAFQEAAAsA&#10;AAAAAAAAAAAAAAAAHwEAAF9yZWxzLy5yZWxzUEsBAi0AFAAGAAgAAAAhABagIJTEAAAA3AAAAA8A&#10;AAAAAAAAAAAAAAAABwIAAGRycy9kb3ducmV2LnhtbFBLBQYAAAAAAwADALcAAAD4AgAAAAA=&#10;"/>
                      <v:line id="Line 274" o:spid="_x0000_s1048" style="position:absolute;flip:x y;visibility:visible;mso-wrap-style:square" from="4028,2528" to="4208,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PwwAAANwAAAAPAAAAZHJzL2Rvd25yZXYueG1sRI9Bi8Iw&#10;FITvgv8hPMHLoqlWVKpRRHDxpOjustdH82yLzUtpou36642w4HGYmW+Y5bo1pbhT7QrLCkbDCARx&#10;anXBmYLvr91gDsJ5ZI2lZVLwRw7Wq25niYm2DZ/ofvaZCBB2CSrIva8SKV2ak0E3tBVx8C62NuiD&#10;rDOpa2wC3JRyHEVTabDgsJBjRduc0uv5ZhQgHx7xvBnRRH7Srxsfjh+bn4tS/V67WYDw1Pp3+L+9&#10;1wrieAavM+EIyNUTAAD//wMAUEsBAi0AFAAGAAgAAAAhANvh9svuAAAAhQEAABMAAAAAAAAAAAAA&#10;AAAAAAAAAFtDb250ZW50X1R5cGVzXS54bWxQSwECLQAUAAYACAAAACEAWvQsW78AAAAVAQAACwAA&#10;AAAAAAAAAAAAAAAfAQAAX3JlbHMvLnJlbHNQSwECLQAUAAYACAAAACEAeeyFD8MAAADcAAAADwAA&#10;AAAAAAAAAAAAAAAHAgAAZHJzL2Rvd25yZXYueG1sUEsFBgAAAAADAAMAtwAAAPcCAAAAAA==&#10;"/>
                    </v:group>
                    <v:group id="Group 275" o:spid="_x0000_s1049" style="position:absolute;left:2100;top:2944;width:3762;height:1810" coordorigin="2100,2944" coordsize="376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line id="Line 276" o:spid="_x0000_s1050" style="position:absolute;visibility:visible;mso-wrap-style:square" from="2100,2944" to="2100,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277" o:spid="_x0000_s1051" style="position:absolute;visibility:visible;mso-wrap-style:square" from="5862,2944" to="586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278" o:spid="_x0000_s1052" style="position:absolute;visibility:visible;mso-wrap-style:square" from="2100,4754" to="586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group id="Group 279" o:spid="_x0000_s1053" style="position:absolute;left:2100;top:3187;width:3762;height:7" coordorigin="2100,3187" coordsize="3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line id="Line 280" o:spid="_x0000_s1054" style="position:absolute;visibility:visible;mso-wrap-style:square" from="2100,3194" to="3753,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ne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0Af9n4hGQ6ysAAAD//wMAUEsBAi0AFAAGAAgAAAAhANvh9svuAAAAhQEAABMAAAAAAAAA&#10;AAAAAAAAAAAAAFtDb250ZW50X1R5cGVzXS54bWxQSwECLQAUAAYACAAAACEAWvQsW78AAAAVAQAA&#10;CwAAAAAAAAAAAAAAAAAfAQAAX3JlbHMvLnJlbHNQSwECLQAUAAYACAAAACEA3GNp3sYAAADcAAAA&#10;DwAAAAAAAAAAAAAAAAAHAgAAZHJzL2Rvd25yZXYueG1sUEsFBgAAAAADAAMAtwAAAPoCAAAAAA==&#10;" strokeweight=".5pt"/>
                        <v:line id="Line 281" o:spid="_x0000_s1055" style="position:absolute;visibility:visible;mso-wrap-style:square" from="3928,3187" to="5862,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GqxQAAANwAAAAPAAAAZHJzL2Rvd25yZXYueG1sRI9Ba8JA&#10;FITvBf/D8oTe6qY2lBBdQ00RCh5KtJfeHtlnEs2+Dbtbjf31bqHgcZiZb5hlMZpenMn5zrKC51kC&#10;gri2uuNGwdd+85SB8AFZY2+ZFFzJQ7GaPCwx1/bCFZ13oRERwj5HBW0IQy6lr1sy6Gd2II7ewTqD&#10;IUrXSO3wEuGml/MkeZUGO44LLQ5UtlSfdj9GQbYf/Pu1/N7YT3f8rbZpRSmulXqcjm8LEIHGcA//&#10;tz+0gpc0hb8z8QjI1Q0AAP//AwBQSwECLQAUAAYACAAAACEA2+H2y+4AAACFAQAAEwAAAAAAAAAA&#10;AAAAAAAAAAAAW0NvbnRlbnRfVHlwZXNdLnhtbFBLAQItABQABgAIAAAAIQBa9CxbvwAAABUBAAAL&#10;AAAAAAAAAAAAAAAAAB8BAABfcmVscy8ucmVsc1BLAQItABQABgAIAAAAIQBTivGqxQAAANwAAAAP&#10;AAAAAAAAAAAAAAAAAAcCAABkcnMvZG93bnJldi54bWxQSwUGAAAAAAMAAwC3AAAA+QIAAAAA&#10;" strokeweight=".5pt"/>
                      </v:group>
                    </v:group>
                  </v:group>
                  <v:shape id="Text Box 282" o:spid="_x0000_s1056" type="#_x0000_t202" style="position:absolute;left:2085;top:4965;width:23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oxQAAANwAAAAPAAAAZHJzL2Rvd25yZXYueG1sRI/dasJA&#10;FITvBd9hOYXeSN3YatKmrlIFi7emeYBj9piEZs+G7DY/b98VCr0cZuYbZrsfTSN66lxtWcFqGYEg&#10;LqyuuVSQf52eXkE4j6yxsUwKJnKw381nW0y1HfhCfeZLESDsUlRQed+mUrqiIoNuaVvi4N1sZ9AH&#10;2ZVSdzgEuGnkcxTF0mDNYaHClo4VFd/Zj1FwOw+Lzdtw/fR5clnHB6yTq52UenwYP95BeBr9f/iv&#10;fdYKXtYbuJ8JR0DufgEAAP//AwBQSwECLQAUAAYACAAAACEA2+H2y+4AAACFAQAAEwAAAAAAAAAA&#10;AAAAAAAAAAAAW0NvbnRlbnRfVHlwZXNdLnhtbFBLAQItABQABgAIAAAAIQBa9CxbvwAAABUBAAAL&#10;AAAAAAAAAAAAAAAAAB8BAABfcmVscy8ucmVsc1BLAQItABQABgAIAAAAIQBkRTuoxQAAANwAAAAP&#10;AAAAAAAAAAAAAAAAAAcCAABkcnMvZG93bnJldi54bWxQSwUGAAAAAAMAAwC3AAAA+QIAAAAA&#10;" stroked="f">
                    <v:textbox>
                      <w:txbxContent>
                        <w:p w14:paraId="545994E0" w14:textId="77777777" w:rsidR="005F3724" w:rsidRDefault="005F3724">
                          <w:pPr>
                            <w:rPr>
                              <w:rFonts w:ascii="Arial" w:hAnsi="Arial" w:cs="Arial"/>
                              <w:sz w:val="20"/>
                              <w:szCs w:val="20"/>
                            </w:rPr>
                          </w:pPr>
                          <w:r>
                            <w:rPr>
                              <w:rFonts w:ascii="Arial" w:hAnsi="Arial" w:cs="Arial"/>
                              <w:sz w:val="20"/>
                              <w:szCs w:val="20"/>
                            </w:rPr>
                            <w:t>Kochsalzlösung</w:t>
                          </w:r>
                        </w:p>
                      </w:txbxContent>
                    </v:textbox>
                  </v:shape>
                  <v:line id="Line 283" o:spid="_x0000_s1057" style="position:absolute;flip:x;visibility:visible;mso-wrap-style:square" from="2873,4530" to="3240,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mtv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PIHbmXQE5OIKAAD//wMAUEsBAi0AFAAGAAgAAAAhANvh9svuAAAAhQEAABMAAAAAAAAA&#10;AAAAAAAAAAAAAFtDb250ZW50X1R5cGVzXS54bWxQSwECLQAUAAYACAAAACEAWvQsW78AAAAVAQAA&#10;CwAAAAAAAAAAAAAAAAAfAQAAX3JlbHMvLnJlbHNQSwECLQAUAAYACAAAACEAlNZrb8YAAADcAAAA&#10;DwAAAAAAAAAAAAAAAAAHAgAAZHJzL2Rvd25yZXYueG1sUEsFBgAAAAADAAMAtwAAAPoCAAAAAA==&#10;"/>
                </v:group>
                <v:oval id="Oval 287" o:spid="_x0000_s1058" style="position:absolute;left:4947;top:3701;width:17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7xAAAANwAAAAPAAAAZHJzL2Rvd25yZXYueG1sRI9Ba8JA&#10;FITvhf6H5RV6qxsbtZK6iigFe+jBWO+P7DMJZt+G7DPGf+8KhR6HmfmGWawG16ieulB7NjAeJaCI&#10;C29rLg38Hr7e5qCCIFtsPJOBGwVYLZ+fFphZf+U99bmUKkI4ZGigEmkzrUNRkcMw8i1x9E6+cyhR&#10;dqW2HV4j3DX6PUlm2mHNcaHCljYVFef84gxsy3U+63Uq0/S03cn0fPz5TsfGvL4M609QQoP8h//a&#10;O2sgnXzA40w8Anp5BwAA//8DAFBLAQItABQABgAIAAAAIQDb4fbL7gAAAIUBAAATAAAAAAAAAAAA&#10;AAAAAAAAAABbQ29udGVudF9UeXBlc10ueG1sUEsBAi0AFAAGAAgAAAAhAFr0LFu/AAAAFQEAAAsA&#10;AAAAAAAAAAAAAAAAHwEAAF9yZWxzLy5yZWxzUEsBAi0AFAAGAAgAAAAhAFXmJrvEAAAA3AAAAA8A&#10;AAAAAAAAAAAAAAAABwIAAGRycy9kb3ducmV2LnhtbFBLBQYAAAAAAwADALcAAAD4AgAAAAA=&#10;"/>
                <v:group id="Group 290" o:spid="_x0000_s1059" style="position:absolute;left:2450;top:3709;width:298;height:660" coordorigin="2450,3709" coordsize="29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oval id="Oval 288" o:spid="_x0000_s1060" style="position:absolute;left:2450;top:3709;width:17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rect id="Rectangle 289" o:spid="_x0000_s1061" style="position:absolute;left:2553;top:3720;width:19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wgAAANwAAAAPAAAAZHJzL2Rvd25yZXYueG1sRE/Pa8Iw&#10;FL4L+x/CG+ymyeZats4oMigMnAersOujebZlzUttYlv/++Uw8Pjx/V5tJtuKgXrfONbwvFAgiEtn&#10;Gq40nI75/A2ED8gGW8ek4UYeNuuH2Qoz40Y+0FCESsQQ9hlqqEPoMil9WZNFv3AdceTOrrcYIuwr&#10;aXocY7ht5YtSqbTYcGyosaPPmsrf4mo1YPpqLvvz8vu4u6b4Xk0qT36U1k+P0/YDRKAp3MX/7i+j&#10;YZnE+fFMPAJy/QcAAP//AwBQSwECLQAUAAYACAAAACEA2+H2y+4AAACFAQAAEwAAAAAAAAAAAAAA&#10;AAAAAAAAW0NvbnRlbnRfVHlwZXNdLnhtbFBLAQItABQABgAIAAAAIQBa9CxbvwAAABUBAAALAAAA&#10;AAAAAAAAAAAAAB8BAABfcmVscy8ucmVsc1BLAQItABQABgAIAAAAIQDNf+HMwgAAANwAAAAPAAAA&#10;AAAAAAAAAAAAAAcCAABkcnMvZG93bnJldi54bWxQSwUGAAAAAAMAAwC3AAAA9gIAAAAA&#10;" stroked="f"/>
                </v:group>
              </v:group>
            </w:pict>
          </mc:Fallback>
        </mc:AlternateContent>
      </w:r>
      <w:r>
        <w:rPr>
          <w:b/>
          <w:noProof/>
        </w:rPr>
        <mc:AlternateContent>
          <mc:Choice Requires="wpg">
            <w:drawing>
              <wp:anchor distT="0" distB="0" distL="114300" distR="114300" simplePos="0" relativeHeight="251676672" behindDoc="0" locked="0" layoutInCell="1" allowOverlap="1" wp14:anchorId="1BE997F1" wp14:editId="491B74B3">
                <wp:simplePos x="0" y="0"/>
                <wp:positionH relativeFrom="column">
                  <wp:posOffset>3158490</wp:posOffset>
                </wp:positionH>
                <wp:positionV relativeFrom="paragraph">
                  <wp:posOffset>27305</wp:posOffset>
                </wp:positionV>
                <wp:extent cx="2388870" cy="1569720"/>
                <wp:effectExtent l="9525" t="0" r="11430" b="12065"/>
                <wp:wrapNone/>
                <wp:docPr id="28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1569720"/>
                          <a:chOff x="6675" y="2281"/>
                          <a:chExt cx="3762" cy="2472"/>
                        </a:xfrm>
                      </wpg:grpSpPr>
                      <wpg:grpSp>
                        <wpg:cNvPr id="283" name="Group 291"/>
                        <wpg:cNvGrpSpPr>
                          <a:grpSpLocks/>
                        </wpg:cNvGrpSpPr>
                        <wpg:grpSpPr bwMode="auto">
                          <a:xfrm>
                            <a:off x="7025" y="3694"/>
                            <a:ext cx="298" cy="660"/>
                            <a:chOff x="2450" y="3709"/>
                            <a:chExt cx="298" cy="660"/>
                          </a:xfrm>
                        </wpg:grpSpPr>
                        <wps:wsp>
                          <wps:cNvPr id="284" name="Oval 292"/>
                          <wps:cNvSpPr>
                            <a:spLocks noChangeArrowheads="1"/>
                          </wps:cNvSpPr>
                          <wps:spPr bwMode="auto">
                            <a:xfrm>
                              <a:off x="2450" y="3709"/>
                              <a:ext cx="173"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Rectangle 293"/>
                          <wps:cNvSpPr>
                            <a:spLocks noChangeArrowheads="1"/>
                          </wps:cNvSpPr>
                          <wps:spPr bwMode="auto">
                            <a:xfrm>
                              <a:off x="2553" y="3720"/>
                              <a:ext cx="19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6" name="Group 295"/>
                        <wpg:cNvGrpSpPr>
                          <a:grpSpLocks/>
                        </wpg:cNvGrpSpPr>
                        <wpg:grpSpPr bwMode="auto">
                          <a:xfrm>
                            <a:off x="6675" y="2281"/>
                            <a:ext cx="3762" cy="2472"/>
                            <a:chOff x="6675" y="2281"/>
                            <a:chExt cx="3762" cy="2472"/>
                          </a:xfrm>
                        </wpg:grpSpPr>
                        <wpg:grpSp>
                          <wpg:cNvPr id="287" name="Group 227"/>
                          <wpg:cNvGrpSpPr>
                            <a:grpSpLocks/>
                          </wpg:cNvGrpSpPr>
                          <wpg:grpSpPr bwMode="auto">
                            <a:xfrm>
                              <a:off x="6675" y="2281"/>
                              <a:ext cx="3762" cy="2472"/>
                              <a:chOff x="6675" y="2281"/>
                              <a:chExt cx="3762" cy="2472"/>
                            </a:xfrm>
                          </wpg:grpSpPr>
                          <wpg:grpSp>
                            <wpg:cNvPr id="288" name="Group 228"/>
                            <wpg:cNvGrpSpPr>
                              <a:grpSpLocks/>
                            </wpg:cNvGrpSpPr>
                            <wpg:grpSpPr bwMode="auto">
                              <a:xfrm>
                                <a:off x="7107" y="2782"/>
                                <a:ext cx="2513" cy="1571"/>
                                <a:chOff x="5715" y="2782"/>
                                <a:chExt cx="2513" cy="1571"/>
                              </a:xfrm>
                            </wpg:grpSpPr>
                            <wpg:grpSp>
                              <wpg:cNvPr id="289" name="Group 229"/>
                              <wpg:cNvGrpSpPr>
                                <a:grpSpLocks/>
                              </wpg:cNvGrpSpPr>
                              <wpg:grpSpPr bwMode="auto">
                                <a:xfrm>
                                  <a:off x="5715" y="2979"/>
                                  <a:ext cx="2513" cy="1374"/>
                                  <a:chOff x="2542" y="7801"/>
                                  <a:chExt cx="2513" cy="1374"/>
                                </a:xfrm>
                              </wpg:grpSpPr>
                              <wps:wsp>
                                <wps:cNvPr id="290" name="Line 230"/>
                                <wps:cNvCnPr>
                                  <a:cxnSpLocks noChangeShapeType="1"/>
                                </wps:cNvCnPr>
                                <wps:spPr bwMode="auto">
                                  <a:xfrm flipV="1">
                                    <a:off x="3928" y="8511"/>
                                    <a:ext cx="112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1" name="Group 231"/>
                                <wpg:cNvGrpSpPr>
                                  <a:grpSpLocks/>
                                </wpg:cNvGrpSpPr>
                                <wpg:grpSpPr bwMode="auto">
                                  <a:xfrm>
                                    <a:off x="2542" y="7801"/>
                                    <a:ext cx="2511" cy="1374"/>
                                    <a:chOff x="2542" y="7801"/>
                                    <a:chExt cx="2511" cy="1374"/>
                                  </a:xfrm>
                                </wpg:grpSpPr>
                                <wps:wsp>
                                  <wps:cNvPr id="292" name="Line 232"/>
                                  <wps:cNvCnPr>
                                    <a:cxnSpLocks noChangeShapeType="1"/>
                                  </wps:cNvCnPr>
                                  <wps:spPr bwMode="auto">
                                    <a:xfrm>
                                      <a:off x="4537" y="8107"/>
                                      <a:ext cx="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33"/>
                                  <wps:cNvCnPr>
                                    <a:cxnSpLocks noChangeShapeType="1"/>
                                  </wps:cNvCnPr>
                                  <wps:spPr bwMode="auto">
                                    <a:xfrm flipV="1">
                                      <a:off x="4583" y="8159"/>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34"/>
                                  <wps:cNvCnPr>
                                    <a:cxnSpLocks noChangeShapeType="1"/>
                                  </wps:cNvCnPr>
                                  <wps:spPr bwMode="auto">
                                    <a:xfrm>
                                      <a:off x="4642" y="8214"/>
                                      <a:ext cx="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5" name="Group 235"/>
                                  <wpg:cNvGrpSpPr>
                                    <a:grpSpLocks/>
                                  </wpg:cNvGrpSpPr>
                                  <wpg:grpSpPr bwMode="auto">
                                    <a:xfrm>
                                      <a:off x="2542" y="7801"/>
                                      <a:ext cx="2511" cy="1374"/>
                                      <a:chOff x="2542" y="7801"/>
                                      <a:chExt cx="2511" cy="1374"/>
                                    </a:xfrm>
                                  </wpg:grpSpPr>
                                  <wps:wsp>
                                    <wps:cNvPr id="296" name="Line 236"/>
                                    <wps:cNvCnPr>
                                      <a:cxnSpLocks noChangeShapeType="1"/>
                                    </wps:cNvCnPr>
                                    <wps:spPr bwMode="auto">
                                      <a:xfrm flipV="1">
                                        <a:off x="2547" y="9169"/>
                                        <a:ext cx="250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37"/>
                                    <wps:cNvCnPr>
                                      <a:cxnSpLocks noChangeShapeType="1"/>
                                    </wps:cNvCnPr>
                                    <wps:spPr bwMode="auto">
                                      <a:xfrm>
                                        <a:off x="3756" y="8182"/>
                                        <a:ext cx="77"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38"/>
                                    <wps:cNvCnPr>
                                      <a:cxnSpLocks noChangeShapeType="1"/>
                                    </wps:cNvCnPr>
                                    <wps:spPr bwMode="auto">
                                      <a:xfrm flipH="1">
                                        <a:off x="3905" y="8184"/>
                                        <a:ext cx="45" cy="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9" name="Group 239"/>
                                    <wpg:cNvGrpSpPr>
                                      <a:grpSpLocks/>
                                    </wpg:cNvGrpSpPr>
                                    <wpg:grpSpPr bwMode="auto">
                                      <a:xfrm>
                                        <a:off x="3864" y="7801"/>
                                        <a:ext cx="789" cy="750"/>
                                        <a:chOff x="5837" y="5567"/>
                                        <a:chExt cx="1967" cy="1556"/>
                                      </a:xfrm>
                                    </wpg:grpSpPr>
                                    <wps:wsp>
                                      <wps:cNvPr id="300" name="Line 240"/>
                                      <wps:cNvCnPr>
                                        <a:cxnSpLocks noChangeShapeType="1"/>
                                      </wps:cNvCnPr>
                                      <wps:spPr bwMode="auto">
                                        <a:xfrm>
                                          <a:off x="5838" y="5567"/>
                                          <a:ext cx="0" cy="15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41"/>
                                      <wps:cNvCnPr>
                                        <a:cxnSpLocks noChangeShapeType="1"/>
                                      </wps:cNvCnPr>
                                      <wps:spPr bwMode="auto">
                                        <a:xfrm>
                                          <a:off x="5837" y="5567"/>
                                          <a:ext cx="19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42"/>
                                      <wps:cNvCnPr>
                                        <a:cxnSpLocks noChangeShapeType="1"/>
                                      </wps:cNvCnPr>
                                      <wps:spPr bwMode="auto">
                                        <a:xfrm>
                                          <a:off x="7804" y="5567"/>
                                          <a:ext cx="0"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03" name="Line 243"/>
                                    <wps:cNvCnPr>
                                      <a:cxnSpLocks noChangeShapeType="1"/>
                                    </wps:cNvCnPr>
                                    <wps:spPr bwMode="auto">
                                      <a:xfrm flipH="1" flipV="1">
                                        <a:off x="2542" y="8516"/>
                                        <a:ext cx="12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04" name="Group 244"/>
                              <wpg:cNvGrpSpPr>
                                <a:grpSpLocks/>
                              </wpg:cNvGrpSpPr>
                              <wpg:grpSpPr bwMode="auto">
                                <a:xfrm>
                                  <a:off x="7279" y="2782"/>
                                  <a:ext cx="349" cy="400"/>
                                  <a:chOff x="4144" y="2752"/>
                                  <a:chExt cx="349" cy="400"/>
                                </a:xfrm>
                              </wpg:grpSpPr>
                              <wps:wsp>
                                <wps:cNvPr id="305" name="Oval 245"/>
                                <wps:cNvSpPr>
                                  <a:spLocks noChangeArrowheads="1"/>
                                </wps:cNvSpPr>
                                <wps:spPr bwMode="auto">
                                  <a:xfrm>
                                    <a:off x="4154" y="282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Line 246"/>
                                <wps:cNvCnPr>
                                  <a:cxnSpLocks noChangeShapeType="1"/>
                                </wps:cNvCnPr>
                                <wps:spPr bwMode="auto">
                                  <a:xfrm flipV="1">
                                    <a:off x="4144" y="2752"/>
                                    <a:ext cx="349"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07" name="Group 247"/>
                            <wpg:cNvGrpSpPr>
                              <a:grpSpLocks/>
                            </wpg:cNvGrpSpPr>
                            <wpg:grpSpPr bwMode="auto">
                              <a:xfrm>
                                <a:off x="6675" y="2281"/>
                                <a:ext cx="3762" cy="2472"/>
                                <a:chOff x="6675" y="2281"/>
                                <a:chExt cx="3762" cy="2472"/>
                              </a:xfrm>
                            </wpg:grpSpPr>
                            <wps:wsp>
                              <wps:cNvPr id="308" name="Line 248"/>
                              <wps:cNvCnPr>
                                <a:cxnSpLocks noChangeShapeType="1"/>
                              </wps:cNvCnPr>
                              <wps:spPr bwMode="auto">
                                <a:xfrm>
                                  <a:off x="6675" y="2943"/>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49"/>
                              <wps:cNvCnPr>
                                <a:cxnSpLocks noChangeShapeType="1"/>
                              </wps:cNvCnPr>
                              <wps:spPr bwMode="auto">
                                <a:xfrm>
                                  <a:off x="10437" y="2943"/>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50"/>
                              <wps:cNvCnPr>
                                <a:cxnSpLocks noChangeShapeType="1"/>
                              </wps:cNvCnPr>
                              <wps:spPr bwMode="auto">
                                <a:xfrm>
                                  <a:off x="6675" y="4753"/>
                                  <a:ext cx="3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51"/>
                              <wps:cNvCnPr>
                                <a:cxnSpLocks noChangeShapeType="1"/>
                              </wps:cNvCnPr>
                              <wps:spPr bwMode="auto">
                                <a:xfrm>
                                  <a:off x="6675" y="3193"/>
                                  <a:ext cx="18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52"/>
                              <wps:cNvCnPr>
                                <a:cxnSpLocks noChangeShapeType="1"/>
                              </wps:cNvCnPr>
                              <wps:spPr bwMode="auto">
                                <a:xfrm flipV="1">
                                  <a:off x="8503" y="3193"/>
                                  <a:ext cx="193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253"/>
                              <wps:cNvSpPr txBox="1">
                                <a:spLocks noChangeArrowheads="1"/>
                              </wps:cNvSpPr>
                              <wps:spPr bwMode="auto">
                                <a:xfrm>
                                  <a:off x="8325" y="2281"/>
                                  <a:ext cx="1087"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38A49" w14:textId="77777777" w:rsidR="005F3724" w:rsidRDefault="005F3724">
                                    <w:pPr>
                                      <w:rPr>
                                        <w:rFonts w:ascii="Arial" w:hAnsi="Arial" w:cs="Arial"/>
                                        <w:sz w:val="20"/>
                                        <w:szCs w:val="20"/>
                                      </w:rPr>
                                    </w:pPr>
                                    <w:r>
                                      <w:rPr>
                                        <w:rFonts w:ascii="Arial" w:hAnsi="Arial" w:cs="Arial"/>
                                        <w:sz w:val="20"/>
                                        <w:szCs w:val="20"/>
                                      </w:rPr>
                                      <w:t>-70 mV</w:t>
                                    </w:r>
                                  </w:p>
                                </w:txbxContent>
                              </wps:txbx>
                              <wps:bodyPr rot="0" vert="horz" wrap="square" lIns="91440" tIns="45720" rIns="91440" bIns="45720" anchor="t" anchorCtr="0" upright="1">
                                <a:noAutofit/>
                              </wps:bodyPr>
                            </wps:wsp>
                          </wpg:grpSp>
                        </wpg:grpSp>
                        <wps:wsp>
                          <wps:cNvPr id="314" name="Oval 294"/>
                          <wps:cNvSpPr>
                            <a:spLocks noChangeArrowheads="1"/>
                          </wps:cNvSpPr>
                          <wps:spPr bwMode="auto">
                            <a:xfrm>
                              <a:off x="9537" y="3693"/>
                              <a:ext cx="173"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997F1" id="Group 296" o:spid="_x0000_s1062" style="position:absolute;margin-left:248.7pt;margin-top:2.15pt;width:188.1pt;height:123.6pt;z-index:251676672" coordorigin="6675,2281" coordsize="376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XfqAcAALc6AAAOAAAAZHJzL2Uyb0RvYy54bWzsW1tzm0YYfe9M/wPDeyNguWoiZ1I3STuT&#10;Npkm7TtGSGKKgAK25P76nr1yEbhpYnBiyw8eEALtnu92vrPL8xfHfardxGWV5NlKN58ZuhZnUb5O&#10;su1K/+Pj6x98XavqMFuHaZ7FK/02rvQXF99/9/xQLGMr3+XpOi41PCSrlodipe/qulguFlW0i/dh&#10;9Swv4gwXN3m5D2ucltvFugwPePo+XViG4S4OebkuyjyKqwqf/sQv6hfs+ZtNHNXvNpsqrrV0pWNs&#10;Nftfsv9X9P/i4nm43JZhsUsiMYzwM0axD5MMP6oe9VNYh9p1mZw8ap9EZV7lm/pZlO8X+WaTRDGb&#10;A2ZjGr3ZvCnz64LNZbs8bAsFE6Dt4fTZj41+u3lfasl6pVu+pWtZuIeR2O9qVuBSeA7FdolvvSmL&#10;D8X7ks8Rh2/z6K8Klxf96/R8y7+sXR1+zdd4YHhd5wye46bc00dg4tqRWeFWWSE+1lqEDy3i+74H&#10;Y0W4Zjpu4FnCTtEOxqT3ua7n6BouW5ZvchtGu1fifuK5mAm92bI9i15dhEv+w2ywYnB8ZuxETVJB&#10;QfpQsF/pT5Wa+76g8AyLT4m4gc2npAAJEER0Pq7bB8KyHQCFS8Qzgj4QVu++URgQelXjXdWXedeH&#10;XVjEzGkr6jcKUltC+u4mTOFczDKHgn1JelbF3UrL8stdmG3jl2WZH3ZxuMaYmAVgwNYN9KSCU/6n&#10;nw3AJME1Pdi6Ba4CKVwWZVW/ifO9Rg9WepymSVHRqYXL8OZtVXPPkt+iH1d5mqxfJ2nKTsrt1WVa&#10;apjuSn/N/oQzdr6WZtphpQcOzH/3Iwz2N/QIpIlsjdGES4rVK3Fch0nKjzGnNGOhyvGi/l4tr/L1&#10;LbArc54UkcRxsMvLf3TtgIS40qu/r8My1rX0lwz4B6Zt0wzKTmyHBqVWtq9cta+EWYRHrfRa1/jh&#10;Zc2z7nVRJtsdfslk083yl8gNm4SB2YxKDBZuycc6g38i+nj2+x1FA86XxnBSQuHu+ByMPJWTOg5c&#10;kcWyTHjKSQOMjjkp8YUDyEwq3U84aYnB37+HUtfKcurY3Oe/YW9qSgDP+iMFwJXeIGuhwz1hulo4&#10;UNOk+U8rWricrxZ6PSgs78lCgTrcYUgWi8ZJaYFpAH/KZTzwM5bjpVdYjilKl+l4igUJhoRPOJ1o&#10;7msY0umdquo14UG5nuJy/LBdzoM+FIx+TAlFM6XAE1xnAAriCfakAsRybPBBQOj5hoLplSSbDYji&#10;zlEo5mBJAYoq97C3SYYCRBjhEwXoMuP8Ozpmgn8rosRI18fbAly7w5P4LfT+cZ6kbcBr/pQFWTBz&#10;EsC3KWi+YwrQJNimiQzAqhGrjgqvE8KUYgp31SJVUSg9eVASRKsaBUnwDdHAnDh9YErriKpAGDRT&#10;Ov2A80o7IIoxHsoKzP/v9L07lRH78T+L06vGUzh9uzWYyOkpoxGubjuEp1if5tpuirWQ5ijCLAwV&#10;SI/H02cxr2qmhXnbpHoi8w7mNNvxOcH2TadXQBBBZ0N/si410uJDt+gWL1aJpy1e7Th2RZ33LbOv&#10;oAii9FjDeLRgqaZWFqzJ25gnUbBUdygymhBKmTQ1Z0YD2Lx0Babby2iWY2CUTDOgNe1cu+6W2sdS&#10;GuDt8HHR+05p6VZKI54DI1IWbva7P08ULMflhF9K3Gdush5aShmzr+roRSSLhn5K+zJu8vNJv2Xw&#10;fh2W7hUvW2h/kFwfaSSPlq++yEAmFxmI74LFIOIasUD2W54vmgEPay6sTVASA4glz8OO44oWolFb&#10;zACf8T4NlzsmfIBuixg9iQGiPiYzG0sDVFxYaKCSAGNgrJvto/TlKc0MDNiMJtbO0kvVXqGZZnmF&#10;lt6WsjBDv0UgcnVqli1EiilzWqtmDcSCNLAZOAiuKfrpp2Xgnl6CtmfOCEZm5ClyNIJdLlveI+f8&#10;Suzb5GueMSdfliRGTzyx5xJPGEEZlFFUhwdpmJWzcKkC3JKljnGYe3SAB1sf7yTwtv3HjkfXTAgN&#10;m87ykS0EkukWFT0LSyWUzjTLQNJWxBZ0xgYjwCxbS4o2lvrFXY5YdGroTP8+ZeQGEL50NEutUwIH&#10;31UCrtykwql3ldgmLWcUXB86MYNQgmtRpZEWOnpAXWi0PTvvKnnEu0oI1WDa+oH9UErRQEhLXx0N&#10;6C/n3dNlba1mi511mbCtOtiytNL38RqblWLsQ6VHPOpGd6rQy4qYN6mLfdrpRwc3iBC6Kt/N5Y9+&#10;V8Qs+bynx9gz6DGt3qXZgxNwotVQG9mcYpHw7oSefqur3rPYVyk6XG8DB0EgziY+mIYthBrrbOAp&#10;tvkSREen4HGpbDYDqwC2PWymhGs1AdxsojsH8Ce8ezAsmBO65aRNaJx5xSVlX2LyvbmNfU31zsB9&#10;29clT0c8NHvaEu//po3fQZXBd6j0gQ5qwNIBQd/FpOJ7LsVPytJKWfpIO4Ef86Nm8ZwprE3bZ60+&#10;4oJcq5pq57tPxLsvzes8sjkxDV8snthc5hzvpB9s63t9vDryV6gkmflWXq0Y73vmIIPYpSNqiXgl&#10;SMhhbKFiavEmkLv+8L5VjymcXwn62l8JOvFbvB3JRDbxJid9/bJ9zrr65n3Ti38BAAD//wMAUEsD&#10;BBQABgAIAAAAIQD0H8ww4QAAAAkBAAAPAAAAZHJzL2Rvd25yZXYueG1sTI9Pa4NAEMXvhX6HZQq9&#10;Nasx5o91DSG0PYVAk0LJbaITlbi74m7UfPtOT+3tDe/x3m/S9agb0VPnamsUhJMABJncFrUpFXwd&#10;31+WIJxHU2BjDSm4k4N19viQYlLYwXxSf/Cl4BLjElRQed8mUrq8Io1uYlsy7F1sp9Hz2ZWy6HDg&#10;ct3IaRDMpcba8EKFLW0ryq+Hm1bwMeCwicK3fne9bO+nY7z/3oWk1PPTuHkF4Wn0f2H4xWd0yJjp&#10;bG+mcKJRMFstZhxlEYFgf7mI5iDOCqZxGIPMUvn/g+wHAAD//wMAUEsBAi0AFAAGAAgAAAAhALaD&#10;OJL+AAAA4QEAABMAAAAAAAAAAAAAAAAAAAAAAFtDb250ZW50X1R5cGVzXS54bWxQSwECLQAUAAYA&#10;CAAAACEAOP0h/9YAAACUAQAACwAAAAAAAAAAAAAAAAAvAQAAX3JlbHMvLnJlbHNQSwECLQAUAAYA&#10;CAAAACEALrD136gHAAC3OgAADgAAAAAAAAAAAAAAAAAuAgAAZHJzL2Uyb0RvYy54bWxQSwECLQAU&#10;AAYACAAAACEA9B/MMOEAAAAJAQAADwAAAAAAAAAAAAAAAAACCgAAZHJzL2Rvd25yZXYueG1sUEsF&#10;BgAAAAAEAAQA8wAAABALAAAAAA==&#10;">
                <v:group id="Group 291" o:spid="_x0000_s1063" style="position:absolute;left:7025;top:3694;width:298;height:660" coordorigin="2450,3709" coordsize="29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292" o:spid="_x0000_s1064" style="position:absolute;left:2450;top:3709;width:17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rect id="Rectangle 293" o:spid="_x0000_s1065" style="position:absolute;left:2553;top:3720;width:19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group>
                <v:group id="Group 295" o:spid="_x0000_s1066" style="position:absolute;left:6675;top:2281;width:3762;height:2472" coordorigin="6675,2281" coordsize="376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27" o:spid="_x0000_s1067" style="position:absolute;left:6675;top:2281;width:3762;height:2472" coordorigin="6675,2281" coordsize="376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228" o:spid="_x0000_s1068" style="position:absolute;left:7107;top:2782;width:2513;height:1571" coordorigin="5715,2782" coordsize="251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29" o:spid="_x0000_s1069" style="position:absolute;left:5715;top:2979;width:2513;height:1374" coordorigin="2542,7801" coordsize="251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Line 230" o:spid="_x0000_s1070" style="position:absolute;flip:y;visibility:visible;mso-wrap-style:square" from="3928,8511" to="5055,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group id="Group 231" o:spid="_x0000_s1071" style="position:absolute;left:2542;top:7801;width:2511;height:1374" coordorigin="2542,7801" coordsize="251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line id="Line 232" o:spid="_x0000_s1072" style="position:absolute;visibility:visible;mso-wrap-style:square" from="4537,8107" to="4766,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33" o:spid="_x0000_s1073" style="position:absolute;flip:y;visibility:visible;mso-wrap-style:square" from="4583,8159" to="472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234" o:spid="_x0000_s1074" style="position:absolute;visibility:visible;mso-wrap-style:square" from="4642,8214" to="4665,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group id="Group 235" o:spid="_x0000_s1075" style="position:absolute;left:2542;top:7801;width:2511;height:1374" coordorigin="2542,7801" coordsize="251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Line 236" o:spid="_x0000_s1076" style="position:absolute;flip:y;visibility:visible;mso-wrap-style:square" from="2547,9169" to="5053,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Line 237" o:spid="_x0000_s1077" style="position:absolute;visibility:visible;mso-wrap-style:square" from="3756,8182" to="3833,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238" o:spid="_x0000_s1078" style="position:absolute;flip:x;visibility:visible;mso-wrap-style:square" from="3905,8184" to="3950,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cwwAAANwAAAAPAAAAZHJzL2Rvd25yZXYueG1sRE/Pa8Iw&#10;FL4L/g/hDXYRTScytGsqMhjs4GVOKt7emremtHmpSabdf28Ogx0/vt/FdrS9uJIPrWMFT4sMBHHt&#10;dMuNguPn23wNIkRkjb1jUvBLAbbldFJgrt2NP+h6iI1IIRxyVGBiHHIpQ23IYli4gThx385bjAn6&#10;RmqPtxRue7nMsmdpseXUYHCgV0N1d/ixCuR6P7v43deqq7rTaWOquhrOe6UeH8bdC4hIY/wX/7nf&#10;tYLlJq1NZ9IRkOUdAAD//wMAUEsBAi0AFAAGAAgAAAAhANvh9svuAAAAhQEAABMAAAAAAAAAAAAA&#10;AAAAAAAAAFtDb250ZW50X1R5cGVzXS54bWxQSwECLQAUAAYACAAAACEAWvQsW78AAAAVAQAACwAA&#10;AAAAAAAAAAAAAAAfAQAAX3JlbHMvLnJlbHNQSwECLQAUAAYACAAAACEAgoR5XMMAAADcAAAADwAA&#10;AAAAAAAAAAAAAAAHAgAAZHJzL2Rvd25yZXYueG1sUEsFBgAAAAADAAMAtwAAAPcCAAAAAA==&#10;"/>
                            <v:group id="Group 239" o:spid="_x0000_s1079" style="position:absolute;left:3864;top:7801;width:789;height:750" coordorigin="5837,5567" coordsize="1967,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Line 240" o:spid="_x0000_s1080" style="position:absolute;visibility:visible;mso-wrap-style:square" from="5838,5567" to="5838,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OEwAAAANwAAAAPAAAAZHJzL2Rvd25yZXYueG1sRE9Ni8Iw&#10;EL0L+x/CLHjTVAVZukYRwVW82RVhb0MztrXNpJukWv+9OQgeH+97sepNI27kfGVZwWScgCDOra64&#10;UHD63Y6+QPiArLGxTAoe5GG1/BgsMNX2zke6ZaEQMYR9igrKENpUSp+XZNCPbUscuYt1BkOErpDa&#10;4T2Gm0ZOk2QuDVYcG0psaVNSXmedUXDuMv671lvXYPez213O/7WfHZQafvbrbxCB+vAWv9x7rWCW&#10;xPnxTDwCcvkEAAD//wMAUEsBAi0AFAAGAAgAAAAhANvh9svuAAAAhQEAABMAAAAAAAAAAAAAAAAA&#10;AAAAAFtDb250ZW50X1R5cGVzXS54bWxQSwECLQAUAAYACAAAACEAWvQsW78AAAAVAQAACwAAAAAA&#10;AAAAAAAAAAAfAQAAX3JlbHMvLnJlbHNQSwECLQAUAAYACAAAACEAPGWDhMAAAADcAAAADwAAAAAA&#10;AAAAAAAAAAAHAgAAZHJzL2Rvd25yZXYueG1sUEsFBgAAAAADAAMAtwAAAPQCAAAAAA==&#10;" strokeweight="1.5pt"/>
                              <v:line id="Line 241" o:spid="_x0000_s1081" style="position:absolute;visibility:visible;mso-wrap-style:square" from="5837,5567" to="779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YfxAAAANwAAAAPAAAAZHJzL2Rvd25yZXYueG1sRI9Pa8JA&#10;FMTvBb/D8gq91Y0VpEQ3IgVr8dZUBG+P7Msfk30bdzcav31XKPQ4zMxvmNV6NJ24kvONZQWzaQKC&#10;uLC64UrB4Wf7+g7CB2SNnWVScCcP62zytMJU2xt/0zUPlYgQ9ikqqEPoUyl9UZNBP7U9cfRK6wyG&#10;KF0ltcNbhJtOviXJQhpsOC7U2NNHTUWbD0bBccj5dG63rsPhc7crj5fWz/dKvTyPmyWIQGP4D/+1&#10;v7SCeTKDx5l4BGT2CwAA//8DAFBLAQItABQABgAIAAAAIQDb4fbL7gAAAIUBAAATAAAAAAAAAAAA&#10;AAAAAAAAAABbQ29udGVudF9UeXBlc10ueG1sUEsBAi0AFAAGAAgAAAAhAFr0LFu/AAAAFQEAAAsA&#10;AAAAAAAAAAAAAAAAHwEAAF9yZWxzLy5yZWxzUEsBAi0AFAAGAAgAAAAhAFMpJh/EAAAA3AAAAA8A&#10;AAAAAAAAAAAAAAAABwIAAGRycy9kb3ducmV2LnhtbFBLBQYAAAAAAwADALcAAAD4AgAAAAA=&#10;" strokeweight="1.5pt"/>
                              <v:line id="Line 242" o:spid="_x0000_s1082" style="position:absolute;visibility:visible;mso-wrap-style:square" from="7804,5567" to="780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oxAAAANwAAAAPAAAAZHJzL2Rvd25yZXYueG1sRI9Ba8JA&#10;FITvhf6H5RW81U0VRFJXkYJVvDVKoLdH9pnEZN+muxuN/74rCB6HmfmGWawG04oLOV9bVvAxTkAQ&#10;F1bXXCo4HjbvcxA+IGtsLZOCG3lYLV9fFphqe+UfumShFBHCPkUFVQhdKqUvKjLox7Yjjt7JOoMh&#10;SldK7fAa4aaVkySZSYM1x4UKO/qqqGiy3ijI+4x/z83Gtdh/b7en/K/x071So7dh/Qki0BCe4Ud7&#10;pxVMkwncz8QjIJf/AAAA//8DAFBLAQItABQABgAIAAAAIQDb4fbL7gAAAIUBAAATAAAAAAAAAAAA&#10;AAAAAAAAAABbQ29udGVudF9UeXBlc10ueG1sUEsBAi0AFAAGAAgAAAAhAFr0LFu/AAAAFQEAAAsA&#10;AAAAAAAAAAAAAAAAHwEAAF9yZWxzLy5yZWxzUEsBAi0AFAAGAAgAAAAhAKP7uGjEAAAA3AAAAA8A&#10;AAAAAAAAAAAAAAAABwIAAGRycy9kb3ducmV2LnhtbFBLBQYAAAAAAwADALcAAAD4AgAAAAA=&#10;" strokeweight="1.5pt"/>
                            </v:group>
                            <v:line id="Line 243" o:spid="_x0000_s1083" style="position:absolute;flip:x y;visibility:visible;mso-wrap-style:square" from="2542,8516" to="3809,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mxwwAAANwAAAAPAAAAZHJzL2Rvd25yZXYueG1sRI9Pi8Iw&#10;FMTvC36H8AQvi6baRaQaRQTFk8v6B6+P5tkWm5fSRFv99BtB8DjMzG+Y2aI1pbhT7QrLCoaDCARx&#10;anXBmYLjYd2fgHAeWWNpmRQ8yMFi3vmaYaJtw3903/tMBAi7BBXk3leJlC7NyaAb2Io4eBdbG/RB&#10;1pnUNTYBbko5iqKxNFhwWMixolVO6XV/MwqQd8940gzpR27o7Ea73+/l6aJUr9supyA8tf4Tfre3&#10;WkEcxfA6E46AnP8DAAD//wMAUEsBAi0AFAAGAAgAAAAhANvh9svuAAAAhQEAABMAAAAAAAAAAAAA&#10;AAAAAAAAAFtDb250ZW50X1R5cGVzXS54bWxQSwECLQAUAAYACAAAACEAWvQsW78AAAAVAQAACwAA&#10;AAAAAAAAAAAAAAAfAQAAX3JlbHMvLnJlbHNQSwECLQAUAAYACAAAACEAyLtJscMAAADcAAAADwAA&#10;AAAAAAAAAAAAAAAHAgAAZHJzL2Rvd25yZXYueG1sUEsFBgAAAAADAAMAtwAAAPcCAAAAAA==&#10;"/>
                          </v:group>
                        </v:group>
                      </v:group>
                      <v:group id="Group 244" o:spid="_x0000_s1084" style="position:absolute;left:7279;top:2782;width:349;height:400" coordorigin="4144,2752" coordsize="3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oval id="Oval 245" o:spid="_x0000_s1085" style="position:absolute;left:4154;top:282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line id="Line 246" o:spid="_x0000_s1086" style="position:absolute;flip:y;visibility:visible;mso-wrap-style:square" from="4144,2752" to="449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TXxQAAANwAAAAPAAAAZHJzL2Rvd25yZXYueG1sRI9La8Mw&#10;EITvhfwHsYVeTCK1hpC4UUL6CBRKDnkcclysrW1qrYy1TZx/HxUKPQ6z883OYjX4Vp2pj01gC48T&#10;A4q4DK7hysLxsBnPQEVBdtgGJgtXirBaju4WWLhw4R2d91KpBOFYoIVapCu0jmVNHuMkdMTJ+wq9&#10;R0myr7Tr8ZLgvtVPxky1x4ZTQ40dvdZUfu9/fHpjs+W3PM9evM6yOb2f5NNosfbhflg/gxIa5P/4&#10;L/3hLORmCr9jEgH08gYAAP//AwBQSwECLQAUAAYACAAAACEA2+H2y+4AAACFAQAAEwAAAAAAAAAA&#10;AAAAAAAAAAAAW0NvbnRlbnRfVHlwZXNdLnhtbFBLAQItABQABgAIAAAAIQBa9CxbvwAAABUBAAAL&#10;AAAAAAAAAAAAAAAAAB8BAABfcmVscy8ucmVsc1BLAQItABQABgAIAAAAIQD838TXxQAAANwAAAAP&#10;AAAAAAAAAAAAAAAAAAcCAABkcnMvZG93bnJldi54bWxQSwUGAAAAAAMAAwC3AAAA+QIAAAAA&#10;">
                          <v:stroke endarrow="block"/>
                        </v:line>
                      </v:group>
                    </v:group>
                    <v:group id="Group 247" o:spid="_x0000_s1087" style="position:absolute;left:6675;top:2281;width:3762;height:2472" coordorigin="6675,2281" coordsize="376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Line 248" o:spid="_x0000_s1088" style="position:absolute;visibility:visible;mso-wrap-style:square" from="6675,2943" to="6675,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49" o:spid="_x0000_s1089" style="position:absolute;visibility:visible;mso-wrap-style:square" from="10437,2943" to="10437,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50" o:spid="_x0000_s1090" style="position:absolute;visibility:visible;mso-wrap-style:square" from="6675,4753" to="10437,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51" o:spid="_x0000_s1091" style="position:absolute;visibility:visible;mso-wrap-style:square" from="6675,3193" to="8545,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0vxgAAANwAAAAPAAAAZHJzL2Rvd25yZXYueG1sRI9Ba8JA&#10;FITvQv/D8gq96SatSIiuoU0RCh5KtBdvj+wzic2+Dbtbjf31bkHocZiZb5hVMZpenMn5zrKCdJaA&#10;IK6t7rhR8LXfTDMQPiBr7C2Tgit5KNYPkxXm2l64ovMuNCJC2OeooA1hyKX0dUsG/cwOxNE7Wmcw&#10;ROkaqR1eItz08jlJFtJgx3GhxYHKlurv3Y9RkO0H/34tDxv76U6/1XZe0RzflHp6HF+XIAKN4T98&#10;b39oBS9pCn9n4hGQ6xsAAAD//wMAUEsBAi0AFAAGAAgAAAAhANvh9svuAAAAhQEAABMAAAAAAAAA&#10;AAAAAAAAAAAAAFtDb250ZW50X1R5cGVzXS54bWxQSwECLQAUAAYACAAAACEAWvQsW78AAAAVAQAA&#10;CwAAAAAAAAAAAAAAAAAfAQAAX3JlbHMvLnJlbHNQSwECLQAUAAYACAAAACEAUE59L8YAAADcAAAA&#10;DwAAAAAAAAAAAAAAAAAHAgAAZHJzL2Rvd25yZXYueG1sUEsFBgAAAAADAAMAtwAAAPoCAAAAAA==&#10;" strokeweight=".5pt"/>
                      <v:line id="Line 252" o:spid="_x0000_s1092" style="position:absolute;flip:y;visibility:visible;mso-wrap-style:square" from="8503,3193" to="1043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n4wwAAANwAAAAPAAAAZHJzL2Rvd25yZXYueG1sRI9Ba8JA&#10;FITvBf/D8oTe6iZKW4luggiKp5amXrw9ss9kMfs27K6a/nu3UOhxmJlvmHU12l7cyAfjWEE+y0AQ&#10;N04bbhUcv3cvSxAhImvsHZOCHwpQlZOnNRba3fmLbnVsRYJwKFBBF+NQSBmajiyGmRuIk3d23mJM&#10;0rdSe7wnuO3lPMvepEXDaaHDgbYdNZf6ahXsg23IoXFhfP2s86s/fZj3k1LP03GzAhFpjP/hv/ZB&#10;K1jkc/g9k46ALB8AAAD//wMAUEsBAi0AFAAGAAgAAAAhANvh9svuAAAAhQEAABMAAAAAAAAAAAAA&#10;AAAAAAAAAFtDb250ZW50X1R5cGVzXS54bWxQSwECLQAUAAYACAAAACEAWvQsW78AAAAVAQAACwAA&#10;AAAAAAAAAAAAAAAfAQAAX3JlbHMvLnJlbHNQSwECLQAUAAYACAAAACEAzqcp+MMAAADcAAAADwAA&#10;AAAAAAAAAAAAAAAHAgAAZHJzL2Rvd25yZXYueG1sUEsFBgAAAAADAAMAtwAAAPcCAAAAAA==&#10;" strokeweight=".5pt"/>
                      <v:shape id="Text Box 253" o:spid="_x0000_s1093" type="#_x0000_t202" style="position:absolute;left:8325;top:2281;width:1087;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26C38A49" w14:textId="77777777" w:rsidR="005F3724" w:rsidRDefault="005F3724">
                              <w:pPr>
                                <w:rPr>
                                  <w:rFonts w:ascii="Arial" w:hAnsi="Arial" w:cs="Arial"/>
                                  <w:sz w:val="20"/>
                                  <w:szCs w:val="20"/>
                                </w:rPr>
                              </w:pPr>
                              <w:r>
                                <w:rPr>
                                  <w:rFonts w:ascii="Arial" w:hAnsi="Arial" w:cs="Arial"/>
                                  <w:sz w:val="20"/>
                                  <w:szCs w:val="20"/>
                                </w:rPr>
                                <w:t>-70 mV</w:t>
                              </w:r>
                            </w:p>
                          </w:txbxContent>
                        </v:textbox>
                      </v:shape>
                    </v:group>
                  </v:group>
                  <v:oval id="Oval 294" o:spid="_x0000_s1094" style="position:absolute;left:9537;top:3693;width:17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group>
              </v:group>
            </w:pict>
          </mc:Fallback>
        </mc:AlternateContent>
      </w:r>
    </w:p>
    <w:p w14:paraId="5B268D21" w14:textId="77777777" w:rsidR="00535C6B" w:rsidRDefault="00535C6B">
      <w:pPr>
        <w:rPr>
          <w:b/>
        </w:rPr>
      </w:pPr>
    </w:p>
    <w:p w14:paraId="7101081F" w14:textId="77777777" w:rsidR="00535C6B" w:rsidRDefault="002F4468">
      <w:pPr>
        <w:rPr>
          <w:b/>
        </w:rPr>
      </w:pPr>
      <w:r>
        <w:rPr>
          <w:b/>
          <w:noProof/>
        </w:rPr>
        <mc:AlternateContent>
          <mc:Choice Requires="wps">
            <w:drawing>
              <wp:anchor distT="0" distB="0" distL="114300" distR="114300" simplePos="0" relativeHeight="251673600" behindDoc="0" locked="0" layoutInCell="1" allowOverlap="1" wp14:anchorId="438430C6" wp14:editId="3D58E420">
                <wp:simplePos x="0" y="0"/>
                <wp:positionH relativeFrom="column">
                  <wp:posOffset>1301115</wp:posOffset>
                </wp:positionH>
                <wp:positionV relativeFrom="paragraph">
                  <wp:posOffset>15240</wp:posOffset>
                </wp:positionV>
                <wp:extent cx="124460" cy="0"/>
                <wp:effectExtent l="9525" t="13970" r="8890" b="5080"/>
                <wp:wrapNone/>
                <wp:docPr id="28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D5B61" id="Line 28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2pt" to="1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gGwwEAAGwDAAAOAAAAZHJzL2Uyb0RvYy54bWysU02P2yAQvVfqf0DcG8dWdpVacfaQ7faS&#10;tpF2+wMmgG1UzCAgsfPvO5CPbru3VX1AwMy8ee8NXj1Mg2FH5YNG2/ByNudMWYFS267hP1+ePi05&#10;CxGsBINWNfykAn9Yf/ywGl2tKuzRSOUZgdhQj67hfYyuLoogejVAmKFTloIt+gEiHX1XSA8joQ+m&#10;qObz+2JEL51HoUKg28dzkK8zftsqEX+0bVCRmYYTt5hXn9d9Wov1CurOg+u1uNCAd7AYQFtqeoN6&#10;hAjs4PUbqEELjwHbOBM4FNi2WqisgdSU83/UPPfgVNZC5gR3syn8P1jx/bjzTMuGV8uSMwsDDWmr&#10;rWLVcpHcGV2oKWljdz7pE5N9dlsUvwKzuOnBdiqzfDk5KixTRfFXSToERz324zeUlAOHiNmqqfVD&#10;giQT2JQncrpNRE2RCbosq8XinuYmrqEC6mud8yF+VTiwtGm4IdIZF47bEBMPqK8pqY3FJ21Mnrex&#10;bGz457vqLhcENFqmYEoLvttvjGdHSC8mf1kURV6neTxYmcF6BfLLZR9Bm/Oemht78SLJPxu5R3na&#10;+atHNNLM8vL80pt5fc7Vf36S9W8AAAD//wMAUEsDBBQABgAIAAAAIQBB67YO2wAAAAcBAAAPAAAA&#10;ZHJzL2Rvd25yZXYueG1sTI7BTsMwEETvSPyDtUhcqtbGhApCnAoBuXFpAXF14yWJiNdp7LaBr2fh&#10;ArcZzWjmFavJ9+KAY+wCGbhYKBBIdXAdNQZenqv5NYiYLDnbB0IDnxhhVZ6eFDZ34UhrPGxSI3iE&#10;Ym4NtCkNuZSxbtHbuAgDEmfvYfQ2sR0b6UZ75HHfS63UUnrbET+0dsD7FuuPzd4biNUr7qqvWT1T&#10;b5dNQL17eHq0xpyfTXe3IBJO6a8MP/iMDiUzbcOeXBS9Aa2yG66yyEBwrnV2BWL762VZyP/85TcA&#10;AAD//wMAUEsBAi0AFAAGAAgAAAAhALaDOJL+AAAA4QEAABMAAAAAAAAAAAAAAAAAAAAAAFtDb250&#10;ZW50X1R5cGVzXS54bWxQSwECLQAUAAYACAAAACEAOP0h/9YAAACUAQAACwAAAAAAAAAAAAAAAAAv&#10;AQAAX3JlbHMvLnJlbHNQSwECLQAUAAYACAAAACEAZbF4BsMBAABsAwAADgAAAAAAAAAAAAAAAAAu&#10;AgAAZHJzL2Uyb0RvYy54bWxQSwECLQAUAAYACAAAACEAQeu2DtsAAAAHAQAADwAAAAAAAAAAAAAA&#10;AAAdBAAAZHJzL2Rvd25yZXYueG1sUEsFBgAAAAAEAAQA8wAAACUFAAAAAA==&#10;"/>
            </w:pict>
          </mc:Fallback>
        </mc:AlternateContent>
      </w:r>
    </w:p>
    <w:p w14:paraId="4FA184FF" w14:textId="77777777" w:rsidR="00535C6B" w:rsidRDefault="00535C6B">
      <w:pPr>
        <w:rPr>
          <w:b/>
        </w:rPr>
      </w:pPr>
    </w:p>
    <w:p w14:paraId="02780EAC" w14:textId="77777777" w:rsidR="00535C6B" w:rsidRDefault="002F4468">
      <w:pPr>
        <w:rPr>
          <w:b/>
        </w:rPr>
      </w:pPr>
      <w:r>
        <w:rPr>
          <w:b/>
          <w:noProof/>
        </w:rPr>
        <mc:AlternateContent>
          <mc:Choice Requires="wps">
            <w:drawing>
              <wp:anchor distT="0" distB="0" distL="114300" distR="114300" simplePos="0" relativeHeight="251674624" behindDoc="0" locked="0" layoutInCell="1" allowOverlap="1" wp14:anchorId="346ECE69" wp14:editId="16346516">
                <wp:simplePos x="0" y="0"/>
                <wp:positionH relativeFrom="column">
                  <wp:posOffset>4206240</wp:posOffset>
                </wp:positionH>
                <wp:positionV relativeFrom="paragraph">
                  <wp:posOffset>10795</wp:posOffset>
                </wp:positionV>
                <wp:extent cx="124460" cy="0"/>
                <wp:effectExtent l="9525" t="7620" r="8890" b="11430"/>
                <wp:wrapNone/>
                <wp:docPr id="28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32A9" id="Line 28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85pt" to="34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hBwgEAAGwDAAAOAAAAZHJzL2Uyb0RvYy54bWysU02P2yAQvVfqf0DcGyfWZpVacfaQ7faS&#10;tpF2+wMmgG1UYBCQOPn3HchHt93bqj4gYGbevPcGLx+O1rCDClGja/lsMuVMOYFSu77lP1+ePi04&#10;iwmcBINOtfykIn9YffywHH2jahzQSBUYgbjYjL7lQ0q+qaooBmUhTtArR8EOg4VEx9BXMsBI6NZU&#10;9XR6X40YpA8oVIx0+3gO8lXB7zol0o+uiyox03LilsoayrrLa7VaQtMH8IMWFxrwDhYWtKOmN6hH&#10;SMD2Qb+BsloEjNiliUBbYddpoYoGUjOb/qPmeQCvihYyJ/qbTfH/wYrvh21gWra8XpA/DiwNaaOd&#10;YvVint0ZfWwoae22IesTR/fsNyh+ReZwPYDrVWH5cvJUOMsV1V8l+RA99diN31BSDuwTFquOXbAZ&#10;kkxgxzKR020i6piYoMtZfXd3T7zENVRBc63zIaavCi3Lm5YbIl1w4bCJKfOA5pqS2zh80saUeRvH&#10;xpZ/ntfzUhDRaJmDOS2Gfrc2gR0gv5jyFVEUeZ0WcO9kARsUyC+XfQJtzntqbtzFiyz/bOQO5Wkb&#10;rh7RSAvLy/PLb+b1uVT/+UlWvwEAAP//AwBQSwMEFAAGAAgAAAAhAI7b9dLbAAAABwEAAA8AAABk&#10;cnMvZG93bnJldi54bWxMj8FOwzAQRO9I/IO1SFyq1iGgtApxKgTkxoUC4rqNlyQiXqex2wa+nqUX&#10;OI7eaPZtsZ5crw40hs6zgatFAoq49rbjxsDrSzVfgQoR2WLvmQx8UYB1eX5WYG79kZ/psImNkhEO&#10;ORpoYxxyrUPdksOw8AOxsA8/OowSx0bbEY8y7nqdJkmmHXYsF1oc6L6l+nOzdwZC9Ua76ntWz5L3&#10;68ZTunt4ekRjLi+mu1tQkab4V4ZffVGHUpy2fs82qN5AlqU3UhWwBCU8W6Xy2/aUdVno//7lDwAA&#10;AP//AwBQSwECLQAUAAYACAAAACEAtoM4kv4AAADhAQAAEwAAAAAAAAAAAAAAAAAAAAAAW0NvbnRl&#10;bnRfVHlwZXNdLnhtbFBLAQItABQABgAIAAAAIQA4/SH/1gAAAJQBAAALAAAAAAAAAAAAAAAAAC8B&#10;AABfcmVscy8ucmVsc1BLAQItABQABgAIAAAAIQAa8ZhBwgEAAGwDAAAOAAAAAAAAAAAAAAAAAC4C&#10;AABkcnMvZTJvRG9jLnhtbFBLAQItABQABgAIAAAAIQCO2/XS2wAAAAcBAAAPAAAAAAAAAAAAAAAA&#10;ABwEAABkcnMvZG93bnJldi54bWxQSwUGAAAAAAQABADzAAAAJAUAAAAA&#10;"/>
            </w:pict>
          </mc:Fallback>
        </mc:AlternateContent>
      </w:r>
    </w:p>
    <w:p w14:paraId="52D77C67" w14:textId="77777777" w:rsidR="00535C6B" w:rsidRDefault="00535C6B">
      <w:pPr>
        <w:rPr>
          <w:b/>
        </w:rPr>
      </w:pPr>
    </w:p>
    <w:p w14:paraId="2FCC63CC" w14:textId="77777777" w:rsidR="00535C6B" w:rsidRDefault="00535C6B">
      <w:pPr>
        <w:rPr>
          <w:b/>
        </w:rPr>
      </w:pPr>
    </w:p>
    <w:p w14:paraId="4F1D5490" w14:textId="77777777" w:rsidR="00535C6B" w:rsidRDefault="00535C6B">
      <w:pPr>
        <w:rPr>
          <w:b/>
        </w:rPr>
      </w:pPr>
    </w:p>
    <w:p w14:paraId="3341EEC8" w14:textId="77777777" w:rsidR="00535C6B" w:rsidRDefault="00535C6B">
      <w:pPr>
        <w:rPr>
          <w:b/>
        </w:rPr>
      </w:pPr>
    </w:p>
    <w:p w14:paraId="037239AA" w14:textId="77777777" w:rsidR="00535C6B" w:rsidRDefault="00535C6B">
      <w:pPr>
        <w:rPr>
          <w:b/>
        </w:rPr>
      </w:pPr>
    </w:p>
    <w:p w14:paraId="501ADB6A" w14:textId="77777777" w:rsidR="00535C6B" w:rsidRDefault="00535C6B">
      <w:pPr>
        <w:rPr>
          <w:b/>
        </w:rPr>
      </w:pPr>
    </w:p>
    <w:p w14:paraId="3160553D" w14:textId="77777777" w:rsidR="00535C6B" w:rsidRDefault="00535C6B"/>
    <w:p w14:paraId="0E7AECEA" w14:textId="77777777" w:rsidR="002E0E42" w:rsidRDefault="00F81333">
      <w:r w:rsidRPr="002B0A6C">
        <w:rPr>
          <w:u w:val="single"/>
        </w:rPr>
        <w:t>Schemazeichnung</w:t>
      </w:r>
      <w:r>
        <w:t xml:space="preserve">: </w:t>
      </w:r>
    </w:p>
    <w:p w14:paraId="57B2D5EF" w14:textId="6344771D" w:rsidR="00535C6B" w:rsidRDefault="00F81333" w:rsidP="002B0A6C">
      <w:pPr>
        <w:spacing w:after="120"/>
        <w:jc w:val="both"/>
      </w:pPr>
      <w:r>
        <w:t>Ein Axon befindet sich in (physiologischer) Kochsalzlösung. Ein Spannungs-Messgerät (mit eingebautem Verstärker) ist mit einer Glaselektrode verbunden, in der ein Silberdraht steckt und die an der sehr feinen Spitze offen ist</w:t>
      </w:r>
      <w:r w:rsidR="002B0A6C">
        <w:t>, so dass die Salzlösung im Inneren der Glaselektrode dort in elektrischem Kontakt mit der Umgebung steht</w:t>
      </w:r>
      <w:r>
        <w:t>. Der zweite Pol des Messgeräts ist mit der Kochsalzlösung verbunden (Erdung).</w:t>
      </w:r>
    </w:p>
    <w:p w14:paraId="02C60453" w14:textId="4DACDAD8" w:rsidR="00535C6B" w:rsidRDefault="00637B35" w:rsidP="002B0A6C">
      <w:pPr>
        <w:spacing w:after="120"/>
        <w:jc w:val="both"/>
        <w:rPr>
          <w:i/>
        </w:rPr>
      </w:pPr>
      <w:r>
        <w:rPr>
          <w:i/>
        </w:rPr>
        <w:t>Hinweis</w:t>
      </w:r>
      <w:r w:rsidR="00F81333">
        <w:rPr>
          <w:i/>
        </w:rPr>
        <w:t xml:space="preserve">: Skizzen dieser Art sollten möglichst einfach sein, denn der Stoff ist für die Schüler ausgesprochen fremd. </w:t>
      </w:r>
      <w:r>
        <w:rPr>
          <w:i/>
        </w:rPr>
        <w:t xml:space="preserve">Die </w:t>
      </w:r>
      <w:r w:rsidR="00F81333">
        <w:rPr>
          <w:i/>
        </w:rPr>
        <w:t>Abbildungen sollten daher nicht zu viele Informationen enthalten. Die in Klammer gesetzten Aussagen oben müssen im Unterricht nicht auftauchen.</w:t>
      </w:r>
    </w:p>
    <w:p w14:paraId="3AA19398" w14:textId="77777777" w:rsidR="002B0A6C" w:rsidRDefault="00F81333" w:rsidP="002B0A6C">
      <w:pPr>
        <w:spacing w:after="120"/>
        <w:jc w:val="both"/>
      </w:pPr>
      <w:r>
        <w:t xml:space="preserve">Solange die </w:t>
      </w:r>
      <w:r w:rsidR="002B0A6C">
        <w:t xml:space="preserve">sich die Öffnung der </w:t>
      </w:r>
      <w:r>
        <w:t xml:space="preserve">Glaselektrode in der Kochsalzlösung </w:t>
      </w:r>
      <w:r w:rsidR="002B0A6C">
        <w:t>befindet</w:t>
      </w:r>
      <w:r>
        <w:t>, misst das Messgerät keine Spannung (0 mV)</w:t>
      </w:r>
      <w:r w:rsidR="00637B35">
        <w:t>, weil beide Elektroden im selben Medium stecken</w:t>
      </w:r>
      <w:r>
        <w:t xml:space="preserve">. </w:t>
      </w:r>
    </w:p>
    <w:p w14:paraId="08D1AE12" w14:textId="247F7BFD" w:rsidR="00535C6B" w:rsidRDefault="00F81333" w:rsidP="002B0A6C">
      <w:pPr>
        <w:jc w:val="both"/>
      </w:pPr>
      <w:r>
        <w:t xml:space="preserve">Sobald </w:t>
      </w:r>
      <w:r w:rsidR="00637B35">
        <w:t>d</w:t>
      </w:r>
      <w:r>
        <w:t>ie</w:t>
      </w:r>
      <w:r w:rsidR="00637B35">
        <w:t xml:space="preserve"> Messelektrode</w:t>
      </w:r>
      <w:r>
        <w:t xml:space="preserve"> in das Axon eindringt, </w:t>
      </w:r>
      <w:r w:rsidR="00637B35">
        <w:t>wird</w:t>
      </w:r>
      <w:r>
        <w:t xml:space="preserve"> eine Spannung </w:t>
      </w:r>
      <w:r w:rsidR="00637B35">
        <w:t>gemessen</w:t>
      </w:r>
      <w:r>
        <w:t xml:space="preserve">. Diesen Wert nennt man das </w:t>
      </w:r>
      <w:r>
        <w:rPr>
          <w:b/>
        </w:rPr>
        <w:t>Membranpotential.</w:t>
      </w:r>
      <w:r>
        <w:t xml:space="preserve"> Alle lebenden Zellen besitzen so ein Membranpotential, das bei Tierzellen zwischen –50 und –150 mV liegt, bei Pflanzenzellen aber noch deutlich größere Werte erreichen kann.</w:t>
      </w:r>
    </w:p>
    <w:p w14:paraId="6F0FA90B" w14:textId="2ACDFCAE" w:rsidR="00637B35" w:rsidRPr="00637B35" w:rsidRDefault="00637B35" w:rsidP="002B0A6C">
      <w:pPr>
        <w:spacing w:before="120"/>
        <w:jc w:val="both"/>
        <w:rPr>
          <w:i/>
        </w:rPr>
      </w:pPr>
      <w:r>
        <w:rPr>
          <w:i/>
        </w:rPr>
        <w:t>Orthographischer Hinweis: Beide Schreibweisen, „Potential“ und „Potenzial“ sind laut aktu</w:t>
      </w:r>
      <w:r w:rsidR="002B0A6C">
        <w:rPr>
          <w:i/>
        </w:rPr>
        <w:softHyphen/>
      </w:r>
      <w:r>
        <w:rPr>
          <w:i/>
        </w:rPr>
        <w:t>el</w:t>
      </w:r>
      <w:r w:rsidR="002B0A6C">
        <w:rPr>
          <w:i/>
        </w:rPr>
        <w:softHyphen/>
      </w:r>
      <w:r>
        <w:rPr>
          <w:i/>
        </w:rPr>
        <w:t>lem Duden korrekt. Ich bevorzuge die erstere</w:t>
      </w:r>
      <w:r w:rsidR="002B0A6C">
        <w:rPr>
          <w:i/>
        </w:rPr>
        <w:t xml:space="preserve"> (die Schreibweise mit T ist immer korrekt, die mit Z nur bei bestimmten Wörtern)</w:t>
      </w:r>
      <w:r>
        <w:rPr>
          <w:i/>
        </w:rPr>
        <w:t>.</w:t>
      </w:r>
    </w:p>
    <w:p w14:paraId="46D50722" w14:textId="77777777" w:rsidR="00C75002" w:rsidRDefault="00C75002"/>
    <w:p w14:paraId="757F843B" w14:textId="5FBC5DBD" w:rsidR="00C75002" w:rsidRDefault="00C75002"/>
    <w:p w14:paraId="5864F80C" w14:textId="348CBCC7" w:rsidR="002B0A6C" w:rsidRDefault="002B0A6C"/>
    <w:p w14:paraId="1632DEA9" w14:textId="3894ADFF" w:rsidR="002B0A6C" w:rsidRDefault="002B0A6C"/>
    <w:p w14:paraId="3AE3D6BF" w14:textId="51B21F53" w:rsidR="002B0A6C" w:rsidRDefault="002B0A6C"/>
    <w:p w14:paraId="396886FF" w14:textId="7A0FC84A" w:rsidR="002B0A6C" w:rsidRDefault="002B0A6C"/>
    <w:p w14:paraId="4A83AF0D" w14:textId="38DF5C6A" w:rsidR="002B0A6C" w:rsidRDefault="002B0A6C"/>
    <w:p w14:paraId="6BE92E6A" w14:textId="6BA68587" w:rsidR="002B0A6C" w:rsidRDefault="002B0A6C"/>
    <w:p w14:paraId="6E5D70F8" w14:textId="11C3CDB6" w:rsidR="002B0A6C" w:rsidRDefault="002B0A6C"/>
    <w:p w14:paraId="1FB77D16" w14:textId="5D4670C9" w:rsidR="002B0A6C" w:rsidRDefault="002B0A6C"/>
    <w:p w14:paraId="7261A6E8" w14:textId="274D14F5" w:rsidR="002B0A6C" w:rsidRDefault="002B0A6C"/>
    <w:p w14:paraId="5329CC73" w14:textId="059542A1" w:rsidR="002B0A6C" w:rsidRDefault="002B0A6C"/>
    <w:p w14:paraId="4A29CEB7" w14:textId="40EC0D1C" w:rsidR="002B0A6C" w:rsidRDefault="002B0A6C"/>
    <w:p w14:paraId="3ABFC1B7" w14:textId="69775B73" w:rsidR="002B0A6C" w:rsidRDefault="002B0A6C"/>
    <w:p w14:paraId="22FC400B" w14:textId="4231A3BD" w:rsidR="002B0A6C" w:rsidRDefault="002B0A6C"/>
    <w:p w14:paraId="056356EA" w14:textId="4F0A0CE6" w:rsidR="002B0A6C" w:rsidRDefault="002B0A6C"/>
    <w:p w14:paraId="4F9DAEBE" w14:textId="77777777" w:rsidR="002B0A6C" w:rsidRDefault="002B0A6C"/>
    <w:p w14:paraId="10C4E712" w14:textId="77777777" w:rsidR="00535C6B" w:rsidRDefault="00535C6B"/>
    <w:p w14:paraId="6CE1689D" w14:textId="77777777" w:rsidR="00535C6B" w:rsidRPr="002B0A6C" w:rsidRDefault="00F81333">
      <w:pPr>
        <w:rPr>
          <w:b/>
          <w:sz w:val="32"/>
          <w:szCs w:val="32"/>
        </w:rPr>
      </w:pPr>
      <w:bookmarkStart w:id="3" w:name="Neur2"/>
      <w:r w:rsidRPr="002B0A6C">
        <w:rPr>
          <w:b/>
          <w:sz w:val="32"/>
          <w:szCs w:val="32"/>
        </w:rPr>
        <w:lastRenderedPageBreak/>
        <w:t>2</w:t>
      </w:r>
      <w:r w:rsidRPr="002B0A6C">
        <w:rPr>
          <w:b/>
          <w:sz w:val="32"/>
          <w:szCs w:val="32"/>
        </w:rPr>
        <w:tab/>
        <w:t>Das Ruhepotential RP</w:t>
      </w:r>
      <w:bookmarkEnd w:id="3"/>
    </w:p>
    <w:p w14:paraId="1E774F64" w14:textId="77777777" w:rsidR="00535C6B" w:rsidRDefault="00535C6B"/>
    <w:p w14:paraId="33F7AB94" w14:textId="77777777" w:rsidR="002B0A6C" w:rsidRDefault="00F81333">
      <w:r>
        <w:rPr>
          <w:u w:val="single"/>
        </w:rPr>
        <w:t>Beobachtung</w:t>
      </w:r>
      <w:r>
        <w:t xml:space="preserve">: </w:t>
      </w:r>
    </w:p>
    <w:p w14:paraId="622D68A6" w14:textId="63D88E48" w:rsidR="00535C6B" w:rsidRDefault="00F81333" w:rsidP="002B0A6C">
      <w:pPr>
        <w:jc w:val="both"/>
      </w:pPr>
      <w:r>
        <w:t>Wenn die Nervenzelle in Ruhe ist (ohne Reizung), zeigt das Axon ein konstantes Membran</w:t>
      </w:r>
      <w:r w:rsidR="002B0A6C">
        <w:softHyphen/>
      </w:r>
      <w:r>
        <w:t xml:space="preserve">potential von etwa –70 mV. Dies nennt man das </w:t>
      </w:r>
      <w:r>
        <w:rPr>
          <w:b/>
        </w:rPr>
        <w:t>Ruhepotential</w:t>
      </w:r>
      <w:r>
        <w:t>.</w:t>
      </w:r>
    </w:p>
    <w:p w14:paraId="448F7A16" w14:textId="4CA547E8" w:rsidR="00535C6B" w:rsidRDefault="00591C4A" w:rsidP="00665813">
      <w:pPr>
        <w:spacing w:before="480"/>
        <w:rPr>
          <w:b/>
          <w:sz w:val="28"/>
          <w:szCs w:val="28"/>
        </w:rPr>
      </w:pPr>
      <w:bookmarkStart w:id="4" w:name="Neur21"/>
      <w:r>
        <w:rPr>
          <w:b/>
          <w:sz w:val="28"/>
          <w:szCs w:val="28"/>
        </w:rPr>
        <w:t>2.</w:t>
      </w:r>
      <w:r w:rsidR="00F81333" w:rsidRPr="002B0A6C">
        <w:rPr>
          <w:b/>
          <w:sz w:val="28"/>
          <w:szCs w:val="28"/>
        </w:rPr>
        <w:t>1</w:t>
      </w:r>
      <w:r w:rsidR="00F81333" w:rsidRPr="002B0A6C">
        <w:rPr>
          <w:b/>
          <w:sz w:val="28"/>
          <w:szCs w:val="28"/>
        </w:rPr>
        <w:tab/>
        <w:t>Voraussetzungen</w:t>
      </w:r>
      <w:r w:rsidR="002B0A6C" w:rsidRPr="002B0A6C">
        <w:rPr>
          <w:b/>
          <w:sz w:val="28"/>
          <w:szCs w:val="28"/>
        </w:rPr>
        <w:t xml:space="preserve"> für das RP</w:t>
      </w:r>
      <w:bookmarkEnd w:id="4"/>
    </w:p>
    <w:p w14:paraId="7BC4678B" w14:textId="79954E11" w:rsidR="00D56441" w:rsidRPr="00D56441" w:rsidRDefault="00D56441" w:rsidP="00D56441">
      <w:pPr>
        <w:spacing w:before="120"/>
        <w:jc w:val="both"/>
        <w:rPr>
          <w:bCs/>
          <w:i/>
        </w:rPr>
      </w:pPr>
      <w:r w:rsidRPr="00D56441">
        <w:rPr>
          <w:bCs/>
          <w:i/>
        </w:rPr>
        <w:t>Die Begriffe Diffusion und Osmose können im G8 nicht vorausgesetzt werden. Deshalb müssen sie hier kurz vorgestellt und definiert werden, auch wenn das der G8-Lehrplan nicht extra formuliert.</w:t>
      </w:r>
    </w:p>
    <w:p w14:paraId="1FE490AA" w14:textId="77777777" w:rsidR="00535C6B" w:rsidRPr="002B0A6C" w:rsidRDefault="00F81333" w:rsidP="00665813">
      <w:pPr>
        <w:spacing w:before="480"/>
        <w:rPr>
          <w:b/>
          <w:sz w:val="28"/>
          <w:szCs w:val="28"/>
        </w:rPr>
      </w:pPr>
      <w:r w:rsidRPr="002B0A6C">
        <w:rPr>
          <w:b/>
          <w:sz w:val="28"/>
          <w:szCs w:val="28"/>
        </w:rPr>
        <w:t>2.1.1</w:t>
      </w:r>
      <w:r w:rsidRPr="002B0A6C">
        <w:rPr>
          <w:b/>
          <w:sz w:val="28"/>
          <w:szCs w:val="28"/>
        </w:rPr>
        <w:tab/>
        <w:t>Die Diffusion</w:t>
      </w:r>
    </w:p>
    <w:p w14:paraId="73E4F82B" w14:textId="1ADE053A" w:rsidR="002B0A6C" w:rsidRDefault="002B0A6C" w:rsidP="002A47AC">
      <w:pPr>
        <w:spacing w:before="120"/>
        <w:jc w:val="both"/>
      </w:pPr>
      <w:r>
        <w:rPr>
          <w:b/>
        </w:rPr>
        <w:t>Demonstrations-Versuch:</w:t>
      </w:r>
      <w:r w:rsidR="00F81333">
        <w:rPr>
          <w:b/>
        </w:rPr>
        <w:t xml:space="preserve"> </w:t>
      </w:r>
      <w:r w:rsidR="00F81333">
        <w:t>Diffusion von Kaliumpermanganat in Wasser</w:t>
      </w:r>
    </w:p>
    <w:p w14:paraId="22C2027E" w14:textId="560A9F88" w:rsidR="00535C6B" w:rsidRDefault="002B0A6C" w:rsidP="002A47AC">
      <w:pPr>
        <w:spacing w:before="120"/>
        <w:jc w:val="both"/>
      </w:pPr>
      <w:r>
        <w:t>VA:</w:t>
      </w:r>
      <w:r>
        <w:tab/>
      </w:r>
      <w:r w:rsidR="00F81333">
        <w:t>Kaliumpermanganat-Körnchen in wassergefüllten Standzylinder werfen bzw.</w:t>
      </w:r>
      <w:r>
        <w:t xml:space="preserve"> konzen</w:t>
      </w:r>
      <w:r>
        <w:softHyphen/>
      </w:r>
      <w:r>
        <w:tab/>
        <w:t>trierte</w:t>
      </w:r>
      <w:r w:rsidR="00F81333">
        <w:t xml:space="preserve"> Kaliumpermangant-Lösung mit </w:t>
      </w:r>
      <w:r>
        <w:t xml:space="preserve">einer </w:t>
      </w:r>
      <w:r w:rsidR="00F81333">
        <w:t>Pipette auf den Grund eines wassergefüll</w:t>
      </w:r>
      <w:r>
        <w:softHyphen/>
      </w:r>
      <w:r>
        <w:tab/>
      </w:r>
      <w:r w:rsidR="00F81333">
        <w:t xml:space="preserve">ten Standzylinders einbringen bzw. mit Kaliumpermanganat-Lösung ganz gefülltes </w:t>
      </w:r>
      <w:r>
        <w:tab/>
      </w:r>
      <w:r w:rsidR="00F81333">
        <w:t>R</w:t>
      </w:r>
      <w:r>
        <w:t>eagenzglas</w:t>
      </w:r>
      <w:r w:rsidR="00F81333">
        <w:t xml:space="preserve"> mit Stopfen verschließen, </w:t>
      </w:r>
      <w:r>
        <w:t xml:space="preserve">kopfunter </w:t>
      </w:r>
      <w:r w:rsidR="00F81333">
        <w:t xml:space="preserve">in </w:t>
      </w:r>
      <w:r>
        <w:t xml:space="preserve">ein </w:t>
      </w:r>
      <w:r w:rsidR="00F81333">
        <w:t xml:space="preserve">großes Glasgefäß einbringen, </w:t>
      </w:r>
      <w:r>
        <w:tab/>
        <w:t xml:space="preserve">den </w:t>
      </w:r>
      <w:r w:rsidR="00F81333">
        <w:t xml:space="preserve">Stopfen vorsichtig entfernen </w:t>
      </w:r>
    </w:p>
    <w:p w14:paraId="07E66CA0" w14:textId="183C49AC" w:rsidR="00535C6B" w:rsidRDefault="002B0A6C" w:rsidP="002A47AC">
      <w:pPr>
        <w:jc w:val="both"/>
      </w:pPr>
      <w:r>
        <w:t>B:</w:t>
      </w:r>
      <w:r>
        <w:tab/>
      </w:r>
      <w:r w:rsidR="00F81333">
        <w:t>sehr langsame Ausbreitung der Färbung</w:t>
      </w:r>
      <w:r>
        <w:t xml:space="preserve">: </w:t>
      </w:r>
      <w:r w:rsidR="00637B35">
        <w:t>N</w:t>
      </w:r>
      <w:r w:rsidR="00F81333">
        <w:t>ach 45 Minuten</w:t>
      </w:r>
      <w:r w:rsidR="00637B35">
        <w:t xml:space="preserve"> ist der</w:t>
      </w:r>
      <w:r w:rsidR="00F81333">
        <w:t xml:space="preserve"> Effekt </w:t>
      </w:r>
      <w:r w:rsidR="00637B35">
        <w:t xml:space="preserve">bereits </w:t>
      </w:r>
      <w:r w:rsidR="00F81333">
        <w:t xml:space="preserve">gut </w:t>
      </w:r>
      <w:r>
        <w:tab/>
      </w:r>
      <w:r w:rsidR="00F81333">
        <w:t>sichtbar</w:t>
      </w:r>
      <w:r w:rsidR="00637B35">
        <w:t>; am nächsten Tag ist die Lösung gleichmäßig gefärbt.</w:t>
      </w:r>
    </w:p>
    <w:p w14:paraId="2DE1E93A" w14:textId="5FAA6086" w:rsidR="00535C6B" w:rsidRDefault="00535C6B" w:rsidP="002A47AC">
      <w:pPr>
        <w:jc w:val="both"/>
      </w:pPr>
    </w:p>
    <w:p w14:paraId="2645E5C0" w14:textId="78DDBAFC" w:rsidR="002B0A6C" w:rsidRPr="002B0A6C" w:rsidRDefault="002B0A6C" w:rsidP="002A47AC">
      <w:pPr>
        <w:jc w:val="both"/>
      </w:pPr>
      <w:r>
        <w:rPr>
          <w:b/>
        </w:rPr>
        <w:t xml:space="preserve">Demonstrations-Versuch: </w:t>
      </w:r>
      <w:r w:rsidR="002A47AC">
        <w:t>Ausbreitung eines Duftstoffs</w:t>
      </w:r>
    </w:p>
    <w:p w14:paraId="4EBD2B43" w14:textId="5D60F8B8" w:rsidR="00535C6B" w:rsidRDefault="002A47AC" w:rsidP="002A47AC">
      <w:pPr>
        <w:jc w:val="both"/>
      </w:pPr>
      <w:r w:rsidRPr="002A47AC">
        <w:rPr>
          <w:bCs/>
        </w:rPr>
        <w:t>VA:</w:t>
      </w:r>
      <w:r w:rsidRPr="002A47AC">
        <w:rPr>
          <w:bCs/>
        </w:rPr>
        <w:tab/>
      </w:r>
      <w:r w:rsidR="00F81333" w:rsidRPr="002A47AC">
        <w:rPr>
          <w:bCs/>
        </w:rPr>
        <w:t xml:space="preserve">Am Lehrerpult wenig Parfüm zerstäuben und die Schüler auffordern, sich zu </w:t>
      </w:r>
      <w:r w:rsidR="00F81333">
        <w:t xml:space="preserve">melden, </w:t>
      </w:r>
      <w:r>
        <w:tab/>
      </w:r>
      <w:r w:rsidR="00F81333">
        <w:t>sobald sie den Geruch wahrnehmen.</w:t>
      </w:r>
    </w:p>
    <w:p w14:paraId="6C328415" w14:textId="796A4251" w:rsidR="002A47AC" w:rsidRDefault="002A47AC" w:rsidP="002A47AC">
      <w:pPr>
        <w:jc w:val="both"/>
      </w:pPr>
      <w:r>
        <w:t>B:</w:t>
      </w:r>
      <w:r>
        <w:tab/>
        <w:t xml:space="preserve">Als erstes melden sich die Schüler in der ersten Reihe, dann die in der zweiten, zuletzt </w:t>
      </w:r>
      <w:r>
        <w:tab/>
        <w:t>die ganz hinten.</w:t>
      </w:r>
    </w:p>
    <w:p w14:paraId="7C7F0F04" w14:textId="316FF461" w:rsidR="002A47AC" w:rsidRDefault="002A47AC" w:rsidP="002A47AC">
      <w:pPr>
        <w:jc w:val="both"/>
      </w:pPr>
    </w:p>
    <w:p w14:paraId="2EFF04AE" w14:textId="5A9FAE2A" w:rsidR="002A47AC" w:rsidRDefault="002A47AC" w:rsidP="002A47AC">
      <w:pPr>
        <w:jc w:val="both"/>
      </w:pPr>
      <w:r>
        <w:t>E:</w:t>
      </w:r>
      <w:r>
        <w:tab/>
        <w:t xml:space="preserve">Die Teilchen (Permanganat-Ionen bzw. Duftstoff-Moleküle) breiten sich langsam im </w:t>
      </w:r>
      <w:r>
        <w:tab/>
        <w:t>Raum aus, bis die Konzentrations-Unterschiede ausgeglichen sind.</w:t>
      </w:r>
    </w:p>
    <w:p w14:paraId="49DCC694" w14:textId="4FA3DE54" w:rsidR="00535C6B" w:rsidRDefault="00F81333" w:rsidP="002A47AC">
      <w:pPr>
        <w:jc w:val="both"/>
      </w:pPr>
      <w:r>
        <w:tab/>
        <w:t>Erklärung nach dem Teilchenmodell: Die Permanganat-Ionen bzw. die Duftstoff-</w:t>
      </w:r>
      <w:r w:rsidR="002A47AC">
        <w:tab/>
      </w:r>
      <w:r>
        <w:t>Mole</w:t>
      </w:r>
      <w:r w:rsidR="002A47AC">
        <w:softHyphen/>
      </w:r>
      <w:r>
        <w:t xml:space="preserve">küle bewegen sich ungerichtet im Zick-Zack (Brown’sche Molekularbewegung). </w:t>
      </w:r>
      <w:r w:rsidR="002A47AC">
        <w:tab/>
      </w:r>
      <w:r>
        <w:t xml:space="preserve">Wenn bei A mehr Teilchen sind als bei B, findet in der Summe mehr Bewegung in </w:t>
      </w:r>
      <w:r w:rsidR="002A47AC">
        <w:tab/>
      </w:r>
      <w:r>
        <w:t>Richtung B statt als in Richtung A. Im Gleichgewicht finden in der Summe die Bewe</w:t>
      </w:r>
      <w:r w:rsidR="002A47AC">
        <w:softHyphen/>
      </w:r>
      <w:r w:rsidR="002A47AC">
        <w:tab/>
      </w:r>
      <w:r>
        <w:t>gungen in alle Raumrichtungen gleich stark statt.</w:t>
      </w:r>
    </w:p>
    <w:p w14:paraId="35BB0232" w14:textId="1E32B859" w:rsidR="00535C6B" w:rsidRDefault="00535C6B"/>
    <w:p w14:paraId="4F8AC1B1" w14:textId="77777777" w:rsidR="00535C6B" w:rsidRDefault="002F4468">
      <w:r>
        <w:rPr>
          <w:noProof/>
        </w:rPr>
        <mc:AlternateContent>
          <mc:Choice Requires="wps">
            <w:drawing>
              <wp:anchor distT="0" distB="0" distL="114300" distR="114300" simplePos="0" relativeHeight="251593728" behindDoc="0" locked="0" layoutInCell="1" allowOverlap="1" wp14:anchorId="5CC5BFDB" wp14:editId="7316BF13">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98E5" id="Rectangle 3" o:spid="_x0000_s1026" style="position:absolute;margin-left:35.05pt;margin-top:12.05pt;width:148.5pt;height:123.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8NIwIAAD8EAAAOAAAAZHJzL2Uyb0RvYy54bWysU1Fv0zAQfkfiP1h+p2lKs7VR02nqKEIa&#10;MDH4AVfHaSwc25zdpuXX7+x0pQOeEH6wfL7z5+++u1vcHDrN9hK9sqbi+WjMmTTC1spsK/7t6/rN&#10;jDMfwNSgrZEVP0rPb5avXy16V8qJba2uJTICMb7sXcXbEFyZZV60sgM/sk4acjYWOwhk4jarEXpC&#10;73Q2GY+vst5i7dAK6T3d3g1Ovkz4TSNF+Nw0XgamK07cQtox7Zu4Z8sFlFsE1ypxogH/wKIDZejT&#10;M9QdBGA7VH9AdUqg9bYJI2G7zDaNEjLlQNnk49+yeWzByZQLiePdWSb//2DFp/0DMlVXfHJNpTLQ&#10;UZG+kGxgtlqyt1Gg3vmS4h7dA8YUvbu34rtnxq5aipK3iLZvJdREK4/x2YsH0fD0lG36j7YmdNgF&#10;m7Q6NNhFQFKBHVJJjueSyENggi7z2ayYF1Q5Qb68uLqe5UX6A8rn5w59eC9tx+Kh4kjkEzzs732I&#10;dKB8Dkn0rVb1WmmdDNxuVhrZHqg/1mmd0P1lmDasr/i8mBQJ+YXPX0KM0/obRKcCNbpWXcVn5yAo&#10;o27vTJ3aMIDSw5koa3MSMmo31GBj6yPpiHboYpo6OrQWf3LWUwdX3P/YAUrO9AdDtZjn02ls+WRM&#10;i+sJGXjp2Vx6wAiCqnjgbDiuwjAmO4dq29JPecrd2FuqX6OSsrG2A6sTWerSJPhpouIYXNop6tfc&#10;L58AAAD//wMAUEsDBBQABgAIAAAAIQDhRmCg3gAAAAkBAAAPAAAAZHJzL2Rvd25yZXYueG1sTI/N&#10;TsMwEITvSLyDtUjcqJ0UNRDiVAhUJI5teuG2iZckENtR7LSBp2c5wWl/ZjT7bbFd7CBONIXeOw3J&#10;SoEg13jTu1bDsdrd3IEIEZ3BwTvS8EUBtuXlRYG58We3p9MhtoJDXMhRQxfjmEsZmo4shpUfybH2&#10;7ieLkceplWbCM4fbQaZKbaTF3vGFDkd66qj5PMxWQ92nR/zeVy/K3u/W8XWpPua3Z62vr5bHBxCR&#10;lvhnhl98RoeSmWo/OxPEoCFTCTs1pLdcWV9vMm5qXmSJAlkW8v8H5Q8AAAD//wMAUEsBAi0AFAAG&#10;AAgAAAAhALaDOJL+AAAA4QEAABMAAAAAAAAAAAAAAAAAAAAAAFtDb250ZW50X1R5cGVzXS54bWxQ&#10;SwECLQAUAAYACAAAACEAOP0h/9YAAACUAQAACwAAAAAAAAAAAAAAAAAvAQAAX3JlbHMvLnJlbHNQ&#10;SwECLQAUAAYACAAAACEAFAZ/DSMCAAA/BAAADgAAAAAAAAAAAAAAAAAuAgAAZHJzL2Uyb0RvYy54&#10;bWxQSwECLQAUAAYACAAAACEA4UZgoN4AAAAJAQAADwAAAAAAAAAAAAAAAAB9BAAAZHJzL2Rvd25y&#10;ZXYueG1sUEsFBgAAAAAEAAQA8wAAAIgFAAAAAA==&#10;"/>
            </w:pict>
          </mc:Fallback>
        </mc:AlternateContent>
      </w:r>
      <w:r>
        <w:rPr>
          <w:noProof/>
        </w:rPr>
        <mc:AlternateContent>
          <mc:Choice Requires="wps">
            <w:drawing>
              <wp:anchor distT="0" distB="0" distL="114300" distR="114300" simplePos="0" relativeHeight="251594752" behindDoc="0" locked="0" layoutInCell="1" allowOverlap="1" wp14:anchorId="1C210547" wp14:editId="4AAD440C">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CF7F0" id="Rectangle 4" o:spid="_x0000_s1026" style="position:absolute;margin-left:280.55pt;margin-top:10.8pt;width:148.5pt;height:123.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jlIwIAAD8EAAAOAAAAZHJzL2Uyb0RvYy54bWysU8GO0zAQvSPxD5bvNE3VbNuo6WrVpQhp&#10;gRULH+A6TmPheMzYbVq+nrHTLV3ghPDB8njGz2/ezCxvj51hB4Veg614PhpzpqyEWttdxb9+2byZ&#10;c+aDsLUwYFXFT8rz29XrV8velWoCLZhaISMQ68veVbwNwZVZ5mWrOuFH4JQlZwPYiUAm7rIaRU/o&#10;nckm4/FN1gPWDkEq7+n2fnDyVcJvGiXDp6bxKjBTceIW0o5p38Y9Wy1FuUPhWi3PNMQ/sOiEtvTp&#10;BepeBMH2qP+A6rRE8NCEkYQug6bRUqUcKJt8/Fs2T61wKuVC4nh3kcn/P1j58fCITNcVn8xmnFnR&#10;UZE+k2zC7oxi0yhQ73xJcU/uEWOK3j2A/OaZhXVLUeoOEfpWiZpo5TE+e/EgGp6esm3/AWpCF/sA&#10;Satjg10EJBXYMZXkdCmJOgYm6TKfz4tFQZWT5MuLm9k8L9Ifonx+7tCHdwo6Fg8VRyKf4MXhwYdI&#10;R5TPIYk+GF1vtDHJwN12bZAdBPXHJq0zur8OM5b1FV8UkyIhv/D5a4hxWn+D6HSgRje6q/j8EiTK&#10;qNtbW6c2DEKb4UyUjT0LGbUbarCF+kQ6IgxdTFNHhxbwB2c9dXDF/fe9QMWZeW+pFot8Oo0tn4xp&#10;MZuQgdee7bVHWElQFQ+cDcd1GMZk71DvWvopT7lbuKP6NTopG2s7sDqTpS5Ngp8nKo7BtZ2ifs39&#10;6icAAAD//wMAUEsDBBQABgAIAAAAIQD7i2293gAAAAoBAAAPAAAAZHJzL2Rvd25yZXYueG1sTI/B&#10;ToQwEIbvJr5DMybe3AIGgkjZGM2aeNxlL94KHQGlU0LLLvr0jif3OP98+eebcrvaUZxw9oMjBfEm&#10;AoHUOjNQp+BY7+5yED5oMnp0hAq+0cO2ur4qdWHcmfZ4OoROcAn5QivoQ5gKKX3bo9V+4yYk3n24&#10;2erA49xJM+szl9tRJlGUSasH4gu9nvC5x/brsFgFzZAc9c++fo3sw+4+vK315/L+otTtzfr0CCLg&#10;Gv5h+NNndajYqXELGS9GBWkWx4wqSOIMBAN5mnPQcJDlKciqlJcvVL8AAAD//wMAUEsBAi0AFAAG&#10;AAgAAAAhALaDOJL+AAAA4QEAABMAAAAAAAAAAAAAAAAAAAAAAFtDb250ZW50X1R5cGVzXS54bWxQ&#10;SwECLQAUAAYACAAAACEAOP0h/9YAAACUAQAACwAAAAAAAAAAAAAAAAAvAQAAX3JlbHMvLnJlbHNQ&#10;SwECLQAUAAYACAAAACEABs9Y5SMCAAA/BAAADgAAAAAAAAAAAAAAAAAuAgAAZHJzL2Uyb0RvYy54&#10;bWxQSwECLQAUAAYACAAAACEA+4ttvd4AAAAKAQAADwAAAAAAAAAAAAAAAAB9BAAAZHJzL2Rvd25y&#10;ZXYueG1sUEsFBgAAAAAEAAQA8wAAAIgFAAAAAA==&#10;"/>
            </w:pict>
          </mc:Fallback>
        </mc:AlternateContent>
      </w:r>
    </w:p>
    <w:p w14:paraId="1935853C" w14:textId="77777777" w:rsidR="00535C6B" w:rsidRDefault="002F4468">
      <w:r>
        <w:rPr>
          <w:noProof/>
        </w:rPr>
        <mc:AlternateContent>
          <mc:Choice Requires="wps">
            <w:drawing>
              <wp:anchor distT="0" distB="0" distL="114300" distR="114300" simplePos="0" relativeHeight="251609088" behindDoc="0" locked="0" layoutInCell="1" allowOverlap="1" wp14:anchorId="1A7E77B9" wp14:editId="74185BD8">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50392" id="Line 33"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sD4wEAAKUDAAAOAAAAZHJzL2Uyb0RvYy54bWysU02PEzEMvSPxH6Lc6fRD7cKo0z10WTgU&#10;qLQL9zTJzEQkcZSknfbfY6ejLgs3xBwiZ/z8bD876/uzs+ykYzLgGz6bTDnTXoIyvmv49+fHd+85&#10;S1l4JSx43fCLTvx+8/bNegi1nkMPVunIkMSneggN73MOdVUl2Wsn0gSC9uhsITqR8Rq7SkUxILuz&#10;1Xw6XVUDRBUiSJ0S/n24Ovmm8Letlvlb2yadmW041pbLGct5oLParEXdRRF6I8cyxD9U4YTxmPRG&#10;9SCyYMdo/qJyRkZI0OaJBFdB2xqpSw/YzWz6RzdPvQi69ILipHCTKf0/Wvn1tI/MqIbP71aceeFw&#10;SDvjNVssSJwhpBoxW7+P1J48+6ewA/kzMQ/bXvhOlyKfLwHjZhRRvQqhSwqY4jB8AYUYccxQlDq3&#10;0bHWmvCZAov1gyxKg7qwcxnS5TYkfc5M4s/59A6V4kyia7FYLZclqaiJj2JDTPmTBsfIaLjFXgqn&#10;OO1SpvpeIAT38GisLWtgPRsa/mE5X5aABNYochIsxe6wtZGdBC1S+ca8r2ARjl4Vsl4L9XG0szAW&#10;bZaLSjka1M1qTtmcVpxZjW+HrGt51o8qknDXERxAXfaR3CQo7kLpY9xbWrbf7wX18ro2vwAAAP//&#10;AwBQSwMEFAAGAAgAAAAhAFauLaXgAAAACQEAAA8AAABkcnMvZG93bnJldi54bWxMj8FOwzAQRO9I&#10;/IO1SFwqasctUQlxqgoJqHpBtP0ANzZJwF5HsdOGv2c5wXF2RrNvyvXkHTvbIXYBFWRzAcxiHUyH&#10;jYLj4fluBSwmjUa7gFbBt42wrq6vSl2YcMF3e96nhlEJxkIraFPqC85j3Vqv4zz0Fsn7CIPXieTQ&#10;cDPoC5V7x6UQOfe6Q/rQ6t4+tbb+2o9ewaZ/+xzlNnsx4iBnM7fNs/C6U+r2Zto8Akt2Sn9h+MUn&#10;dKiI6RRGNJE5BbmQhJ4UyCVtokC+uF8CO9HhYQG8Kvn/BdUPAAAA//8DAFBLAQItABQABgAIAAAA&#10;IQC2gziS/gAAAOEBAAATAAAAAAAAAAAAAAAAAAAAAABbQ29udGVudF9UeXBlc10ueG1sUEsBAi0A&#10;FAAGAAgAAAAhADj9If/WAAAAlAEAAAsAAAAAAAAAAAAAAAAALwEAAF9yZWxzLy5yZWxzUEsBAi0A&#10;FAAGAAgAAAAhAIrzSwPjAQAApQMAAA4AAAAAAAAAAAAAAAAALgIAAGRycy9lMm9Eb2MueG1sUEsB&#10;Ai0AFAAGAAgAAAAhAFauLaXgAAAACQEAAA8AAAAAAAAAAAAAAAAAPQQAAGRycy9kb3ducmV2Lnht&#10;bFBLBQYAAAAABAAEAPMAAABKBQAAAAA=&#10;">
                <v:stroke endarrow="block"/>
              </v:line>
            </w:pict>
          </mc:Fallback>
        </mc:AlternateContent>
      </w:r>
      <w:r>
        <w:rPr>
          <w:noProof/>
        </w:rPr>
        <mc:AlternateContent>
          <mc:Choice Requires="wps">
            <w:drawing>
              <wp:anchor distT="0" distB="0" distL="114300" distR="114300" simplePos="0" relativeHeight="251596800" behindDoc="0" locked="0" layoutInCell="1" allowOverlap="1" wp14:anchorId="718E01FF" wp14:editId="6588655A">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963E2D" id="Oval 14" o:spid="_x0000_s1026" style="position:absolute;margin-left:318.65pt;margin-top:12pt;width:5.65pt;height:5.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rYFwIAAC0EAAAOAAAAZHJzL2Uyb0RvYy54bWysU8Fu2zAMvQ/YPwi6L46DZGmNOEXRrsOA&#10;bi3Q7QMYWY6FyaJGKXG6rx8lp2267TTMBgRSpJ74HqnVxaG3Yq8pGHS1LCdTKbRT2Bi3reW3rzfv&#10;zqQIEVwDFp2u5aMO8mL99s1q8JWeYYe20SQYxIVq8LXsYvRVUQTV6R7CBL12HGyReojs0rZoCAZG&#10;720xm07fFwNS4wmVDoF3r8egXGf8ttUq3rVt0FHYWnJtMa+U101ai/UKqi2B74w6lgH/UEUPxvGl&#10;z1DXEEHsyPwB1RtFGLCNE4V9gW1rlM4cmE05/Y3NQwdeZy4sTvDPMoX/B6u+7O9JmKaWs+VCCgc9&#10;N+luD1aU8yTO4EPFOQ/+nhK94G9RfQ/C4VUHbqsviXDoNDRcUpnyi1cHkhP4qNgMn7FhZNhFzDod&#10;WuoTICsgDrkdj8/t0IcoFG8uy+WCa1IcGc2ED9XTUU8hftTYi2TUUltrfEhyQQX72xDH7KesXD1a&#10;09wYa7ND282VJcFca3k2TX8mwCRP06wTQy3PF7NFRn4VC6cQ0/z9DYJw5xquBqqk1IejHcHY0WZO&#10;1h2lS2qNqm+weWTlCMeZ5TfGRof0U4qB57WW4ccOSEthPzlW/7ycz9OAZ2e+WM7YodPI5jQCTjFU&#10;LaMUo3kVx0ex82S2Hd9UZroOL7ljrclipm6OVR2L5ZnMHTm+nzT0p37Oennl618AAAD//wMAUEsD&#10;BBQABgAIAAAAIQB8wwEy4QAAAAkBAAAPAAAAZHJzL2Rvd25yZXYueG1sTI9BT4NAEIXvJv6HzZh4&#10;aexCqbRBhqYxqdqDiaX1voURSNlZwi4F/73rSY+T+fLe99LNpFtxpd42hhHCeQCCuDBlwxXC6bh7&#10;WIOwTnGpWsOE8E0WNtntTaqS0ox8oGvuKuFD2CYKoXauS6S0RU1a2bnpiP3vy/RaOX/2lSx7Nfpw&#10;3cpFEMRSq4Z9Q606eq6puOSDRthx9/YSHravn5fwNH7M8hnt3wfE+7tp+wTC0eT+YPjV9+qQeaez&#10;Gbi0okWIo1XkUYTF0m/yQLxcxyDOCNFjBDJL5f8F2Q8AAAD//wMAUEsBAi0AFAAGAAgAAAAhALaD&#10;OJL+AAAA4QEAABMAAAAAAAAAAAAAAAAAAAAAAFtDb250ZW50X1R5cGVzXS54bWxQSwECLQAUAAYA&#10;CAAAACEAOP0h/9YAAACUAQAACwAAAAAAAAAAAAAAAAAvAQAAX3JlbHMvLnJlbHNQSwECLQAUAAYA&#10;CAAAACEAb+9K2BcCAAAtBAAADgAAAAAAAAAAAAAAAAAuAgAAZHJzL2Uyb0RvYy54bWxQSwECLQAU&#10;AAYACAAAACEAfMMBMuEAAAAJAQAADwAAAAAAAAAAAAAAAABxBAAAZHJzL2Rvd25yZXYueG1sUEsF&#10;BgAAAAAEAAQA8wAAAH8FAAAAAA==&#10;" fillcolor="gray"/>
            </w:pict>
          </mc:Fallback>
        </mc:AlternateContent>
      </w:r>
    </w:p>
    <w:p w14:paraId="354511C9" w14:textId="77777777" w:rsidR="00535C6B" w:rsidRDefault="002F4468">
      <w:r>
        <w:rPr>
          <w:noProof/>
        </w:rPr>
        <mc:AlternateContent>
          <mc:Choice Requires="wps">
            <w:drawing>
              <wp:anchor distT="0" distB="0" distL="114300" distR="114300" simplePos="0" relativeHeight="251611136" behindDoc="0" locked="0" layoutInCell="1" allowOverlap="1" wp14:anchorId="52ABD78C" wp14:editId="3CA51F83">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F1E9" id="Line 3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Yc3AEAAJIDAAAOAAAAZHJzL2Uyb0RvYy54bWysU8FuGyEQvVfqPyDu9XqduI5XXufgNL24&#10;raUkHzAG1osKDALstf++A3bctL1F5YAGZubNmzewuD9aww4qRI2u5fVozJlyAqV2u5a/PD9+uuMs&#10;JnASDDrV8pOK/H758cNi8I2aYI9GqsAIxMVm8C3vU/JNVUXRKwtxhF45cnYYLCQ6hl0lAwyEbk01&#10;GY8/VwMG6QMKFSPdPpydfFnwu06J9KProkrMtJy4pbKHsm/zXi0X0OwC+F6LCw14BwsL2lHRK9QD&#10;JGD7oP+BsloEjNilkUBbYddpoUoP1E09/qubpx68Kr2QONFfZYr/D1Z8P2wC07Llk9ktZw4sDWmt&#10;nWI30yzO4GNDMSu3Cbk9cXRPfo3iZ2QOVz24nSokn0+e8uqcUf2Rkg/RU4nt8A0lxcA+YVHq2AWb&#10;IUkDdiwDOV0Hoo6JCbqsZzfzOY1NkKuu72a3hVMFzWuyDzF9VWhZNlpuiHgBh8M6pkwGmteQXMvh&#10;ozamzNw4NrR8Pp1MS0JEo2V25rAYdtuVCewA+dWUVTojz9uwgHsnC1ivQH652Am0IZulIkkKmkQy&#10;iudqVknOjKKPkq0zPeMukmWVznpvUZ42IbuzejT40sflkeaX9fZcon5/peUvAAAA//8DAFBLAwQU&#10;AAYACAAAACEAHXKVsuEAAAAJAQAADwAAAGRycy9kb3ducmV2LnhtbEyPwU7DMAyG70i8Q2Qkbixt&#10;KVNUmk4IaVw2mLYhtN2yJrQVjVMl6VbeHnOCk2X50+/vLxeT7dnZ+NA5lJDOEmAGa6c7bCS875d3&#10;AliICrXqHRoJ3ybAorq+KlWh3QW35ryLDaMQDIWS0MY4FJyHujVWhZkbDNLt03mrIq2+4dqrC4Xb&#10;nmdJMudWdUgfWjWY59bUX7vRStiulyvxsRqn2h9f0rf9Zv16CELK25vp6RFYNFP8g+FXn9ShIqeT&#10;G1EH1ksQaT4nVEL2QJMAkWdU7iQhz++BVyX/36D6AQAA//8DAFBLAQItABQABgAIAAAAIQC2gziS&#10;/gAAAOEBAAATAAAAAAAAAAAAAAAAAAAAAABbQ29udGVudF9UeXBlc10ueG1sUEsBAi0AFAAGAAgA&#10;AAAhADj9If/WAAAAlAEAAAsAAAAAAAAAAAAAAAAALwEAAF9yZWxzLy5yZWxzUEsBAi0AFAAGAAgA&#10;AAAhAB2NJhzcAQAAkgMAAA4AAAAAAAAAAAAAAAAALgIAAGRycy9lMm9Eb2MueG1sUEsBAi0AFAAG&#10;AAgAAAAhAB1ylbLhAAAACQEAAA8AAAAAAAAAAAAAAAAANgQAAGRycy9kb3ducmV2LnhtbFBLBQYA&#10;AAAABAAEAPMAAABEBQAAAAA=&#10;">
                <v:stroke endarrow="block"/>
              </v:line>
            </w:pict>
          </mc:Fallback>
        </mc:AlternateContent>
      </w:r>
      <w:r>
        <w:rPr>
          <w:noProof/>
        </w:rPr>
        <mc:AlternateContent>
          <mc:Choice Requires="wps">
            <w:drawing>
              <wp:anchor distT="0" distB="0" distL="114300" distR="114300" simplePos="0" relativeHeight="251599872" behindDoc="0" locked="0" layoutInCell="1" allowOverlap="1" wp14:anchorId="2F9B4925" wp14:editId="25B6BB0F">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441BF" id="Oval 17" o:spid="_x0000_s1026" style="position:absolute;margin-left:368.2pt;margin-top:9.75pt;width:5.65pt;height:5.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RIFwIAAC0EAAAOAAAAZHJzL2Uyb0RvYy54bWysU1Fv0zAQfkfiP1h+Z2nKSreo6TR1DCEN&#10;NmnwA66O01g4PnN2m45fz9npSgc8IRLJuvOdP9/33Xlxte+t2GkKBl0ty7OJFNopbIzb1PLrl9s3&#10;F1KECK4Bi07X8kkHebV8/Wox+EpPsUPbaBIM4kI1+Fp2MfqqKILqdA/hDL12HGyReojs0qZoCAZG&#10;720xnUzeFQNS4wmVDoF3b8agXGb8ttUq3rdt0FHYWnJtMa+U13Vai+UCqg2B74w6lAH/UEUPxvGl&#10;R6gbiCC2ZP6A6o0iDNjGM4V9gW1rlM4cmE05+Y3NYwdeZy4sTvBHmcL/g1Wfdw8kTFPL6fytFA56&#10;btL9Dqwo50mcwYeKcx79AyV6wd+h+haEw1UHbqOviXDoNDRcUpnyixcHkhP4qFgPn7BhZNhGzDrt&#10;W+oTICsg9rkdT8d26H0Uijfn5Xw2k0JxZDQTPlTPRz2F+EFjL5JRS22t8SHJBRXs7kIcs5+zcvVo&#10;TXNrrM0ObdYrS4K51vJikv5MgEmeplknhlpezqazjPwiFk4hJvn7GwTh1jVcDVRJqfcHO4Kxo82c&#10;rDtIl9QaVV9j88TKEY4zy2+MjQ7phxQDz2stw/ctkJbCfnSs/mV5fp4GPDvns/mUHTqNrE8j4BRD&#10;1TJKMZqrOD6KrSez6fimMtN1eM0da00WM3VzrOpQLM9k7sjh/aShP/Vz1q9XvvwJAAD//wMAUEsD&#10;BBQABgAIAAAAIQABgcwm4QAAAAkBAAAPAAAAZHJzL2Rvd25yZXYueG1sTI/LTsMwEEX3SPyDNUhs&#10;KuqElqaEOFWFVB4LJBrK3o2HJGo8jmKnCX/PsILl6B7deybbTLYVZ+x940hBPI9AIJXONFQpOHzs&#10;btYgfNBkdOsIFXyjh01+eZHp1LiR9nguQiW4hHyqFdQhdKmUvqzRaj93HRJnX663OvDZV9L0euRy&#10;28rbKFpJqxvihVp3+FhjeSoGq2BH3ctTvN8+f57iw/g+K2b4+jYodX01bR9ABJzCHwy/+qwOOTsd&#10;3UDGi1ZBslgtGeXg/g4EA8kySUAcFSyiNcg8k/8/yH8AAAD//wMAUEsBAi0AFAAGAAgAAAAhALaD&#10;OJL+AAAA4QEAABMAAAAAAAAAAAAAAAAAAAAAAFtDb250ZW50X1R5cGVzXS54bWxQSwECLQAUAAYA&#10;CAAAACEAOP0h/9YAAACUAQAACwAAAAAAAAAAAAAAAAAvAQAAX3JlbHMvLnJlbHNQSwECLQAUAAYA&#10;CAAAACEAoWp0SBcCAAAtBAAADgAAAAAAAAAAAAAAAAAuAgAAZHJzL2Uyb0RvYy54bWxQSwECLQAU&#10;AAYACAAAACEAAYHMJuEAAAAJAQAADwAAAAAAAAAAAAAAAABxBAAAZHJzL2Rvd25yZXYueG1sUEsF&#10;BgAAAAAEAAQA8wAAAH8FAAAAAA==&#10;" fillcolor="gray"/>
            </w:pict>
          </mc:Fallback>
        </mc:AlternateContent>
      </w:r>
      <w:r>
        <w:rPr>
          <w:noProof/>
        </w:rPr>
        <mc:AlternateContent>
          <mc:Choice Requires="wps">
            <w:drawing>
              <wp:anchor distT="0" distB="0" distL="114300" distR="114300" simplePos="0" relativeHeight="251602944" behindDoc="0" locked="0" layoutInCell="1" allowOverlap="1" wp14:anchorId="24A78B18" wp14:editId="6E32F973">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87C97" id="Oval 20" o:spid="_x0000_s1026" style="position:absolute;margin-left:401.55pt;margin-top:8.45pt;width:5.65pt;height:5.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qnFgIAAC0EAAAOAAAAZHJzL2Uyb0RvYy54bWysU9tu2zAMfR+wfxD0vviCZGmNOEWRrsOA&#10;bi3Q7QMUWbaFyaJGKXG6rx8lp2m67WmYDQikSB3xHFKrq8Ng2F6h12BrXsxyzpSV0Gjb1fzb19t3&#10;F5z5IGwjDFhV8yfl+dX67ZvV6CpVQg+mUcgIxPpqdDXvQ3BVlnnZq0H4GThlKdgCDiKQi13WoBgJ&#10;fTBZmefvsxGwcQhSeU+7N1OQrxN+2yoZ7tvWq8BMzam2kFZM6zau2Xolqg6F67U8liH+oYpBaEuX&#10;nqBuRBBsh/oPqEFLBA9tmEkYMmhbLVXiQGyK/Dc2j71wKnEhcbw7yeT/H6z8sn9Appual8uSMysG&#10;atL9XhhWJnFG5yvKeXQPGOl5dwfyu2cWNr2wnbpGhLFXoqGSiihm9upAdDwdZdvxMzSELHYBkk6H&#10;FocISAqwQ2rH06kd6hCYpM1lsVwsOJMUmcyIL6rnow59+KhgYNGouTJGOx/lEpXY3/kwZT9nperB&#10;6OZWG5Mc7LYbg4y41vwij38iQCTP04xlY80vF+UiIb+K+XOIPH1/g0DY2SYNWlTqw9EOQpvJJk7G&#10;HqWLasXh9dUWmidSDmGaWXpjZPSAPzkbaV5r7n/sBCrOzCdL6l8W83kc8OTMF0tqH8PzyPY8Iqwk&#10;qJoHziZzE6ZHsXOou55uKhJdC9fUsVYnMV+qOhZLM5k6cnw/cejP/ZT18srXvwAAAP//AwBQSwME&#10;FAAGAAgAAAAhAFlTcIvgAAAACQEAAA8AAABkcnMvZG93bnJldi54bWxMj01Lw0AQhu+C/2EZwUux&#10;m8RSYsymFKF+HAo21vs2Oyah2dmQ3TTx3zue9Di8D+/7TL6ZbScuOPjWkYJ4GYFAqpxpqVZw/Njd&#10;pSB80GR05wgVfKOHTXF9levMuIkOeClDLbiEfKYVNCH0mZS+atBqv3Q9EmdfbrA68DnU0gx64nLb&#10;ySSK1tLqlnih0T0+NVidy9Eq2FH/+hwfti+f5/g4vS/KBb7tR6Vub+btI4iAc/iD4Vef1aFgp5Mb&#10;yXjRKUij+5hRDtYPIBhI49UKxElBkiYgi1z+/6D4AQAA//8DAFBLAQItABQABgAIAAAAIQC2gziS&#10;/gAAAOEBAAATAAAAAAAAAAAAAAAAAAAAAABbQ29udGVudF9UeXBlc10ueG1sUEsBAi0AFAAGAAgA&#10;AAAhADj9If/WAAAAlAEAAAsAAAAAAAAAAAAAAAAALwEAAF9yZWxzLy5yZWxzUEsBAi0AFAAGAAgA&#10;AAAhAMCMSqcWAgAALQQAAA4AAAAAAAAAAAAAAAAALgIAAGRycy9lMm9Eb2MueG1sUEsBAi0AFAAG&#10;AAgAAAAhAFlTcIvgAAAACQEAAA8AAAAAAAAAAAAAAAAAcAQAAGRycy9kb3ducmV2LnhtbFBLBQYA&#10;AAAABAAEAPMAAAB9BQAAAAA=&#10;" fillcolor="gray"/>
            </w:pict>
          </mc:Fallback>
        </mc:AlternateContent>
      </w:r>
    </w:p>
    <w:p w14:paraId="35C80E55" w14:textId="77777777" w:rsidR="00535C6B" w:rsidRDefault="002F4468">
      <w:r>
        <w:rPr>
          <w:noProof/>
        </w:rPr>
        <mc:AlternateContent>
          <mc:Choice Requires="wps">
            <w:drawing>
              <wp:anchor distT="0" distB="0" distL="114300" distR="114300" simplePos="0" relativeHeight="251608064" behindDoc="0" locked="0" layoutInCell="1" allowOverlap="1" wp14:anchorId="0CD1680B" wp14:editId="3498AA2A">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57F8" id="Line 32"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oX4QEAAJwDAAAOAAAAZHJzL2Uyb0RvYy54bWysU8FuGyEQvVfqPyDu9Xo3ihuvvM7BadqD&#10;21pK+gEYZr0owCDAXvvvO2DLSdNbVQ5oYGYe894Mi/ujNewAIWp0Ha8nU87ASVTa7Tr+6/nx0x1n&#10;MQmnhEEHHT9B5PfLjx8Wo2+hwQGNgsAIxMV29B0fUvJtVUU5gBVxgh4cOXsMViQ6hl2lghgJ3Zqq&#10;mU5n1YhB+YASYqTbh7OTLwt+34NMP/s+QmKm41RbKnso+zbv1XIh2l0QftDyUob4hyqs0I4evUI9&#10;iCTYPui/oKyWASP2aSLRVtj3WkLhQGzq6Ts2T4PwULiQONFfZYr/D1b+OGwC06rjzeeaMycsNWmt&#10;HbCbJosz+thSzMptQqYnj+7Jr1G+ROZwNQi3g1Lk88lTXp0zqj9S8iF6emI7fkdFMWKfsCh17INl&#10;vdH+W07M4KQGO5bWnK6tgWNiki7r2d28pgZKctWzupmX1lWizTA52YeYvgJalo2OG6JQQMVhHVMu&#10;6zUkhzt81MaU7hvHxo7Pb5vbkhDRaJWdOSyG3XZlAjuIPD9lFY7keRsWcO9UARtAqC8XOwltyGap&#10;iJOCJrkM8PyaBcWZAfoy2TqXZ9xFvKzXWfktqtMmZHfWkUag8LiMa56xt+cS9fqplr8BAAD//wMA&#10;UEsDBBQABgAIAAAAIQD7G0wd3wAAAAgBAAAPAAAAZHJzL2Rvd25yZXYueG1sTI/BTsMwEETvSPyD&#10;tUjcqJMSmhLiVAiBxAlBiypxc+MlCY3tYG+bwNeznOC4equZN+Vqsr04YoiddwrSWQICXe1N5xoF&#10;r5uHiyWISNoZ3XuHCr4wwqo6PSl1YfzoXvC4pkZwiIuFVtASDYWUsW7R6jjzAzpm7z5YTXyGRpqg&#10;Rw63vZwnyUJa3TluaPWAdy3W+/XBKrjejFf+Oey3Wdp9vn3ff9Dw+ERKnZ9NtzcgCCf6e4ZffVaH&#10;ip12/uBMFL2CPE1YnRjwJOb5ZZ6B2CmYLzKQVSn/D6h+AAAA//8DAFBLAQItABQABgAIAAAAIQC2&#10;gziS/gAAAOEBAAATAAAAAAAAAAAAAAAAAAAAAABbQ29udGVudF9UeXBlc10ueG1sUEsBAi0AFAAG&#10;AAgAAAAhADj9If/WAAAAlAEAAAsAAAAAAAAAAAAAAAAALwEAAF9yZWxzLy5yZWxzUEsBAi0AFAAG&#10;AAgAAAAhALEdyhfhAQAAnAMAAA4AAAAAAAAAAAAAAAAALgIAAGRycy9lMm9Eb2MueG1sUEsBAi0A&#10;FAAGAAgAAAAhAPsbTB3fAAAACAEAAA8AAAAAAAAAAAAAAAAAOwQAAGRycy9kb3ducmV2LnhtbFBL&#10;BQYAAAAABAAEAPMAAABHBQAAAAA=&#10;">
                <v:stroke endarrow="block"/>
              </v:line>
            </w:pict>
          </mc:Fallback>
        </mc:AlternateContent>
      </w:r>
    </w:p>
    <w:p w14:paraId="56DAA333" w14:textId="77777777" w:rsidR="00535C6B" w:rsidRDefault="002F4468">
      <w:r>
        <w:rPr>
          <w:noProof/>
        </w:rPr>
        <mc:AlternateContent>
          <mc:Choice Requires="wps">
            <w:drawing>
              <wp:anchor distT="0" distB="0" distL="114300" distR="114300" simplePos="0" relativeHeight="251598848" behindDoc="0" locked="0" layoutInCell="1" allowOverlap="1" wp14:anchorId="515F4068" wp14:editId="5FC4CA9F">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DA0E6" id="Oval 16" o:spid="_x0000_s1026" style="position:absolute;margin-left:308.55pt;margin-top:11.3pt;width:5.65pt;height:5.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dqFwIAAC0EAAAOAAAAZHJzL2Uyb0RvYy54bWysU8Fu2zAMvQ/YPwi6L46DpmmNOEXRrsOA&#10;bi3Q7QMYWY6FyaJGKXG6rx8lp1m67TTMBgRSpJ74Hqnl1b63YqcpGHS1LCdTKbRT2Bi3qeXXL3fv&#10;LqQIEVwDFp2u5bMO8mr19s1y8JWeYYe20SQYxIVq8LXsYvRVUQTV6R7CBL12HGyReojs0qZoCAZG&#10;720xm07PiwGp8YRKh8C7t2NQrjJ+22oVH9o26ChsLbm2mFfK6zqtxWoJ1YbAd0YdyoB/qKIH4/jS&#10;I9QtRBBbMn9A9UYRBmzjRGFfYNsapTMHZlNOf2Pz1IHXmQuLE/xRpvD/YNXn3SMJ09RytmB9HPTc&#10;pIcdWFGeJ3EGHyrOefKPlOgFf4/qWxAObzpwG31NhEOnoeGSypRfvDqQnMBHxXr4hA0jwzZi1mnf&#10;Up8AWQGxz+14PrZD76NQvLkoF/O5FIojo5nwoXo56inEDxp7kYxaamuND0kuqGB3H+KY/ZKVq0dr&#10;mjtjbXZos76xJJhrLS+m6c8EmORpmnViqOXlfDbPyK9i4RRimr+/QRBuXcPVQJWUen+wIxg72szJ&#10;uoN0Sa1R9TU2z6wc4Tiz/MbY6JB+SDHwvNYyfN8CaSnsR8fqX5ZnZ2nAs3M2X8zYodPI+jQCTjFU&#10;LaMUo3kTx0ex9WQ2Hd9UZroOr7ljrclipm6OVR2K5ZnMHTm8nzT0p37O+vXKVz8BAAD//wMAUEsD&#10;BBQABgAIAAAAIQAYbY9R4QAAAAkBAAAPAAAAZHJzL2Rvd25yZXYueG1sTI9NT4NAEIbvJv6HzZh4&#10;aeyy1GBFhqYxqR8HE4v1voURSNlZwi4F/73rSY+T98n7PpNtZtOJMw2utYyglhEI4tJWLdcIh4/d&#10;zRqE85or3VkmhG9ysMkvLzKdVnbiPZ0LX4tQwi7VCI33fSqlKxsy2i1tTxyyLzsY7cM51LIa9BTK&#10;TSfjKEqk0S2HhUb39NhQeSpGg7Dj/uVJ7bfPnyd1mN4XxYJe30bE66t5+wDC0+z/YPjVD+qQB6ej&#10;HblyokNI1J0KKEIcJyACkMTrWxBHhNXqHmSeyf8f5D8AAAD//wMAUEsBAi0AFAAGAAgAAAAhALaD&#10;OJL+AAAA4QEAABMAAAAAAAAAAAAAAAAAAAAAAFtDb250ZW50X1R5cGVzXS54bWxQSwECLQAUAAYA&#10;CAAAACEAOP0h/9YAAACUAQAACwAAAAAAAAAAAAAAAAAvAQAAX3JlbHMvLnJlbHNQSwECLQAUAAYA&#10;CAAAACEAl6AHahcCAAAtBAAADgAAAAAAAAAAAAAAAAAuAgAAZHJzL2Uyb0RvYy54bWxQSwECLQAU&#10;AAYACAAAACEAGG2PUeEAAAAJAQAADwAAAAAAAAAAAAAAAABxBAAAZHJzL2Rvd25yZXYueG1sUEsF&#10;BgAAAAAEAAQA8wAAAH8FAAAAAA==&#10;" fillcolor="gray"/>
            </w:pict>
          </mc:Fallback>
        </mc:AlternateContent>
      </w:r>
    </w:p>
    <w:p w14:paraId="1CB3D0F1" w14:textId="77777777" w:rsidR="00535C6B" w:rsidRDefault="002F4468">
      <w:r>
        <w:rPr>
          <w:noProof/>
        </w:rPr>
        <mc:AlternateContent>
          <mc:Choice Requires="wps">
            <w:drawing>
              <wp:anchor distT="0" distB="0" distL="114300" distR="114300" simplePos="0" relativeHeight="251607040" behindDoc="0" locked="0" layoutInCell="1" allowOverlap="1" wp14:anchorId="2386323A" wp14:editId="1B9E2CE6">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92CC" id="Line 31"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Rl4AEAAJsDAAAOAAAAZHJzL2Uyb0RvYy54bWysU8Fu2zAMvQ/YPwi6L3ZcNFiNOD2k6y7Z&#10;FqDd7opEx8IkUZCU2Pn7UUqatdttmA8CJT4+ko/08n6yhh0hRI2u4/NZzRk4iUq7fce/Pz9++MhZ&#10;TMIpYdBBx08Q+f3q/bvl6FtocECjIDAicbEdfceHlHxbVVEOYEWcoQdHzh6DFYmuYV+pIEZit6Zq&#10;6npRjRiUDyghRnp9ODv5qvD3Pcj0re8jJGY6TrWlcoZy7vJZrZai3QfhBy0vZYh/qMIK7SjplepB&#10;JMEOQf9FZbUMGLFPM4m2wr7XEkoP1M28/qObp0F4KL2QONFfZYr/j1Z+PW4D06rjzeKOMycsDWmj&#10;HbCbeRZn9LElzNptQ25PTu7Jb1D+jMzhehBuD6XI55OnuBJRvQnJl+gpxW78goow4pCwKDX1wbLe&#10;aP8jB2ZyUoNNZTSn62hgSkzSY3OzaBoaoCTXvJ4vyuQq0WaWHOtDTJ8BLctGxw11UDjFcRMT9UHQ&#10;F0iGO3zUxpThG8fGjt/dNrclIKLRKjszLIb9bm0CO4q8PuXLohDZG1jAg1OFbAChPl3sJLQhm6Wi&#10;TQqa1DLAczYLijMD9Mdk68xoHBG/yHUWfofqtA3Znd9pA0rqy7bmFXt9L6jf/9TqFwAAAP//AwBQ&#10;SwMEFAAGAAgAAAAhADJnOqLgAAAACQEAAA8AAABkcnMvZG93bnJldi54bWxMj8FOwzAQRO9I/IO1&#10;SNyonRbaEuJUCIHECZUWIXFzY5OExutgb5vA17Oc4Lgzo9k3xWr0nTi6mNqAGrKJAuGwCrbFWsPL&#10;9uFiCSKRQWu6gE7Dl0uwKk9PCpPbMOCzO26oFlyCKTcaGqI+lzJVjfMmTULvkL33EL0hPmMtbTQD&#10;l/tOTpWaS29a5A+N6d1d46r95uA1XG+Hq7CO+9fLrP18+77/oP7xibQ+Pxtvb0CQG+kvDL/4jA4l&#10;M+3CAW0SnYbFfMroxEa2AMGBpVI8bsfCbAayLOT/BeUPAAAA//8DAFBLAQItABQABgAIAAAAIQC2&#10;gziS/gAAAOEBAAATAAAAAAAAAAAAAAAAAAAAAABbQ29udGVudF9UeXBlc10ueG1sUEsBAi0AFAAG&#10;AAgAAAAhADj9If/WAAAAlAEAAAsAAAAAAAAAAAAAAAAALwEAAF9yZWxzLy5yZWxzUEsBAi0AFAAG&#10;AAgAAAAhAEt2tGXgAQAAmwMAAA4AAAAAAAAAAAAAAAAALgIAAGRycy9lMm9Eb2MueG1sUEsBAi0A&#10;FAAGAAgAAAAhADJnOqLgAAAACQEAAA8AAAAAAAAAAAAAAAAAOgQAAGRycy9kb3ducmV2LnhtbFBL&#10;BQYAAAAABAAEAPMAAABHBQAAAAA=&#10;">
                <v:stroke endarrow="block"/>
              </v:line>
            </w:pict>
          </mc:Fallback>
        </mc:AlternateContent>
      </w:r>
      <w:r>
        <w:rPr>
          <w:noProof/>
        </w:rPr>
        <mc:AlternateContent>
          <mc:Choice Requires="wps">
            <w:drawing>
              <wp:anchor distT="0" distB="0" distL="114300" distR="114300" simplePos="0" relativeHeight="251606016" behindDoc="0" locked="0" layoutInCell="1" allowOverlap="1" wp14:anchorId="68CEEB70" wp14:editId="1E2D460E">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7AE5" id="Line 3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Az2wEAAJIDAAAOAAAAZHJzL2Uyb0RvYy54bWysU8FyGyEMvXem/8Bwr9fr1Em843UOTtOL&#10;23omyQfIwO4yBcQA9tp/X0Ect2lvmXJgJCQ9SU9ieXe0hh1UiBpdy+vJlDPlBErt+pY/Pz18uuUs&#10;JnASDDrV8pOK/G718cNy9I2a4YBGqsAIxMVm9C0fUvJNVUUxKAtxgl45MnYYLCRSQ1/JACOhW1PN&#10;ptPrasQgfUChYqTX+xcjXxX8rlMi/ei6qBIzLafaUrlDuXf5rlZLaPoAftDiXAa8owoL2lHSC9Q9&#10;JGD7oP+BsloEjNiliUBbYddpoUoP1E09/aubxwG8Kr0QOdFfaIr/D1Z8P2wD07Lls2salQNLQ9po&#10;p9hVIWf0sSGftduG3J44uke/QfEzMofrAVyvSpFPJ09xdaazehOSlegpxW78hpJ8YJ+wMHXsgs2Q&#10;xAE7loGcLgNRx8QEPdY3V4sFjU2Qqa5vbz7PSwZoXoN9iOmrQsuy0HJDhRdwOGxiysVA8+qSczl8&#10;0MaUmRvHxpYv5rN5CYhotMzG7BZDv1ubwA6Qt6acc943bgH3ThawQYH8cpYTaEMyS4WSFDSRZBTP&#10;2aySnBlFHyVLL+UZd6Yss5TXNjY7lKdtyOas0eBLH+clzZv1p168fn+l1S8AAAD//wMAUEsDBBQA&#10;BgAIAAAAIQBICgas3wAAAAgBAAAPAAAAZHJzL2Rvd25yZXYueG1sTI9BS8NAEIXvgv9hGcGb3TTS&#10;ENJsigj10qq0Fam3bXZMgtnZsLtp4793POlpZniPN98rV5PtxRl96BwpmM8SEEi1Mx01Ct4O67sc&#10;RIiajO4doYJvDLCqrq9KXRh3oR2e97ERHEKh0AraGIdCylC3aHWYuQGJtU/nrY58+kYary8cbnuZ&#10;Jkkmre6IP7R6wMcW66/9aBXstutN/r4Zp9p/PM1fDq/b52PIlbq9mR6WICJO8c8Mv/iMDhUzndxI&#10;JoheQZbmGVt54cF6tsi420lBurgHWZXyf4HqBwAA//8DAFBLAQItABQABgAIAAAAIQC2gziS/gAA&#10;AOEBAAATAAAAAAAAAAAAAAAAAAAAAABbQ29udGVudF9UeXBlc10ueG1sUEsBAi0AFAAGAAgAAAAh&#10;ADj9If/WAAAAlAEAAAsAAAAAAAAAAAAAAAAALwEAAF9yZWxzLy5yZWxzUEsBAi0AFAAGAAgAAAAh&#10;AJw3gDPbAQAAkgMAAA4AAAAAAAAAAAAAAAAALgIAAGRycy9lMm9Eb2MueG1sUEsBAi0AFAAGAAgA&#10;AAAhAEgKBqzfAAAACAEAAA8AAAAAAAAAAAAAAAAANQQAAGRycy9kb3ducmV2LnhtbFBLBQYAAAAA&#10;BAAEAPMAAABBBQAAAAA=&#10;">
                <v:stroke endarrow="block"/>
              </v:line>
            </w:pict>
          </mc:Fallback>
        </mc:AlternateContent>
      </w:r>
      <w:r>
        <w:rPr>
          <w:noProof/>
        </w:rPr>
        <mc:AlternateContent>
          <mc:Choice Requires="wps">
            <w:drawing>
              <wp:anchor distT="0" distB="0" distL="114300" distR="114300" simplePos="0" relativeHeight="251597824" behindDoc="0" locked="0" layoutInCell="1" allowOverlap="1" wp14:anchorId="3F33DAB7" wp14:editId="49E53A09">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C5563" id="Oval 15" o:spid="_x0000_s1026" style="position:absolute;margin-left:375pt;margin-top:4.15pt;width:5.65pt;height:5.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NMFwIAAC0EAAAOAAAAZHJzL2Uyb0RvYy54bWysU1Fv0zAQfkfiP1h+p0mqZt2iptPUMYQ0&#10;2KTBD3AdJ7FwfObsNh2/nrPTlQ54QiSSdec7f77vu/Pq+jAYtlfoNdiaF7OcM2UlNNp2Nf/65e7d&#10;JWc+CNsIA1bV/Fl5fr1++2Y1ukrNoQfTKGQEYn01upr3Ibgqy7zs1SD8DJyyFGwBBxHIxS5rUIyE&#10;PphsnucX2QjYOASpvKfd2ynI1wm/bZUMD23rVWCm5lRbSCumdRvXbL0SVYfC9VoeyxD/UMUgtKVL&#10;T1C3Igi2Q/0H1KAlgoc2zCQMGbStlipxIDZF/hubp144lbiQON6dZPL/D1Z+3j8i003N5xdLzqwY&#10;qEkPe2FYUUZxRucrynlyjxjpeXcP8ptnFja9sJ26QYSxV6KhkoqYn706EB1PR9l2/AQNIYtdgKTT&#10;ocUhApIC7JDa8XxqhzoEJmlzWSzLkjNJkcmM+KJ6OerQhw8KBhaNmitjtPNRLlGJ/b0PU/ZLVqoe&#10;jG7utDHJwW67MciIa80v8/gnAkTyPM1YNtb8qpyXCflVzJ9D5On7GwTCzjZUjaiiUu+PdhDaTDZx&#10;MvYoXVRrUn0LzTMphzDNLL0xMnrAH5yNNK819993AhVn5qMl9a+KxSIOeHIW5XJODp5HtucRYSVB&#10;1TxwNpmbMD2KnUPd9XRTkehauKGOtTqJGbs5VXUslmYydeT4fuLQn/sp69crX/8EAAD//wMAUEsD&#10;BBQABgAIAAAAIQBvOrnB3wAAAAgBAAAPAAAAZHJzL2Rvd25yZXYueG1sTI/BTsMwEETvSPyDtUhc&#10;KuoERFpCnKpCKtADEk3buxsvSdR4HcVOE/6e5QS3Hc1o9k22mmwrLtj7xpGCeB6BQCqdaahScNhv&#10;7pYgfNBkdOsIFXyjh1V+fZXp1LiRdngpQiW4hHyqFdQhdKmUvqzRaj93HRJ7X663OrDsK2l6PXK5&#10;beV9FCXS6ob4Q607fKmxPBeDVbCh7v013q3fjuf4MH7OihluPwalbm+m9TOIgFP4C8MvPqNDzkwn&#10;N5DxolWweIx4S1CwfADB/iKJ+Thx8CkBmWfy/4D8BwAA//8DAFBLAQItABQABgAIAAAAIQC2gziS&#10;/gAAAOEBAAATAAAAAAAAAAAAAAAAAAAAAABbQ29udGVudF9UeXBlc10ueG1sUEsBAi0AFAAGAAgA&#10;AAAhADj9If/WAAAAlAEAAAsAAAAAAAAAAAAAAAAALwEAAF9yZWxzLy5yZWxzUEsBAi0AFAAGAAgA&#10;AAAhAGjFA0wXAgAALQQAAA4AAAAAAAAAAAAAAAAALgIAAGRycy9lMm9Eb2MueG1sUEsBAi0AFAAG&#10;AAgAAAAhAG86ucHfAAAACAEAAA8AAAAAAAAAAAAAAAAAcQQAAGRycy9kb3ducmV2LnhtbFBLBQYA&#10;AAAABAAEAPMAAAB9BQAAAAA=&#10;" fillcolor="gray"/>
            </w:pict>
          </mc:Fallback>
        </mc:AlternateContent>
      </w:r>
      <w:r>
        <w:rPr>
          <w:noProof/>
        </w:rPr>
        <mc:AlternateContent>
          <mc:Choice Requires="wps">
            <w:drawing>
              <wp:anchor distT="0" distB="0" distL="114300" distR="114300" simplePos="0" relativeHeight="251595776" behindDoc="0" locked="0" layoutInCell="1" allowOverlap="1" wp14:anchorId="7E0F12C1" wp14:editId="79F058E3">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162AC" id="Line 5"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G50wEAAI0DAAAOAAAAZHJzL2Uyb0RvYy54bWysU01v2zAMvQ/YfxB0X5wES7oZcXpI112y&#10;LUC7H6BItC1MEgVJiZ1/P0r52NbdivogkCb5+Pgore5Ha9gRQtToGj6bTDkDJ1Fp1zX85/Pjh0+c&#10;xSScEgYdNPwEkd+v379bDb6GOfZoFARGIC7Wg294n5KvqyrKHqyIE/TgKNhisCKRG7pKBTEQujXV&#10;fDpdVgMG5QNKiJH+PpyDfF3w2xZk+tG2ERIzDSduqZyhnPt8VuuVqLsgfK/lhYZ4BQsrtKOmN6gH&#10;kQQ7BP0flNUyYMQ2TSTaCttWSygz0DSz6YtpnnrhocxC4kR/kym+Haz8ftwFplXD58slZ05YWtJW&#10;O2CLrM3gY00pG7cLeTo5uie/RfkrMoebXrgOCsfnk6eyWa6o/inJTvTUYT98Q0U54pCwCDW2wWZI&#10;koCNZR+n2z5gTEzSz7uP888L2pq8hipRX+t8iOkroGXZaLghygVXHLcxZR6ivqbkNg4ftTFl28ax&#10;oeGLuxlB51BEo1WOFid0+40J7CjyhSlfmepFWsCDUwWtB6G+XOwktCGbpSJHCpoEMsBzOwuKMwP0&#10;RrJ15mfcRa6s0FnrParTLuRwVo52Xga53M98qf72S9afV7T+DQAA//8DAFBLAwQUAAYACAAAACEA&#10;oJmYttkAAAAHAQAADwAAAGRycy9kb3ducmV2LnhtbEyOzU7DMBCE70i8g7VI3KjTn6A2xKkQqBdO&#10;UPoA23ixo8Z2ZLttytOzcKHH0Yy++er16Hpxopi64BVMJwUI8m3QnTcKdp+bhyWIlNFr7IMnBRdK&#10;sG5ub2qsdDj7DzptsxEM8alCBTbnoZIytZYcpkkYyHP3FaLDzDEaqSOeGe56OSuKR+mw8/xgcaAX&#10;S+1he3RMMfqdSrmI4Q1nQ3vYfZtsX5W6vxufn0BkGvP/GH71WR0adtqHo9dJ9Armq+WcpwoWKxDc&#10;l9OS8/4vy6aW1/7NDwAAAP//AwBQSwECLQAUAAYACAAAACEAtoM4kv4AAADhAQAAEwAAAAAAAAAA&#10;AAAAAAAAAAAAW0NvbnRlbnRfVHlwZXNdLnhtbFBLAQItABQABgAIAAAAIQA4/SH/1gAAAJQBAAAL&#10;AAAAAAAAAAAAAAAAAC8BAABfcmVscy8ucmVsc1BLAQItABQABgAIAAAAIQBBOwG50wEAAI0DAAAO&#10;AAAAAAAAAAAAAAAAAC4CAABkcnMvZTJvRG9jLnhtbFBLAQItABQABgAIAAAAIQCgmZi22QAAAAcB&#10;AAAPAAAAAAAAAAAAAAAAAC0EAABkcnMvZG93bnJldi54bWxQSwUGAAAAAAQABADzAAAAMwUAAAAA&#10;" strokeweight="4.5pt">
                <v:stroke endarrow="block"/>
              </v:line>
            </w:pict>
          </mc:Fallback>
        </mc:AlternateContent>
      </w:r>
    </w:p>
    <w:p w14:paraId="3963793B" w14:textId="77777777" w:rsidR="00535C6B" w:rsidRDefault="002F4468">
      <w:r>
        <w:rPr>
          <w:noProof/>
        </w:rPr>
        <mc:AlternateContent>
          <mc:Choice Requires="wpg">
            <w:drawing>
              <wp:anchor distT="0" distB="0" distL="114300" distR="114300" simplePos="0" relativeHeight="251604992" behindDoc="0" locked="0" layoutInCell="1" allowOverlap="1" wp14:anchorId="3A63D435" wp14:editId="148EF2B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D5038A" id="Group 331" o:spid="_x0000_s1026" style="position:absolute;margin-left:36.6pt;margin-top:1.85pt;width:52.1pt;height:50.15pt;z-index:251604992"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hyEQUAAEspAAAOAAAAZHJzL2Uyb0RvYy54bWzsWm1vpDYQ/l6p/8Hie7O8LCygbE6n3F1a&#10;Ke1Fumu/e8EsqGBTm2ST/vqOx4aFzb2017KqFBJpZTDYZuaZZ8Yzvnz12NTkgUlVCb51vAvXIYxn&#10;Iq/4fuv8+vHdD7FDVEd5TmvB2dZ5Ysp5dfX9d5eHNmW+KEWdM0lgEK7SQ7t1yq5r09VKZSVrqLoQ&#10;LePQWQjZ0A4u5X6VS3qA0Zt65btutDoImbdSZEwpuPvGdDpXOH5RsKx7XxSKdaTeOrC2Dn8l/u70&#10;7+rqkqZ7Sduyyuwy6DesoqEVh0mHod7QjpJ7WT0bqqkyKZQouotMNCtRFFXG8Bvgazz35GtupLhv&#10;8Vv26WHfDmIC0Z7I6ZuHzX55uJOkyreOvwZVcdqAknBeEgSeFs+h3afw1I1sP7R30nwjNG9F9ruC&#10;7tVpv77em4fJ7vCzyGFAet8JFM9jIRs9BHw4eUQtPA1aYI8dyeBmFHnRBnSVQVcURIkbGi1lJahS&#10;v+Wvg8Ah0Ov5nrvuO9/a1+GWb172XDfQvSuamnlxrXZt+sMAcuooVfXvpPqhpC1DZSktr0GqSS/V&#10;24oz4sdGpvjMNTcCzR65FSjh4rqkfM9wtI9PLQgPtQBLH72iLxRo46sC9jehZ0Xlxzg1TXs5+5u1&#10;lVO8mYiJpq1U3Q0TDdGNrVPDylF99OFWdUai/SNam1y8q+oa7tO05uSwdZLQD/EFJeoq1526T8n9&#10;7rqW5IFqY8Q/O+/kMQA9z3GwktH8rW13tKqhTTqUSScrkFLNHD1bw3KH1Az4R7fM8mqO0DRiMrre&#10;ifzpTupuq3mDbcTDAPNebSEAcGoMyBWnYNcG/18Zw6dg3evqOahp+il7cHslZ+X/1B40Ho1g3wMO&#10;SKT1ZbHd84sy5DLYwmspxUFjASx0Ygzmhb9vDFEEzGB4AwgGITYI2ANK0YzjQcNAqOeqHunWGFhd&#10;V636oj1M4DxBfezqfzvB5LG5Dcd802fNgkhhfCP4cmiUQv4JtgV+ceuoP+6pBEurf+KggMRbr7Uj&#10;xYt1uPHhQo57duMeyjMYaut0DjHN68443/tWVvsSZvKQJ7h4DS6iqJBctEKNsU5t9Rx0HQJCRvBE&#10;YjwXPMMIPDDCM/KTBZ5j1l7gaWK0EFhqBM9xMDE/eyY9e65NZHgMJTRpLuwJTPjS2RMiyhE8kcTO&#10;xZ5xtOkj3cBuChbnbtzowp6WPcMJPD0b0uPGanb6jL2ePjcuhhULffZh3oJPi89oik+bfzkTPoek&#10;yjrGLdCCzwWfJuk0JEXAw47cOxDaGTfvSQLWgbujIFrwKZfdESQObGw54HPIYGNuyWRyzhR/Bm4C&#10;0QXiM0yQuBf+XPjzhD9PagFj/py/FhBAhanPL8W2ptLvkJZawJnKQdFQVzDlIPRklqLmh4Af6yIf&#10;klTsn5CUD+5VJ8B9kxofimYvqRp0jgxzNBRADAIwV3E+BCQh5GiMm4I66aQGEiTQhTUQZIcFAe08&#10;JWFdhTJhtEEASnteBJACilY/6moLtn7r6y62Dj8qPQbr0+SEzjkjMRinscBiLlgMuX0Di3FpdCbX&#10;cITF6FBG4GpXgBTxPBMA7sM4iZd7ZOAsTmJIpBssjOuQc2LhGTEkSR8wDEcLhpgxhnDWuAtTle+P&#10;2SwRw/EA2z86mPWZI0TRkLY2YBiXVeYEA/qLETH40XGLexo7bMCzGCeB8cwLdBLHw2V4agFP7EFr&#10;ciRwfI1PHc9AXv0FAAD//wMAUEsDBBQABgAIAAAAIQCT8JR03wAAAAgBAAAPAAAAZHJzL2Rvd25y&#10;ZXYueG1sTI9BS8NAEIXvgv9hGcGb3U1TTYnZlFLUUxFsBeltmkyT0OxsyG6T9N+7PentDe/x3jfZ&#10;ajKtGKh3jWUN0UyBIC5s2XCl4Xv//rQE4Txyia1l0nAlB6v8/i7DtLQjf9Gw85UIJexS1FB736VS&#10;uqImg25mO+LgnWxv0Iezr2TZ4xjKTSvnSr1Igw2HhRo72tRUnHcXo+FjxHEdR2/D9nzaXA/758+f&#10;bURaPz5M61cQnib/F4YbfkCHPDAd7YVLJ1oNSTwPSQ1xAuJmJ8kCxDEItVAg80z+fyD/BQAA//8D&#10;AFBLAQItABQABgAIAAAAIQC2gziS/gAAAOEBAAATAAAAAAAAAAAAAAAAAAAAAABbQ29udGVudF9U&#10;eXBlc10ueG1sUEsBAi0AFAAGAAgAAAAhADj9If/WAAAAlAEAAAsAAAAAAAAAAAAAAAAALwEAAF9y&#10;ZWxzLy5yZWxzUEsBAi0AFAAGAAgAAAAhABPoOHIRBQAASykAAA4AAAAAAAAAAAAAAAAALgIAAGRy&#10;cy9lMm9Eb2MueG1sUEsBAi0AFAAGAAgAAAAhAJPwlHTfAAAACAEAAA8AAAAAAAAAAAAAAAAAawcA&#10;AGRycy9kb3ducmV2LnhtbFBLBQYAAAAABAAEAPMAAAB3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00896" behindDoc="0" locked="0" layoutInCell="1" allowOverlap="1" wp14:anchorId="3FD0BB73" wp14:editId="4B01AF25">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07917" id="Oval 18" o:spid="_x0000_s1026" style="position:absolute;margin-left:341.6pt;margin-top:11.55pt;width:5.65pt;height:5.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nIFwIAAC0EAAAOAAAAZHJzL2Uyb0RvYy54bWysU1Fv0zAQfkfiP1h+p0mqlnZR02nqGEIa&#10;bNLgB7iOk1g4PnN2m5Zfz9npug54QiSSdec7f77vu/Pq+tAbtlfoNdiKF5OcM2Ul1Nq2Ff/29e7d&#10;kjMfhK2FAasqflSeX6/fvlkNrlRT6MDUChmBWF8OruJdCK7MMi871Qs/AacsBRvAXgRysc1qFAOh&#10;9yab5vn7bACsHYJU3tPu7Rjk64TfNEqGh6bxKjBTcaotpBXTuo1rtl6JskXhOi1PZYh/qKIX2tKl&#10;Z6hbEQTbof4DqtcSwUMTJhL6DJpGS5U4EJsi/43NUyecSlxIHO/OMvn/Byu/7B+R6bri09mCMyt6&#10;atLDXhhWLKM4g/Ml5Ty5R4z0vLsH+d0zC5tO2FbdIMLQKVFTSUXMz14diI6no2w7fIaakMUuQNLp&#10;0GAfAUkBdkjtOJ7boQ6BSdpcFIv5nDNJkdGM+KJ8PurQh48KehaNiitjtPNRLlGK/b0PY/ZzVqoe&#10;jK7vtDHJwXa7MciIa8WXefwTASJ5mWYsGyp+NZ/OE/KrmL+EyNP3NwiEna2pGlFGpT6c7CC0GW3i&#10;ZOxJuqjWqPoW6iMphzDOLL0xMjrAn5wNNK8V9z92AhVn5pMl9a+K2SwOeHJm88WUHLyMbC8jwkqC&#10;qnjgbDQ3YXwUO4e67eimItG1cEMda3QSM3ZzrOpULM1k6sjp/cShv/RT1ssrX/8CAAD//wMAUEsD&#10;BBQABgAIAAAAIQANblSf4QAAAAkBAAAPAAAAZHJzL2Rvd25yZXYueG1sTI/LTsMwEEX3SPyDNUhs&#10;Kuq8iEqIU1VIBbpAomm7d+MhiRqPo9hpwt9jVrAc3aN7z+TrWXfsioNtDQkIlwEwpMqolmoBx8P2&#10;YQXMOklKdoZQwDdaWBe3N7nMlJloj9fS1cyXkM2kgMa5PuPcVg1qaZemR/LZlxm0dP4caq4GOfly&#10;3fEoCFKuZUt+oZE9vjRYXcpRC9hS//4a7jdvp0t4nD4X5QJ3H6MQ93fz5hmYw9n9wfCr79Wh8E5n&#10;M5KyrBOQruLIowKiOATmgfQpeQR2FhAnCfAi5/8/KH4AAAD//wMAUEsBAi0AFAAGAAgAAAAhALaD&#10;OJL+AAAA4QEAABMAAAAAAAAAAAAAAAAAAAAAAFtDb250ZW50X1R5cGVzXS54bWxQSwECLQAUAAYA&#10;CAAAACEAOP0h/9YAAACUAQAACwAAAAAAAAAAAAAAAAAvAQAAX3JlbHMvLnJlbHNQSwECLQAUAAYA&#10;CAAAACEAkaU5yBcCAAAtBAAADgAAAAAAAAAAAAAAAAAuAgAAZHJzL2Uyb0RvYy54bWxQSwECLQAU&#10;AAYACAAAACEADW5Un+EAAAAJAQAADwAAAAAAAAAAAAAAAABxBAAAZHJzL2Rvd25yZXYueG1sUEsF&#10;BgAAAAAEAAQA8wAAAH8FAAAAAA==&#10;" fillcolor="gray"/>
            </w:pict>
          </mc:Fallback>
        </mc:AlternateContent>
      </w:r>
    </w:p>
    <w:p w14:paraId="382E9171" w14:textId="77777777" w:rsidR="00535C6B" w:rsidRDefault="002F4468">
      <w:r>
        <w:rPr>
          <w:noProof/>
        </w:rPr>
        <mc:AlternateContent>
          <mc:Choice Requires="wps">
            <w:drawing>
              <wp:anchor distT="0" distB="0" distL="114300" distR="114300" simplePos="0" relativeHeight="251613184" behindDoc="0" locked="0" layoutInCell="1" allowOverlap="1" wp14:anchorId="284CBA1D" wp14:editId="1AA8EA6C">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67A99" id="Line 3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wa3AEAAJIDAAAOAAAAZHJzL2Uyb0RvYy54bWysU8FuGyEQvVfqPyDu9Xo3cZqsvM7BaXpx&#10;W0tJPmAMrBcVGATYa/99B+y4aXuLygENzMybeW9gfn+whu1ViBpdx+vJlDPlBErtth1/eX78dMtZ&#10;TOAkGHSq40cV+f3i44f56FvV4IBGqsAIxMV29B0fUvJtVUUxKAtxgl45cvYYLCQ6hm0lA4yEbk3V&#10;TKc31YhB+oBCxUi3DycnXxT8vlci/ej7qBIzHafeUtlD2Td5rxZzaLcB/KDFuQ14RxcWtKOiF6gH&#10;SMB2Qf8DZbUIGLFPE4G2wr7XQhUOxKae/sXmaQCvChcSJ/qLTPH/wYrv+3VgWna8ub7hzIGlIa20&#10;U+zqcxZn9LGlmKVbh0xPHNyTX6H4GZnD5QBuq0qTz0dPeXXOqP5IyYfoqcRm/IaSYmCXsCh16IPN&#10;kKQBO5SBHC8DUYfEBF3WdXN1N+NMkKu+nV03ZWAVtK/JPsT0VaFl2ei4ocYLOOxXMeVmoH0NybUc&#10;PmpjysyNY2PH72bNrCRENFpmZw6LYbtZmsD2kF9NWYUZed6GBdw5WcAGBfLL2U6gDdksFUlS0CSS&#10;UTxXs0pyZhR9lGyd2jPuLFlW6aT3BuVxHbI7q0eDLzzOjzS/rLfnEvX7Ky1+AQAA//8DAFBLAwQU&#10;AAYACAAAACEAjwlCnuEAAAAIAQAADwAAAGRycy9kb3ducmV2LnhtbEyPwU7DMBBE70j8g7VI3KiT&#10;tIQQ4lQIqVxaQG0RgpsbL0lEvI5ipw1/z3KC26xmNPO2WE62E0ccfOtIQTyLQCBVzrRUK3jdr64y&#10;ED5oMrpzhAq+0cOyPD8rdG7cibZ43IVacAn5XCtoQuhzKX3VoNV+5nok9j7dYHXgc6ilGfSJy20n&#10;kyhKpdUt8UKje3xosPrajVbBdrNaZ2/rcaqGj8f4ef+yeXr3mVKXF9P9HYiAU/gLwy8+o0PJTAc3&#10;kvGiU5DeLlKOskhAsH8TJ3MQBwXz6wXIspD/Hyh/AAAA//8DAFBLAQItABQABgAIAAAAIQC2gziS&#10;/gAAAOEBAAATAAAAAAAAAAAAAAAAAAAAAABbQ29udGVudF9UeXBlc10ueG1sUEsBAi0AFAAGAAgA&#10;AAAhADj9If/WAAAAlAEAAAsAAAAAAAAAAAAAAAAALwEAAF9yZWxzLy5yZWxzUEsBAi0AFAAGAAgA&#10;AAAhANQyrBrcAQAAkgMAAA4AAAAAAAAAAAAAAAAALgIAAGRycy9lMm9Eb2MueG1sUEsBAi0AFAAG&#10;AAgAAAAhAI8JQp7hAAAACAEAAA8AAAAAAAAAAAAAAAAANgQAAGRycy9kb3ducmV2LnhtbFBLBQYA&#10;AAAABAAEAPMAAABEBQAAAAA=&#10;">
                <v:stroke endarrow="block"/>
              </v:line>
            </w:pict>
          </mc:Fallback>
        </mc:AlternateContent>
      </w:r>
      <w:r>
        <w:rPr>
          <w:noProof/>
        </w:rPr>
        <mc:AlternateContent>
          <mc:Choice Requires="wps">
            <w:drawing>
              <wp:anchor distT="0" distB="0" distL="114300" distR="114300" simplePos="0" relativeHeight="251612160" behindDoc="0" locked="0" layoutInCell="1" allowOverlap="1" wp14:anchorId="090F39D3" wp14:editId="5D35EBC0">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4CCEE" id="Line 36" o:spid="_x0000_s1026" style="position:absolute;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7+4wEAAKYDAAAOAAAAZHJzL2Uyb0RvYy54bWysU8Fu2zAMvQ/YPwi6L07cpeuMOD2k63bI&#10;1gBtd1ckORYmiYKkxMnfj1SMdN1uQ3UQSJF8JB+pxe3RWXbQMRnwLZ9NppxpL0EZv2v589P9hxvO&#10;UhZeCQtet/ykE79dvn+3GEKja+jBKh0ZgvjUDKHlfc6hqaoke+1EmkDQHo0dRCcyqnFXqSgGRHe2&#10;qqfT62qAqEIEqVPC17uzkS8LftdpmR+6LunMbMuxtlzuWO4t3dVyIZpdFKE3cixD/EcVThiPSS9Q&#10;dyILto/mHyhnZIQEXZ5IcBV0nZG69IDdzKZ/dfPYi6BLL0hOChea0tvByh+HTWRGtbz+OOfMC4dD&#10;Whuv2dU1kTOE1KDPym8itSeP/jGsQf5KzMOqF36nS5FPp4BxM4qoXoWQkgKm2A7fQaGP2GcoTB27&#10;6FhnTfhGgUX6SRKlQV7YsQzpdBmSPmYm8bGefkKmOJNomtVXN/W8ZBUNAVJwiCl/1eAYCS232EwB&#10;FYd1ylTgiwu5e7g31pY9sJ4NLf88R0iyJLBGkbEocbdd2cgOgjapnDHvK7cIe68KWK+F+jLKWRiL&#10;MsuFphwNEmc1p2xOK86sxs9D0rk860caibnzDLagTptIZmIUl6H0MS4ubdufevF6+V7L3wAAAP//&#10;AwBQSwMEFAAGAAgAAAAhADxNohPcAAAABwEAAA8AAABkcnMvZG93bnJldi54bWxMj0FOwzAQRfdI&#10;3MEaJDYVdZJFCGmcqkICKjaIlgO48TQJ2OModtpwe6Yruvx6o//fVOvZWXHCMfSeFKTLBARS401P&#10;rYKv/ctDASJETUZbT6jgFwOs69ubSpfGn+kTT7vYCi6hUGoFXYxDKWVoOnQ6LP2AxOzoR6cjx7GV&#10;ZtRnLndWZkmSS6d74oVOD/jcYfOzm5yCzfDxPWXb9NUk+2yxsNs89W/vSt3fzZsViIhz/D+Giz6r&#10;Q81OBz+RCcIqeCwK/iVegGBcZEkO4sDxKQdZV/Lav/4DAAD//wMAUEsBAi0AFAAGAAgAAAAhALaD&#10;OJL+AAAA4QEAABMAAAAAAAAAAAAAAAAAAAAAAFtDb250ZW50X1R5cGVzXS54bWxQSwECLQAUAAYA&#10;CAAAACEAOP0h/9YAAACUAQAACwAAAAAAAAAAAAAAAAAvAQAAX3JlbHMvLnJlbHNQSwECLQAUAAYA&#10;CAAAACEAjq5e/uMBAACmAwAADgAAAAAAAAAAAAAAAAAuAgAAZHJzL2Uyb0RvYy54bWxQSwECLQAU&#10;AAYACAAAACEAPE2iE9wAAAAHAQAADwAAAAAAAAAAAAAAAAA9BAAAZHJzL2Rvd25yZXYueG1sUEsF&#10;BgAAAAAEAAQA8wAAAEYFAAAAAA==&#10;">
                <v:stroke endarrow="block"/>
              </v:line>
            </w:pict>
          </mc:Fallback>
        </mc:AlternateContent>
      </w:r>
      <w:r>
        <w:rPr>
          <w:noProof/>
        </w:rPr>
        <mc:AlternateContent>
          <mc:Choice Requires="wps">
            <w:drawing>
              <wp:anchor distT="0" distB="0" distL="114300" distR="114300" simplePos="0" relativeHeight="251603968" behindDoc="0" locked="0" layoutInCell="1" allowOverlap="1" wp14:anchorId="6EE4B438" wp14:editId="78A21FA1">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36D13" id="Oval 21" o:spid="_x0000_s1026" style="position:absolute;margin-left:411.7pt;margin-top:9.35pt;width:5.65pt;height:5.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OyFwIAAC0EAAAOAAAAZHJzL2Uyb0RvYy54bWysU1Fv0zAQfkfiP1h+p0mqlm5R02nqGEIa&#10;bNLgB7iOk1g4PnN2m5Zfz9lpuw54QiSSdec7f/fd5/PyZt8btlPoNdiKF5OcM2Ul1Nq2Ff/29f7d&#10;FWc+CFsLA1ZV/KA8v1m9fbMcXKmm0IGpFTICsb4cXMW7EFyZZV52qhd+Ak5ZCjaAvQjkYpvVKAZC&#10;7002zfP32QBYOwSpvKfduzHIVwm/aZQMj03jVWCm4sQtpBXTuolrtlqKskXhOi2PNMQ/sOiFtlT0&#10;DHUngmBb1H9A9VoieGjCREKfQdNoqVIP1E2R/9bNcyecSr2QON6dZfL/D1Z+2T0h03XFp7MZZ1b0&#10;dEmPO2HYtIjiDM6XlPPsnjC2590DyO+eWVh3wrbqFhGGTomaKKX87NWB6Hg6yjbDZ6gJWWwDJJ32&#10;DfYRkBRg+3Qdh/N1qH1gkjYXxWI+50xSZDSJTybK01GHPnxU0LNoVFwZo52PcolS7B58GLNPWYk9&#10;GF3fa2OSg+1mbZBRrxW/yuMfG6YC/jLNWDZU/Ho+nSfkVzF/CZGn728QCFtbE7Qoo1IfjnYQ2ow2&#10;lTSWKp/UGlXfQH0g5RDGmaU3RkYH+JOzgea14v7HVqDizHyypP51MZvFAU/ObL6YkoOXkc1lRFhJ&#10;UBUPnI3mOoyPYutQtx1VKlK7Fm7pxhqdxIz8RlZHsjSTSbDj+4lDf+mnrJdXvvoFAAD//wMAUEsD&#10;BBQABgAIAAAAIQCv5EEk4AAAAAkBAAAPAAAAZHJzL2Rvd25yZXYueG1sTI9NT4NAEIbvJv6HzZh4&#10;aewupVGCLE1jUj8OTSzW+xZGIGVnCbsU/PeOJ73N5H3yzjPZZraduODgW0caoqUCgVS6qqVaw/Fj&#10;d5eA8MFQZTpHqOEbPWzy66vMpJWb6ICXItSCS8inRkMTQp9K6csGrfFL1yNx9uUGawKvQy2rwUxc&#10;bju5UupeWtMSX2hMj08NluditBp21L8+R4fty+c5Ok7vi2KBb/tR69ubefsIIuAc/mD41Wd1yNnp&#10;5EaqvOg0JKt4zSgHyQMIBpJ4zcNJQ6wUyDyT/z/IfwAAAP//AwBQSwECLQAUAAYACAAAACEAtoM4&#10;kv4AAADhAQAAEwAAAAAAAAAAAAAAAAAAAAAAW0NvbnRlbnRfVHlwZXNdLnhtbFBLAQItABQABgAI&#10;AAAAIQA4/SH/1gAAAJQBAAALAAAAAAAAAAAAAAAAAC8BAABfcmVscy8ucmVsc1BLAQItABQABgAI&#10;AAAAIQCN0SOyFwIAAC0EAAAOAAAAAAAAAAAAAAAAAC4CAABkcnMvZTJvRG9jLnhtbFBLAQItABQA&#10;BgAIAAAAIQCv5EEk4AAAAAkBAAAPAAAAAAAAAAAAAAAAAHEEAABkcnMvZG93bnJldi54bWxQSwUG&#10;AAAAAAQABADzAAAAfgUAAAAA&#10;" fillcolor="gray"/>
            </w:pict>
          </mc:Fallback>
        </mc:AlternateContent>
      </w:r>
      <w:r>
        <w:rPr>
          <w:noProof/>
        </w:rPr>
        <mc:AlternateContent>
          <mc:Choice Requires="wps">
            <w:drawing>
              <wp:anchor distT="0" distB="0" distL="114300" distR="114300" simplePos="0" relativeHeight="251601920" behindDoc="0" locked="0" layoutInCell="1" allowOverlap="1" wp14:anchorId="52F2AEAD" wp14:editId="7EA45F7E">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5C1F8" id="Oval 19" o:spid="_x0000_s1026" style="position:absolute;margin-left:307.3pt;margin-top:13pt;width:5.65pt;height:5.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g4FwIAAC0EAAAOAAAAZHJzL2Uyb0RvYy54bWysU1Fv0zAQfkfiP1h+p0lKS9eo6TR1DCEN&#10;NmnwA1zHSSwcnzm7Tcuv5+x0pQOeEIlk3fnOn+/77ry6PvSG7RV6DbbixSTnTFkJtbZtxb9+uXtz&#10;xZkPwtbCgFUVPyrPr9evX60GV6opdGBqhYxArC8HV/EuBFdmmZed6oWfgFOWgg1gLwK52GY1ioHQ&#10;e5NN8/xdNgDWDkEq72n3dgzydcJvGiXDQ9N4FZipONUW0opp3cY1W69E2aJwnZanMsQ/VNELbenS&#10;M9StCILtUP8B1WuJ4KEJEwl9Bk2jpUociE2R/8bmqRNOJS4kjndnmfz/g5Wf94/IdF3x6ewtZ1b0&#10;1KSHvTCsWEZxBudLynlyjxjpeXcP8ptnFjadsK26QYShU6KmkoqYn704EB1PR9l2+AQ1IYtdgKTT&#10;ocE+ApIC7JDacTy3Qx0Ck7S5KBbzOWeSIqMZ8UX5fNShDx8U9CwaFVfGaOejXKIU+3sfxuznrFQ9&#10;GF3faWOSg+12Y5AR14pf5fFPBIjkZZqxbKj4cj6dJ+QXMX8JkafvbxAIO1tTNaKMSr0/2UFoM9rE&#10;ydiTdFGtUfUt1EdSDmGcWXpjZHSAPzgbaF4r7r/vBCrOzEdL6i+L2SwOeHJm88WUHLyMbC8jwkqC&#10;qnjgbDQ3YXwUO4e67eimItG1cEMda3QSM3ZzrOpULM1k6sjp/cShv/RT1q9Xvv4JAAD//wMAUEsD&#10;BBQABgAIAAAAIQDCrHXr4QAAAAkBAAAPAAAAZHJzL2Rvd25yZXYueG1sTI9NT4NAEIbvJv6HzZh4&#10;aewC1VWRoWlM6sfBxGK9b2EEUnaWsEvBf+960uNknrzv82br2XTiRINrLSPEywgEcWmrlmuE/cf2&#10;6g6E85or3VkmhG9ysM7PzzKdVnbiHZ0KX4sQwi7VCI33fSqlKxsy2i1tTxx+X3Yw2odzqGU16CmE&#10;m04mUaSk0S2Hhkb39NhQeSxGg7Dl/uUp3m2eP4/xfnpfFAt6fRsRLy/mzQMIT7P/g+FXP6hDHpwO&#10;duTKiQ5BxdcqoAiJCpsCoJKbexAHhNXtCmSeyf8L8h8AAAD//wMAUEsBAi0AFAAGAAgAAAAhALaD&#10;OJL+AAAA4QEAABMAAAAAAAAAAAAAAAAAAAAAAFtDb250ZW50X1R5cGVzXS54bWxQSwECLQAUAAYA&#10;CAAAACEAOP0h/9YAAACUAQAACwAAAAAAAAAAAAAAAAAvAQAAX3JlbHMvLnJlbHNQSwECLQAUAAYA&#10;CAAAACEAfWrYOBcCAAAtBAAADgAAAAAAAAAAAAAAAAAuAgAAZHJzL2Uyb0RvYy54bWxQSwECLQAU&#10;AAYACAAAACEAwqx16+EAAAAJAQAADwAAAAAAAAAAAAAAAABxBAAAZHJzL2Rvd25yZXYueG1sUEsF&#10;BgAAAAAEAAQA8wAAAH8FAAAAAA==&#10;" fillcolor="gray"/>
            </w:pict>
          </mc:Fallback>
        </mc:AlternateContent>
      </w:r>
    </w:p>
    <w:p w14:paraId="6D8E810D" w14:textId="77777777" w:rsidR="00535C6B" w:rsidRDefault="002F4468">
      <w:r>
        <w:rPr>
          <w:noProof/>
        </w:rPr>
        <mc:AlternateContent>
          <mc:Choice Requires="wps">
            <w:drawing>
              <wp:anchor distT="0" distB="0" distL="114300" distR="114300" simplePos="0" relativeHeight="251610112" behindDoc="0" locked="0" layoutInCell="1" allowOverlap="1" wp14:anchorId="564E615C" wp14:editId="02F0564B">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9ADB" id="Line 3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ez2wEAAJEDAAAOAAAAZHJzL2Uyb0RvYy54bWysU8FuGyEQvVfqPyDu9Xq3dtqsvM7BaXpx&#10;W0tJPmAMrBcVGATYa/99B+y4aXOrygENzMybeW9gcXe0hh1UiBpdx+vJlDPlBErtdh1/fnr48Jmz&#10;mMBJMOhUx08q8rvl+3eL0beqwQGNVIERiIvt6Ds+pOTbqopiUBbiBL1y5OwxWEh0DLtKBhgJ3Zqq&#10;mU5vqhGD9AGFipFu789Oviz4fa9E+tH3USVmOk69pbKHsm/zXi0X0O4C+EGLSxvwD11Y0I6KXqHu&#10;IQHbB/0GymoRMGKfJgJthX2vhSociE09/YvN4wBeFS4kTvRXmeL/gxXfD5vAtOx4M2s4c2BpSGvt&#10;FPs4y+KMPrYUs3KbkOmJo3v0axQ/I3O4GsDtVGny6eQpr84Z1R8p+RA9ldiO31BSDOwTFqWOfbAZ&#10;kjRgxzKQ03Ug6piYoMumqW/qOWeCXM2n21mZVwXtS64PMX1VaFk2Om6o74INh3VMuRdoX0JyKYcP&#10;2pgycuPY2PHbeTMvCRGNltmZw2LYbVcmsAPkR1NWIUae12EB904WsEGB/HKxE2hDNktFkRQ0aWQU&#10;z9WskpwZRf8kW+f2jLsolkU6y71FedqE7M7i0dwLj8sbzQ/r9blE/f5Jy18AAAD//wMAUEsDBBQA&#10;BgAIAAAAIQBUuKGR3wAAAAcBAAAPAAAAZHJzL2Rvd25yZXYueG1sTI9BS8NAFITvgv9heYI3u2mw&#10;S4x5KSLUS6ulrYjettlnEsy+DdlNG/+960mPwwwz3xTLyXbiRINvHSPMZwkI4sqZlmuE18PqJgPh&#10;g2ajO8eE8E0eluXlRaFz4868o9M+1CKWsM81QhNCn0vpq4as9jPXE0fv0w1WhyiHWppBn2O57WSa&#10;JEpa3XJcaHRPjw1VX/vRIuw2q3X2th6navh4mr8ctpvnd58hXl9ND/cgAk3hLwy/+BEdysh0dCMb&#10;LzoElS5UjCLcxgfRVypZgDgi3KUgy0L+5y9/AAAA//8DAFBLAQItABQABgAIAAAAIQC2gziS/gAA&#10;AOEBAAATAAAAAAAAAAAAAAAAAAAAAABbQ29udGVudF9UeXBlc10ueG1sUEsBAi0AFAAGAAgAAAAh&#10;ADj9If/WAAAAlAEAAAsAAAAAAAAAAAAAAAAALwEAAF9yZWxzLy5yZWxzUEsBAi0AFAAGAAgAAAAh&#10;ANLE57PbAQAAkQMAAA4AAAAAAAAAAAAAAAAALgIAAGRycy9lMm9Eb2MueG1sUEsBAi0AFAAGAAgA&#10;AAAhAFS4oZHfAAAABwEAAA8AAAAAAAAAAAAAAAAANQQAAGRycy9kb3ducmV2LnhtbFBLBQYAAAAA&#10;BAAEAPMAAABBBQAAAAA=&#10;">
                <v:stroke endarrow="block"/>
              </v:line>
            </w:pict>
          </mc:Fallback>
        </mc:AlternateContent>
      </w:r>
    </w:p>
    <w:p w14:paraId="0EF9CA3C" w14:textId="77777777" w:rsidR="00535C6B" w:rsidRDefault="00535C6B"/>
    <w:p w14:paraId="79703142" w14:textId="77777777" w:rsidR="00D56441" w:rsidRDefault="00D56441" w:rsidP="00591C4A">
      <w:pPr>
        <w:spacing w:before="480"/>
        <w:rPr>
          <w:b/>
          <w:sz w:val="28"/>
          <w:szCs w:val="28"/>
        </w:rPr>
      </w:pPr>
    </w:p>
    <w:p w14:paraId="3B871D8F" w14:textId="2570F4E8" w:rsidR="00535C6B" w:rsidRPr="002A47AC" w:rsidRDefault="00F81333" w:rsidP="00591C4A">
      <w:pPr>
        <w:spacing w:before="480"/>
        <w:rPr>
          <w:b/>
          <w:sz w:val="28"/>
          <w:szCs w:val="28"/>
        </w:rPr>
      </w:pPr>
      <w:r w:rsidRPr="002A47AC">
        <w:rPr>
          <w:b/>
          <w:sz w:val="28"/>
          <w:szCs w:val="28"/>
        </w:rPr>
        <w:lastRenderedPageBreak/>
        <w:t>2.1.2</w:t>
      </w:r>
      <w:r w:rsidRPr="002A47AC">
        <w:rPr>
          <w:b/>
          <w:sz w:val="28"/>
          <w:szCs w:val="28"/>
        </w:rPr>
        <w:tab/>
        <w:t>Die Osmose</w:t>
      </w:r>
    </w:p>
    <w:p w14:paraId="2C76F4C4" w14:textId="0DA83994" w:rsidR="00535C6B" w:rsidRPr="00665813" w:rsidRDefault="00665813" w:rsidP="002B3223">
      <w:pPr>
        <w:jc w:val="both"/>
        <w:rPr>
          <w:i/>
        </w:rPr>
      </w:pPr>
      <w:r w:rsidRPr="00665813">
        <w:t>I</w:t>
      </w:r>
      <w:r>
        <w:t>n manchen Lehrbücher wird an dieser Stelle der Versuch mit der Pfeffer’schen Zelle emp</w:t>
      </w:r>
      <w:r>
        <w:softHyphen/>
        <w:t>fohlen. Der benötigt aber neben speziellem Material einige Zeit zur Vorbereitung</w:t>
      </w:r>
      <w:r w:rsidR="002B3223">
        <w:t xml:space="preserve"> sowie Unterrichtzeit, ohne besonders anschaulich zu sein. Ich empfehle ihn also nicht (und im Praktikumsordner „Chemie? – Aber sicher!“ wird er auch nicht berücksichtigt).</w:t>
      </w:r>
    </w:p>
    <w:p w14:paraId="6A98C510" w14:textId="77777777" w:rsidR="00535C6B" w:rsidRDefault="00535C6B"/>
    <w:p w14:paraId="01CCEA0E" w14:textId="480771FD" w:rsidR="00535C6B" w:rsidRDefault="00F81333" w:rsidP="002A47AC">
      <w:pPr>
        <w:jc w:val="both"/>
        <w:rPr>
          <w:i/>
        </w:rPr>
      </w:pPr>
      <w:r>
        <w:rPr>
          <w:u w:val="single"/>
        </w:rPr>
        <w:t>Definition</w:t>
      </w:r>
      <w:r>
        <w:t xml:space="preserve">: gerichtete Diffusion von Teilchen durch eine semipermeable Membran </w:t>
      </w:r>
      <w:r>
        <w:rPr>
          <w:i/>
        </w:rPr>
        <w:t xml:space="preserve">(Daneben gibt es eine engere Definition, nämlich den Durchtritt von Lösungsmittelteilchen durch eine semipermeable Membran entlang eines Gradienten. Diese </w:t>
      </w:r>
      <w:r w:rsidR="00637B35">
        <w:rPr>
          <w:i/>
        </w:rPr>
        <w:t xml:space="preserve">Definition </w:t>
      </w:r>
      <w:r>
        <w:rPr>
          <w:i/>
        </w:rPr>
        <w:t xml:space="preserve">ist hier aber nicht </w:t>
      </w:r>
      <w:r w:rsidR="002A47AC">
        <w:rPr>
          <w:i/>
        </w:rPr>
        <w:t>ziel</w:t>
      </w:r>
      <w:r w:rsidR="002A47AC">
        <w:rPr>
          <w:i/>
        </w:rPr>
        <w:softHyphen/>
        <w:t>führend</w:t>
      </w:r>
      <w:r>
        <w:rPr>
          <w:i/>
        </w:rPr>
        <w:t>.)</w:t>
      </w:r>
    </w:p>
    <w:p w14:paraId="2D3BDC80" w14:textId="77777777" w:rsidR="00535C6B" w:rsidRDefault="00535C6B">
      <w:pPr>
        <w:rPr>
          <w:i/>
          <w:sz w:val="16"/>
          <w:szCs w:val="16"/>
        </w:rPr>
      </w:pPr>
    </w:p>
    <w:p w14:paraId="6C86E3EE" w14:textId="63B4C6B0" w:rsidR="00535C6B" w:rsidRDefault="00637B35" w:rsidP="002A47AC">
      <w:pPr>
        <w:jc w:val="both"/>
      </w:pPr>
      <w:r>
        <w:t>Für die Schüler n</w:t>
      </w:r>
      <w:r w:rsidR="00F81333">
        <w:t xml:space="preserve">eue Komponente: </w:t>
      </w:r>
      <w:r>
        <w:t xml:space="preserve">die </w:t>
      </w:r>
      <w:r w:rsidR="00F81333">
        <w:t>semipermeable Membran (semi</w:t>
      </w:r>
      <w:r>
        <w:t>, lateinisch</w:t>
      </w:r>
      <w:r w:rsidR="00F81333">
        <w:t>: halb; per</w:t>
      </w:r>
      <w:r w:rsidR="002A47AC">
        <w:softHyphen/>
      </w:r>
      <w:r w:rsidR="00F81333">
        <w:t>meare</w:t>
      </w:r>
      <w:r>
        <w:t>, lateinisch</w:t>
      </w:r>
      <w:r w:rsidR="00F81333">
        <w:t xml:space="preserve">: hindurchwandern), die für kleinere Teilchen durchlässig ist, für größere aber nicht (Modellvorstellung: Poren einer bestimmten Größe. Man sollte die Schüler aber darauf </w:t>
      </w:r>
      <w:r w:rsidR="002A47AC">
        <w:t>erinnern</w:t>
      </w:r>
      <w:r w:rsidR="00F81333">
        <w:t xml:space="preserve">, dass eine Biomembran nicht starr ist, sondern </w:t>
      </w:r>
      <w:r>
        <w:t xml:space="preserve">gemäß dem Flüssig-Mosaik-Modell </w:t>
      </w:r>
      <w:r w:rsidR="00F81333">
        <w:t xml:space="preserve">in einem permanenten Fließen, und dass Membranporen keine einfachen Löcher sind, sondern in der Regel aufwendig kontrollierte Kanäle </w:t>
      </w:r>
      <w:r>
        <w:t>im Inneren</w:t>
      </w:r>
      <w:r w:rsidR="00F81333">
        <w:t xml:space="preserve"> von Tunnelproteinen.)</w:t>
      </w:r>
    </w:p>
    <w:p w14:paraId="0DE3129B" w14:textId="77777777" w:rsidR="00535C6B" w:rsidRDefault="00535C6B"/>
    <w:p w14:paraId="5B4D8293" w14:textId="77777777" w:rsidR="00535C6B" w:rsidRDefault="00F81333">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47971911" w14:textId="77777777" w:rsidR="00535C6B" w:rsidRDefault="00535C6B">
      <w:pPr>
        <w:rPr>
          <w:sz w:val="12"/>
          <w:szCs w:val="12"/>
        </w:rPr>
      </w:pPr>
    </w:p>
    <w:p w14:paraId="0AA98EF3" w14:textId="77777777" w:rsidR="00535C6B" w:rsidRDefault="002F4468">
      <w:r>
        <w:rPr>
          <w:noProof/>
        </w:rPr>
        <mc:AlternateContent>
          <mc:Choice Requires="wps">
            <w:drawing>
              <wp:anchor distT="0" distB="0" distL="114300" distR="114300" simplePos="0" relativeHeight="251614208" behindDoc="0" locked="0" layoutInCell="1" allowOverlap="1" wp14:anchorId="68B59528" wp14:editId="592B35EA">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8EDC" id="Rectangle 38" o:spid="_x0000_s1026" style="position:absolute;margin-left:5.7pt;margin-top:9.05pt;width:186.5pt;height:17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HhJAIAAEAEAAAOAAAAZHJzL2Uyb0RvYy54bWysU9uO0zAQfUfiHyy/0zRpWrpR09WqSxHS&#10;AisWPsB1nMTCN8Zu0+Xrd+x0Sxd4QvjB8njGx2fOzKyuj1qRgwAvralpPplSIgy3jTRdTb993b5Z&#10;UuIDMw1T1oiaPgpPr9evX60GV4nC9lY1AgiCGF8NrqZ9CK7KMs97oZmfWCcMOlsLmgU0ocsaYAOi&#10;a5UV0+kiGyw0DiwX3uPt7eik64TftoKHz23rRSCqpsgtpB3Svot7tl6xqgPmeslPNNg/sNBMGvz0&#10;DHXLAiN7kH9AacnBetuGCbc6s20ruUg5YDb59LdsHnrmRMoFxfHuLJP/f7D80+EeiGxqWpQ5JYZp&#10;LNIXlI2ZTgkyW0aFBucrDHxw9xBz9O7O8u+eGLvpMUzcANihF6xBXnmMz148iIbHp2Q3fLQNwrN9&#10;sEmsYws6AqIM5Jhq8niuiTgGwvGymC2W8zmWjqOvyBezspynP1j1/NyBD++F1SQeagrIPsGzw50P&#10;kQ6rnkMSfatks5VKJQO63UYBOTBskG1aJ3R/GaYMGWp6NS/mCfmFz19CTNP6G4SWATtdSV3T5TmI&#10;VVG3d6ZJfRiYVOMZKStzEjJqN9ZgZ5tH1BHs2MY4dnjoLfykZMAWrqn/sWcgKFEfDNbiKi/L2PPJ&#10;KOdvCzTg0rO79DDDEaqmgZLxuAnjnOwdyK7Hn/KUu7E3WL9WJmVjbUdWJ7LYpknw00jFObi0U9Sv&#10;wV8/AQAA//8DAFBLAwQUAAYACAAAACEADNt2Hd0AAAAJAQAADwAAAGRycy9kb3ducmV2LnhtbExP&#10;QU7DMBC8I/EHa5G4USdtQSaNUyFQkTi26YXbJt4mgdiOYqcNvJ7lBKfd2RnNzObb2fbiTGPovNOQ&#10;LhIQ5GpvOtdoOJa7OwUiRHQGe+9IwxcF2BbXVzlmxl/cns6H2Ag2cSFDDW2MQyZlqFuyGBZ+IMfc&#10;yY8WI8OxkWbEC5vbXi6T5EFa7BwntDjQc0v152GyGqpuecTvffma2MfdKr7N5cf0/qL17c38tAER&#10;aY5/Yvitz9Wh4E6Vn5wJomecrlnJU6UgmF+pNR8qXu6VAlnk8v8HxQ8AAAD//wMAUEsBAi0AFAAG&#10;AAgAAAAhALaDOJL+AAAA4QEAABMAAAAAAAAAAAAAAAAAAAAAAFtDb250ZW50X1R5cGVzXS54bWxQ&#10;SwECLQAUAAYACAAAACEAOP0h/9YAAACUAQAACwAAAAAAAAAAAAAAAAAvAQAAX3JlbHMvLnJlbHNQ&#10;SwECLQAUAAYACAAAACEASaSB4SQCAABABAAADgAAAAAAAAAAAAAAAAAuAgAAZHJzL2Uyb0RvYy54&#10;bWxQSwECLQAUAAYACAAAACEADNt2Hd0AAAAJAQAADwAAAAAAAAAAAAAAAAB+BAAAZHJzL2Rvd25y&#10;ZXYueG1sUEsFBgAAAAAEAAQA8wAAAIgFAAAAAA==&#10;"/>
            </w:pict>
          </mc:Fallback>
        </mc:AlternateContent>
      </w:r>
      <w:r>
        <w:rPr>
          <w:noProof/>
        </w:rPr>
        <mc:AlternateContent>
          <mc:Choice Requires="wps">
            <w:drawing>
              <wp:anchor distT="0" distB="0" distL="114300" distR="114300" simplePos="0" relativeHeight="251635712" behindDoc="0" locked="0" layoutInCell="1" allowOverlap="1" wp14:anchorId="2F488FA8" wp14:editId="69C03477">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D6311" id="Line 5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M2zAEAAIUDAAAOAAAAZHJzL2Uyb0RvYy54bWysU8GO0zAQvSPxD5bvNElFWRQ13UPLcilQ&#10;aZcPmNpOYuF4LNtt0r9n7LRlgRsiB2vsmXnz5s1k/TgNhp2VDxptw6tFyZmyAqW2XcO/vzy9+8hZ&#10;iGAlGLSq4RcV+OPm7Zv16Gq1xB6NVJ4RiA316Brex+jqogiiVwOEBTplydmiHyDS1XeF9DAS+mCK&#10;ZVl+KEb00nkUKgR63c1Ovsn4batE/Na2QUVmGk7cYj59Po/pLDZrqDsPrtfiSgP+gcUA2lLRO9QO&#10;IrCT139BDVp4DNjGhcChwLbVQuUeqJuq/KOb5x6cyr2QOMHdZQr/D1Z8PR8807Lhy/ekj4WBhrTX&#10;VrHVQxJndKGmmK09+NSemOyz26P4EZjFbQ+2U5nky8VRXpUyit9S0iU4KnEcv6CkGDhFzEpNrR8S&#10;JGnApjyQy30gaopMzI+CXpfVqqyqPKwC6lui8yF+VjiwZDTcEOkMDOd9iIkI1LeQVMfikzYmz9tY&#10;NjZ89UCwOSOg0TJ5U1zw3XFrPDtDWpn85bbI8zosQe8g9HOcJGveJY8nK3OVXoH8dLUjaDPbxMrY&#10;q0pJmFniI8rLwd/Uo1ln+te9TMv0+p6zf/09m58AAAD//wMAUEsDBBQABgAIAAAAIQCJ9JD24QAA&#10;AAoBAAAPAAAAZHJzL2Rvd25yZXYueG1sTI/BSsNAEIbvgu+wjOBF2k1tWmPMpogihQrWVAWP22RM&#10;gtnZsLtt4ts74kGPM//HP99kq9F04ojOt5YUzKYRCKTSVi3VCl5fHiYJCB80VbqzhAq+0MMqPz3J&#10;dFrZgQo87kItuIR8qhU0IfSplL5s0Gg/tT0SZx/WGR14dLWsnB643HTyMoqW0uiW+EKje7xrsPzc&#10;HYyC7fC0TuK6iC7ew2btnt+Kxf1jodT52Xh7AyLgGP5g+NFndcjZaW8PVHnRKbiaxTGjHCRzEAz8&#10;LvYK5ovlNcg8k/9fyL8BAAD//wMAUEsBAi0AFAAGAAgAAAAhALaDOJL+AAAA4QEAABMAAAAAAAAA&#10;AAAAAAAAAAAAAFtDb250ZW50X1R5cGVzXS54bWxQSwECLQAUAAYACAAAACEAOP0h/9YAAACUAQAA&#10;CwAAAAAAAAAAAAAAAAAvAQAAX3JlbHMvLnJlbHNQSwECLQAUAAYACAAAACEAb9FjNswBAACFAwAA&#10;DgAAAAAAAAAAAAAAAAAuAgAAZHJzL2Uyb0RvYy54bWxQSwECLQAUAAYACAAAACEAifSQ9uEAAAAK&#10;AQAADwAAAAAAAAAAAAAAAAAmBAAAZHJzL2Rvd25yZXYueG1sUEsFBgAAAAAEAAQA8wAAADQFAAAA&#10;AA==&#10;" strokeweight="4.5pt">
                <v:stroke dashstyle="dash"/>
              </v:line>
            </w:pict>
          </mc:Fallback>
        </mc:AlternateContent>
      </w:r>
      <w:r>
        <w:rPr>
          <w:noProof/>
        </w:rPr>
        <mc:AlternateContent>
          <mc:Choice Requires="wps">
            <w:drawing>
              <wp:anchor distT="0" distB="0" distL="114300" distR="114300" simplePos="0" relativeHeight="251616256" behindDoc="0" locked="0" layoutInCell="1" allowOverlap="1" wp14:anchorId="7E17A112" wp14:editId="0DA99DA3">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5D05D" id="Line 4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KizgEAAIUDAAAOAAAAZHJzL2Uyb0RvYy54bWysU02T0zAMvTPDf/D4TtMUuuxmmu6hZbkU&#10;6MwuP0C1ncaDbXkst0n/Pbb7AQs3hhw8ki09PT0pi8fRGnZUgTS6lteTKWfKCZTa7Vv+/eXp3T1n&#10;FMFJMOhUy0+K+OPy7ZvF4Bs1wx6NVIElEEfN4Fvex+ibqiLRKws0Qa9ceuwwWIjJDftKBhgSujXV&#10;bDq9qwYM0gcUiijdrs+PfFnwu06J+K3rSEVmWp64xXKGcu7yWS0X0OwD+F6LCw34BxYWtEtFb1Br&#10;iMAOQf8FZbUISNjFiUBbYddpoUoPqZt6+kc3zz14VXpJ4pC/yUT/D1Z8PW4D07Lls/cPnDmwaUgb&#10;7RT7UMQZPDUpZuW2IbcnRvfsNyh+EHO46sHtVSH5cvIpr85yVq9SskM+ldgNX1CmGDhELEqNXbAZ&#10;MmnAxjKQ020gaoxMnC9Fup3Vd/OH+3lBh+aa6APFzwoty0bLTSJdgOG4oZiJQHMNyXUcPmljyryN&#10;Y0PL5x/r+bRkEBot82uOo7DfrUxgR8grU75L4VdhGXoN1J/jZLLOuxTw4GSp0iuQny52BG3OdmJl&#10;3EWlLEzeVGp2KE/bcFUvzbrQv+xlXqbf/ZL96+9Z/gQAAP//AwBQSwMEFAAGAAgAAAAhAEardFDh&#10;AAAACgEAAA8AAABkcnMvZG93bnJldi54bWxMj0FLw0AQhe+C/2EZwYu0G21T0phNEUUKFtS0Ch63&#10;2TEJZmdDdtvEf+/Ui97mzTzefC9bjbYVR+x940jB9TQCgVQ601Cl4G33OElA+KDJ6NYRKvhGD6v8&#10;/CzTqXEDFXjchkpwCPlUK6hD6FIpfVmj1X7qOiS+fbre6sCyr6Tp9cDhtpU3UbSQVjfEH2rd4X2N&#10;5df2YBW8DM/rZF4V0dVHeFr3r+9F/LAplLq8GO9uQQQcw58ZTviMDjkz7d2BjBct62W8YCsPyQzE&#10;yfC72CuYxcs5yDyT/yvkPwAAAP//AwBQSwECLQAUAAYACAAAACEAtoM4kv4AAADhAQAAEwAAAAAA&#10;AAAAAAAAAAAAAAAAW0NvbnRlbnRfVHlwZXNdLnhtbFBLAQItABQABgAIAAAAIQA4/SH/1gAAAJQB&#10;AAALAAAAAAAAAAAAAAAAAC8BAABfcmVscy8ucmVsc1BLAQItABQABgAIAAAAIQDt5yKizgEAAIUD&#10;AAAOAAAAAAAAAAAAAAAAAC4CAABkcnMvZTJvRG9jLnhtbFBLAQItABQABgAIAAAAIQBGq3RQ4QAA&#10;AAoBAAAPAAAAAAAAAAAAAAAAACgEAABkcnMvZG93bnJldi54bWxQSwUGAAAAAAQABADzAAAANgUA&#10;AAAA&#10;" strokeweight="4.5pt">
                <v:stroke dashstyle="dash"/>
              </v:line>
            </w:pict>
          </mc:Fallback>
        </mc:AlternateContent>
      </w:r>
      <w:r>
        <w:rPr>
          <w:noProof/>
        </w:rPr>
        <mc:AlternateContent>
          <mc:Choice Requires="wps">
            <w:drawing>
              <wp:anchor distT="0" distB="0" distL="114300" distR="114300" simplePos="0" relativeHeight="251633664" behindDoc="0" locked="0" layoutInCell="1" allowOverlap="1" wp14:anchorId="54630CFA" wp14:editId="3F1138FA">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0AB4E" id="Rectangle 55" o:spid="_x0000_s1026" style="position:absolute;margin-left:259.55pt;margin-top:9.05pt;width:196.45pt;height:170.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KsJQIAAEAEAAAOAAAAZHJzL2Uyb0RvYy54bWysU21v0zAQ/o7Ef7D8nabJkrFGTaepowhp&#10;wMTgB7iOk1j4jbPbdPz6nZ2udMAnhD9YPt/58XPP3S2vD1qRvQAvrWloPptTIgy3rTR9Q7993by5&#10;osQHZlqmrBENfRSeXq9ev1qOrhaFHaxqBRAEMb4eXUOHEFydZZ4PQjM/s04YdHYWNAtoQp+1wEZE&#10;1yor5vPLbLTQOrBceI+3t5OTrhJ+1wkePnedF4GohiK3kHZI+zbu2WrJ6h6YGyQ/0mD/wEIzafDT&#10;E9QtC4zsQP4BpSUH620XZtzqzHad5CLlgNnk89+yeRiYEykXFMe7k0z+/8HyT/t7ILJtaHGBpTJM&#10;Y5G+oGzM9EqQqooKjc7XGPjg7iHm6N2d5d89MXY9YJi4AbDjIFiLvPIYn714EA2PT8l2/GhbhGe7&#10;YJNYhw50BEQZyCHV5PFUE3EIhONlUS7KRV5RwtFX5JcXZZk4Zax+fu7Ah/fCahIPDQVkn+DZ/s6H&#10;SIfVzyGJvlWy3UilkgH9dq2A7Bk2yCatlAFmeR6mDBkbuqiKKiG/8PlziHlaf4PQMmCnK6kbenUK&#10;YnXU7Z1pUx8GJtV0RsrKHIWM2k012Nr2EXUEO7Uxjh0eBgs/KRmxhRvqf+wYCErUB4O1WORlGXs+&#10;GWX1tkADzj3bcw8zHKEaGiiZjuswzcnOgewH/ClPuRt7g/XrZFI21nZidSSLbZoEP45UnINzO0X9&#10;GvzVEwAAAP//AwBQSwMEFAAGAAgAAAAhANGHgiDfAAAACgEAAA8AAABkcnMvZG93bnJldi54bWxM&#10;j0FPg0AQhe8m/ofNmHizCzQ1gCyN0dTEY0sv3gZ2BFp2l7BLi/56x5OeJi/vy5v3iu1iBnGhyffO&#10;KohXEQiyjdO9bRUcq91DCsIHtBoHZ0nBF3nYlrc3BebaXe2eLofQCg6xPkcFXQhjLqVvOjLoV24k&#10;y96nmwwGllMr9YRXDjeDTKLoURrsLX/ocKSXjprzYTYK6j454ve+eotMtluH96U6zR+vSt3fLc9P&#10;IAIt4Q+G3/pcHUruVLvZai8GBZs4ixllI+XLQBYnPK5WsN6kKciykP8nlD8AAAD//wMAUEsBAi0A&#10;FAAGAAgAAAAhALaDOJL+AAAA4QEAABMAAAAAAAAAAAAAAAAAAAAAAFtDb250ZW50X1R5cGVzXS54&#10;bWxQSwECLQAUAAYACAAAACEAOP0h/9YAAACUAQAACwAAAAAAAAAAAAAAAAAvAQAAX3JlbHMvLnJl&#10;bHNQSwECLQAUAAYACAAAACEApZtirCUCAABABAAADgAAAAAAAAAAAAAAAAAuAgAAZHJzL2Uyb0Rv&#10;Yy54bWxQSwECLQAUAAYACAAAACEA0YeCIN8AAAAKAQAADwAAAAAAAAAAAAAAAAB/BAAAZHJzL2Rv&#10;d25yZXYueG1sUEsFBgAAAAAEAAQA8wAAAIsFAAAAAA==&#10;"/>
            </w:pict>
          </mc:Fallback>
        </mc:AlternateContent>
      </w:r>
    </w:p>
    <w:p w14:paraId="25DDB7BA" w14:textId="77777777" w:rsidR="00535C6B" w:rsidRDefault="002F4468">
      <w:r>
        <w:rPr>
          <w:noProof/>
        </w:rPr>
        <mc:AlternateContent>
          <mc:Choice Requires="wps">
            <w:drawing>
              <wp:anchor distT="0" distB="0" distL="114300" distR="114300" simplePos="0" relativeHeight="251648000" behindDoc="0" locked="0" layoutInCell="1" allowOverlap="1" wp14:anchorId="497AA63D" wp14:editId="12C3A298">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CA7DA" id="Oval 76" o:spid="_x0000_s1026" style="position:absolute;margin-left:370.05pt;margin-top:12.4pt;width:14.15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6fGAIAAC8EAAAOAAAAZHJzL2Uyb0RvYy54bWysU1Fv0zAQfkfiP1h+p0lKu9Ko6TR1FCEN&#10;NmnwA1zHSSwcnzm7Tcev5+x0pQOeEH6w7nznz/d9d15dH3vDDgq9BlvxYpJzpqyEWtu24l+/bN+8&#10;48wHYWthwKqKPynPr9evX60GV6opdGBqhYxArC8HV/EuBFdmmZed6oWfgFOWgg1gLwK52GY1ioHQ&#10;e5NN8/wqGwBrhyCV93R6Owb5OuE3jZLhvmm8CsxUnGoLace07+KerVeibFG4TstTGeIfquiFtvTo&#10;GepWBMH2qP+A6rVE8NCEiYQ+g6bRUiUOxKbIf2Pz2AmnEhcSx7uzTP7/wcrPhwdkuq749O2CMyt6&#10;atL9QRi2uIriDM6XlPPoHjDS8+4O5DfPLGw6YVt1gwhDp0RNJRUxP3txITqerrLd8AlqQhb7AEmn&#10;Y4N9BCQF2DG14+ncDnUMTNJhsVgu8jlnkkInO74gyufLDn34oKBn0ai4MkY7HwUTpTjc+TBmP2el&#10;+sHoequNSQ62u41BRmwrvk0rUSCal2nGsqHiy/l0npBfxPwlRJ7W3yAQ9ramakQZtXp/soPQZrSJ&#10;k7En8aJeo+47qJ9IO4RxaumXkdEB/uBsoImtuP++F6g4Mx8t6b8sZrM44smZzRdTcvAysruMCCsJ&#10;quKBs9HchPFb7B3qtqOXikTXwg31rNFJzNjPsapTsTSVqSOnHxTH/tJPWb/++fonAAAA//8DAFBL&#10;AwQUAAYACAAAACEApLidCN8AAAAJAQAADwAAAGRycy9kb3ducmV2LnhtbEyPy07DMBBF90j8gzVI&#10;7KiT5tEqZFJVVEiwYEGAvRtPk6ixHcVuGv6eYQXL0Rzde265W8wgZpp87yxCvIpAkG2c7m2L8Pnx&#10;/LAF4YOyWg3OEsI3edhVtzelKrS72nea69AKDrG+UAhdCGMhpW86Msqv3EiWfyc3GRX4nFqpJ3Xl&#10;cDPIdRTl0qjeckOnRnrqqDnXF4NwaPd1PsskZMnp8BKy89fbaxIj3t8t+0cQgZbwB8OvPqtDxU5H&#10;d7HaiwFhk0YxowjrlCcwsMm3KYgjQpbEIKtS/l9Q/QAAAP//AwBQSwECLQAUAAYACAAAACEAtoM4&#10;kv4AAADhAQAAEwAAAAAAAAAAAAAAAAAAAAAAW0NvbnRlbnRfVHlwZXNdLnhtbFBLAQItABQABgAI&#10;AAAAIQA4/SH/1gAAAJQBAAALAAAAAAAAAAAAAAAAAC8BAABfcmVscy8ucmVsc1BLAQItABQABgAI&#10;AAAAIQBpXi6fGAIAAC8EAAAOAAAAAAAAAAAAAAAAAC4CAABkcnMvZTJvRG9jLnhtbFBLAQItABQA&#10;BgAIAAAAIQCkuJ0I3wAAAAkBAAAPAAAAAAAAAAAAAAAAAHIEAABkcnMvZG93bnJldi54bWxQSwUG&#10;AAAAAAQABADzAAAAfgUAAAAA&#10;"/>
            </w:pict>
          </mc:Fallback>
        </mc:AlternateContent>
      </w:r>
      <w:r>
        <w:rPr>
          <w:noProof/>
        </w:rPr>
        <mc:AlternateContent>
          <mc:Choice Requires="wps">
            <w:drawing>
              <wp:anchor distT="0" distB="0" distL="114300" distR="114300" simplePos="0" relativeHeight="251641856" behindDoc="0" locked="0" layoutInCell="1" allowOverlap="1" wp14:anchorId="4F41DA88" wp14:editId="7641578A">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9D795" id="Oval 63" o:spid="_x0000_s1026" style="position:absolute;margin-left:399.6pt;margin-top:11.45pt;width:4.5pt;height: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k4GgIAAC0EAAAOAAAAZHJzL2Uyb0RvYy54bWysU1Fv0zAQfkfiP1h+p0m6plujptPUMYQ0&#10;2KTBD3Adp7FwfObsNh2/nrPTlQ54QiSSdec7f/7uu/Py+tAbtlfoNdiaF5OcM2UlNNpua/71y927&#10;K858ELYRBqyq+bPy/Hr19s1ycJWaQgemUcgIxPpqcDXvQnBVlnnZqV74CThlKdgC9iKQi9usQTEQ&#10;em+yaZ7PswGwcQhSeU+7t2OQrxJ+2yoZHtrWq8BMzYlbSCumdRPXbLUU1RaF67Q80hD/wKIX2tKl&#10;J6hbEQTbof4DqtcSwUMbJhL6DNpWS5VqoGqK/LdqnjrhVKqFxPHuJJP/f7Dy8/4RmW5qPr2Yc2ZF&#10;T0162AvD5hdRnMH5inKe3CPG8ry7B/nNMwvrTtitukGEoVOiIUpFzM9eHYiOp6NsM3yChpDFLkDS&#10;6dBiHwFJAXZI7Xg+tUMdApO0WV4WJfVMUqRc5GWZ8EX1ctShDx8U9CwaNVfGaOejXKIS+3sfIhtR&#10;vWQl9mB0c6eNSQ5uN2uDjGqt+VUe/+MF/jzNWDbUfFFOy4T8KubPIfL0/Q0CYWebNGhRqfdHOwht&#10;RptYGnuULqo1qr6B5pmUQxhnlt4YGR3gD84Gmtea++87gYoz89GS+otiNosDnpxZeTklB88jm/OI&#10;sJKgah44G811GB/FzqHednRTkcq1cEMda3USM3ZzZHUkSzOZND6+nzj0537K+vXKVz8BAAD//wMA&#10;UEsDBBQABgAIAAAAIQDf27JF4AAAAAkBAAAPAAAAZHJzL2Rvd25yZXYueG1sTI9NT4NAEIbvJv6H&#10;zZh4aezCmiggQ9OY1I+DicV638IIpOwsYZeC/971pMeZefLO8+abxfTiTKPrLCPE6wgEcWXrjhuE&#10;w8fuJgHhvOZa95YJ4ZscbIrLi1xntZ15T+fSNyKEsMs0Quv9kEnpqpaMdms7EIfblx2N9mEcG1mP&#10;eg7hppcqiu6k0R2HD60e6LGl6lROBmHHw8tTvN8+f57iw/y+Klf0+jYhXl8t2wcQnhb/B8OvflCH&#10;Ijgd7cS1Ez3CfZqqgCIolYIIQBIlYXFEuFUKZJHL/w2KHwAAAP//AwBQSwECLQAUAAYACAAAACEA&#10;toM4kv4AAADhAQAAEwAAAAAAAAAAAAAAAAAAAAAAW0NvbnRlbnRfVHlwZXNdLnhtbFBLAQItABQA&#10;BgAIAAAAIQA4/SH/1gAAAJQBAAALAAAAAAAAAAAAAAAAAC8BAABfcmVscy8ucmVsc1BLAQItABQA&#10;BgAIAAAAIQDqBvk4GgIAAC0EAAAOAAAAAAAAAAAAAAAAAC4CAABkcnMvZTJvRG9jLnhtbFBLAQIt&#10;ABQABgAIAAAAIQDf27JF4AAAAAkBAAAPAAAAAAAAAAAAAAAAAHQEAABkcnMvZG93bnJldi54bWxQ&#10;SwUGAAAAAAQABADzAAAAgQUAAAAA&#10;" fillcolor="gray"/>
            </w:pict>
          </mc:Fallback>
        </mc:AlternateContent>
      </w:r>
      <w:r>
        <w:rPr>
          <w:noProof/>
        </w:rPr>
        <mc:AlternateContent>
          <mc:Choice Requires="wps">
            <w:drawing>
              <wp:anchor distT="0" distB="0" distL="114300" distR="114300" simplePos="0" relativeHeight="251617280" behindDoc="0" locked="0" layoutInCell="1" allowOverlap="1" wp14:anchorId="64152112" wp14:editId="43C83D6C">
                <wp:simplePos x="0" y="0"/>
                <wp:positionH relativeFrom="column">
                  <wp:posOffset>920115</wp:posOffset>
                </wp:positionH>
                <wp:positionV relativeFrom="paragraph">
                  <wp:posOffset>96520</wp:posOffset>
                </wp:positionV>
                <wp:extent cx="53975" cy="59055"/>
                <wp:effectExtent l="9525" t="5715" r="12700" b="11430"/>
                <wp:wrapNone/>
                <wp:docPr id="23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E32F7" id="Oval 41" o:spid="_x0000_s1026" style="position:absolute;margin-left:72.45pt;margin-top:7.6pt;width:4.25pt;height:4.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GVGAIAAC0EAAAOAAAAZHJzL2Uyb0RvYy54bWysU1Fv0zAQfkfiP1h+p0m7hq1R02nqGEIa&#10;26TBD3AdJ7FwfObsNh2/nrPTlg54QiSSdec7f/7uu/Pyet8btlPoNdiKTyc5Z8pKqLVtK/71y927&#10;K858ELYWBqyq+Ivy/Hr19s1ycKWaQQemVsgIxPpycBXvQnBllnnZqV74CThlKdgA9iKQi21WoxgI&#10;vTfZLM/fZwNg7RCk8p52b8cgXyX8plEyPDaNV4GZihO3kFZM6yau2WopyhaF67Q80BD/wKIX2tKl&#10;J6hbEQTbov4DqtcSwUMTJhL6DJpGS5VqoGqm+W/VPHfCqVQLiePdSSb//2Dlw+4Jma4rPrsoOLOi&#10;pyY97oRh82kUZ3C+pJxn94SxPO/uQX7zzMK6E7ZVN4gwdErURCnlZ68ORMfTUbYZPkNNyGIbIOm0&#10;b7CPgKQA26d2vJzaofaBSdosLhaXxElSpFjkRRH5ZKI8HnXow0cFPYtGxZUx2vkolyjF7t6HMfuY&#10;ldiD0fWdNiY52G7WBhnVWvGrPP6HC/x5mrFsqPiimBUJ+VXMn0Pk6fsbBMLW1mnQolIfDnYQ2ow2&#10;1WQslXZUa1R9A/ULKYcwziy9MTI6wB+cDTSvFffftwIVZ+aTJfUX0/k8Dnhy5sXljBw8j2zOI8JK&#10;gqp44Gw012F8FFuHuu3opmkq18INdazRSczIb2R1IEszmTpyeD9x6M/9lPXrla9+AgAA//8DAFBL&#10;AwQUAAYACAAAACEAN1gc7d8AAAAJAQAADwAAAGRycy9kb3ducmV2LnhtbEyPTU+DQBCG7yb+h82Y&#10;eGnsAoKpyNI0JvXjYGJpvW9hBFJ2lrBLwX/v9KS3eTNP3nkmW8+mE2ccXGtJQbgMQCCVtmqpVnDY&#10;b+9WIJzXVOnOEir4QQfr/Poq02llJ9rhufC14BJyqVbQeN+nUrqyQaPd0vZIvPu2g9Ge41DLatAT&#10;l5tORkHwII1uiS80usfnBstTMRoFW+rfXsLd5vXrFB6mz0WxwPePUanbm3nzBMLj7P9guOizOuTs&#10;dLQjVU50nOP4kVEekgjEBUjuYxBHBVGcgMwz+f+D/BcAAP//AwBQSwECLQAUAAYACAAAACEAtoM4&#10;kv4AAADhAQAAEwAAAAAAAAAAAAAAAAAAAAAAW0NvbnRlbnRfVHlwZXNdLnhtbFBLAQItABQABgAI&#10;AAAAIQA4/SH/1gAAAJQBAAALAAAAAAAAAAAAAAAAAC8BAABfcmVscy8ucmVsc1BLAQItABQABgAI&#10;AAAAIQDDT8GVGAIAAC0EAAAOAAAAAAAAAAAAAAAAAC4CAABkcnMvZTJvRG9jLnhtbFBLAQItABQA&#10;BgAIAAAAIQA3WBzt3wAAAAkBAAAPAAAAAAAAAAAAAAAAAHIEAABkcnMvZG93bnJldi54bWxQSwUG&#10;AAAAAAQABADzAAAAfgUAAAAA&#10;" fillcolor="gray"/>
            </w:pict>
          </mc:Fallback>
        </mc:AlternateContent>
      </w:r>
      <w:r>
        <w:rPr>
          <w:noProof/>
        </w:rPr>
        <mc:AlternateContent>
          <mc:Choice Requires="wps">
            <w:drawing>
              <wp:anchor distT="0" distB="0" distL="114300" distR="114300" simplePos="0" relativeHeight="251628544" behindDoc="0" locked="0" layoutInCell="1" allowOverlap="1" wp14:anchorId="104E486F" wp14:editId="73E92E7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DA77E" id="Oval 71" o:spid="_x0000_s1026" style="position:absolute;margin-left:115.1pt;margin-top:10.65pt;width:14.15pt;height:1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GuGgIAAC8EAAAOAAAAZHJzL2Uyb0RvYy54bWysU8Fu2zAMvQ/YPwi6L7bTZGmMOEWRLsOA&#10;ri3Q7QMUWY6FyaJGKXG6rx8lJ1m67TRMB4EUqafHR2pxc+gM2yv0GmzFi1HOmbISam23Ff/6Zf3u&#10;mjMfhK2FAasq/qI8v1m+fbPoXanG0IKpFTICsb7sXcXbEFyZZV62qhN+BE5ZCjaAnQjk4jarUfSE&#10;3plsnOfvsx6wdghSeU+nd0OQLxN+0ygZHpvGq8BMxYlbSDumfRP3bLkQ5RaFa7U80hD/wKIT2tKj&#10;Z6g7EQTbof4DqtMSwUMTRhK6DJpGS5VqoGqK/LdqnlvhVKqFxPHuLJP/f7DyYf+ETNcVH19NOLOi&#10;oyY97oVhsyKK0ztfUs6ze8JYnnf3IL95ZmHVCrtVt4jQt0rURCnlZ68uRMfTVbbpP0NNyGIXIOl0&#10;aLCLgKQAO6R2vJzboQ6BSTosZvNZPuVMUqiYXU+uppFRJsrTZYc+fFTQsWhUXBmjnY+CiVLs730Y&#10;sk9ZiT8YXa+1McnB7WZlkFG1FV+ndXzAX6YZy/qKz6fjaUJ+FfOXEHlaf4NA2Nk6jVrU6sPRDkKb&#10;waaajKXSTnoNum+gfiHtEIappV9GRgv4g7OeJrbi/vtOoOLMfLKk/7yYTOKIJ2cynY3JwcvI5jIi&#10;rCSoigfOBnMVhm+xc6i3Lb1UpHIt3FLPGp3EjPwGVkeyNJWpI8cfFMf+0k9Zv/758icAAAD//wMA&#10;UEsDBBQABgAIAAAAIQBlLsXP3wAAAAkBAAAPAAAAZHJzL2Rvd25yZXYueG1sTI9NT8MwDIbvSPyH&#10;yEjcWPqxTlvXdJqYkODAgQL3rPHaao1TNVlX/j3mxG62/Oj18xa72fZiwtF3jhTEiwgEUu1MR42C&#10;r8+XpzUIHzQZ3TtCBT/oYVfe3xU6N+5KHzhVoREcQj7XCtoQhlxKX7dotV+4AYlvJzdaHXgdG2lG&#10;feVw28skilbS6o74Q6sHfG6xPlcXq+DQ7KvVJNOQpafDa8jO3+9vaazU48O834IIOId/GP70WR1K&#10;djq6CxkvegVJGiWM8hCnIBhIsnUG4qhguVmCLAt526D8BQAA//8DAFBLAQItABQABgAIAAAAIQC2&#10;gziS/gAAAOEBAAATAAAAAAAAAAAAAAAAAAAAAABbQ29udGVudF9UeXBlc10ueG1sUEsBAi0AFAAG&#10;AAgAAAAhADj9If/WAAAAlAEAAAsAAAAAAAAAAAAAAAAALwEAAF9yZWxzLy5yZWxzUEsBAi0AFAAG&#10;AAgAAAAhAFvsMa4aAgAALwQAAA4AAAAAAAAAAAAAAAAALgIAAGRycy9lMm9Eb2MueG1sUEsBAi0A&#10;FAAGAAgAAAAhAGUuxc/fAAAACQEAAA8AAAAAAAAAAAAAAAAAdAQAAGRycy9kb3ducmV2LnhtbFBL&#10;BQYAAAAABAAEAPMAAACABQAAAAA=&#10;"/>
            </w:pict>
          </mc:Fallback>
        </mc:AlternateContent>
      </w:r>
    </w:p>
    <w:p w14:paraId="45DE1DEE" w14:textId="77777777" w:rsidR="00535C6B" w:rsidRDefault="002F4468">
      <w:r>
        <w:rPr>
          <w:noProof/>
        </w:rPr>
        <mc:AlternateContent>
          <mc:Choice Requires="wps">
            <w:drawing>
              <wp:anchor distT="0" distB="0" distL="114300" distR="114300" simplePos="0" relativeHeight="251650048" behindDoc="0" locked="0" layoutInCell="1" allowOverlap="1" wp14:anchorId="1F83197C" wp14:editId="53A8DAC8">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79681" id="Oval 109" o:spid="_x0000_s1026" style="position:absolute;margin-left:427.5pt;margin-top:.1pt;width:14.1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mPGAIAADA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9OqKMyt6&#10;atLDXhhW5IuozuB8SUlP7hEjP+/uQX7zzMK6E7ZVt4gwdErUVFMR87MXF6Lj6SrbDp+gJmixC5CE&#10;OjTYR0CSgB1SP47nfqhDYJIOi+vFdT7nTFLoZMcXRPl82aEPHxT0LBoVV8Zo56NiohT7ex/G7Oes&#10;VD8YXW+0McnBdrs2yIhuxTdpJQpE8zLNWDZUfDGfzhPyi5i/hMjT+hsEws7WVI0oo1bvT3YQ2ow2&#10;cTL2JF7Ua9R9C/WRtEMYx5a+GRkd4A/OBhrZivvvO4GKM/PRkv6LYjaLM56c2fx6Sg5eRraXEWEl&#10;QVU8cDaa6zD+i51D3Xb0UpHoWrilnjU6iRn7OVZ1KpbGMnXk9IXi3F/6KevXR1/9BAAA//8DAFBL&#10;AwQUAAYACAAAACEApNY76dwAAAAHAQAADwAAAGRycy9kb3ducmV2LnhtbEyPwU7DMBBE70j8g7VI&#10;3KjTWqmsEKeqqJDgwIEAdzfeJlFjO4q3afh7lhMcRzOaeVPuFj+IGafUx2BgvcpAYGii60Nr4PPj&#10;+UGDSGSDs0MMaOAbE+yq25vSFi5ewzvONbWCS0IqrIGOaCykTE2H3qZVHDGwd4qTt8RyaqWb7JXL&#10;/SA3WbaV3vaBFzo74lOHzbm+eAOHdl9vZ6koV6fDC+Xnr7dXtTbm/m7ZP4IgXOgvDL/4jA4VMx3j&#10;JbgkBgM6z/kLGdiAYFtrpUAcWeocZFXK//zVDwAAAP//AwBQSwECLQAUAAYACAAAACEAtoM4kv4A&#10;AADhAQAAEwAAAAAAAAAAAAAAAAAAAAAAW0NvbnRlbnRfVHlwZXNdLnhtbFBLAQItABQABgAIAAAA&#10;IQA4/SH/1gAAAJQBAAALAAAAAAAAAAAAAAAAAC8BAABfcmVscy8ucmVsc1BLAQItABQABgAIAAAA&#10;IQDqo6mPGAIAADAEAAAOAAAAAAAAAAAAAAAAAC4CAABkcnMvZTJvRG9jLnhtbFBLAQItABQABgAI&#10;AAAAIQCk1jvp3AAAAAcBAAAPAAAAAAAAAAAAAAAAAHIEAABkcnMvZG93bnJldi54bWxQSwUGAAAA&#10;AAQABADzAAAAewUAAAAA&#10;"/>
            </w:pict>
          </mc:Fallback>
        </mc:AlternateContent>
      </w:r>
      <w:r>
        <w:rPr>
          <w:noProof/>
        </w:rPr>
        <mc:AlternateContent>
          <mc:Choice Requires="wps">
            <w:drawing>
              <wp:anchor distT="0" distB="0" distL="114300" distR="114300" simplePos="0" relativeHeight="251636736" behindDoc="0" locked="0" layoutInCell="1" allowOverlap="1" wp14:anchorId="4A047EAB" wp14:editId="0FDE0A31">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8FB03" id="Oval 58" o:spid="_x0000_s1026" style="position:absolute;margin-left:328.45pt;margin-top:5.35pt;width:4.5pt;height:4.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LiGQIAAC0EAAAOAAAAZHJzL2Uyb0RvYy54bWysU1Fv0zAQfkfiP1h+p0lKw9qo6TR1DCEN&#10;NmnwA1zHaSwcnzm7Tcuv5+x0pQOeEIlk3fnOn7/77ry8PvSG7RV6DbbmxSTnTFkJjbbbmn/9cvdm&#10;zpkPwjbCgFU1PyrPr1evXy0HV6kpdGAahYxArK8GV/MuBFdlmZed6oWfgFOWgi1gLwK5uM0aFAOh&#10;9yab5vm7bABsHIJU3tPu7Rjkq4TftkqGh7b1KjBTc+IW0opp3cQ1Wy1FtUXhOi1PNMQ/sOiFtnTp&#10;GepWBMF2qP+A6rVE8NCGiYQ+g7bVUqUaqJoi/62ap044lWohcbw7y+T/H6z8vH9EppuaT99OObOi&#10;pyY97IVh5TyKMzhfUc6Te8RYnnf3IL95ZmHdCbtVN4gwdEo0RKmI+dmLA9HxdJRthk/QELLYBUg6&#10;HVrsIyApwA6pHcdzO9QhMEmb5VVRUs8kRcpFXpYJX1TPRx368EFBz6JRc2WMdj7KJSqxv/chshHV&#10;c1ZiD0Y3d9qY5OB2szbIqNaaz/P4ny7wl2nGsqHmi3JaJuQXMX8JkafvbxAIO9ukQYtKvT/ZQWgz&#10;2sTS2JN0Ua1R9Q00R1IOYZxZemNkdIA/OBtoXmvuv+8EKs7MR0vqL4rZLA54cmbl1ZQcvIxsLiPC&#10;SoKqeeBsNNdhfBQ7h3rb0U1FKtfCDXWs1UnM2M2R1YkszWTS+PR+4tBf+inr1ytf/QQAAP//AwBQ&#10;SwMEFAAGAAgAAAAhANJiqyDeAAAACQEAAA8AAABkcnMvZG93bnJldi54bWxMj8tOwzAQRfdI/IM1&#10;SGwq6gSpBkKcqkIqj0UlGsrejYckajyOYqcJf8+wguXMPbqPfD27TpxxCK0nDekyAYFUedtSreHw&#10;sb25BxGiIWs6T6jhGwOsi8uL3GTWT7THcxlrwSYUMqOhibHPpAxVg86Epe+RWPvygzORz6GWdjAT&#10;m7tO3iaJks60xAmN6fGpwepUjk7DlvrX53S/efk8pYfpfVEu8G03an19NW8eQUSc4x8Mv/W5OhTc&#10;6ehHskF0GtRKPTDKQnIHggGlVvw4auBckEUu/y8ofgAAAP//AwBQSwECLQAUAAYACAAAACEAtoM4&#10;kv4AAADhAQAAEwAAAAAAAAAAAAAAAAAAAAAAW0NvbnRlbnRfVHlwZXNdLnhtbFBLAQItABQABgAI&#10;AAAAIQA4/SH/1gAAAJQBAAALAAAAAAAAAAAAAAAAAC8BAABfcmVscy8ucmVsc1BLAQItABQABgAI&#10;AAAAIQApUrLiGQIAAC0EAAAOAAAAAAAAAAAAAAAAAC4CAABkcnMvZTJvRG9jLnhtbFBLAQItABQA&#10;BgAIAAAAIQDSYqsg3gAAAAkBAAAPAAAAAAAAAAAAAAAAAHMEAABkcnMvZG93bnJldi54bWxQSwUG&#10;AAAAAAQABADzAAAAfgUAAAAA&#10;" fillcolor="gray"/>
            </w:pict>
          </mc:Fallback>
        </mc:AlternateContent>
      </w:r>
      <w:r>
        <w:rPr>
          <w:noProof/>
        </w:rPr>
        <mc:AlternateContent>
          <mc:Choice Requires="wps">
            <w:drawing>
              <wp:anchor distT="0" distB="0" distL="114300" distR="114300" simplePos="0" relativeHeight="251634688" behindDoc="0" locked="0" layoutInCell="1" allowOverlap="1" wp14:anchorId="1F6F2960" wp14:editId="5439C3FB">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18056" id="Oval 56" o:spid="_x0000_s1026" style="position:absolute;margin-left:292.35pt;margin-top:13.6pt;width:4.55pt;height: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TQGgIAAC0EAAAOAAAAZHJzL2Uyb0RvYy54bWysU1Fv0zAQfkfiP1h+p0lLs7ZR02nqGEIa&#10;26TBD3Adp7FwfObsNi2/nrPTlQ54QiSSdec7f/7uu/Py+tAZtlfoNdiKj0c5Z8pKqLXdVvzrl7t3&#10;c858ELYWBqyq+FF5fr16+2bZu1JNoAVTK2QEYn3Zu4q3Ibgyy7xsVSf8CJyyFGwAOxHIxW1Wo+gJ&#10;vTPZJM+vsh6wdghSeU+7t0OQrxJ+0ygZHpvGq8BMxYlbSCumdRPXbLUU5RaFa7U80RD/wKIT2tKl&#10;Z6hbEQTbof4DqtMSwUMTRhK6DJpGS5VqoGrG+W/VPLfCqVQLiePdWSb//2Dlw/4Jma4rPnk/5syK&#10;jpr0uBeGFVdRnN75knKe3RPG8ry7B/nNMwvrVtitukGEvlWiJkrjmJ+9OhAdT0fZpv8MNSGLXYCk&#10;06HBLgKSAuyQ2nE8t0MdApO0Wcxm84IzSZFikRdFwhfly1GHPnxU0LFoVFwZo52PcolS7O99iGxE&#10;+ZKV2IPR9Z02Jjm43awNMqq14vM8/qcL/GWasayv+KKYFAn5VcxfQuTp+xsEws7WadCiUh9OdhDa&#10;DDaxNPYkXVRrUH0D9ZGUQxhmlt4YGS3gD856mteK++87gYoz88mS+ovxdBoHPDnTYjYhBy8jm8uI&#10;sJKgKh44G8x1GB7FzqHetnTTOJVr4YY61ugkZuzmwOpElmYyaXx6P3HoL/2U9euVr34CAAD//wMA&#10;UEsDBBQABgAIAAAAIQB+1C/g4QAAAAkBAAAPAAAAZHJzL2Rvd25yZXYueG1sTI9BT4NAEIXvJv6H&#10;zZh4aewClbYiS9OYVOvBxGK9b2EEUnaWsEvBf+940uNkvrz3vXQzmVZcsHeNJQXhPACBVNiyoUrB&#10;8WN3twbhvKZSt5ZQwTc62GTXV6lOSjvSAS+5rwSHkEu0gtr7LpHSFTUa7ea2Q+Lfl+2N9nz2lSx7&#10;PXK4aWUUBEtpdEPcUOsOn2oszvlgFOyo2z+Hh+3L5zk8ju+zfIavb4NStzfT9hGEx8n/wfCrz+qQ&#10;sdPJDlQ60SqI1/crRhVEqwgEA/HDgrecFCyWMcgslf8XZD8AAAD//wMAUEsBAi0AFAAGAAgAAAAh&#10;ALaDOJL+AAAA4QEAABMAAAAAAAAAAAAAAAAAAAAAAFtDb250ZW50X1R5cGVzXS54bWxQSwECLQAU&#10;AAYACAAAACEAOP0h/9YAAACUAQAACwAAAAAAAAAAAAAAAAAvAQAAX3JlbHMvLnJlbHNQSwECLQAU&#10;AAYACAAAACEAFDT00BoCAAAtBAAADgAAAAAAAAAAAAAAAAAuAgAAZHJzL2Uyb0RvYy54bWxQSwEC&#10;LQAUAAYACAAAACEAftQv4OEAAAAJAQAADwAAAAAAAAAAAAAAAAB0BAAAZHJzL2Rvd25yZXYueG1s&#10;UEsFBgAAAAAEAAQA8wAAAIIFAAAAAA==&#10;" fillcolor="gray"/>
            </w:pict>
          </mc:Fallback>
        </mc:AlternateContent>
      </w:r>
      <w:r>
        <w:rPr>
          <w:noProof/>
        </w:rPr>
        <mc:AlternateContent>
          <mc:Choice Requires="wps">
            <w:drawing>
              <wp:anchor distT="0" distB="0" distL="114300" distR="114300" simplePos="0" relativeHeight="251615232" behindDoc="0" locked="0" layoutInCell="1" allowOverlap="1" wp14:anchorId="544DA8FD" wp14:editId="47204747">
                <wp:simplePos x="0" y="0"/>
                <wp:positionH relativeFrom="column">
                  <wp:posOffset>465455</wp:posOffset>
                </wp:positionH>
                <wp:positionV relativeFrom="paragraph">
                  <wp:posOffset>172720</wp:posOffset>
                </wp:positionV>
                <wp:extent cx="53975" cy="59055"/>
                <wp:effectExtent l="12065" t="9525" r="10160" b="7620"/>
                <wp:wrapNone/>
                <wp:docPr id="23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9DB7E" id="Oval 39" o:spid="_x0000_s1026" style="position:absolute;margin-left:36.65pt;margin-top:13.6pt;width:4.25pt;height:4.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btGgIAAC0EAAAOAAAAZHJzL2Uyb0RvYy54bWysU9tu2zAMfR+wfxD0vti5eG2MOEWRrsOA&#10;ri3Q7QMUWbaFyaJGKXG6rx8lp1m67WmYDQikSB0dHlKrq0Nv2F6h12ArPp3knCkroda2rfjXL7fv&#10;LjnzQdhaGLCq4s/K86v12zerwZVqBh2YWiEjEOvLwVW8C8GVWeZlp3rhJ+CUpWAD2ItALrZZjWIg&#10;9N5kszx/nw2AtUOQynvavRmDfJ3wm0bJ8NA0XgVmKk7cQloxrdu4ZuuVKFsUrtPySEP8A4teaEuX&#10;nqBuRBBsh/oPqF5LBA9NmEjoM2gaLVWqgaqZ5r9V89QJp1ItJI53J5n8/4OV9/tHZLqu+GxO+ljR&#10;U5Me9sKw+TKKMzhfUs6Te8RYnnd3IL95ZmHTCduqa0QYOiVqojSN+dmrA9HxdJRth89QE7LYBUg6&#10;HRrsIyApwA6pHc+ndqhDYJI2i/nyouBMUqRY5kWR8EX5ctShDx8V9CwaFVfGaOejXKIU+zsfIhtR&#10;vmQl9mB0fauNSQ62241BRrVW/DKP//ECf55mLBsqvixmRUJ+FfPnEHn6/gaBsLN1GrSo1IejHYQ2&#10;o00sjT1KF9UaVd9C/UzKIYwzS2+MjA7wB2cDzWvF/fedQMWZ+WRJ/eV0sYgDnpxFcTEjB88j2/OI&#10;sJKgKh44G81NGB/FzqFuO7ppmsq1cE0da3QSM3ZzZHUkSzOZND6+nzj0537K+vXK1z8BAAD//wMA&#10;UEsDBBQABgAIAAAAIQDl5vzD3wAAAAcBAAAPAAAAZHJzL2Rvd25yZXYueG1sTI9LT8MwEITvSPwH&#10;a5G4VNR5iLYKcaoKqTwOSDSUuxsvSdR4HcVOE/49ywmOoxnNfJNvZ9uJCw6+daQgXkYgkCpnWqoV&#10;HD/2dxsQPmgyunOECr7Rw7a4vsp1ZtxEB7yUoRZcQj7TCpoQ+kxKXzVotV+6Hom9LzdYHVgOtTSD&#10;nrjcdjKJopW0uiVeaHSPjw1W53K0CvbUvzzFh93z5zk+Tu+LcoGvb6NStzfz7gFEwDn8heEXn9Gh&#10;YKaTG8l40SlYpyknFSTrBAT7m5ifnBSkq3uQRS7/8xc/AAAA//8DAFBLAQItABQABgAIAAAAIQC2&#10;gziS/gAAAOEBAAATAAAAAAAAAAAAAAAAAAAAAABbQ29udGVudF9UeXBlc10ueG1sUEsBAi0AFAAG&#10;AAgAAAAhADj9If/WAAAAlAEAAAsAAAAAAAAAAAAAAAAALwEAAF9yZWxzLy5yZWxzUEsBAi0AFAAG&#10;AAgAAAAhAED0Fu0aAgAALQQAAA4AAAAAAAAAAAAAAAAALgIAAGRycy9lMm9Eb2MueG1sUEsBAi0A&#10;FAAGAAgAAAAhAOXm/MPfAAAABwEAAA8AAAAAAAAAAAAAAAAAdAQAAGRycy9kb3ducmV2LnhtbFBL&#10;BQYAAAAABAAEAPMAAACABQAAAAA=&#10;" fillcolor="gray"/>
            </w:pict>
          </mc:Fallback>
        </mc:AlternateContent>
      </w:r>
    </w:p>
    <w:p w14:paraId="752F189C" w14:textId="77777777" w:rsidR="00535C6B" w:rsidRDefault="002F4468">
      <w:r>
        <w:rPr>
          <w:noProof/>
        </w:rPr>
        <mc:AlternateContent>
          <mc:Choice Requires="wps">
            <w:drawing>
              <wp:anchor distT="0" distB="0" distL="114300" distR="114300" simplePos="0" relativeHeight="251630592" behindDoc="0" locked="0" layoutInCell="1" allowOverlap="1" wp14:anchorId="6653567A" wp14:editId="3C5B597E">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4F86D0" id="Oval 73" o:spid="_x0000_s1026" style="position:absolute;margin-left:155.65pt;margin-top:11.9pt;width:14.15pt;height:1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fuGwIAAC8EAAAOAAAAZHJzL2Uyb0RvYy54bWysU8Fu2zAMvQ/YPwi6L7bTZGmMOEWRLsOA&#10;ri3Q7QMUWY6FyaJGKXGyrx8lp1m67TRMB4EUqafHR2pxc+gM2yv0GmzFi1HOmbISam23Ff/6Zf3u&#10;mjMfhK2FAasqflSe3yzfvln0rlRjaMHUChmBWF/2ruJtCK7MMi9b1Qk/AqcsBRvATgRycZvVKHpC&#10;70w2zvP3WQ9YOwSpvKfTuyHIlwm/aZQMj03jVWCm4sQtpB3Tvol7tlyIcovCtVqeaIh/YNEJbenR&#10;M9SdCILtUP8B1WmJ4KEJIwldBk2jpUo1UDVF/ls1z61wKtVC4nh3lsn/P1j5sH9CpuuKj8dzzqzo&#10;qEmPe2HY7CqK0ztfUs6ze8JYnnf3IL95ZmHVCrtVt4jQt0rURKmI+dmrC9HxdJVt+s9QE7LYBUg6&#10;HRrsIiApwA6pHcdzO9QhMEmHxWw+y6ecSQoVs+vJ1TS9IMqXyw59+KigY9GouDJGOx8FE6XY3/sQ&#10;+YjyJSvxB6PrtTYmObjdrAwyqrbi67ROD/jLNGNZX/H5dDxNyK9i/hIiT+tvEAg7W6dRi1p9ONlB&#10;aDPYxNLYk3hRr0H3DdRH0g5hmFr6ZWS0gD8462liK+6/7wQqzswnS/rPi8kkjnhyJtPZmBy8jGwu&#10;I8JKgqp44GwwV2H4FjuHetvSS0Uq18It9azRSczYz4HViSxNZdL49IPi2F/6KevXP1/+BAAA//8D&#10;AFBLAwQUAAYACAAAACEA+8ZKNN4AAAAJAQAADwAAAGRycy9kb3ducmV2LnhtbEyPwU7DMBBE70j8&#10;g7VI3KiTWoloiFNVVEhw4EAKdzfeJlHjdRS7afh7lhMcV/s086bcLm4QM06h96QhXSUgkBpve2o1&#10;fB5eHh5BhGjImsETavjGANvq9qY0hfVX+sC5jq3gEAqF0dDFOBZShqZDZ8LKj0j8O/nJmcjn1Eo7&#10;mSuHu0GukySXzvTEDZ0Z8bnD5lxfnIZ9u6vzWaqYqdP+NWbnr/c3lWp9f7fsnkBEXOIfDL/6rA4V&#10;Ox39hWwQgwaVpopRDWvFExhQapODOGrI0g3IqpT/F1Q/AAAA//8DAFBLAQItABQABgAIAAAAIQC2&#10;gziS/gAAAOEBAAATAAAAAAAAAAAAAAAAAAAAAABbQ29udGVudF9UeXBlc10ueG1sUEsBAi0AFAAG&#10;AAgAAAAhADj9If/WAAAAlAEAAAsAAAAAAAAAAAAAAAAALwEAAF9yZWxzLy5yZWxzUEsBAi0AFAAG&#10;AAgAAAAhAMomp+4bAgAALwQAAA4AAAAAAAAAAAAAAAAALgIAAGRycy9lMm9Eb2MueG1sUEsBAi0A&#10;FAAGAAgAAAAhAPvGSjTeAAAACQEAAA8AAAAAAAAAAAAAAAAAdQQAAGRycy9kb3ducmV2LnhtbFBL&#10;BQYAAAAABAAEAPMAAACABQAAAAA=&#10;"/>
            </w:pict>
          </mc:Fallback>
        </mc:AlternateContent>
      </w:r>
    </w:p>
    <w:p w14:paraId="2AD0211E" w14:textId="77777777" w:rsidR="00535C6B" w:rsidRDefault="002F4468">
      <w:r>
        <w:rPr>
          <w:noProof/>
        </w:rPr>
        <mc:AlternateContent>
          <mc:Choice Requires="wps">
            <w:drawing>
              <wp:anchor distT="0" distB="0" distL="114300" distR="114300" simplePos="0" relativeHeight="251649024" behindDoc="0" locked="0" layoutInCell="1" allowOverlap="1" wp14:anchorId="1EF89870" wp14:editId="178503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1ECB6" id="Oval 108" o:spid="_x0000_s1026" style="position:absolute;margin-left:403.9pt;margin-top:6.15pt;width:14.15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6UGAIAADA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0ym1yoqe&#10;mnR/EIYV+VVUZ3C+pKRH94CRn3d3IL97ZmHTCduqG0QYOiVqqqmI+dmrC9HxdJXths9QE7TYB0hC&#10;HRvsIyBJwI6pH0/nfqhjYJIOi8Vykc85kxQ62fEFUT5fdujDRwU9i0bFlTHa+aiYKMXhzocx+zkr&#10;1Q9G11ttTHKw3W0MMqJb8W1aiQLRvEwzlg0VX86n84T8KuYvIfK0/gaBsLc1VSPKqNWHkx2ENqNN&#10;nIw9iRf1GnXfQf1E2iGMY0vfjIwO8CdnA41sxf2PvUDFmflkSf9lMZvFGU/ObL6YkoOXkd1lRFhJ&#10;UBUPnI3mJoz/Yu9Qtx29VCS6Fm6oZ41OYsZ+jlWdiqWxTB05faE495d+ynr56OtfAAAA//8DAFBL&#10;AwQUAAYACAAAACEAKvIiQd4AAAAJAQAADwAAAGRycy9kb3ducmV2LnhtbEyPwU7DMBBE70j8g7VI&#10;3KidhoYoxKkqKiQ4cCDA3Y3dJGq8juJtGv6e5QTH0Yxm3pTbxQ9idlPsA2pIVgqEwybYHlsNnx/P&#10;dzmISAatGQI6Dd8uwra6vipNYcMF391cUyu4BGNhNHREYyFlbDrnTVyF0SF7xzB5QyynVtrJXLjc&#10;D3KtVCa96ZEXOjO6p841p/rsNezbXZ3NMqVNety/0Ob09faaJlrf3iy7RxDkFvoLwy8+o0PFTIdw&#10;RhvFoCFXD4xObKxTEBzI0ywBcdBwrzKQVSn/P6h+AAAA//8DAFBLAQItABQABgAIAAAAIQC2gziS&#10;/gAAAOEBAAATAAAAAAAAAAAAAAAAAAAAAABbQ29udGVudF9UeXBlc10ueG1sUEsBAi0AFAAGAAgA&#10;AAAhADj9If/WAAAAlAEAAAsAAAAAAAAAAAAAAAAALwEAAF9yZWxzLy5yZWxzUEsBAi0AFAAGAAgA&#10;AAAhAHe27pQYAgAAMAQAAA4AAAAAAAAAAAAAAAAALgIAAGRycy9lMm9Eb2MueG1sUEsBAi0AFAAG&#10;AAgAAAAhACryIkHeAAAACQEAAA8AAAAAAAAAAAAAAAAAcgQAAGRycy9kb3ducmV2LnhtbFBLBQYA&#10;AAAABAAEAPMAAAB9BQAAAAA=&#10;"/>
            </w:pict>
          </mc:Fallback>
        </mc:AlternateContent>
      </w:r>
      <w:r>
        <w:rPr>
          <w:noProof/>
        </w:rPr>
        <mc:AlternateContent>
          <mc:Choice Requires="wpg">
            <w:drawing>
              <wp:anchor distT="0" distB="0" distL="114300" distR="114300" simplePos="0" relativeHeight="251646976" behindDoc="0" locked="0" layoutInCell="1" allowOverlap="1" wp14:anchorId="165C23A6" wp14:editId="64E13F7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9A52A" id="Group 107" o:spid="_x0000_s1026" style="position:absolute;margin-left:350.4pt;margin-top:8.55pt;width:26.45pt;height:4.65pt;z-index:251646976"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Yj+wIAAJIHAAAOAAAAZHJzL2Uyb0RvYy54bWy8VW1v2yAQ/j5p/wHxffVL46ax6lRV+rJJ&#10;3Vqp3Q8gNrbRMDAgcbJfvwPsNM26Tuq0JZJ1x8Fx99xzx9n5puNoTbVhUhQ4OYoxoqKUFRNNgb8+&#10;Xn84xchYIirCpaAF3lKDz+fv3531KqepbCWvqEbgRJi8VwVurVV5FJmypR0xR1JRAcZa6o5YUHUT&#10;VZr04L3jURrHJ1EvdaW0LKkxsHoZjHju/dc1Le1dXRtqES8wxGb9V/vv0n2j+RnJG01Uy8ohDPKG&#10;KDrCBFy6c3VJLEErzX5x1bFSSyNre1TKLpJ1zUrqc4BskvggmxstV8rn0uR9o3YwAbQHOL3Zbfll&#10;fa8RqwqcphlGgnRQJH8vSuKpg6dXTQ67brR6UPc65AjirSy/GTBHh3anN2EzWvafZQUOycpKD8+m&#10;1p1zAYmjja/CdlcFurGohMXj42yWQCwlmLJZnGWhSGULlXSHTqfxDCMwpmnqIyR52V4Nh7MUbO7k&#10;7Ngdi0gervRhDmG5nIBt5glQ83eAPrREUV8n46DaAXoyAnq3Jhyd+ETc1bBnxNIEIJGQi5aIhl5o&#10;LfuWkgpCSnwGzw44xUAZ/ojsLJlMD0Aa8Z0lLyJEcqWNvaGyQ04oMOWcKePyIjlZ3xob8Bx3uWUj&#10;OauuGede0c1ywTWCXKFIsfsPJXi2jQvUQ3kyoNvrLmL/e8kFtIWoIBqSO6SuBtkSxoMMVefCUzOg&#10;FQq+lNUWkNMyDAEYWiC0Uv/AqIcBUGDzfUU0xYh/EoA+IDhxE8Mrk2yagqL3Lct9CxEluCqwxSiI&#10;CxumzEpp1rRwU+LTFfICeqFmHkxXzRDVECxw8r+RE+gRuv2WCYqmvlYD1xYiNHq5EUOj7/jpqf64&#10;VdDUz+gZjrxOT1QDoT6OSAwjYK+bp75lST4SdTKZBKaOPBqnx0jBgagcEniNpUI6inq+/GvyIeuh&#10;sZpBM3PgElC9oxVwisLz6KTQRL+lpzM7FD0T/NCCwe/n2PBIuZdlX/f7n57S+U8AAAD//wMAUEsD&#10;BBQABgAIAAAAIQAu7SD84AAAAAkBAAAPAAAAZHJzL2Rvd25yZXYueG1sTI9BS8NAFITvgv9heYI3&#10;u5vWNhKzKaWopyLYCuLtNfuahGbfhuw2Sf+960mPwwwz3+TrybZioN43jjUkMwWCuHSm4UrD5+H1&#10;4QmED8gGW8ek4Uoe1sXtTY6ZcSN/0LAPlYgl7DPUUIfQZVL6siaLfuY64uidXG8xRNlX0vQ4xnLb&#10;yrlSK2mx4bhQY0fbmsrz/mI1vI04bhbJy7A7n7bX78Py/WuXkNb3d9PmGUSgKfyF4Rc/okMRmY7u&#10;wsaLVkOqVEQP0UgTEDGQLhcpiKOG+eoRZJHL/w+KHwAAAP//AwBQSwECLQAUAAYACAAAACEAtoM4&#10;kv4AAADhAQAAEwAAAAAAAAAAAAAAAAAAAAAAW0NvbnRlbnRfVHlwZXNdLnhtbFBLAQItABQABgAI&#10;AAAAIQA4/SH/1gAAAJQBAAALAAAAAAAAAAAAAAAAAC8BAABfcmVscy8ucmVsc1BLAQItABQABgAI&#10;AAAAIQAPXzYj+wIAAJIHAAAOAAAAAAAAAAAAAAAAAC4CAABkcnMvZTJvRG9jLnhtbFBLAQItABQA&#10;BgAIAAAAIQAu7SD84AAAAAkBAAAPAAAAAAAAAAAAAAAAAFUFAABkcnMvZG93bnJldi54bWxQSwUG&#10;AAAAAAQABADzAAAAYgYA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619328" behindDoc="0" locked="0" layoutInCell="1" allowOverlap="1" wp14:anchorId="3E38FC2A" wp14:editId="304CB463">
                <wp:simplePos x="0" y="0"/>
                <wp:positionH relativeFrom="column">
                  <wp:posOffset>792480</wp:posOffset>
                </wp:positionH>
                <wp:positionV relativeFrom="paragraph">
                  <wp:posOffset>71755</wp:posOffset>
                </wp:positionV>
                <wp:extent cx="54610" cy="59055"/>
                <wp:effectExtent l="5715" t="11430" r="6350" b="5715"/>
                <wp:wrapNone/>
                <wp:docPr id="22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BA7D3" id="Oval 43" o:spid="_x0000_s1026" style="position:absolute;margin-left:62.4pt;margin-top:5.65pt;width:4.3pt;height:4.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xaGQIAAC0EAAAOAAAAZHJzL2Uyb0RvYy54bWysU1Fv0zAQfkfiP1h+p0lLM9ao6TR1DCEN&#10;NmnwA1zHSSwcnzm7Tcev5+xkpQOeEIlk3fnOn7/77ry+OvaGHRR6Dbbi81nOmbISam3bin/9cvvm&#10;kjMfhK2FAasq/qQ8v9q8frUeXKkW0IGpFTICsb4cXMW7EFyZZV52qhd+Bk5ZCjaAvQjkYpvVKAZC&#10;7022yPOLbACsHYJU3tPuzRjkm4TfNEqG+6bxKjBTceIW0opp3cU126xF2aJwnZYTDfEPLHqhLV16&#10;groRQbA96j+gei0RPDRhJqHPoGm0VKkGqmae/1bNYyecSrWQON6dZPL/D1Z+Pjwg03XFF4slZ1b0&#10;1KT7gzBs+TaKMzhfUs6je8BYnnd3IL95ZmHbCduqa0QYOiVqojSP+dmLA9HxdJTthk9QE7LYB0g6&#10;HRvsIyApwI6pHU+ndqhjYJI2i+XFnHomKVKs8qJI+KJ8PurQhw8KehaNiitjtPNRLlGKw50PkY0o&#10;n7MSezC6vtXGJAfb3dYgo1orfpnHf7rAn6cZy4aKr4pFkZBfxPw5RJ6+v0Eg7G2dBi0q9X6yg9Bm&#10;tImlsZN0Ua1R9R3UT6Qcwjiz9MbI6AB/cDbQvFbcf98LVJyZj5bUX82XyzjgyVkW7xbk4Hlkdx4R&#10;VhJUxQNno7kN46PYO9RtRzfNU7kWrqljjU5ixm6OrCayNJNJ4+n9xKE/91PWr1e++QkAAP//AwBQ&#10;SwMEFAAGAAgAAAAhAD0ACZvfAAAACQEAAA8AAABkcnMvZG93bnJldi54bWxMj0trwzAQhO+F/gex&#10;hV5CIz9CKK7lEArp41Bo3PSuWFvbxFoZS47df9/NqbnNMMPst/lmtp044+BbRwriZQQCqXKmpVrB&#10;4Wv38AjCB01Gd45QwS962BS3N7nOjJtoj+cy1IJHyGdaQRNCn0npqwat9kvXI3H24warA9uhlmbQ&#10;E4/bTiZRtJZWt8QXGt3jc4PVqRytgh31by/xfvv6fYoP0+eiXOD7x6jU/d28fQIRcA7/ZbjgMzoU&#10;zHR0IxkvOvbJitEDizgFcSmk6QrEUUESrUEWubz+oPgDAAD//wMAUEsBAi0AFAAGAAgAAAAhALaD&#10;OJL+AAAA4QEAABMAAAAAAAAAAAAAAAAAAAAAAFtDb250ZW50X1R5cGVzXS54bWxQSwECLQAUAAYA&#10;CAAAACEAOP0h/9YAAACUAQAACwAAAAAAAAAAAAAAAAAvAQAAX3JlbHMvLnJlbHNQSwECLQAUAAYA&#10;CAAAACEAh6g8WhkCAAAtBAAADgAAAAAAAAAAAAAAAAAuAgAAZHJzL2Uyb0RvYy54bWxQSwECLQAU&#10;AAYACAAAACEAPQAJm98AAAAJAQAADwAAAAAAAAAAAAAAAABzBAAAZHJzL2Rvd25yZXYueG1sUEsF&#10;BgAAAAAEAAQA8wAAAH8FAAAAAA==&#10;" fillcolor="gray"/>
            </w:pict>
          </mc:Fallback>
        </mc:AlternateContent>
      </w:r>
    </w:p>
    <w:p w14:paraId="0D934CE6" w14:textId="77777777" w:rsidR="00535C6B" w:rsidRDefault="002F4468">
      <w:r>
        <w:rPr>
          <w:noProof/>
        </w:rPr>
        <mc:AlternateContent>
          <mc:Choice Requires="wps">
            <w:drawing>
              <wp:anchor distT="0" distB="0" distL="114300" distR="114300" simplePos="0" relativeHeight="251622400" behindDoc="0" locked="0" layoutInCell="1" allowOverlap="1" wp14:anchorId="36C61ADA" wp14:editId="09B112FC">
                <wp:simplePos x="0" y="0"/>
                <wp:positionH relativeFrom="column">
                  <wp:posOffset>1014730</wp:posOffset>
                </wp:positionH>
                <wp:positionV relativeFrom="paragraph">
                  <wp:posOffset>145415</wp:posOffset>
                </wp:positionV>
                <wp:extent cx="53975" cy="59055"/>
                <wp:effectExtent l="8890" t="12700" r="13335" b="13970"/>
                <wp:wrapNone/>
                <wp:docPr id="223"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8B9A6" id="Oval 46" o:spid="_x0000_s1026" style="position:absolute;margin-left:79.9pt;margin-top:11.45pt;width:4.25pt;height:4.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WyGgIAAC0EAAAOAAAAZHJzL2Uyb0RvYy54bWysU1Fv0zAQfkfiP1h+p0mzZlujptPUMYQ0&#10;2KTBD3Adp7FwfObsNi2/nrPTlQ54QiSSdec7f/7uu/PiZt8btlPoNdiaTyc5Z8pKaLTd1Pzrl/t3&#10;15z5IGwjDFhV84Py/Gb59s1icJUqoAPTKGQEYn01uJp3Ibgqy7zsVC/8BJyyFGwBexHIxU3WoBgI&#10;vTdZkeeX2QDYOASpvKfduzHIlwm/bZUMj23rVWCm5sQtpBXTuo5rtlyIaoPCdVoeaYh/YNELbenS&#10;E9SdCIJtUf8B1WuJ4KENEwl9Bm2rpUo1UDXT/LdqnjvhVKqFxPHuJJP/f7Dy8+4JmW5qXhQXnFnR&#10;U5Med8Kw2WUUZ3C+opxn94SxPO8eQH7zzMKqE3ajbhFh6JRoiNI05mevDkTH01G2Hj5BQ8hiGyDp&#10;tG+xj4CkANundhxO7VD7wCRtlhfzq5IzSZFynpdlwhfVy1GHPnxQ0LNo1FwZo52PcolK7B58iGxE&#10;9ZKV2IPRzb02Jjm4Wa8MMqq15td5/I8X+PM0Y9lQ83lZlAn5VcyfQ+Tp+xsEwtY2adCiUu+PdhDa&#10;jDaxNPYoXVRrVH0NzYGUQxhnlt4YGR3gD84Gmtea++9bgYoz89GS+vPpbBYHPDmz8qogB88j6/OI&#10;sJKgah44G81VGB/F1qHedHTTNJVr4ZY61uokZuzmyOpIlmYyaXx8P3Hoz/2U9euVL38CAAD//wMA&#10;UEsDBBQABgAIAAAAIQCT3beg4AAAAAkBAAAPAAAAZHJzL2Rvd25yZXYueG1sTI/NbsIwEITvlXgH&#10;ayv1gooToyJI4yCERH8OSJDSu4m3SUS8jmKHpG9fcyrH0YxmvknXo2nYFTtXW5IQzyJgSIXVNZUS&#10;Tl+75yUw5xVp1VhCCb/oYJ1NHlKVaDvQEa+5L1koIZcoCZX3bcK5Kyo0ys1sixS8H9sZ5YPsSq47&#10;NYRy03ARRQtuVE1hoVItbissLnlvJOyo/XiLj5v370t8Gg7TfIqf+17Kp8dx8wrM4+j/w3DDD+iQ&#10;Baaz7Uk71gT9sgroXoIQK2C3wGI5B3aWMBcCeJby+wfZHwAAAP//AwBQSwECLQAUAAYACAAAACEA&#10;toM4kv4AAADhAQAAEwAAAAAAAAAAAAAAAAAAAAAAW0NvbnRlbnRfVHlwZXNdLnhtbFBLAQItABQA&#10;BgAIAAAAIQA4/SH/1gAAAJQBAAALAAAAAAAAAAAAAAAAAC8BAABfcmVscy8ucmVsc1BLAQItABQA&#10;BgAIAAAAIQCF1PWyGgIAAC0EAAAOAAAAAAAAAAAAAAAAAC4CAABkcnMvZTJvRG9jLnhtbFBLAQIt&#10;ABQABgAIAAAAIQCT3beg4AAAAAkBAAAPAAAAAAAAAAAAAAAAAHQEAABkcnMvZG93bnJldi54bWxQ&#10;SwUGAAAAAAQABADzAAAAgQUAAAAA&#10;" fillcolor="gray"/>
            </w:pict>
          </mc:Fallback>
        </mc:AlternateContent>
      </w:r>
      <w:r>
        <w:rPr>
          <w:noProof/>
        </w:rPr>
        <mc:AlternateContent>
          <mc:Choice Requires="wps">
            <w:drawing>
              <wp:anchor distT="0" distB="0" distL="114300" distR="114300" simplePos="0" relativeHeight="251618304" behindDoc="0" locked="0" layoutInCell="1" allowOverlap="1" wp14:anchorId="65FABB77" wp14:editId="6931F8EE">
                <wp:simplePos x="0" y="0"/>
                <wp:positionH relativeFrom="column">
                  <wp:posOffset>381000</wp:posOffset>
                </wp:positionH>
                <wp:positionV relativeFrom="paragraph">
                  <wp:posOffset>93980</wp:posOffset>
                </wp:positionV>
                <wp:extent cx="53975" cy="59055"/>
                <wp:effectExtent l="13335" t="8890" r="8890" b="8255"/>
                <wp:wrapNone/>
                <wp:docPr id="22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C5296" id="Oval 42" o:spid="_x0000_s1026" style="position:absolute;margin-left:30pt;margin-top:7.4pt;width:4.25pt;height:4.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WzGQIAAC0EAAAOAAAAZHJzL2Uyb0RvYy54bWysU1Fv0zAQfkfiP1h+p0lDw9ao6TR1DCEN&#10;NmnwA1zHSSwcnzm7Tcev5+x0pQOeEIlk3fnOn7/77ry6OgyG7RV6Dbbm81nOmbISGm27mn/9cvvm&#10;kjMfhG2EAatq/qQ8v1q/frUaXaUK6ME0ChmBWF+NruZ9CK7KMi97NQg/A6csBVvAQQRyscsaFCOh&#10;DyYr8vxdNgI2DkEq72n3ZgrydcJvWyXDfdt6FZipOXELacW0buOarVei6lC4XssjDfEPLAahLV16&#10;groRQbAd6j+gBi0RPLRhJmHIoG21VKkGqmae/1bNYy+cSrWQON6dZPL/D1Z+3j8g003Ni6LgzIqB&#10;mnS/F4YtiijO6HxFOY/uAWN53t2B/OaZhU0vbKeuEWHslWiI0jzmZy8ORMfTUbYdP0FDyGIXIOl0&#10;aHGIgKQAO6R2PJ3aoQ6BSdos3y4vSs4kRcplXpYJX1TPRx368EHBwKJRc2WMdj7KJSqxv/MhshHV&#10;c1ZiD0Y3t9qY5GC33RhkVGvNL/P4Hy/w52nGsrHmy7IoE/KLmD+HyNP3NwiEnW3SoEWl3h/tILSZ&#10;bGJp7FG6qNak+haaJ1IOYZpZemNk9IA/OBtpXmvuv+8EKs7MR0vqL+eLRRzw5CzKi4IcPI9szyPC&#10;SoKqeeBsMjdhehQ7h7rr6aZ5KtfCNXWs1UnM2M2J1ZEszWTS+Ph+4tCf+ynr1ytf/wQAAP//AwBQ&#10;SwMEFAAGAAgAAAAhAPgPOyXeAAAABwEAAA8AAABkcnMvZG93bnJldi54bWxMj0FLw0AQhe9C/8My&#10;gpdiNyk1lJhNKYXaehBsrPdtdkxCs7Mhu2niv3c86fHNG977XraZbCtu2PvGkYJ4EYFAKp1pqFJw&#10;/tg/rkH4oMno1hEq+EYPm3x2l+nUuJFOeCtCJTiEfKoV1CF0qZS+rNFqv3AdEntfrrc6sOwraXo9&#10;crht5TKKEml1Q9xQ6w53NZbXYrAK9tQdX+LT9vB5jc/j+7yY4+vboNTD/bR9BhFwCn/P8IvP6JAz&#10;08UNZLxoFSQRTwl8X/EC9pP1E4iLguUqBpln8j9//gMAAP//AwBQSwECLQAUAAYACAAAACEAtoM4&#10;kv4AAADhAQAAEwAAAAAAAAAAAAAAAAAAAAAAW0NvbnRlbnRfVHlwZXNdLnhtbFBLAQItABQABgAI&#10;AAAAIQA4/SH/1gAAAJQBAAALAAAAAAAAAAAAAAAAAC8BAABfcmVscy8ucmVsc1BLAQItABQABgAI&#10;AAAAIQA8KsWzGQIAAC0EAAAOAAAAAAAAAAAAAAAAAC4CAABkcnMvZTJvRG9jLnhtbFBLAQItABQA&#10;BgAIAAAAIQD4Dzsl3gAAAAcBAAAPAAAAAAAAAAAAAAAAAHMEAABkcnMvZG93bnJldi54bWxQSwUG&#10;AAAAAAQABADzAAAAfgUAAAAA&#10;" fillcolor="gray"/>
            </w:pict>
          </mc:Fallback>
        </mc:AlternateContent>
      </w:r>
      <w:r>
        <w:rPr>
          <w:noProof/>
        </w:rPr>
        <mc:AlternateContent>
          <mc:Choice Requires="wps">
            <w:drawing>
              <wp:anchor distT="0" distB="0" distL="114300" distR="114300" simplePos="0" relativeHeight="251629568" behindDoc="0" locked="0" layoutInCell="1" allowOverlap="1" wp14:anchorId="37C17733" wp14:editId="3D27A2D2">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E0013" id="Oval 72" o:spid="_x0000_s1026" style="position:absolute;margin-left:127.55pt;margin-top:2.5pt;width:14.15pt;height:1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UHGwIAAC8EAAAOAAAAZHJzL2Uyb0RvYy54bWysU9tuEzEQfUfiHyy/k72QkGaVTVWlBCEV&#10;WqnwAY7Xm7XweszYyaZ8PWNvGlLgCeEHa8YzPj5zZry8PvaGHRR6DbbmxSTnTFkJjba7mn/9snlz&#10;xZkPwjbCgFU1f1KeX69ev1oOrlIldGAahYxArK8GV/MuBFdlmZed6oWfgFOWgi1gLwK5uMsaFAOh&#10;9yYr8/xdNgA2DkEq7+n0dgzyVcJvWyXDfdt6FZipOXELace0b+OerZai2qFwnZYnGuIfWPRCW3r0&#10;DHUrgmB71H9A9VoieGjDREKfQdtqqVINVE2R/1bNYyecSrWQON6dZfL/D1Z+Pjwg003Ny7LgzIqe&#10;mnR/EIbNyyjO4HxFOY/uAWN53t2B/OaZhXUn7E7dIMLQKdEQpSLmZy8uRMfTVbYdPkFDyGIfIOl0&#10;bLGPgKQAO6Z2PJ3boY6BSTos5ot5PuNMUqiYX03fztILonq+7NCHDwp6Fo2aK2O081EwUYnDnQ+R&#10;j6iesxJ/MLrZaGOSg7vt2iCjamu+Sev0gL9MM5YNNV/MyllCfhHzlxB5Wn+DQNjbJo1a1Or9yQ5C&#10;m9EmlsaexIt6jbpvoXki7RDGqaVfRkYH+IOzgSa25v77XqDizHy0pP+imE7jiCdnOpuX5OBlZHsZ&#10;EVYSVM0DZ6O5DuO32DvUu45eKlK5Fm6oZ61OYsZ+jqxOZGkqk8anHxTH/tJPWb/++eonAAAA//8D&#10;AFBLAwQUAAYACAAAACEAGrUCot0AAAAIAQAADwAAAGRycy9kb3ducmV2LnhtbEyPwU7DMBBE70j8&#10;g7VI3KiTmFRVyKaqqJDgwIEU7m68TaLG6yh20/D3mBMcRzOaeVNuFzuImSbfO0ZIVwkI4saZnluE&#10;z8PLwwaED5qNHhwTwjd52Fa3N6UujLvyB811aEUsYV9ohC6EsZDSNx1Z7VduJI7eyU1WhyinVppJ&#10;X2O5HWSWJGtpdc9xodMjPXfUnOuLRdi3u3o9SxVyddq/hvz89f6mUsT7u2X3BCLQEv7C8Isf0aGK&#10;TEd3YePFgJDleRqjCHm8FP1sox5BHBGUSkFWpfx/oPoBAAD//wMAUEsBAi0AFAAGAAgAAAAhALaD&#10;OJL+AAAA4QEAABMAAAAAAAAAAAAAAAAAAAAAAFtDb250ZW50X1R5cGVzXS54bWxQSwECLQAUAAYA&#10;CAAAACEAOP0h/9YAAACUAQAACwAAAAAAAAAAAAAAAAAvAQAAX3JlbHMvLnJlbHNQSwECLQAUAAYA&#10;CAAAACEASn4FBxsCAAAvBAAADgAAAAAAAAAAAAAAAAAuAgAAZHJzL2Uyb0RvYy54bWxQSwECLQAU&#10;AAYACAAAACEAGrUCot0AAAAIAQAADwAAAAAAAAAAAAAAAAB1BAAAZHJzL2Rvd25yZXYueG1sUEsF&#10;BgAAAAAEAAQA8wAAAH8FAAAAAA==&#10;"/>
            </w:pict>
          </mc:Fallback>
        </mc:AlternateContent>
      </w:r>
    </w:p>
    <w:p w14:paraId="66F9D497" w14:textId="77777777" w:rsidR="00535C6B" w:rsidRDefault="002F4468">
      <w:r>
        <w:rPr>
          <w:noProof/>
        </w:rPr>
        <mc:AlternateContent>
          <mc:Choice Requires="wps">
            <w:drawing>
              <wp:anchor distT="0" distB="0" distL="114300" distR="114300" simplePos="0" relativeHeight="251653120" behindDoc="0" locked="0" layoutInCell="1" allowOverlap="1" wp14:anchorId="62246FC2" wp14:editId="349E1C65">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ECF6E" id="Line 11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nF1gEAAI8DAAAOAAAAZHJzL2Uyb0RvYy54bWysU01vGyEQvVfqf0Dc6921kjRaeZ2D0/Ti&#10;tpaS/gAMs15UYBBg7/rfd8AfTZtbVA5oYGbevHkDi4fJGnaAEDW6jjezmjNwEpV2u47/fHn6dM9Z&#10;TMIpYdBBx48Q+cPy44fF6FuY44BGQWAE4mI7+o4PKfm2qqIcwIo4Qw+OnD0GKxIdw65SQYyEbk01&#10;r+u7asSgfEAJMdLt48nJlwW/70GmH30fITHTceKWyh7Kvs17tVyIdheEH7Q80xDvYGGFdlT0CvUo&#10;kmD7oN9AWS0DRuzTTKKtsO+1hNIDddPU/3TzPAgPpRcSJ/qrTPH/wcrvh01gWnV8Pid9nLA0pLV2&#10;wJpmntUZfWwpaOU2IfcnJ/fs1yh/ReZwNQi3g8Ly5egpsckZ1V8p+RA91diO31BRjNgnLFJNfbAZ&#10;kkRgU5nI8ToRmBKTdHlzd3OfecmLqxLtJc+HmL4CWpaNjhsiXXDFYR1T5iHaS0gu4/BJG1PmbRwb&#10;O377ubmtS0ZEo1X25rgYdtuVCewg8pMpq3RFntdhAfdOFbQBhPpytpPQhmyWihwpaBLIAM/lLCjO&#10;DNAvydaJn3FnubJCJ623qI6bkN1ZOZp6aeT8QvOzen0uUX/+0fI3AAAA//8DAFBLAwQUAAYACAAA&#10;ACEAPw9OWNsAAAAJAQAADwAAAGRycy9kb3ducmV2LnhtbEyPwU7DMAyG70i8Q+RJ3Fi6rqDRNZ0Q&#10;iAsnGHsArzFJtSapkmwrPD1GHNjR9q/P399sJjeIE8XUB69gMS9AkO+C7r1RsPt4uV2BSBm9xiF4&#10;UvBFCTbt9VWDtQ5n/06nbTaCIT7VqMDmPNZSps6SwzQPI3m+fYboMPMYjdQRzwx3gyyL4l467D1/&#10;sDjSk6XusD06phj9RneyiuEVy7E77L5Nts9K3cymxzWITFP+D8OvPqtDy077cPQ6iUFBVTywelZQ&#10;LhcgOFCtllxu/7eQbSMvG7Q/AAAA//8DAFBLAQItABQABgAIAAAAIQC2gziS/gAAAOEBAAATAAAA&#10;AAAAAAAAAAAAAAAAAABbQ29udGVudF9UeXBlc10ueG1sUEsBAi0AFAAGAAgAAAAhADj9If/WAAAA&#10;lAEAAAsAAAAAAAAAAAAAAAAALwEAAF9yZWxzLy5yZWxzUEsBAi0AFAAGAAgAAAAhAERFScXWAQAA&#10;jwMAAA4AAAAAAAAAAAAAAAAALgIAAGRycy9lMm9Eb2MueG1sUEsBAi0AFAAGAAgAAAAhAD8PTljb&#10;AAAACQEAAA8AAAAAAAAAAAAAAAAAMAQAAGRycy9kb3ducmV2LnhtbFBLBQYAAAAABAAEAPMAAAA4&#10;BQAAAAA=&#10;" strokeweight="4.5pt">
                <v:stroke endarrow="block"/>
              </v:line>
            </w:pict>
          </mc:Fallback>
        </mc:AlternateContent>
      </w:r>
      <w:r>
        <w:rPr>
          <w:noProof/>
        </w:rPr>
        <mc:AlternateContent>
          <mc:Choice Requires="wps">
            <w:drawing>
              <wp:anchor distT="0" distB="0" distL="114300" distR="114300" simplePos="0" relativeHeight="251638784" behindDoc="0" locked="0" layoutInCell="1" allowOverlap="1" wp14:anchorId="78B5EEEA" wp14:editId="30B41AD2">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1E8A5" id="Oval 60" o:spid="_x0000_s1026" style="position:absolute;margin-left:307.5pt;margin-top:2.5pt;width:4.55pt;height: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ziGQIAAC0EAAAOAAAAZHJzL2Uyb0RvYy54bWysU8Fu2zAMvQ/YPwi6L7aDuEmMOEWRrsOA&#10;bi3Q7gMUWY6FyaJGKXGyrx+lpGm67TTMBgRSpJ4en8jF9b43bKfQa7A1L0Y5Z8pKaLTd1Pzb892H&#10;GWc+CNsIA1bV/KA8v16+f7cYXKXG0IFpFDICsb4aXM27EFyVZV52qhd+BE5ZCraAvQjk4iZrUAyE&#10;3ptsnOdX2QDYOASpvKfd22OQLxN+2yoZHtrWq8BMzYlbSCumdR3XbLkQ1QaF67Q80RD/wKIX2tKl&#10;Z6hbEQTbov4DqtcSwUMbRhL6DNpWS5VqoGqK/LdqnjrhVKqFxPHuLJP/f7Dy6+4RmW5qPi7mnFnR&#10;0yM97IRhV0mcwfmKcp7cI8byvLsH+d0zC6tO2I26QYShU6IhSkUUM3tzIDqejrL18AUaQhbbAEmn&#10;fYt9BCQF2D49x+H8HGofmKTNcjqdlZxJipTzvCwTvqhejjr04ZOCnkWj5soY7XyUS1Rid+9DZCOq&#10;l6zEHoxu7rQxycHNemWQUa01n+XxP13gL9OMZUPN5+W4TMhvYv4SIk/f3yAQtrZJjRaV+niyg9Dm&#10;aBNLY0/SRbVi8/pqDc2BlEM49izNGBkd4E/OBurXmvsfW4GKM/PZkvrzYjKJDZ6cSTkdk4OXkfVl&#10;RFhJUDUPnB3NVTgOxdah3nR0U5HKtXBDL9bqJOYrqxNZ6smk8Wl+YtNf+inrdcqXvwAAAP//AwBQ&#10;SwMEFAAGAAgAAAAhAOBxebDfAAAACAEAAA8AAABkcnMvZG93bnJldi54bWxMj81qwzAQhO+FvoPY&#10;Qi+hkZ2mJriWQyikP4dA4yZ3xdraJtbKWHLsvn03p/a0DDPMfpOtJ9uKC/a+caQgnkcgkEpnGqoU&#10;HL62DysQPmgyunWECn7Qwzq/vcl0atxIe7wUoRJcQj7VCuoQulRKX9ZotZ+7Dom9b9dbHVj2lTS9&#10;HrnctnIRRYm0uiH+UOsOX2osz8VgFWype3+N95u34zk+jJ+zYoYfu0Gp+7tp8wwi4BT+wnDFZ3TI&#10;menkBjJetAqS+Im3BAXXw36yWMYgThxcPoLMM/l/QP4LAAD//wMAUEsBAi0AFAAGAAgAAAAhALaD&#10;OJL+AAAA4QEAABMAAAAAAAAAAAAAAAAAAAAAAFtDb250ZW50X1R5cGVzXS54bWxQSwECLQAUAAYA&#10;CAAAACEAOP0h/9YAAACUAQAACwAAAAAAAAAAAAAAAAAvAQAAX3JlbHMvLnJlbHNQSwECLQAUAAYA&#10;CAAAACEA/GLM4hkCAAAtBAAADgAAAAAAAAAAAAAAAAAuAgAAZHJzL2Uyb0RvYy54bWxQSwECLQAU&#10;AAYACAAAACEA4HF5sN8AAAAIAQAADwAAAAAAAAAAAAAAAABzBAAAZHJzL2Rvd25yZXYueG1sUEsF&#10;BgAAAAAEAAQA8wAAAH8FAAAAAA==&#10;" fillcolor="gray"/>
            </w:pict>
          </mc:Fallback>
        </mc:AlternateContent>
      </w:r>
      <w:r>
        <w:rPr>
          <w:noProof/>
        </w:rPr>
        <mc:AlternateContent>
          <mc:Choice Requires="wpg">
            <w:drawing>
              <wp:anchor distT="0" distB="0" distL="114300" distR="114300" simplePos="0" relativeHeight="251645952" behindDoc="0" locked="0" layoutInCell="1" allowOverlap="1" wp14:anchorId="43F2FE94" wp14:editId="0875B2C0">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DC7A1" id="Group 106" o:spid="_x0000_s1026" style="position:absolute;margin-left:344.25pt;margin-top:11.8pt;width:25.15pt;height:4.65pt;z-index:251645952"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Yk9QIAAIgHAAAOAAAAZHJzL2Uyb0RvYy54bWy8VW1v2yAQ/j5p/wHxfbWdxGlj1amqtKsm&#10;dWuldj+AYGyjYWBA6nS/fgfYaZp1L+q0JZJ1x8Fx99xzx+nZthPogRnLlSxxdpRixCRVFZdNiT/f&#10;v393gpF1RFZEKMlK/MgsPlu+fXPa64JNVKtExQwCJ9IWvS5x65wuksTSlnXEHinNJBhrZTriQDVN&#10;UhnSg/dOJJM0nSe9MpU2ijJrYfUiGvEy+K9rRt1NXVvmkCgxxObC14Tv2n+T5SkpGkN0y+kQBnlF&#10;FB3hEi7dubogjqCN4T+46jg1yqraHVHVJaquOWUhB8gmSw+yuTJqo0MuTdE3egcTQHuA06vd0k8P&#10;twbxqsSTbI6RJB0UKdyLsnTu4el1U8CuK6Pv9K2JOYJ4regXC+bk0O71Jm5G6/6jqsAh2TgV4NnW&#10;pvMuIHG0DVV43FWBbR2isDjNFrM0x4iCKV+keR6LRFuopD90kp9ApGCcTuZDAWl7ORzO02k8uZj6&#10;Ywkp4pUhzCEsnxOwzT4Bav8O0LuWaBbqZD1UO0CPR0BvHohA8+MIZ9gzYmkjkEiqVUtkw86NUX3L&#10;SAUhZSEDHys4jQe8YqEMv0X2BZBGfBfQBx7bA4RIoY11V0x1yAslZkJwbX1epCAP19ZFPMddftkq&#10;wav3XIigmGa9EgZBrlCk1P+HEjzbJiTq4fJ8kgfPz2x230Uafi+5gLaQFURDCo/U5SA7wkWUoepC&#10;BmpGtGLB16p6BOSMikMAhhYIrTLfMOphAJTYft0QwzASHySgv8hmMz8xgjLLjyegmH3Let9CJAVX&#10;JXYYRXHl4pTZaMObFm7KQrpSnUMv1DyA6asZoxqCBU7+N3LCYI7dfs0lQ/PFHjlXMjY63cqh0Xf8&#10;DFS/f9TQ1M/oGY/8OT3nYw9Ps6GHR3rOxg4e2TPOjJF4Az0FhP0rbkrliRlY8q8ph1wAxBkOLSyA&#10;QUDwjlXAJAaPopdi6/yUlN7ssQv1D6MKxn2YXsPT5N+TfT3sf3pAl98BAAD//wMAUEsDBBQABgAI&#10;AAAAIQBeWfne4QAAAAkBAAAPAAAAZHJzL2Rvd25yZXYueG1sTI9NS8NAEIbvgv9hGcGb3XzQmMZs&#10;SinqqQi2gvQ2TaZJaHY3ZLdJ+u8dT3oc5uF9nzdfz7oTIw2utUZBuAhAkClt1Zpawdfh7SkF4Tya&#10;CjtrSMGNHKyL+7scs8pO5pPGva8FhxiXoYLG+z6T0pUNaXQL25Ph39kOGj2fQy2rAScO152MgiCR&#10;GlvDDQ32tG2ovOyvWsH7hNMmDl/H3eW8vR0Py4/vXUhKPT7MmxcQnmb/B8OvPqtDwU4nezWVE52C&#10;JE2XjCqI4gQEA89xyltOCuJoBbLI5f8FxQ8AAAD//wMAUEsBAi0AFAAGAAgAAAAhALaDOJL+AAAA&#10;4QEAABMAAAAAAAAAAAAAAAAAAAAAAFtDb250ZW50X1R5cGVzXS54bWxQSwECLQAUAAYACAAAACEA&#10;OP0h/9YAAACUAQAACwAAAAAAAAAAAAAAAAAvAQAAX3JlbHMvLnJlbHNQSwECLQAUAAYACAAAACEA&#10;Jr3GJPUCAACIBwAADgAAAAAAAAAAAAAAAAAuAgAAZHJzL2Uyb0RvYy54bWxQSwECLQAUAAYACAAA&#10;ACEAXln53uEAAAAJAQAADwAAAAAAAAAAAAAAAABPBQAAZHJzL2Rvd25yZXYueG1sUEsFBgAAAAAE&#10;AAQA8wAAAF0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643904" behindDoc="0" locked="0" layoutInCell="1" allowOverlap="1" wp14:anchorId="6BE37D38" wp14:editId="265715AA">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65BF4" id="Oval 66" o:spid="_x0000_s1026" style="position:absolute;margin-left:399.1pt;margin-top:1.9pt;width:4.55pt;height:4.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ZGgIAAC0EAAAOAAAAZHJzL2Uyb0RvYy54bWysU9tu2zAMfR+wfxD0vtgJ4lyMOEWRrsOA&#10;bi3Q7QMUWY6FyaJGKXGyrx8lp1m67WmYDQikSB0dHlKrm2Nn2EGh12ArPh7lnCkrodZ2V/GvX+7f&#10;LTjzQdhaGLCq4ifl+c367ZtV70o1gRZMrZARiPVl7yrehuDKLPOyVZ3wI3DKUrAB7EQgF3dZjaIn&#10;9M5kkzyfZT1g7RCk8p5274YgXyf8plEyPDaNV4GZihO3kFZM6zau2Xolyh0K12p5piH+gUUntKVL&#10;L1B3Igi2R/0HVKclgocmjCR0GTSNlirVQNWM89+qeW6FU6kWEse7i0z+/8HKz4cnZLqu+GRccGZF&#10;R016PAjDZrMoTu98STnP7gljed49gPzmmYVNK+xO3SJC3ypRE6VxzM9eHYiOp6Ns23+CmpDFPkDS&#10;6dhgFwFJAXZM7Thd2qGOgUnaLObzBXGSFCmWeVEkfFG+HHXowwcFHYtGxZUx2vkolyjF4cGHyEaU&#10;L1mJPRhd32tjkoO77cYgo1orvsjjf77AX6cZy/qKL4tJkZBfxfw1RJ6+v0Eg7G2dBi0q9f5sB6HN&#10;YBNLY8/SRbUG1bdQn0g5hGFm6Y2R0QL+4Kynea24/74XqDgzHy2pvxxPp3HAkzMt5hNy8DqyvY4I&#10;Kwmq4oGzwdyE4VHsHepdSzeNU7kWbqljjU5ixm4OrM5kaSaTxuf3E4f+2k9Zv175+icAAAD//wMA&#10;UEsDBBQABgAIAAAAIQDJ8qas3wAAAAgBAAAPAAAAZHJzL2Rvd25yZXYueG1sTI9NS8NAEIbvgv9h&#10;GcFLsZs0YGPMphShfhwKNtb7NjsmodnZkN008d87nvQ4vA/vPG++mW0nLjj41pGCeBmBQKqcaalW&#10;cPzY3aUgfNBkdOcIFXyjh01xfZXrzLiJDngpQy24hHymFTQh9JmUvmrQar90PRJnX26wOvA51NIM&#10;euJy28lVFN1Lq1viD43u8anB6lyOVsGO+tfn+LB9+TzHx+l9US7wbT8qdXszbx9BBJzDHwy/+qwO&#10;BTud3EjGi07B+iFdMaog4QWcp9E6AXFiMIlBFrn8P6D4AQAA//8DAFBLAQItABQABgAIAAAAIQC2&#10;gziS/gAAAOEBAAATAAAAAAAAAAAAAAAAAAAAAABbQ29udGVudF9UeXBlc10ueG1sUEsBAi0AFAAG&#10;AAgAAAAhADj9If/WAAAAlAEAAAsAAAAAAAAAAAAAAAAALwEAAF9yZWxzLy5yZWxzUEsBAi0AFAAG&#10;AAgAAAAhACFvwBkaAgAALQQAAA4AAAAAAAAAAAAAAAAALgIAAGRycy9lMm9Eb2MueG1sUEsBAi0A&#10;FAAGAAgAAAAhAMnypqzfAAAACAEAAA8AAAAAAAAAAAAAAAAAdAQAAGRycy9kb3ducmV2LnhtbFBL&#10;BQYAAAAABAAEAPMAAACABQAAAAA=&#10;" fillcolor="gray"/>
            </w:pict>
          </mc:Fallback>
        </mc:AlternateContent>
      </w:r>
      <w:r>
        <w:rPr>
          <w:noProof/>
        </w:rPr>
        <mc:AlternateContent>
          <mc:Choice Requires="wpg">
            <w:drawing>
              <wp:anchor distT="0" distB="0" distL="114300" distR="114300" simplePos="0" relativeHeight="251627520" behindDoc="0" locked="0" layoutInCell="1" allowOverlap="1" wp14:anchorId="0804A3DF" wp14:editId="75E6F126">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6D4FAA" id="Group 105" o:spid="_x0000_s1026" style="position:absolute;margin-left:85.55pt;margin-top:9.65pt;width:23.7pt;height:4.65pt;z-index:251627520"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7A9QIAAIgHAAAOAAAAZHJzL2Uyb0RvYy54bWy8VW1v2yAQ/j5p/wHxffVL4qax6lRV2lWT&#10;urVSux9AbGyjYWBA4mS/fgfYadJ1L+q0JZJ1x8Fx99xzx/nFtuNoQ7VhUhQ4OYkxoqKUFRNNgT8/&#10;vn93hpGxRFSES0ELvKMGXyzevjnvVU5T2UpeUY3AiTB5rwrcWqvyKDJlSztiTqSiAoy11B2xoOom&#10;qjTpwXvHozSOT6Ne6kppWVJjYPUqGPHC+69rWtq7ujbUIl5giM36r/bflftGi3OSN5qolpVDGOQV&#10;UXSECbh07+qKWILWmv3gqmOllkbW9qSUXSTrmpXU5wDZJPGzbG60XCufS5P3jdrDBNA+w+nVbstP&#10;m3uNWFXgNEkxEqSDIvl7URJnDp5eNTnsutHqQd3rkCOIt7L8YsAcPbc7vQmb0ar/KCtwSNZWeni2&#10;te6cC0gcbX0Vdvsq0K1FJSxO4ng+h1qVYMrmceajIHnZQiXdocnURQrGSXo6FLBsr4fD09k0nJxP&#10;XPARycOVPswhLJcTsM08AWr+DtCHlijq62QcVHtAJyOgdxvCUeaDdVfDnhFLE4BEQi5bIhp6qbXs&#10;W0oqCCnxGRwdcIqBMvwW2RdAGvE9O30RIZIrbewNlR1yQoEp50wZlxfJyebW2IDnuMstG8lZ9Z5x&#10;7hXdrJZcI8i1wGex+w8lONrGBeoLPM/SzHs+splDF7H/veQC2kJUEA3JHVLXg2wJ40GGqnPhqRnQ&#10;CgVfyWoHyGkZhgAMLRBaqb9h1MMAKLD5uiaaYsQ/CEB/nkynbmJ4ZZrNUlD0oWV1aCGiBFcFthgF&#10;cWnDlFkrzZoWbkp8ukJeQi/UzIPpqhmiGoIFTv43ckKfhG6/ZYKiLHVAD1xbitDo5VYMjb7np6f6&#10;405BUx/RMxz5c3pm8Sz08CQZenik52Q2D/wc2TPOjJF4Az05hP0rbgrpiOlZ8q8ph6wHxGoGLcyB&#10;QUDwjlbAJAqPopNC6/yUlM7ssPP196MKxr2fXsPT5N6TQ93vf3pAF98BAAD//wMAUEsDBBQABgAI&#10;AAAAIQABJJhL3wAAAAkBAAAPAAAAZHJzL2Rvd25yZXYueG1sTI9BS8NAEIXvgv9hGcGb3WxLa4zZ&#10;lFLUUxFsBfE2zU6T0OxuyG6T9N87nvT2HvPx5r18PdlWDNSHxjsNapaAIFd607hKw+fh9SEFESI6&#10;g613pOFKAdbF7U2OmfGj+6BhHyvBIS5kqKGOscukDGVNFsPMd+T4dvK9xci2r6TpceRw28p5kqyk&#10;xcbxhxo72tZUnvcXq+FtxHGzUC/D7nzaXr8Py/evnSKt7++mzTOISFP8g+G3PleHgjsd/cWZIFr2&#10;j0oxyuJpAYKBuUqXII4s0hXIIpf/FxQ/AAAA//8DAFBLAQItABQABgAIAAAAIQC2gziS/gAAAOEB&#10;AAATAAAAAAAAAAAAAAAAAAAAAABbQ29udGVudF9UeXBlc10ueG1sUEsBAi0AFAAGAAgAAAAhADj9&#10;If/WAAAAlAEAAAsAAAAAAAAAAAAAAAAALwEAAF9yZWxzLy5yZWxzUEsBAi0AFAAGAAgAAAAhAJoz&#10;vsD1AgAAiAcAAA4AAAAAAAAAAAAAAAAALgIAAGRycy9lMm9Eb2MueG1sUEsBAi0AFAAGAAgAAAAh&#10;AAEkmEvfAAAACQEAAA8AAAAAAAAAAAAAAAAATwUAAGRycy9kb3ducmV2LnhtbFBLBQYAAAAABAAE&#10;APMAAABb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621376" behindDoc="0" locked="0" layoutInCell="1" allowOverlap="1" wp14:anchorId="2A12B9C8" wp14:editId="37BE2934">
                <wp:simplePos x="0" y="0"/>
                <wp:positionH relativeFrom="column">
                  <wp:posOffset>609600</wp:posOffset>
                </wp:positionH>
                <wp:positionV relativeFrom="paragraph">
                  <wp:posOffset>133985</wp:posOffset>
                </wp:positionV>
                <wp:extent cx="53975" cy="59690"/>
                <wp:effectExtent l="13335" t="13970" r="8890" b="12065"/>
                <wp:wrapNone/>
                <wp:docPr id="21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14657" id="Oval 45" o:spid="_x0000_s1026" style="position:absolute;margin-left:48pt;margin-top:10.55pt;width:4.25pt;height:4.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XcGwIAAC0EAAAOAAAAZHJzL2Uyb0RvYy54bWysU1Fv0zAQfkfiP1h+p0lKs61R02nqGEIa&#10;26TBD3Adp7FwfObsNi2/nrPTlQ54QiSSdec7f77vu/Piet8btlPoNdiaF5OcM2UlNNpuav71y927&#10;K858ELYRBqyq+UF5fr18+2YxuEpNoQPTKGQEYn01uJp3Ibgqy7zsVC/8BJyyFGwBexHIxU3WoBgI&#10;vTfZNM8vsgGwcQhSeU+7t2OQLxN+2yoZHtvWq8BMzam2kFZM6zqu2XIhqg0K12l5LEP8QxW90JYu&#10;PUHdiiDYFvUfUL2WCB7aMJHQZ9C2WqrEgdgU+W9snjvhVOJC4nh3ksn/P1j5sHtCppuaT4uCMyt6&#10;atLjThg2K6M4g/MV5Ty7J4z0vLsH+c0zC6tO2I26QYShU6KhkoqYn706EB1PR9l6+AwNIYttgKTT&#10;vsU+ApICbJ/acTi1Q+0Dk7RZvp9flpxJipTzi3lqViaql6MOffiooGfRqLkyRjsf5RKV2N37EKsR&#10;1UtWqh6Mbu60McnBzXplkBHXml/l8U8EiOR5mrFsqPm8nJYJ+VXMn0Pk6fsbBMLWNmnQolIfjnYQ&#10;2ow2VWnsUbqo1qj6GpoDKYcwziy9MTI6wB+cDTSvNffftwIVZ+aTJfXnxWwWBzw5s/JySg6eR9bn&#10;EWElQdU8cDaaqzA+iq1DvenopiLRtXBDHWt1EjN2c6zqWCzNZNL4+H7i0J/7KevXK1/+BAAA//8D&#10;AFBLAwQUAAYACAAAACEAqF10gN8AAAAIAQAADwAAAGRycy9kb3ducmV2LnhtbEyPzU7DMBCE70i8&#10;g7VIXCpqu9AKQjZVhVR+Dkg0lLubLEnUeB3FThPeHvcEx9GMZr5J15NtxYl63zhG0HMFgrhwZcMV&#10;wv5ze3MPwgfDpWkdE8IPeVhnlxepSUo38o5OeahELGGfGIQ6hC6R0hc1WePnriOO3rfrrQlR9pUs&#10;ezPGctvKhVIraU3DcaE2HT3VVBzzwSJsuXt91rvNy9dR78ePWT6jt/cB8fpq2jyCCDSFvzCc8SM6&#10;ZJHp4AYuvWgRHlbxSkBYaA3i7Ku7JYgDwq1agsxS+f9A9gsAAP//AwBQSwECLQAUAAYACAAAACEA&#10;toM4kv4AAADhAQAAEwAAAAAAAAAAAAAAAAAAAAAAW0NvbnRlbnRfVHlwZXNdLnhtbFBLAQItABQA&#10;BgAIAAAAIQA4/SH/1gAAAJQBAAALAAAAAAAAAAAAAAAAAC8BAABfcmVscy8ucmVsc1BLAQItABQA&#10;BgAIAAAAIQBSi7XcGwIAAC0EAAAOAAAAAAAAAAAAAAAAAC4CAABkcnMvZTJvRG9jLnhtbFBLAQIt&#10;ABQABgAIAAAAIQCoXXSA3wAAAAgBAAAPAAAAAAAAAAAAAAAAAHUEAABkcnMvZG93bnJldi54bWxQ&#10;SwUGAAAAAAQABADzAAAAgQUAAAAA&#10;" fillcolor="gray"/>
            </w:pict>
          </mc:Fallback>
        </mc:AlternateContent>
      </w:r>
    </w:p>
    <w:p w14:paraId="195D982C" w14:textId="77777777" w:rsidR="00535C6B" w:rsidRDefault="002F4468">
      <w:r>
        <w:rPr>
          <w:noProof/>
        </w:rPr>
        <mc:AlternateContent>
          <mc:Choice Requires="wps">
            <w:drawing>
              <wp:anchor distT="0" distB="0" distL="114300" distR="114300" simplePos="0" relativeHeight="251637760" behindDoc="0" locked="0" layoutInCell="1" allowOverlap="1" wp14:anchorId="3217BEE1" wp14:editId="153F8709">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6F0DDC" id="Oval 59" o:spid="_x0000_s1026" style="position:absolute;margin-left:427.55pt;margin-top:5.8pt;width:4.55pt;height:4.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nvGwIAAC0EAAAOAAAAZHJzL2Uyb0RvYy54bWysU1Fv0zAQfkfiP1h+p0mqZl2jptPUMYQ0&#10;2KTBD3Adp7FwfObsNi2/nrPTlQ54QiSSdec7f77vu/Py5tAbtlfoNdiaF5OcM2UlNNpua/71y/27&#10;a858ELYRBqyq+VF5frN6+2Y5uEpNoQPTKGQEYn01uJp3Ibgqy7zsVC/8BJyyFGwBexHIxW3WoBgI&#10;vTfZNM+vsgGwcQhSeU+7d2OQrxJ+2yoZHtvWq8BMzam2kFZM6yau2Wopqi0K12l5KkP8QxW90JYu&#10;PUPdiSDYDvUfUL2WCB7aMJHQZ9C2WqrEgdgU+W9snjvhVOJC4nh3lsn/P1j5ef+ETDc1nxakjxU9&#10;NelxLwwrF1GcwfmKcp7dE0Z63j2A/OaZhXUn7FbdIsLQKdFQSUXMz14diI6no2wzfIKGkMUuQNLp&#10;0GIfAUkBdkjtOJ7boQ6BSdos5/PrkjNJkXJxtUjNykT1ctShDx8U9CwaNVfGaOejXKIS+wcfYjWi&#10;eslK1YPRzb02Jjm43awNMuJa8+s8/okAkbxMM5YNNV+U0zIhv4r5S4g8fX+DQNjZJg1aVOr9yQ5C&#10;m9GmKo09SRfVGlXfQHMk5RDGmaU3RkYH+IOzgea15v77TqDizHy0pP6imM3igCdnVs6n5OBlZHMZ&#10;EVYSVM0DZ6O5DuOj2DnU245uKhJdC7fUsVYnMWM3x6pOxdJMJo1P7ycO/aWfsn698tVPAAAA//8D&#10;AFBLAwQUAAYACAAAACEAChltdeAAAAAJAQAADwAAAGRycy9kb3ducmV2LnhtbEyPTU+DQBCG7yb+&#10;h82YeGnsssQSgixNY1I/DiYW630LI5Cys4RdCv57x5MeJ++T930m3y62FxccfedIg1pHIJAqV3fU&#10;aDh+7O9SED4Yqk3vCDV8o4dtcX2Vm6x2Mx3wUoZGcAn5zGhoQxgyKX3VojV+7QYkzr7caE3gc2xk&#10;PZqZy20v4yhKpDUd8UJrBnxssTqXk9Wwp+HlSR12z59ndZzfV+UKX98mrW9vlt0DiIBL+IPhV5/V&#10;oWCnk5uo9qLXkG42ilEOVAKCgTS5j0GcNMQqAlnk8v8HxQ8AAAD//wMAUEsBAi0AFAAGAAgAAAAh&#10;ALaDOJL+AAAA4QEAABMAAAAAAAAAAAAAAAAAAAAAAFtDb250ZW50X1R5cGVzXS54bWxQSwECLQAU&#10;AAYACAAAACEAOP0h/9YAAACUAQAACwAAAAAAAAAAAAAAAAAvAQAAX3JlbHMvLnJlbHNQSwECLQAU&#10;AAYACAAAACEAijxp7xsCAAAtBAAADgAAAAAAAAAAAAAAAAAuAgAAZHJzL2Uyb0RvYy54bWxQSwEC&#10;LQAUAAYACAAAACEAChltdeAAAAAJAQAADwAAAAAAAAAAAAAAAAB1BAAAZHJzL2Rvd25yZXYueG1s&#10;UEsFBgAAAAAEAAQA8wAAAIIFAAAAAA==&#10;" fillcolor="gray"/>
            </w:pict>
          </mc:Fallback>
        </mc:AlternateContent>
      </w:r>
      <w:r>
        <w:rPr>
          <w:noProof/>
        </w:rPr>
        <mc:AlternateContent>
          <mc:Choice Requires="wps">
            <w:drawing>
              <wp:anchor distT="0" distB="0" distL="114300" distR="114300" simplePos="0" relativeHeight="251624448" behindDoc="0" locked="0" layoutInCell="1" allowOverlap="1" wp14:anchorId="7E02EE09" wp14:editId="412C2143">
                <wp:simplePos x="0" y="0"/>
                <wp:positionH relativeFrom="column">
                  <wp:posOffset>726440</wp:posOffset>
                </wp:positionH>
                <wp:positionV relativeFrom="paragraph">
                  <wp:posOffset>154305</wp:posOffset>
                </wp:positionV>
                <wp:extent cx="54610" cy="59690"/>
                <wp:effectExtent l="6350" t="9525" r="5715" b="6985"/>
                <wp:wrapNone/>
                <wp:docPr id="20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BC54B" id="Oval 48" o:spid="_x0000_s1026" style="position:absolute;margin-left:57.2pt;margin-top:12.15pt;width:4.3pt;height: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7sGwIAAC0EAAAOAAAAZHJzL2Uyb0RvYy54bWysU1Fv0zAQfkfiP1h+p0mqtqxR02nqGEIa&#10;bNLgB7iOk1g4PnN2m5Zfz9npug54QiSSdec7f77vu/Pq+tAbtlfoNdiKF5OcM2Ul1Nq2Ff/29e7d&#10;FWc+CFsLA1ZV/Kg8v16/fbMaXKmm0IGpFTICsb4cXMW7EFyZZV52qhd+Ak5ZCjaAvQjkYpvVKAZC&#10;7002zfNFNgDWDkEq72n3dgzydcJvGiXDQ9N4FZipONUW0opp3cY1W69E2aJwnZanMsQ/VNELbenS&#10;M9StCILtUP8B1WuJ4KEJEwl9Bk2jpUociE2R/8bmqRNOJS4kjndnmfz/g5Vf9o/IdF3xab7kzIqe&#10;mvSwF4bNrqI4g/Ml5Ty5R4z0vLsH+d0zC5tO2FbdIMLQKVFTSUXMz14diI6no2w7fIaakMUuQNLp&#10;0GAfAUkBdkjtOJ7boQ6BSdqczxYF9UxSZL5cLFOzMlE+H3Xow0cFPYtGxZUx2vkolyjF/t6HWI0o&#10;n7NS9WB0faeNSQ62241BRlwrfpXHPxEgkpdpxrKh4sv5dJ6QX8X8JUSevr9BIOxsnQYtKvXhZAeh&#10;zWhTlcaepItqjapvoT6ScgjjzNIbI6MD/MnZQPNacf9jJ1BxZj5ZUn9ZzGZxwJMzm7+fkoOXke1l&#10;RFhJUBUPnI3mJoyPYudQtx3dVCS6Fm6oY41OYsZujlWdiqWZTBqf3k8c+ks/Zb288vUvAAAA//8D&#10;AFBLAwQUAAYACAAAACEA+zVff98AAAAJAQAADwAAAGRycy9kb3ducmV2LnhtbEyPy2rDMBBF94X+&#10;g5hCN6GRX7TBtRxCIX0sAo2T7hV7aptYI2PJsfv3naza5WUOd87N1rPpxAUH11pSEC4DEEilrVqq&#10;FRwP24cVCOc1VbqzhAp+0ME6v73JdFrZifZ4KXwtuIRcqhU03veplK5s0Gi3tD0S377tYLTnONSy&#10;GvTE5aaTURA8SqNb4g+N7vGlwfJcjEbBlvr313C/efs6h8fpc1Es8GM3KnV/N2+eQXic/R8MV31W&#10;h5ydTnakyomOc5gkjCqIkhjEFYhiHndSEMdPIPNM/l+Q/wIAAP//AwBQSwECLQAUAAYACAAAACEA&#10;toM4kv4AAADhAQAAEwAAAAAAAAAAAAAAAAAAAAAAW0NvbnRlbnRfVHlwZXNdLnhtbFBLAQItABQA&#10;BgAIAAAAIQA4/SH/1gAAAJQBAAALAAAAAAAAAAAAAAAAAC8BAABfcmVscy8ucmVsc1BLAQItABQA&#10;BgAIAAAAIQDBiG7sGwIAAC0EAAAOAAAAAAAAAAAAAAAAAC4CAABkcnMvZTJvRG9jLnhtbFBLAQIt&#10;ABQABgAIAAAAIQD7NV9/3wAAAAkBAAAPAAAAAAAAAAAAAAAAAHUEAABkcnMvZG93bnJldi54bWxQ&#10;SwUGAAAAAAQABADzAAAAgQUAAAAA&#10;" fillcolor="gray"/>
            </w:pict>
          </mc:Fallback>
        </mc:AlternateContent>
      </w:r>
    </w:p>
    <w:p w14:paraId="36A3985E" w14:textId="77777777" w:rsidR="00535C6B" w:rsidRDefault="002F4468">
      <w:r>
        <w:rPr>
          <w:noProof/>
        </w:rPr>
        <mc:AlternateContent>
          <mc:Choice Requires="wps">
            <w:drawing>
              <wp:anchor distT="0" distB="0" distL="114300" distR="114300" simplePos="0" relativeHeight="251639808" behindDoc="0" locked="0" layoutInCell="1" allowOverlap="1" wp14:anchorId="3BB0D0BD" wp14:editId="5504DBA2">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6F4F9" id="Oval 61" o:spid="_x0000_s1026" style="position:absolute;margin-left:278.75pt;margin-top:6.5pt;width:4.55pt;height: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AGAIAAC0EAAAOAAAAZHJzL2Uyb0RvYy54bWysU1Fv0zAQfkfiP1h+p0mrZm2jptPUMYQ0&#10;2KTBD3Adp7FwfObsNi2/nrPTlg54QiSSdec7f77vu/Py9tAZtlfoNdiKj0c5Z8pKqLXdVvzrl4d3&#10;c858ELYWBqyq+FF5frt6+2bZu1JNoAVTK2QEYn3Zu4q3Ibgyy7xsVSf8CJyyFGwAOxHIxW1Wo+gJ&#10;vTPZJM9vsh6wdghSeU+790OQrxJ+0ygZnprGq8BMxam2kFZM6yau2Wopyi0K12p5KkP8QxWd0JYu&#10;vUDdiyDYDvUfUJ2WCB6aMJLQZdA0WqrEgdiM89/YvLTCqcSFxPHuIpP/f7Dy8/4Zma4rPsmpVVZ0&#10;1KSnvTDsZhzF6Z0vKefFPWOk590jyG+eWVi3wm7VHSL0rRI1lZTys1cHouPpKNv0n6AmZLELkHQ6&#10;NNhFQFKAHVI7jpd2qENgkjaL2WxecCYpUizyooj1ZKI8H3XowwcFHYtGxZUx2vkolyjF/tGHIfuc&#10;laoHo+sHbUxycLtZG2TEteLzPP6nC/x1mrGsr/iimBQJ+VXMX0Pk6fsbBMLO1mnQolLvT3YQ2gw2&#10;cTKWqJ3VGlTfQH0k5RCGmaU3RkYL+IOznua14v77TqDizHy0pP5iPJ3GAU/OtJhNyMHryOY6Iqwk&#10;qIoHzgZzHYZHsXOoty3dNE50LdxRxxqdxIz1DVWdiqWZTB05vZ849Nd+yvr1ylc/AQAA//8DAFBL&#10;AwQUAAYACAAAACEA9y1HI+AAAAAJAQAADwAAAGRycy9kb3ducmV2LnhtbEyPTWuDQBCG74X+h2UK&#10;vYRm1aAN1jWEQvpxCDQmvW90qhJ3Vtw12n/f6ak9Du/DO8+bbWbTiSsOrrWkIFwGIJBKW7VUKzgd&#10;dw9rEM5rqnRnCRV8o4NNfnuT6bSyEx3wWvhacAm5VCtovO9TKV3ZoNFuaXskzr7sYLTnc6hlNeiJ&#10;y00noyBIpNEt8YdG9/jcYHkpRqNgR/3bS3jYvn5ewtP0sSgW+L4flbq/m7dPIDzO/g+GX31Wh5yd&#10;znakyolOQRw/xoxysOJNDMRJkoA4K4iiFcg8k/8X5D8AAAD//wMAUEsBAi0AFAAGAAgAAAAhALaD&#10;OJL+AAAA4QEAABMAAAAAAAAAAAAAAAAAAAAAAFtDb250ZW50X1R5cGVzXS54bWxQSwECLQAUAAYA&#10;CAAAACEAOP0h/9YAAACUAQAACwAAAAAAAAAAAAAAAAAvAQAAX3JlbHMvLnJlbHNQSwECLQAUAAYA&#10;CAAAACEAb5MvgBgCAAAtBAAADgAAAAAAAAAAAAAAAAAuAgAAZHJzL2Uyb0RvYy54bWxQSwECLQAU&#10;AAYACAAAACEA9y1HI+AAAAAJAQAADwAAAAAAAAAAAAAAAAByBAAAZHJzL2Rvd25yZXYueG1sUEsF&#10;BgAAAAAEAAQA8wAAAH8FAAAAAA==&#10;" fillcolor="gray"/>
            </w:pict>
          </mc:Fallback>
        </mc:AlternateContent>
      </w:r>
      <w:r>
        <w:rPr>
          <w:noProof/>
        </w:rPr>
        <mc:AlternateContent>
          <mc:Choice Requires="wps">
            <w:drawing>
              <wp:anchor distT="0" distB="0" distL="114300" distR="114300" simplePos="0" relativeHeight="251620352" behindDoc="0" locked="0" layoutInCell="1" allowOverlap="1" wp14:anchorId="2AD58522" wp14:editId="366ABCF4">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47C88" id="Oval 44" o:spid="_x0000_s1026" style="position:absolute;margin-left:23.8pt;margin-top:6.5pt;width:4.3pt;height:4.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JKGQIAAC0EAAAOAAAAZHJzL2Uyb0RvYy54bWysU1Fv0zAQfkfiP1h+p0mrZFujptPUMYQ0&#10;2KTBD3Adp7FwfObsNh2/nrOTlQ54QiSSdec7f/7uu/Pq+tgbdlDoNdiaz2c5Z8pKaLTd1fzrl7t3&#10;V5z5IGwjDFhV82fl+fX67ZvV4Cq1gA5Mo5ARiPXV4GreheCqLPOyU73wM3DKUrAF7EUgF3dZg2Ig&#10;9N5kizy/yAbAxiFI5T3t3o5Bvk74batkeGhbrwIzNSduIa2Y1m1cs/VKVDsUrtNyoiH+gUUvtKVL&#10;T1C3Igi2R/0HVK8lgoc2zCT0GbStlirVQNXM89+qeeqEU6kWEse7k0z+/8HKz4dHZLqp+SK/5MyK&#10;npr0cBCGFUUUZ3C+opwn94ixPO/uQX7zzMKmE3anbhBh6JRoiNI85mevDkTH01G2HT5BQ8hiHyDp&#10;dGyxj4CkADumdjyf2qGOgUnaLIuLOfVMUqRc5mWZ8EX1ctShDx8U9CwaNVfGaOejXKISh3sfIhtR&#10;vWQl9mB0c6eNSQ7uthuDjGqt+VUe/+kCf55mLBtqviwXZUJ+FfPnEHn6/gaBsLdNGrSo1PvJDkKb&#10;0SaWxk7SRbVG1bfQPJNyCOPM0hsjowP8wdlA81pz/30vUHFmPlpSfzkvijjgySnKywU5eB7ZnkeE&#10;lQRV88DZaG7C+Cj2DvWuo5vmqVwLN9SxVicxYzdHVhNZmsmk8fR+4tCf+ynr1ytf/wQAAP//AwBQ&#10;SwMEFAAGAAgAAAAhAFASCz/eAAAABwEAAA8AAABkcnMvZG93bnJldi54bWxMj0FPg0AQhe8m/ofN&#10;mHhp7AJVNMjSNCZVezCxWO9bdgRSdpawS8F/73jS45v38t43+Xq2nTjj4FtHCuJlBAKpcqalWsHh&#10;Y3vzAMIHTUZ3jlDBN3pYF5cXuc6Mm2iP5zLUgkvIZ1pBE0KfSemrBq32S9cjsfflBqsDy6GWZtAT&#10;l9tOJlGUSqtb4oVG9/jUYHUqR6tgS/3rc7zfvHye4sP0vigXuHsblbq+mjePIALO4S8Mv/iMDgUz&#10;Hd1IxotOwe19ykm+r/gl9u/SBMRRQZKsQBa5/M9f/AAAAP//AwBQSwECLQAUAAYACAAAACEAtoM4&#10;kv4AAADhAQAAEwAAAAAAAAAAAAAAAAAAAAAAW0NvbnRlbnRfVHlwZXNdLnhtbFBLAQItABQABgAI&#10;AAAAIQA4/SH/1gAAAJQBAAALAAAAAAAAAAAAAAAAAC8BAABfcmVscy8ucmVsc1BLAQItABQABgAI&#10;AAAAIQC6pBJKGQIAAC0EAAAOAAAAAAAAAAAAAAAAAC4CAABkcnMvZTJvRG9jLnhtbFBLAQItABQA&#10;BgAIAAAAIQBQEgs/3gAAAAcBAAAPAAAAAAAAAAAAAAAAAHMEAABkcnMvZG93bnJldi54bWxQSwUG&#10;AAAAAAQABADzAAAAfgUAAAAA&#10;" fillcolor="gray"/>
            </w:pict>
          </mc:Fallback>
        </mc:AlternateContent>
      </w:r>
      <w:r>
        <w:rPr>
          <w:noProof/>
        </w:rPr>
        <mc:AlternateContent>
          <mc:Choice Requires="wps">
            <w:drawing>
              <wp:anchor distT="0" distB="0" distL="114300" distR="114300" simplePos="0" relativeHeight="251631616" behindDoc="0" locked="0" layoutInCell="1" allowOverlap="1" wp14:anchorId="18C072F8" wp14:editId="37DFB415">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E47E6" id="Oval 74" o:spid="_x0000_s1026" style="position:absolute;margin-left:129.2pt;margin-top:1.65pt;width:14.15pt;height: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OoGwIAAC8EAAAOAAAAZHJzL2Uyb0RvYy54bWysU8Fu2zAMvQ/YPwi6L7aDpGmMOEWRLsOA&#10;bi3Q7QMUWbaFyaJGKXG6rx8lp1m67TRMB4EUqafHR2p1c+wNOyj0GmzFi0nOmbISam3bin/9sn13&#10;zZkPwtbCgFUVf1ae36zfvlkNrlRT6MDUChmBWF8OruJdCK7MMi871Qs/AacsBRvAXgRysc1qFAOh&#10;9yab5vlVNgDWDkEq7+n0bgzydcJvGiXDQ9N4FZipOHELace07+KerVeibFG4TssTDfEPLHqhLT16&#10;hroTQbA96j+gei0RPDRhIqHPoGm0VKkGqqbIf6vmqRNOpVpIHO/OMvn/Bys/Hx6R6bri0/yKMyt6&#10;atLDQRi2mEVxBudLynlyjxjL8+4e5DfPLGw6YVt1iwhDp0RNlIqYn726EB1PV9lu+AQ1IYt9gKTT&#10;scE+ApIC7Jja8XxuhzoGJumwWCwX+ZwzSaFisbjOU7syUb5cdujDBwU9i0bFlTHa+SiYKMXh3ofI&#10;R5QvWYk/GF1vtTHJwXa3Mcio2opv00olUJmXacayoeLL+XSekF/F/CVEntbfIBD2tk6jFrV6f7KD&#10;0Ga0iaWxJ/GiXqPuO6ifSTuEcWrpl5HRAf7gbKCJrbj/vheoODMfLem/LGazOOLJmc0XU3LwMrK7&#10;jAgrCarigbPR3ITxW+wd6rajl4pUroVb6lmjk5ixnyOrE1mayqTx6QfFsb/0U9avf77+CQAA//8D&#10;AFBLAwQUAAYACAAAACEAHtM58NwAAAAIAQAADwAAAGRycy9kb3ducmV2LnhtbEyPQU+EMBSE7yb+&#10;h+aZeHMLVJAgZbNxY6IHD6Leu/AWyNJXQrss/nufJz1OZjLzTbld7SgWnP3gSEO8iUAgNa4dqNPw&#10;+fF8l4PwwVBrRkeo4Rs9bKvrq9IUrbvQOy516ASXkC+Mhj6EqZDSNz1a4zduQmLv6GZrAsu5k+1s&#10;LlxuR5lEUSatGYgXejPhU4/NqT5bDftuV2eLVCFVx/1LSE9fb68q1vr2Zt09ggi4hr8w/OIzOlTM&#10;dHBnar0YNSRpfs9RDUqBYD/JswcQB9axAlmV8v+B6gcAAP//AwBQSwECLQAUAAYACAAAACEAtoM4&#10;kv4AAADhAQAAEwAAAAAAAAAAAAAAAAAAAAAAW0NvbnRlbnRfVHlwZXNdLnhtbFBLAQItABQABgAI&#10;AAAAIQA4/SH/1gAAAJQBAAALAAAAAAAAAAAAAAAAAC8BAABfcmVscy8ucmVsc1BLAQItABQABgAI&#10;AAAAIQBw1HOoGwIAAC8EAAAOAAAAAAAAAAAAAAAAAC4CAABkcnMvZTJvRG9jLnhtbFBLAQItABQA&#10;BgAIAAAAIQAe0znw3AAAAAgBAAAPAAAAAAAAAAAAAAAAAHUEAABkcnMvZG93bnJldi54bWxQSwUG&#10;AAAAAAQABADzAAAAfgUAAAAA&#10;"/>
            </w:pict>
          </mc:Fallback>
        </mc:AlternateContent>
      </w:r>
    </w:p>
    <w:p w14:paraId="3D191375" w14:textId="77777777" w:rsidR="00535C6B" w:rsidRDefault="002F4468">
      <w:r>
        <w:rPr>
          <w:noProof/>
        </w:rPr>
        <mc:AlternateContent>
          <mc:Choice Requires="wps">
            <w:drawing>
              <wp:anchor distT="0" distB="0" distL="114300" distR="114300" simplePos="0" relativeHeight="251652096" behindDoc="0" locked="0" layoutInCell="1" allowOverlap="1" wp14:anchorId="7654068F" wp14:editId="1C0C627F">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439F2" id="Oval 111" o:spid="_x0000_s1026" style="position:absolute;margin-left:377.55pt;margin-top:1.4pt;width:14.15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VFgIAADAEAAAOAAAAZHJzL2Uyb0RvYy54bWysU8GO0zAQvSPxD5bvNEnVUho1Xa26FCEt&#10;7EoLH+A6TmLheMzYbbp8PWOnLV3ghPDBmvGM37x5Hq9ujr1hB4Veg614Mck5U1ZCrW1b8a9ftm/e&#10;ceaDsLUwYFXFn5XnN+vXr1aDK9UUOjC1QkYg1peDq3gXgiuzzMtO9cJPwClLwQawF4FcbLMaxUDo&#10;vcmmef42GwBrhyCV93R6Nwb5OuE3jZLhoWm8CsxUnLiFtGPad3HP1itRtihcp+WJhvgHFr3Qlope&#10;oO5EEGyP+g+oXksED02YSOgzaBotVeqBuiny37p56oRTqRcSx7uLTP7/wcrPh0dkuq74NJ9zZkVP&#10;j/RwEIYVRRHVGZwvKenJPWLsz7t7kN88s7DphG3VLSIMnRI1cUr52YsL0fF0le2GT1ATtNgHSEId&#10;G+wjIEnAjuk9ni/voY6BSTosFstFZCUpdLKJUSbK82WHPnxQ0LNoVFwZo52PiolSHO59GLPPWYk/&#10;GF1vtTHJwXa3Mcio3Ypv04otUwF/nWYsGyq+nE/nCflFzF9D5Gn9DQJhb2uCFmXU6v3JDkKb0aaS&#10;xlLls16j7juon0k7hHFs6ZuR0QH+4Gygka24/74XqDgzHy3pvyxmszjjyZnNF1Ny8Dqyu44IKwmq&#10;4oGz0dyE8V/sHeq2o0pFatfCLb1Zo5OYkd/I6kSWxjIJdvpCce6v/ZT166OvfwIAAP//AwBQSwME&#10;FAAGAAgAAAAhANGHI7reAAAACAEAAA8AAABkcnMvZG93bnJldi54bWxMj8FOwzAQRO9I/IO1SNyo&#10;k5q0VcimqqiQ4MCBAHc3dpOo8TqK3TT8PcuJHkczmnlTbGfXi8mOofOEkC4SEJZqbzpqEL4+Xx42&#10;IELUZHTvySL82ADb8vam0LnxF/qwUxUbwSUUco3QxjjkUoa6tU6HhR8ssXf0o9OR5dhIM+oLl7te&#10;LpNkJZ3uiBdaPdjn1tan6uwQ9s2uWk1SxUwd968xO32/v6kU8f5u3j2BiHaO/2H4w2d0KJnp4M9k&#10;gugR1lmWchRhyQ/YX2/UI4gDgkpTkGUhrw+UvwAAAP//AwBQSwECLQAUAAYACAAAACEAtoM4kv4A&#10;AADhAQAAEwAAAAAAAAAAAAAAAAAAAAAAW0NvbnRlbnRfVHlwZXNdLnhtbFBLAQItABQABgAIAAAA&#10;IQA4/SH/1gAAAJQBAAALAAAAAAAAAAAAAAAAAC8BAABfcmVscy8ucmVsc1BLAQItABQABgAIAAAA&#10;IQCNDF0VFgIAADAEAAAOAAAAAAAAAAAAAAAAAC4CAABkcnMvZTJvRG9jLnhtbFBLAQItABQABgAI&#10;AAAAIQDRhyO63gAAAAgBAAAPAAAAAAAAAAAAAAAAAHAEAABkcnMvZG93bnJldi54bWxQSwUGAAAA&#10;AAQABADzAAAAewUAAAAA&#10;"/>
            </w:pict>
          </mc:Fallback>
        </mc:AlternateContent>
      </w:r>
      <w:r>
        <w:rPr>
          <w:noProof/>
        </w:rPr>
        <mc:AlternateContent>
          <mc:Choice Requires="wps">
            <w:drawing>
              <wp:anchor distT="0" distB="0" distL="114300" distR="114300" simplePos="0" relativeHeight="251640832" behindDoc="0" locked="0" layoutInCell="1" allowOverlap="1" wp14:anchorId="7BEDC5BE" wp14:editId="222B65F3">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22FE8" id="Oval 62" o:spid="_x0000_s1026" style="position:absolute;margin-left:414.7pt;margin-top:13.2pt;width:4.55pt;height:4.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5nGwIAAC0EAAAOAAAAZHJzL2Uyb0RvYy54bWysU9tu2zAMfR+wfxD0vtgJcjXiFEW6DgO6&#10;tUC3D1Bk2RYmixqlxMm+fpScZum2p2E2IJAidcRzSK1vjp1hB4Vegy35eJRzpqyEStum5F+/3L9b&#10;cuaDsJUwYFXJT8rzm83bN+veFWoCLZhKISMQ64velbwNwRVZ5mWrOuFH4JSlYA3YiUAuNlmFoif0&#10;zmSTPJ9nPWDlEKTynnbvhiDfJPy6VjI81rVXgZmSU20hrZjWXVyzzVoUDQrXankuQ/xDFZ3Qli69&#10;QN2JINge9R9QnZYIHuowktBlUNdaqsSB2Izz39g8t8KpxIXE8e4ik/9/sPLz4QmZrko+yaecWdFR&#10;kx4PwrD5JIrTO19QzrN7wkjPuweQ3zyzsG2FbdQtIvStEhWVNI752asD0fF0lO36T1ARstgHSDod&#10;a+wiICnAjqkdp0s71DEwSZuzxWI540xSZLaar1KzMlG8HHXowwcFHYtGyZUx2vkolyjE4cGHWI0o&#10;XrJS9WB0da+NSQ42u61BRlxLvszjnwgQyes0Y1lf8tVsMkvIr2L+GiJP398gEPa2SoMWlXp/toPQ&#10;ZrCpSmPP0kW1BtV3UJ1IOYRhZumNkdEC/uCsp3ktuf++F6g4Mx8tqb8aT6dxwJMznS0m5OB1ZHcd&#10;EVYSVMkDZ4O5DcOj2DvUTUs3jRNdC7fUsVonMWM3h6rOxdJMJo3P7ycO/bWfsn698s1PAAAA//8D&#10;AFBLAwQUAAYACAAAACEAcqzdEeEAAAAJAQAADwAAAGRycy9kb3ducmV2LnhtbEyPwU7DMAyG70i8&#10;Q2QkLhNL27EplKbThDRgByTWbfesMW21xqmadC1vTzjBybL86ff3Z+vJtOyKvWssSYjnETCk0uqG&#10;KgnHw/ZBAHNekVatJZTwjQ7W+e1NplJtR9rjtfAVCyHkUiWh9r5LOXdljUa5ue2Qwu3L9kb5sPYV&#10;170aQ7hpeRJFK25UQ+FDrTp8qbG8FIORsKXu/TXeb95Ol/g4fs6KGe4+Binv76bNMzCPk/+D4Vc/&#10;qEMenM52IO1YK0EkT48BlZCswgyAWIglsLOExVIAzzP+v0H+AwAA//8DAFBLAQItABQABgAIAAAA&#10;IQC2gziS/gAAAOEBAAATAAAAAAAAAAAAAAAAAAAAAABbQ29udGVudF9UeXBlc10ueG1sUEsBAi0A&#10;FAAGAAgAAAAhADj9If/WAAAAlAEAAAsAAAAAAAAAAAAAAAAALwEAAF9yZWxzLy5yZWxzUEsBAi0A&#10;FAAGAAgAAAAhAMs8rmcbAgAALQQAAA4AAAAAAAAAAAAAAAAALgIAAGRycy9lMm9Eb2MueG1sUEsB&#10;Ai0AFAAGAAgAAAAhAHKs3RHhAAAACQEAAA8AAAAAAAAAAAAAAAAAdQQAAGRycy9kb3ducmV2Lnht&#10;bFBLBQYAAAAABAAEAPMAAACDBQAAAAA=&#10;" fillcolor="gray"/>
            </w:pict>
          </mc:Fallback>
        </mc:AlternateContent>
      </w:r>
      <w:r>
        <w:rPr>
          <w:noProof/>
        </w:rPr>
        <mc:AlternateContent>
          <mc:Choice Requires="wps">
            <w:drawing>
              <wp:anchor distT="0" distB="0" distL="114300" distR="114300" simplePos="0" relativeHeight="251625472" behindDoc="0" locked="0" layoutInCell="1" allowOverlap="1" wp14:anchorId="75653792" wp14:editId="75F2DD83">
                <wp:simplePos x="0" y="0"/>
                <wp:positionH relativeFrom="column">
                  <wp:posOffset>817245</wp:posOffset>
                </wp:positionH>
                <wp:positionV relativeFrom="paragraph">
                  <wp:posOffset>118745</wp:posOffset>
                </wp:positionV>
                <wp:extent cx="53975" cy="59055"/>
                <wp:effectExtent l="11430" t="10160" r="10795" b="6985"/>
                <wp:wrapNone/>
                <wp:docPr id="203"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57219" id="Oval 49" o:spid="_x0000_s1026" style="position:absolute;margin-left:64.35pt;margin-top:9.35pt;width:4.25pt;height: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xEGgIAAC0EAAAOAAAAZHJzL2Uyb0RvYy54bWysU1Fv0zAQfkfiP1h+p0m7hq1R02nqGEIa&#10;26TBD3AdJ7FwfObsNi2/nrPTlQ54QiSSdec7f/7uu/Pyet8btlPoNdiKTyc5Z8pKqLVtK/71y927&#10;K858ELYWBqyq+EF5fr16+2Y5uFLNoANTK2QEYn05uIp3Ibgyy7zsVC/8BJyyFGwAexHIxTarUQyE&#10;3ptslufvswGwdghSeU+7t2OQrxJ+0ygZHpvGq8BMxYlbSCumdRPXbLUUZYvCdVoeaYh/YNELbenS&#10;E9StCIJtUf8B1WuJ4KEJEwl9Bk2jpUo1UDXT/LdqnjvhVKqFxPHuJJP/f7DyYfeETNcVn+UXnFnR&#10;U5Med8Kw+SKKMzhfUs6ze8JYnnf3IL95ZmHdCduqG0QYOiVqojSN+dmrA9HxdJRths9QE7LYBkg6&#10;7RvsIyApwPapHYdTO9Q+MEmbxcXisuBMUqRY5EWR8EX5ctShDx8V9CwaFVfGaOejXKIUu3sfIhtR&#10;vmQl9mB0faeNSQ62m7VBRrVW/CqP//ECf55mLBsqvihmRUJ+FfPnEHn6/gaBsLV1GrSo1IejHYQ2&#10;o00sjT1KF9UaVd9AfSDlEMaZpTdGRgf4g7OB5rXi/vtWoOLMfLKk/mI6n8cBT868uJyRg+eRzXlE&#10;WElQFQ+cjeY6jI9i61C3Hd00TeVauKGONTqJGbs5sjqSpZlMGh/fTxz6cz9l/Xrlq58AAAD//wMA&#10;UEsDBBQABgAIAAAAIQDyAEPm3gAAAAkBAAAPAAAAZHJzL2Rvd25yZXYueG1sTI9PT4NAEMXvJn6H&#10;zZh4aewCJpYgS9OY1D8HE4v1vmVHIGVnCbsU/PYOJz3NvLyXN7/Jt7PtxAUH3zpSEK8jEEiVMy3V&#10;Co6f+7sUhA+ajO4coYIf9LAtrq9ynRk30QEvZagFl5DPtIImhD6T0lcNWu3Xrkdi79sNVgeWQy3N&#10;oCcut51MouhBWt0SX2h0j08NVudytAr21L8+x4fdy9c5Pk4fq3KFb++jUrc38+4RRMA5/IVhwWd0&#10;KJjp5EYyXnSsk3TDUV6WuQTuNwmIk4IkjUAWufz/QfELAAD//wMAUEsBAi0AFAAGAAgAAAAhALaD&#10;OJL+AAAA4QEAABMAAAAAAAAAAAAAAAAAAAAAAFtDb250ZW50X1R5cGVzXS54bWxQSwECLQAUAAYA&#10;CAAAACEAOP0h/9YAAACUAQAACwAAAAAAAAAAAAAAAAAvAQAAX3JlbHMvLnJlbHNQSwECLQAUAAYA&#10;CAAAACEAeZEMRBoCAAAtBAAADgAAAAAAAAAAAAAAAAAuAgAAZHJzL2Uyb0RvYy54bWxQSwECLQAU&#10;AAYACAAAACEA8gBD5t4AAAAJAQAADwAAAAAAAAAAAAAAAAB0BAAAZHJzL2Rvd25yZXYueG1sUEsF&#10;BgAAAAAEAAQA8wAAAH8FAAAAAA==&#10;" fillcolor="gray"/>
            </w:pict>
          </mc:Fallback>
        </mc:AlternateContent>
      </w:r>
    </w:p>
    <w:p w14:paraId="060C4A05" w14:textId="77777777" w:rsidR="00535C6B" w:rsidRDefault="002F4468">
      <w:r>
        <w:rPr>
          <w:noProof/>
        </w:rPr>
        <mc:AlternateContent>
          <mc:Choice Requires="wps">
            <w:drawing>
              <wp:anchor distT="0" distB="0" distL="114300" distR="114300" simplePos="0" relativeHeight="251644928" behindDoc="0" locked="0" layoutInCell="1" allowOverlap="1" wp14:anchorId="0F24B759" wp14:editId="0128DA50">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DCCC8" id="Oval 68" o:spid="_x0000_s1026" style="position:absolute;margin-left:372.75pt;margin-top:15.45pt;width:4.5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dGQIAAC0EAAAOAAAAZHJzL2Uyb0RvYy54bWysU1Fv0zAQfkfiP1h+p0mqZmujptPUMYQ0&#10;2KTBD3Adp7FwfObsNi2/nrPTlQ54QiSSdec7f/7uu/Py5tAbtlfoNdiaF5OcM2UlNNpua/71y/27&#10;OWc+CNsIA1bV/Kg8v1m9fbMcXKWm0IFpFDICsb4aXM27EFyVZV52qhd+Ak5ZCraAvQjk4jZrUAyE&#10;3ptsmudX2QDYOASpvKfduzHIVwm/bZUMj23rVWCm5sQtpBXTuolrtlqKaovCdVqeaIh/YNELbenS&#10;M9SdCILtUP8B1WuJ4KENEwl9Bm2rpUo1UDVF/ls1z51wKtVC4nh3lsn/P1j5ef+ETDc1n+ZTzqzo&#10;qUmPe2HY1TyKMzhfUc6ze8JYnncPIL95ZmHdCbtVt4gwdEo0RKmI+dmrA9HxdJRthk/QELLYBUg6&#10;HVrsIyApwA6pHcdzO9QhMEmb5XVRUs8kRcpFXpYJX1QvRx368EFBz6JRc2WMdj7KJSqxf/AhshHV&#10;S1ZiD0Y399qY5OB2szbIqNaaz/P4ny7wl2nGsqHmi3JaJuRXMX8JkafvbxAIO9ukQYtKvT/ZQWgz&#10;2sTS2JN0Ua1R9Q00R1IOYZxZemNkdIA/OBtoXmvuv+8EKs7MR0vqL4rZLA54cmbl9ZQcvIxsLiPC&#10;SoKqeeBsNNdhfBQ7h3rb0U1FKtfCLXWs1UnM2M2R1YkszWTS+PR+4tBf+inr1ytf/QQAAP//AwBQ&#10;SwMEFAAGAAgAAAAhAL7Y1+vhAAAACQEAAA8AAABkcnMvZG93bnJldi54bWxMj8FOwzAMhu9IvENk&#10;JC7TlnS0G5Sm04Q0GAckVsY9a0xbrXGqJl3L2xNOcLT96ff3Z5vJtOyCvWssSYgWAhhSaXVDlYTj&#10;x25+D8x5RVq1llDCNzrY5NdXmUq1HemAl8JXLISQS5WE2vsu5dyVNRrlFrZDCrcv2xvlw9hXXPdq&#10;DOGm5UshVtyohsKHWnX4VGN5LgYjYUfd/jk6bF8+z9FxfJ8VM3x9G6S8vZm2j8A8Tv4Phl/9oA55&#10;cDrZgbRjrYR1nCQBlXAnHoAFYJ3EYXGSEIsl8Dzj/xvkPwAAAP//AwBQSwECLQAUAAYACAAAACEA&#10;toM4kv4AAADhAQAAEwAAAAAAAAAAAAAAAAAAAAAAW0NvbnRlbnRfVHlwZXNdLnhtbFBLAQItABQA&#10;BgAIAAAAIQA4/SH/1gAAAJQBAAALAAAAAAAAAAAAAAAAAC8BAABfcmVscy8ucmVsc1BLAQItABQA&#10;BgAIAAAAIQDQgzJdGQIAAC0EAAAOAAAAAAAAAAAAAAAAAC4CAABkcnMvZTJvRG9jLnhtbFBLAQIt&#10;ABQABgAIAAAAIQC+2Nfr4QAAAAkBAAAPAAAAAAAAAAAAAAAAAHMEAABkcnMvZG93bnJldi54bWxQ&#10;SwUGAAAAAAQABADzAAAAgQUAAAAA&#10;" fillcolor="gray"/>
            </w:pict>
          </mc:Fallback>
        </mc:AlternateContent>
      </w:r>
      <w:r>
        <w:rPr>
          <w:noProof/>
        </w:rPr>
        <mc:AlternateContent>
          <mc:Choice Requires="wps">
            <w:drawing>
              <wp:anchor distT="0" distB="0" distL="114300" distR="114300" simplePos="0" relativeHeight="251626496" behindDoc="0" locked="0" layoutInCell="1" allowOverlap="1" wp14:anchorId="5A7558E5" wp14:editId="174BDBF3">
                <wp:simplePos x="0" y="0"/>
                <wp:positionH relativeFrom="column">
                  <wp:posOffset>1374140</wp:posOffset>
                </wp:positionH>
                <wp:positionV relativeFrom="paragraph">
                  <wp:posOffset>196215</wp:posOffset>
                </wp:positionV>
                <wp:extent cx="54610" cy="59055"/>
                <wp:effectExtent l="6350" t="5715" r="5715" b="11430"/>
                <wp:wrapNone/>
                <wp:docPr id="20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A1831" id="Oval 51" o:spid="_x0000_s1026" style="position:absolute;margin-left:108.2pt;margin-top:15.45pt;width:4.3pt;height: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V1FwIAAC0EAAAOAAAAZHJzL2Uyb0RvYy54bWysU1Fv0zAQfkfiP1h+p0mqZqxR02nqGEIa&#10;bNLgB7iO01g4PnN2m5Zfz9lpuw54QiSSdec7f77vu/PiZt8btlPoNdiaF5OcM2UlNNpuav7t6/27&#10;a858ELYRBqyq+UF5frN8+2YxuEpNoQPTKGQEYn01uJp3Ibgqy7zsVC/8BJyyFGwBexHIxU3WoBgI&#10;vTfZNM+vsgGwcQhSeU+7d2OQLxN+2yoZHtvWq8BMzam2kFZM6zqu2XIhqg0K12l5LEP8QxW90JYu&#10;PUPdiSDYFvUfUL2WCB7aMJHQZ9C2WqrEgdgU+W9snjvhVOJC4nh3lsn/P1j5ZfeETDc1p/s5s6Kn&#10;Jj3uhGFlEcUZnK8o59k9YaTn3QPI755ZWHXCbtQtIgydEg2VlPKzVwei4+koWw+foSFksQ2QdNq3&#10;2EdAUoDtUzsO53aofWCSNsvZVUE9kxQp53lZxnoyUZ2OOvTho4KeRaPmyhjtfJRLVGL34MOYfcpK&#10;1YPRzb02Jjm4Wa8MMuJa8+s8/scL/GWasWyo+byclgn5VcxfQuTp+xsEwtY2adCiUh+OdhDajDZx&#10;MpaondQaVV9DcyDlEMaZpTdGRgf4k7OB5rXm/sdWoOLMfLKk/ryYzeKAJ2dWvp+Sg5eR9WVEWElQ&#10;NQ+cjeYqjI9i61BvOrqpSHQt3FLHWp3EjPWNVR2LpZlMHTm+nzj0l37Kennly18AAAD//wMAUEsD&#10;BBQABgAIAAAAIQDrpruD4AAAAAkBAAAPAAAAZHJzL2Rvd25yZXYueG1sTI/BTsMwEETvSPyDtUhc&#10;KmrHlKqEOFWFVKAHJJqWuxsvSdR4HcVOE/4ec4Ljap9m3mTrybbsgr1vHClI5gIYUulMQ5WC42F7&#10;twLmgyajW0eo4Bs9rPPrq0ynxo20x0sRKhZDyKdaQR1Cl3Luyxqt9nPXIcXfl+utDvHsK256PcZw&#10;23IpxJJb3VBsqHWHzzWW52KwCrbUvb0k+83r5zk5jh+zYoa790Gp25tp8wQs4BT+YPjVj+qQR6eT&#10;G8h41iqQyXIRUQX34hFYBKR8iONOChZCAs8z/n9B/gMAAP//AwBQSwECLQAUAAYACAAAACEAtoM4&#10;kv4AAADhAQAAEwAAAAAAAAAAAAAAAAAAAAAAW0NvbnRlbnRfVHlwZXNdLnhtbFBLAQItABQABgAI&#10;AAAAIQA4/SH/1gAAAJQBAAALAAAAAAAAAAAAAAAAAC8BAABfcmVscy8ucmVsc1BLAQItABQABgAI&#10;AAAAIQCuVWV1FwIAAC0EAAAOAAAAAAAAAAAAAAAAAC4CAABkcnMvZTJvRG9jLnhtbFBLAQItABQA&#10;BgAIAAAAIQDrpruD4AAAAAkBAAAPAAAAAAAAAAAAAAAAAHEEAABkcnMvZG93bnJldi54bWxQSwUG&#10;AAAAAAQABADzAAAAfgUAAAAA&#10;" fillcolor="gray"/>
            </w:pict>
          </mc:Fallback>
        </mc:AlternateContent>
      </w:r>
      <w:r>
        <w:rPr>
          <w:noProof/>
        </w:rPr>
        <mc:AlternateContent>
          <mc:Choice Requires="wps">
            <w:drawing>
              <wp:anchor distT="0" distB="0" distL="114300" distR="114300" simplePos="0" relativeHeight="251651072" behindDoc="0" locked="0" layoutInCell="1" allowOverlap="1" wp14:anchorId="4C0017D4" wp14:editId="5441A530">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85884" id="Oval 110" o:spid="_x0000_s1026" style="position:absolute;margin-left:426.65pt;margin-top:7.8pt;width:14.15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LLFQIAADA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pCZnVvTU&#10;pLuDMKwokjqD8yUlPbh7jPy8uwX53TMLm07YVl0jwtApUVNNRVQze3UhOp6ust3wBWqCFvsASahj&#10;g30EJAnYMfXj6dwPdQxM0mGxWC7yOWeSQic7viDK58sOffikoGfRqLgyRjsfFROlONz6MGY/Z6X6&#10;weh6q41JDra7jUFGdCu+TStRIJqXacayoeLL+XSekF/F/CVEntbfIBD2tk6zFrX6eLKD0Ga0iZOx&#10;J/GiXnF+fbmD+om0QxjHlr4ZGR3gT84GGtmK+x97gYoz89mS/stiNosznpzZfDElBy8ju8uIsJKg&#10;Kh44G81NGP/F3qFuO3qpSHQtXFPPGp3EfKnqVCyNZerI6QvFub/0U9bLR1//AgAA//8DAFBLAwQU&#10;AAYACAAAACEAcgITpd4AAAAJAQAADwAAAGRycy9kb3ducmV2LnhtbEyPwU6DQBCG7ya+w2ZMvNkF&#10;VwilLE1jY6IHD6LetzAFUnaWsFuKb+94sreZ/F/++abYLnYQM06+d6QhXkUgkGrX9NRq+Pp8echA&#10;+GCoMYMj1PCDHrbl7U1h8sZd6APnKrSCS8jnRkMXwphL6esOrfErNyJxdnSTNYHXqZXNZC5cbgf5&#10;GEWptKYnvtCZEZ87rE/V2WrYt7sqnaUKiTruX0Ny+n5/U7HW93fLbgMi4BL+YfjTZ3Uo2engztR4&#10;MWjIEqUY5SBJQTCQZTEPBw1Pag2yLOT1B+UvAAAA//8DAFBLAQItABQABgAIAAAAIQC2gziS/gAA&#10;AOEBAAATAAAAAAAAAAAAAAAAAAAAAABbQ29udGVudF9UeXBlc10ueG1sUEsBAi0AFAAGAAgAAAAh&#10;ADj9If/WAAAAlAEAAAsAAAAAAAAAAAAAAAAALwEAAF9yZWxzLy5yZWxzUEsBAi0AFAAGAAgAAAAh&#10;AITr0ssVAgAAMAQAAA4AAAAAAAAAAAAAAAAALgIAAGRycy9lMm9Eb2MueG1sUEsBAi0AFAAGAAgA&#10;AAAhAHICE6XeAAAACQEAAA8AAAAAAAAAAAAAAAAAbwQAAGRycy9kb3ducmV2LnhtbFBLBQYAAAAA&#10;BAAEAPMAAAB6BQAAAAA=&#10;"/>
            </w:pict>
          </mc:Fallback>
        </mc:AlternateContent>
      </w:r>
      <w:r>
        <w:rPr>
          <w:noProof/>
        </w:rPr>
        <mc:AlternateContent>
          <mc:Choice Requires="wps">
            <w:drawing>
              <wp:anchor distT="0" distB="0" distL="114300" distR="114300" simplePos="0" relativeHeight="251642880" behindDoc="0" locked="0" layoutInCell="1" allowOverlap="1" wp14:anchorId="7F2940A2" wp14:editId="756AF258">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BF4CA" id="Oval 64" o:spid="_x0000_s1026" style="position:absolute;margin-left:303.55pt;margin-top:8.1pt;width:4.5pt;height: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5GQIAAC0EAAAOAAAAZHJzL2Uyb0RvYy54bWysU1Fv0zAQfkfiP1h+p0mqZlujptPUMYQ0&#10;2KTBD3AdJ7FwfObsNh2/nrPTlQ54QiSSdec7f/7uu/Pq+jAYtlfoNdiaF7OcM2UlNNp2Nf/65e7d&#10;FWc+CNsIA1bV/Fl5fr1++2Y1ukrNoQfTKGQEYn01upr3Ibgqy7zs1SD8DJyyFGwBBxHIxS5rUIyE&#10;PphsnucX2QjYOASpvKfd2ynI1wm/bZUMD23rVWCm5sQtpBXTuo1rtl6JqkPhei2PNMQ/sBiEtnTp&#10;CepWBMF2qP+AGrRE8NCGmYQhg7bVUqUaqJoi/62ap144lWohcbw7yeT/H6z8vH9Ephvq3XLJmRUD&#10;NelhLwy7WERxRucrynlyjxjL8+4e5DfPLGx6YTt1gwhjr0RDlIqYn706EB1PR9l2/AQNIYtdgKTT&#10;ocUhApIC7JDa8XxqhzoEJmmzvCxK6pmkSLnMyzLhi+rlqEMfPigYWDRqrozRzke5RCX29z5ENqJ6&#10;yUrswejmThuTHOy2G4OMaq35VR7/4wX+PM1YNtZ8Wc7LhPwq5s8h8vT9DQJhZ5s0aFGp90c7CG0m&#10;m1gae5QuqjWpvoXmmZRDmGaW3hgZPeAPzkaa15r77zuBijPz0ZL6y2KxiAOenEV5OScHzyPb84iw&#10;kqBqHjibzE2YHsXOoe56uqlI5Vq4oY61OokZuzmxOpKlmUwaH99PHPpzP2X9euXrnwAAAP//AwBQ&#10;SwMEFAAGAAgAAAAhACYLS2zfAAAACQEAAA8AAABkcnMvZG93bnJldi54bWxMj01rg0AQhu+F/odl&#10;Cr2EZlWILcY1hEL6cSgkNrlv3KlK3Flx12j/faen9jjzPrzzTL6ZbSeuOPjWkYJ4GYFAqpxpqVZw&#10;/Nw9PIHwQZPRnSNU8I0eNsXtTa4z4yY64LUMteAS8plW0ITQZ1L6qkGr/dL1SJx9ucHqwONQSzPo&#10;icttJ5MoSqXVLfGFRvf43GB1KUerYEf920t82L6eLvFx2i/KBb5/jErd383bNYiAc/iD4Vef1aFg&#10;p7MbyXjRKUijx5hRDtIEBANpnPLirCBZrUAWufz/QfEDAAD//wMAUEsBAi0AFAAGAAgAAAAhALaD&#10;OJL+AAAA4QEAABMAAAAAAAAAAAAAAAAAAAAAAFtDb250ZW50X1R5cGVzXS54bWxQSwECLQAUAAYA&#10;CAAAACEAOP0h/9YAAACUAQAACwAAAAAAAAAAAAAAAAAvAQAAX3JlbHMvLnJlbHNQSwECLQAUAAYA&#10;CAAAACEAPnRDuRkCAAAtBAAADgAAAAAAAAAAAAAAAAAuAgAAZHJzL2Uyb0RvYy54bWxQSwECLQAU&#10;AAYACAAAACEAJgtLbN8AAAAJAQAADwAAAAAAAAAAAAAAAABzBAAAZHJzL2Rvd25yZXYueG1sUEsF&#10;BgAAAAAEAAQA8wAAAH8FAAAAAA==&#10;" fillcolor="gray"/>
            </w:pict>
          </mc:Fallback>
        </mc:AlternateContent>
      </w:r>
      <w:r>
        <w:rPr>
          <w:noProof/>
        </w:rPr>
        <mc:AlternateContent>
          <mc:Choice Requires="wps">
            <w:drawing>
              <wp:anchor distT="0" distB="0" distL="114300" distR="114300" simplePos="0" relativeHeight="251623424" behindDoc="0" locked="0" layoutInCell="1" allowOverlap="1" wp14:anchorId="0B9BD7B4" wp14:editId="22E022A4">
                <wp:simplePos x="0" y="0"/>
                <wp:positionH relativeFrom="column">
                  <wp:posOffset>599440</wp:posOffset>
                </wp:positionH>
                <wp:positionV relativeFrom="paragraph">
                  <wp:posOffset>102870</wp:posOffset>
                </wp:positionV>
                <wp:extent cx="53975" cy="59055"/>
                <wp:effectExtent l="12700" t="7620" r="9525" b="9525"/>
                <wp:wrapNone/>
                <wp:docPr id="19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1BFE5" id="Oval 47" o:spid="_x0000_s1026" style="position:absolute;margin-left:47.2pt;margin-top:8.1pt;width:4.25pt;height: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7SGQIAAC0EAAAOAAAAZHJzL2Uyb0RvYy54bWysU1Fv0zAQfkfiP1h+p0lLQ9eo6TR1DCEN&#10;NmnwA1zHSSwcnzm7Tcuv5+x0pQOeEIlk3fnOn7/77ry6PvSG7RV6Dbbi00nOmbISam3bin/9cvfm&#10;ijMfhK2FAasqflSeX69fv1oNrlQz6MDUChmBWF8OruJdCK7MMi871Qs/AacsBRvAXgRysc1qFAOh&#10;9yab5fm7bACsHYJU3tPu7Rjk64TfNEqGh6bxKjBTceIW0opp3cY1W69E2aJwnZYnGuIfWPRCW7r0&#10;DHUrgmA71H9A9VoieGjCREKfQdNoqVINVM00/62ap044lWohcbw7y+T/H6z8vH9Epmvq3ZJaZUVP&#10;TXrYC8PmiyjO4HxJOU/uEWN53t2D/OaZhU0nbKtuEGHolKiJ0jTmZy8ORMfTUbYdPkFNyGIXIOl0&#10;aLCPgKQAO6R2HM/tUIfAJG0Wb5eLgjNJkWKZF0XCF+XzUYc+fFDQs2hUXBmjnY9yiVLs732IbET5&#10;nJXYg9H1nTYmOdhuNwYZ1Vrxqzz+pwv8ZZqxbKj4spgVCflFzF9C5On7GwTCztZp0KJS7092ENqM&#10;NrE09iRdVGtUfQv1kZRDGGeW3hgZHeAPzgaa14r77zuBijPz0ZL6y+l8Hgc8OfNiMSMHLyPby4iw&#10;kqAqHjgbzU0YH8XOoW47ummayrVwQx1rdBIzdnNkdSJLM5k0Pr2fOPSXfsr69crXPwEAAP//AwBQ&#10;SwMEFAAGAAgAAAAhAL8YnLvgAAAACAEAAA8AAABkcnMvZG93bnJldi54bWxMj81qwzAQhO+FvoPY&#10;Qi+hkW2S0LiWQyikP4dA46Z3xdraJtbKWHLsvn03p/Y4O8PMt9lmsq24YO8bRwrieQQCqXSmoUrB&#10;8XP38AjCB01Gt45QwQ962OS3N5lOjRvpgJciVIJLyKdaQR1Cl0rpyxqt9nPXIbH37XqrA8u+kqbX&#10;I5fbViZRtJJWN8QLte7wucbyXAxWwY66t5f4sH39OsfH8WNWzPB9Pyh1fzdtn0AEnMJfGK74jA45&#10;M53cQMaLVsF6seAk31cJiKsfJWsQJwXJcgkyz+T/B/JfAAAA//8DAFBLAQItABQABgAIAAAAIQC2&#10;gziS/gAAAOEBAAATAAAAAAAAAAAAAAAAAAAAAABbQ29udGVudF9UeXBlc10ueG1sUEsBAi0AFAAG&#10;AAgAAAAhADj9If/WAAAAlAEAAAsAAAAAAAAAAAAAAAAALwEAAF9yZWxzLy5yZWxzUEsBAi0AFAAG&#10;AAgAAAAhAJJDvtIZAgAALQQAAA4AAAAAAAAAAAAAAAAALgIAAGRycy9lMm9Eb2MueG1sUEsBAi0A&#10;FAAGAAgAAAAhAL8YnLvgAAAACAEAAA8AAAAAAAAAAAAAAAAAcwQAAGRycy9kb3ducmV2LnhtbFBL&#10;BQYAAAAABAAEAPMAAACABQAAAAA=&#10;" fillcolor="gray"/>
            </w:pict>
          </mc:Fallback>
        </mc:AlternateContent>
      </w:r>
      <w:r>
        <w:rPr>
          <w:noProof/>
        </w:rPr>
        <mc:AlternateContent>
          <mc:Choice Requires="wps">
            <w:drawing>
              <wp:anchor distT="0" distB="0" distL="114300" distR="114300" simplePos="0" relativeHeight="251632640" behindDoc="0" locked="0" layoutInCell="1" allowOverlap="1" wp14:anchorId="6DEBFBB3" wp14:editId="0B9DAD0C">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5BB84" id="Oval 75" o:spid="_x0000_s1026" style="position:absolute;margin-left:152.35pt;margin-top:.35pt;width:14.15pt;height:14.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4lGwIAAC8EAAAOAAAAZHJzL2Uyb0RvYy54bWysU1Fv0zAQfkfiP1h+p0lKS9eo6TR1FCEN&#10;NmnwA1zHSSwcnzm7Tcev5+x0pQOeEH6w7nznz999d15dH3vDDgq9BlvxYpJzpqyEWtu24l+/bN9c&#10;ceaDsLUwYFXFn5Tn1+vXr1aDK9UUOjC1QkYg1peDq3gXgiuzzMtO9cJPwClLwQawF4FcbLMaxUDo&#10;vcmmef4uGwBrhyCV93R6Owb5OuE3jZLhvmm8CsxUnLiFtGPad3HP1itRtihcp+WJhvgHFr3Qlh49&#10;Q92KINge9R9QvZYIHpowkdBn0DRaqlQDVVPkv1Xz2AmnUi0kjndnmfz/g5WfDw/IdE29Wy44s6Kn&#10;Jt0fhGGLeRRncL6knEf3gLE87+5AfvPMwqYTtlU3iDB0StREqYj52YsL0fF0le2GT1ATstgHSDod&#10;G+wjICnAjqkdT+d2qGNgkg6LxXKRzzmTFCoWV7O3iVEmyufLDn34oKBn0ai4MkY7HwUTpTjc+RD5&#10;iPI5K/EHo+utNiY52O42BhlVW/FtWqkEKvMyzVg2VHw5n84T8ouYv4TI0/obBMLe1mnUolbvT3YQ&#10;2ow2sTT2JF7Ua9R9B/UTaYcwTi39MjI6wB+cDTSxFfff9wIVZ+ajJf2XxWwWRzw5s/liSg5eRnaX&#10;EWElQVU8cDaamzB+i71D3Xb0UpHKtXBDPWt0EjP2c2R1IktTmTQ+/aA49pd+yvr1z9c/AQAA//8D&#10;AFBLAwQUAAYACAAAACEApuBfgN0AAAAHAQAADwAAAGRycy9kb3ducmV2LnhtbEyPQUvDQBCF74L/&#10;YRnBm920a2uImZRiEfTgwaj3bTJNQrOzIbtN4793POnlwfAe732Tb2fXq4nG0HlGWC4SUMSVrztu&#10;ED4/nu9SUCFarm3vmRC+KcC2uL7KbVb7C7/TVMZGSQmHzCK0MQ6Z1qFqydmw8AOxeEc/OhvlHBtd&#10;j/Yi5a7XqyTZaGc7loXWDvTUUnUqzw5h3+zKzaRNXJvj/iWuT19vr2aJeHsz7x5BRZrjXxh+8QUd&#10;CmE6+DPXQfUIJrl/kCiCqNjGGHntgLBKU9BFrv/zFz8AAAD//wMAUEsBAi0AFAAGAAgAAAAhALaD&#10;OJL+AAAA4QEAABMAAAAAAAAAAAAAAAAAAAAAAFtDb250ZW50X1R5cGVzXS54bWxQSwECLQAUAAYA&#10;CAAAACEAOP0h/9YAAACUAQAACwAAAAAAAAAAAAAAAAAvAQAAX3JlbHMvLnJlbHNQSwECLQAUAAYA&#10;CAAAACEAy84uJRsCAAAvBAAADgAAAAAAAAAAAAAAAAAuAgAAZHJzL2Uyb0RvYy54bWxQSwECLQAU&#10;AAYACAAAACEApuBfgN0AAAAHAQAADwAAAAAAAAAAAAAAAAB1BAAAZHJzL2Rvd25yZXYueG1sUEsF&#10;BgAAAAAEAAQA8wAAAH8FAAAAAA==&#10;"/>
            </w:pict>
          </mc:Fallback>
        </mc:AlternateContent>
      </w:r>
    </w:p>
    <w:p w14:paraId="2080657B" w14:textId="77777777" w:rsidR="00535C6B" w:rsidRDefault="00535C6B"/>
    <w:p w14:paraId="78C1D3FB" w14:textId="77777777" w:rsidR="00C75002" w:rsidRDefault="00C75002"/>
    <w:p w14:paraId="3EEE3C25" w14:textId="77777777" w:rsidR="00C75002" w:rsidRDefault="00C75002"/>
    <w:p w14:paraId="548629F0" w14:textId="62958456" w:rsidR="00535C6B" w:rsidRDefault="00C75002" w:rsidP="002A47AC">
      <w:pPr>
        <w:jc w:val="both"/>
      </w:pPr>
      <w:r>
        <w:t xml:space="preserve">Die linke Skizze </w:t>
      </w:r>
      <w:r w:rsidR="00F81333">
        <w:t xml:space="preserve">zeigt einen hypothetischen </w:t>
      </w:r>
      <w:r w:rsidR="00F81333">
        <w:rPr>
          <w:u w:val="single"/>
        </w:rPr>
        <w:t>Anfangszustand</w:t>
      </w:r>
      <w:r w:rsidR="00F81333">
        <w:t xml:space="preserve">, in dem für beide </w:t>
      </w:r>
      <w:r w:rsidR="00F81333">
        <w:rPr>
          <w:u w:val="single"/>
        </w:rPr>
        <w:t>ungeladenen</w:t>
      </w:r>
      <w:r w:rsidR="00F81333">
        <w:t xml:space="preserve"> Teilchen-Sorten ein Konzentrations-Gefälle be</w:t>
      </w:r>
      <w:r>
        <w:t>steht. Die kleinen Teilchen kön</w:t>
      </w:r>
      <w:r w:rsidR="00F81333">
        <w:t xml:space="preserve">nen ungehindert durch die Membran diffundieren, so dass sich mit der Zeit ein </w:t>
      </w:r>
      <w:r>
        <w:rPr>
          <w:u w:val="single"/>
        </w:rPr>
        <w:t>Gleichge</w:t>
      </w:r>
      <w:r w:rsidR="00F81333">
        <w:rPr>
          <w:u w:val="single"/>
        </w:rPr>
        <w:t>wichtszustand</w:t>
      </w:r>
      <w:r w:rsidR="00F81333">
        <w:t xml:space="preserve"> einstellt (rechts), bei dem </w:t>
      </w:r>
      <w:r w:rsidR="002A47AC">
        <w:t xml:space="preserve">die Konzentration an kleinen Teilchen auf beiden Seiten der Membran gleich groß ist und bei dem </w:t>
      </w:r>
      <w:r w:rsidR="00F81333">
        <w:t xml:space="preserve">ebenso viele </w:t>
      </w:r>
      <w:r w:rsidR="000C137B">
        <w:t xml:space="preserve">kleine </w:t>
      </w:r>
      <w:r w:rsidR="00F81333">
        <w:t>Teilchen nach links wie nach rechts durch die semipermeable Membran wandern. Bei den größe</w:t>
      </w:r>
      <w:r>
        <w:t>ren Teilchen ist dies nicht mög</w:t>
      </w:r>
      <w:r w:rsidR="00F81333">
        <w:t>lich.</w:t>
      </w:r>
    </w:p>
    <w:p w14:paraId="3A03B581" w14:textId="77777777" w:rsidR="00535C6B" w:rsidRDefault="00535C6B"/>
    <w:p w14:paraId="3B56DD1F" w14:textId="77777777" w:rsidR="00535C6B" w:rsidRDefault="00F81333">
      <w:r>
        <w:t>Fachbegriff: „</w:t>
      </w:r>
      <w:r>
        <w:rPr>
          <w:b/>
        </w:rPr>
        <w:t>osmotische Kraft</w:t>
      </w:r>
      <w:r>
        <w:t>“</w:t>
      </w:r>
    </w:p>
    <w:p w14:paraId="0E6DBE23" w14:textId="462B025B" w:rsidR="00535C6B" w:rsidRDefault="00F81333" w:rsidP="002A47AC">
      <w:pPr>
        <w:jc w:val="both"/>
      </w:pPr>
      <w:r>
        <w:t>Das ist die Kraft, mit der sich ein Stoff in eine bestimmte Richtung aus</w:t>
      </w:r>
      <w:r w:rsidR="000C137B">
        <w:t>br</w:t>
      </w:r>
      <w:r>
        <w:t>eite</w:t>
      </w:r>
      <w:r w:rsidR="000C137B">
        <w:t>t</w:t>
      </w:r>
      <w:r>
        <w:t>. Die Ursache ist ein Konzentrations</w:t>
      </w:r>
      <w:r w:rsidR="002A47AC">
        <w:t>-U</w:t>
      </w:r>
      <w:r>
        <w:t xml:space="preserve">nterschied. Im Gleichgewichtszustand ist die osmotische Kraft </w:t>
      </w:r>
      <w:r w:rsidR="007379B0">
        <w:t>F</w:t>
      </w:r>
      <w:r w:rsidR="007379B0" w:rsidRPr="007379B0">
        <w:rPr>
          <w:vertAlign w:val="subscript"/>
        </w:rPr>
        <w:t>osm</w:t>
      </w:r>
      <w:r w:rsidR="007379B0">
        <w:t xml:space="preserve"> gleich </w:t>
      </w:r>
      <w:r>
        <w:t>Null. (</w:t>
      </w:r>
      <w:r w:rsidR="007379B0">
        <w:t>Die o</w:t>
      </w:r>
      <w:r>
        <w:t>s</w:t>
      </w:r>
      <w:r w:rsidR="002A47AC">
        <w:softHyphen/>
      </w:r>
      <w:r>
        <w:t>mo</w:t>
      </w:r>
      <w:r w:rsidR="002A47AC">
        <w:softHyphen/>
      </w:r>
      <w:r>
        <w:t xml:space="preserve">tische Kraft </w:t>
      </w:r>
      <w:r w:rsidR="007379B0">
        <w:t>entspricht dem</w:t>
      </w:r>
      <w:r>
        <w:t xml:space="preserve"> Verdünnungs-Bestreben</w:t>
      </w:r>
      <w:r w:rsidR="007379B0">
        <w:t>.</w:t>
      </w:r>
      <w:r>
        <w:t>)</w:t>
      </w:r>
    </w:p>
    <w:p w14:paraId="23241052" w14:textId="77777777" w:rsidR="00535C6B" w:rsidRDefault="00535C6B">
      <w:pPr>
        <w:rPr>
          <w:sz w:val="16"/>
          <w:szCs w:val="16"/>
        </w:rPr>
      </w:pPr>
    </w:p>
    <w:p w14:paraId="3992D7D5" w14:textId="551220F8" w:rsidR="00535C6B" w:rsidRDefault="000C137B" w:rsidP="00F06D13">
      <w:pPr>
        <w:spacing w:after="120"/>
        <w:jc w:val="both"/>
        <w:rPr>
          <w:i/>
        </w:rPr>
      </w:pPr>
      <w:r>
        <w:rPr>
          <w:i/>
        </w:rPr>
        <w:t>Hinweis</w:t>
      </w:r>
      <w:r w:rsidR="00F81333">
        <w:rPr>
          <w:i/>
        </w:rPr>
        <w:t xml:space="preserve">: Der Begriff „osmotische Kraft“ taucht in den einschlägigen Lexika </w:t>
      </w:r>
      <w:r w:rsidR="00F06D13">
        <w:rPr>
          <w:i/>
        </w:rPr>
        <w:t xml:space="preserve">zwar </w:t>
      </w:r>
      <w:r w:rsidR="00F81333">
        <w:rPr>
          <w:i/>
        </w:rPr>
        <w:t xml:space="preserve">nicht auf, ist aber sehr </w:t>
      </w:r>
      <w:r w:rsidR="002A47AC">
        <w:rPr>
          <w:i/>
        </w:rPr>
        <w:t>hilfreich</w:t>
      </w:r>
      <w:r w:rsidR="00F81333">
        <w:rPr>
          <w:i/>
        </w:rPr>
        <w:t xml:space="preserve"> für die Erklärung der Membranpotentiale. Der Begriff ist insofern wis</w:t>
      </w:r>
      <w:r w:rsidR="00F06D13">
        <w:rPr>
          <w:i/>
        </w:rPr>
        <w:softHyphen/>
      </w:r>
      <w:r w:rsidR="00F81333">
        <w:rPr>
          <w:i/>
        </w:rPr>
        <w:t>sen</w:t>
      </w:r>
      <w:r w:rsidR="00F06D13">
        <w:rPr>
          <w:i/>
        </w:rPr>
        <w:softHyphen/>
      </w:r>
      <w:r w:rsidR="002A47AC">
        <w:rPr>
          <w:i/>
        </w:rPr>
        <w:softHyphen/>
      </w:r>
      <w:r w:rsidR="00F81333">
        <w:rPr>
          <w:i/>
        </w:rPr>
        <w:t xml:space="preserve">schaftlich </w:t>
      </w:r>
      <w:r w:rsidR="00F06D13">
        <w:rPr>
          <w:i/>
        </w:rPr>
        <w:t>gerechtfertigt</w:t>
      </w:r>
      <w:r w:rsidR="00F81333">
        <w:rPr>
          <w:i/>
        </w:rPr>
        <w:t xml:space="preserve">, als es eine osmotische Arbeit gibt, die </w:t>
      </w:r>
      <w:r w:rsidR="00F06D13">
        <w:rPr>
          <w:i/>
        </w:rPr>
        <w:t>als</w:t>
      </w:r>
      <w:r w:rsidR="00F81333">
        <w:rPr>
          <w:i/>
        </w:rPr>
        <w:t xml:space="preserve"> Produkt aus</w:t>
      </w:r>
      <w:r w:rsidR="00F06D13">
        <w:rPr>
          <w:i/>
        </w:rPr>
        <w:t xml:space="preserve"> Weg und</w:t>
      </w:r>
      <w:r w:rsidR="00F81333">
        <w:rPr>
          <w:i/>
        </w:rPr>
        <w:t xml:space="preserve"> osmotischer Kraft </w:t>
      </w:r>
      <w:r w:rsidR="00F06D13">
        <w:rPr>
          <w:i/>
        </w:rPr>
        <w:t>betrachtet werden kann</w:t>
      </w:r>
      <w:r w:rsidR="00F81333">
        <w:rPr>
          <w:i/>
        </w:rPr>
        <w:t xml:space="preserve">. </w:t>
      </w:r>
    </w:p>
    <w:p w14:paraId="5AEDE4F3" w14:textId="4CA6AB80" w:rsidR="002A47AC" w:rsidRDefault="00F06D13" w:rsidP="00591C4A">
      <w:pPr>
        <w:jc w:val="both"/>
        <w:rPr>
          <w:i/>
        </w:rPr>
      </w:pPr>
      <w:r>
        <w:rPr>
          <w:i/>
        </w:rPr>
        <w:t xml:space="preserve">Kumulatives Arbeiten: </w:t>
      </w:r>
      <w:r w:rsidR="002A47AC">
        <w:rPr>
          <w:i/>
        </w:rPr>
        <w:t xml:space="preserve">Die Schüler kennen die Bedeutung von Konzentrations-Unterschieden aus Q11: </w:t>
      </w:r>
      <w:r w:rsidR="00591C4A">
        <w:rPr>
          <w:i/>
        </w:rPr>
        <w:t>chemiosmo</w:t>
      </w:r>
      <w:r w:rsidR="00591C4A">
        <w:rPr>
          <w:i/>
        </w:rPr>
        <w:softHyphen/>
        <w:t>tischer Mechanismus der ATP-Bildung aufgrund der Ausgleichsbewegun</w:t>
      </w:r>
      <w:r>
        <w:rPr>
          <w:i/>
        </w:rPr>
        <w:softHyphen/>
      </w:r>
      <w:r w:rsidR="00591C4A">
        <w:rPr>
          <w:i/>
        </w:rPr>
        <w:t>gen von Wasserstoff-Ionen entlang des Protonen-Gradienten.</w:t>
      </w:r>
    </w:p>
    <w:p w14:paraId="07D045FC" w14:textId="140748E4" w:rsidR="00535C6B" w:rsidRPr="00591C4A" w:rsidRDefault="00D56441" w:rsidP="002B3223">
      <w:pPr>
        <w:spacing w:before="480"/>
        <w:rPr>
          <w:b/>
          <w:sz w:val="28"/>
          <w:szCs w:val="28"/>
        </w:rPr>
      </w:pPr>
      <w:r>
        <w:rPr>
          <w:b/>
          <w:sz w:val="28"/>
          <w:szCs w:val="28"/>
        </w:rPr>
        <w:lastRenderedPageBreak/>
        <w:t>2</w:t>
      </w:r>
      <w:r w:rsidR="00F81333" w:rsidRPr="00591C4A">
        <w:rPr>
          <w:b/>
          <w:sz w:val="28"/>
          <w:szCs w:val="28"/>
        </w:rPr>
        <w:t>.1.3</w:t>
      </w:r>
      <w:r w:rsidR="00F81333" w:rsidRPr="00591C4A">
        <w:rPr>
          <w:b/>
          <w:sz w:val="28"/>
          <w:szCs w:val="28"/>
        </w:rPr>
        <w:tab/>
        <w:t>Ionen-Verhältnisse am Axon</w:t>
      </w:r>
    </w:p>
    <w:p w14:paraId="5C198A58" w14:textId="77777777" w:rsidR="00535C6B" w:rsidRDefault="00535C6B">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8"/>
      </w:tblGrid>
      <w:tr w:rsidR="00535C6B" w:rsidRPr="00F81333" w14:paraId="7820DA1B" w14:textId="77777777" w:rsidTr="00F81333">
        <w:tc>
          <w:tcPr>
            <w:tcW w:w="3070" w:type="dxa"/>
            <w:shd w:val="clear" w:color="auto" w:fill="auto"/>
          </w:tcPr>
          <w:p w14:paraId="5ADD3BD7" w14:textId="77777777" w:rsidR="00535C6B" w:rsidRPr="00F81333" w:rsidRDefault="00F81333" w:rsidP="00F81333">
            <w:pPr>
              <w:jc w:val="center"/>
              <w:rPr>
                <w:rFonts w:ascii="Arial" w:hAnsi="Arial" w:cs="Arial"/>
              </w:rPr>
            </w:pPr>
            <w:r w:rsidRPr="00F81333">
              <w:rPr>
                <w:rFonts w:ascii="Arial" w:hAnsi="Arial" w:cs="Arial"/>
              </w:rPr>
              <w:t>Ionenart</w:t>
            </w:r>
          </w:p>
        </w:tc>
        <w:tc>
          <w:tcPr>
            <w:tcW w:w="3070" w:type="dxa"/>
            <w:shd w:val="clear" w:color="auto" w:fill="auto"/>
          </w:tcPr>
          <w:p w14:paraId="744D9A31" w14:textId="77777777" w:rsidR="00535C6B" w:rsidRPr="00F81333" w:rsidRDefault="00F81333" w:rsidP="00F81333">
            <w:pPr>
              <w:jc w:val="center"/>
              <w:rPr>
                <w:rFonts w:ascii="Arial" w:hAnsi="Arial" w:cs="Arial"/>
              </w:rPr>
            </w:pPr>
            <w:r w:rsidRPr="00F81333">
              <w:rPr>
                <w:rFonts w:ascii="Arial" w:hAnsi="Arial" w:cs="Arial"/>
              </w:rPr>
              <w:t>Cytoplasma („innen“)</w:t>
            </w:r>
          </w:p>
        </w:tc>
        <w:tc>
          <w:tcPr>
            <w:tcW w:w="3071" w:type="dxa"/>
            <w:shd w:val="clear" w:color="auto" w:fill="auto"/>
          </w:tcPr>
          <w:p w14:paraId="60214A00" w14:textId="77777777" w:rsidR="00535C6B" w:rsidRPr="00F81333" w:rsidRDefault="00F81333" w:rsidP="00F81333">
            <w:pPr>
              <w:jc w:val="center"/>
              <w:rPr>
                <w:rFonts w:ascii="Arial" w:hAnsi="Arial" w:cs="Arial"/>
              </w:rPr>
            </w:pPr>
            <w:r w:rsidRPr="00F81333">
              <w:rPr>
                <w:rFonts w:ascii="Arial" w:hAnsi="Arial" w:cs="Arial"/>
              </w:rPr>
              <w:t>extrazelluläre Flüssigkeit („außen“)</w:t>
            </w:r>
          </w:p>
        </w:tc>
      </w:tr>
      <w:tr w:rsidR="00535C6B" w:rsidRPr="00F81333" w14:paraId="3F61DF15" w14:textId="77777777" w:rsidTr="00F81333">
        <w:tc>
          <w:tcPr>
            <w:tcW w:w="3070" w:type="dxa"/>
            <w:shd w:val="clear" w:color="auto" w:fill="auto"/>
          </w:tcPr>
          <w:p w14:paraId="1F5C4488" w14:textId="77777777" w:rsidR="00535C6B" w:rsidRPr="00F81333" w:rsidRDefault="00F81333" w:rsidP="00F81333">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shd w:val="clear" w:color="auto" w:fill="auto"/>
          </w:tcPr>
          <w:p w14:paraId="31BDDFA9" w14:textId="77777777" w:rsidR="00535C6B" w:rsidRPr="00F81333" w:rsidRDefault="00F81333" w:rsidP="00F81333">
            <w:pPr>
              <w:jc w:val="center"/>
              <w:rPr>
                <w:rFonts w:ascii="Arial" w:hAnsi="Arial" w:cs="Arial"/>
              </w:rPr>
            </w:pPr>
            <w:r w:rsidRPr="00F81333">
              <w:rPr>
                <w:rFonts w:ascii="Arial" w:hAnsi="Arial" w:cs="Arial"/>
              </w:rPr>
              <w:t>400</w:t>
            </w:r>
          </w:p>
        </w:tc>
        <w:tc>
          <w:tcPr>
            <w:tcW w:w="3071" w:type="dxa"/>
            <w:shd w:val="clear" w:color="auto" w:fill="auto"/>
          </w:tcPr>
          <w:p w14:paraId="5C3A3075" w14:textId="77777777" w:rsidR="00535C6B" w:rsidRPr="00F81333" w:rsidRDefault="00F81333" w:rsidP="00F81333">
            <w:pPr>
              <w:jc w:val="center"/>
              <w:rPr>
                <w:rFonts w:ascii="Arial" w:hAnsi="Arial" w:cs="Arial"/>
              </w:rPr>
            </w:pPr>
            <w:r w:rsidRPr="00F81333">
              <w:rPr>
                <w:rFonts w:ascii="Arial" w:hAnsi="Arial" w:cs="Arial"/>
              </w:rPr>
              <w:t>20</w:t>
            </w:r>
          </w:p>
        </w:tc>
      </w:tr>
      <w:tr w:rsidR="00535C6B" w:rsidRPr="00F81333" w14:paraId="58A17545" w14:textId="77777777" w:rsidTr="00F81333">
        <w:tc>
          <w:tcPr>
            <w:tcW w:w="3070" w:type="dxa"/>
            <w:shd w:val="clear" w:color="auto" w:fill="auto"/>
          </w:tcPr>
          <w:p w14:paraId="28B7F5A8" w14:textId="77777777" w:rsidR="00535C6B" w:rsidRPr="00F81333" w:rsidRDefault="00F81333" w:rsidP="00F81333">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shd w:val="clear" w:color="auto" w:fill="auto"/>
          </w:tcPr>
          <w:p w14:paraId="3457FD62" w14:textId="77777777" w:rsidR="00535C6B" w:rsidRPr="00F81333" w:rsidRDefault="00F81333" w:rsidP="00F81333">
            <w:pPr>
              <w:jc w:val="center"/>
              <w:rPr>
                <w:rFonts w:ascii="Arial" w:hAnsi="Arial" w:cs="Arial"/>
              </w:rPr>
            </w:pPr>
            <w:r w:rsidRPr="00F81333">
              <w:rPr>
                <w:rFonts w:ascii="Arial" w:hAnsi="Arial" w:cs="Arial"/>
              </w:rPr>
              <w:t>50</w:t>
            </w:r>
          </w:p>
        </w:tc>
        <w:tc>
          <w:tcPr>
            <w:tcW w:w="3071" w:type="dxa"/>
            <w:shd w:val="clear" w:color="auto" w:fill="auto"/>
          </w:tcPr>
          <w:p w14:paraId="2EA059CA" w14:textId="77777777" w:rsidR="00535C6B" w:rsidRPr="00F81333" w:rsidRDefault="00F81333" w:rsidP="00F81333">
            <w:pPr>
              <w:jc w:val="center"/>
              <w:rPr>
                <w:rFonts w:ascii="Arial" w:hAnsi="Arial" w:cs="Arial"/>
              </w:rPr>
            </w:pPr>
            <w:r w:rsidRPr="00F81333">
              <w:rPr>
                <w:rFonts w:ascii="Arial" w:hAnsi="Arial" w:cs="Arial"/>
              </w:rPr>
              <w:t>440</w:t>
            </w:r>
          </w:p>
        </w:tc>
      </w:tr>
      <w:tr w:rsidR="00535C6B" w:rsidRPr="00F81333" w14:paraId="4A52E78C" w14:textId="77777777" w:rsidTr="00F81333">
        <w:tc>
          <w:tcPr>
            <w:tcW w:w="3070" w:type="dxa"/>
            <w:shd w:val="clear" w:color="auto" w:fill="auto"/>
          </w:tcPr>
          <w:p w14:paraId="451CBE91" w14:textId="77777777" w:rsidR="00535C6B" w:rsidRPr="00F81333" w:rsidRDefault="00F81333" w:rsidP="00F81333">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shd w:val="clear" w:color="auto" w:fill="auto"/>
          </w:tcPr>
          <w:p w14:paraId="7AC7AD18" w14:textId="77777777" w:rsidR="00535C6B" w:rsidRPr="00F81333" w:rsidRDefault="00F81333" w:rsidP="00F81333">
            <w:pPr>
              <w:jc w:val="center"/>
              <w:rPr>
                <w:rFonts w:ascii="Arial" w:hAnsi="Arial" w:cs="Arial"/>
              </w:rPr>
            </w:pPr>
            <w:r w:rsidRPr="00F81333">
              <w:rPr>
                <w:rFonts w:ascii="Arial" w:hAnsi="Arial" w:cs="Arial"/>
              </w:rPr>
              <w:t>52</w:t>
            </w:r>
          </w:p>
        </w:tc>
        <w:tc>
          <w:tcPr>
            <w:tcW w:w="3071" w:type="dxa"/>
            <w:shd w:val="clear" w:color="auto" w:fill="auto"/>
          </w:tcPr>
          <w:p w14:paraId="59486B8D" w14:textId="77777777" w:rsidR="00535C6B" w:rsidRPr="00F81333" w:rsidRDefault="00F81333" w:rsidP="00F81333">
            <w:pPr>
              <w:jc w:val="center"/>
              <w:rPr>
                <w:rFonts w:ascii="Arial" w:hAnsi="Arial" w:cs="Arial"/>
              </w:rPr>
            </w:pPr>
            <w:r w:rsidRPr="00F81333">
              <w:rPr>
                <w:rFonts w:ascii="Arial" w:hAnsi="Arial" w:cs="Arial"/>
              </w:rPr>
              <w:t>560</w:t>
            </w:r>
          </w:p>
        </w:tc>
      </w:tr>
      <w:tr w:rsidR="00535C6B" w:rsidRPr="00F81333" w14:paraId="16CC342F" w14:textId="77777777" w:rsidTr="00F81333">
        <w:tc>
          <w:tcPr>
            <w:tcW w:w="3070" w:type="dxa"/>
            <w:shd w:val="clear" w:color="auto" w:fill="auto"/>
          </w:tcPr>
          <w:p w14:paraId="6989D234" w14:textId="77777777" w:rsidR="00535C6B" w:rsidRPr="00F81333" w:rsidRDefault="00F81333" w:rsidP="00F81333">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shd w:val="clear" w:color="auto" w:fill="auto"/>
          </w:tcPr>
          <w:p w14:paraId="675207C1" w14:textId="77777777" w:rsidR="00535C6B" w:rsidRPr="00F81333" w:rsidRDefault="00F81333" w:rsidP="00F81333">
            <w:pPr>
              <w:jc w:val="center"/>
              <w:rPr>
                <w:rFonts w:ascii="Arial" w:hAnsi="Arial" w:cs="Arial"/>
              </w:rPr>
            </w:pPr>
            <w:r w:rsidRPr="00F81333">
              <w:rPr>
                <w:rFonts w:ascii="Arial" w:hAnsi="Arial" w:cs="Arial"/>
              </w:rPr>
              <w:t>385</w:t>
            </w:r>
          </w:p>
        </w:tc>
        <w:tc>
          <w:tcPr>
            <w:tcW w:w="3071" w:type="dxa"/>
            <w:shd w:val="clear" w:color="auto" w:fill="auto"/>
          </w:tcPr>
          <w:p w14:paraId="51006269" w14:textId="77777777" w:rsidR="00535C6B" w:rsidRPr="00F81333" w:rsidRDefault="00F81333" w:rsidP="00F81333">
            <w:pPr>
              <w:jc w:val="center"/>
              <w:rPr>
                <w:rFonts w:ascii="Arial" w:hAnsi="Arial" w:cs="Arial"/>
              </w:rPr>
            </w:pPr>
            <w:r w:rsidRPr="00F81333">
              <w:rPr>
                <w:rFonts w:ascii="Arial" w:hAnsi="Arial" w:cs="Arial"/>
              </w:rPr>
              <w:t>–</w:t>
            </w:r>
          </w:p>
        </w:tc>
      </w:tr>
    </w:tbl>
    <w:p w14:paraId="32FAA0FA" w14:textId="44E646D3" w:rsidR="00535C6B" w:rsidRDefault="00F81333">
      <w:pPr>
        <w:rPr>
          <w:sz w:val="20"/>
          <w:szCs w:val="20"/>
        </w:rPr>
      </w:pPr>
      <w:r w:rsidRPr="00591C4A">
        <w:rPr>
          <w:rFonts w:ascii="Arial Narrow" w:hAnsi="Arial Narrow"/>
          <w:sz w:val="20"/>
          <w:szCs w:val="20"/>
        </w:rPr>
        <w:t>Konzentrations-Angaben in mmol/L</w:t>
      </w:r>
      <w:r>
        <w:rPr>
          <w:rFonts w:ascii="Arial Narrow" w:hAnsi="Arial Narrow"/>
          <w:sz w:val="20"/>
          <w:szCs w:val="20"/>
        </w:rPr>
        <w:t xml:space="preserve"> [</w:t>
      </w:r>
      <w:r w:rsidR="00591C4A">
        <w:rPr>
          <w:rFonts w:ascii="Arial Narrow" w:hAnsi="Arial Narrow"/>
          <w:sz w:val="20"/>
          <w:szCs w:val="20"/>
        </w:rPr>
        <w:t xml:space="preserve">Zahlen </w:t>
      </w:r>
      <w:r>
        <w:rPr>
          <w:rFonts w:ascii="Arial Narrow" w:hAnsi="Arial Narrow"/>
          <w:sz w:val="20"/>
          <w:szCs w:val="20"/>
        </w:rPr>
        <w:t>aus: Linder Biologie, Schroedel 2005, S. 198]</w:t>
      </w:r>
    </w:p>
    <w:p w14:paraId="53FE6F9C" w14:textId="77777777" w:rsidR="00535C6B" w:rsidRDefault="00535C6B">
      <w:pPr>
        <w:rPr>
          <w:sz w:val="16"/>
          <w:szCs w:val="16"/>
        </w:rPr>
      </w:pPr>
    </w:p>
    <w:p w14:paraId="2FD85425" w14:textId="6D7E8682" w:rsidR="00591C4A" w:rsidRDefault="00591C4A" w:rsidP="00591C4A">
      <w:pPr>
        <w:jc w:val="both"/>
      </w:pPr>
      <w:r>
        <w:t>Die Tabelle wird projiziert und die didaktische Reduktion zusammen mit den Schülern vorge</w:t>
      </w:r>
      <w:r>
        <w:softHyphen/>
        <w:t>nommen:</w:t>
      </w:r>
    </w:p>
    <w:p w14:paraId="7504FC18" w14:textId="667C4992" w:rsidR="00535C6B" w:rsidRDefault="00F81333" w:rsidP="00591C4A">
      <w:pPr>
        <w:jc w:val="both"/>
      </w:pPr>
      <w:r>
        <w:t xml:space="preserve">Im Cytoplasma </w:t>
      </w:r>
      <w:r w:rsidR="00591C4A">
        <w:t xml:space="preserve">(im Inneren des Axons) </w:t>
      </w:r>
      <w:r>
        <w:t>befinden sich vorwiegend organische Anionen und Kalium-Ionen.</w:t>
      </w:r>
    </w:p>
    <w:p w14:paraId="773680A7" w14:textId="57318229" w:rsidR="00535C6B" w:rsidRDefault="00F81333" w:rsidP="00591C4A">
      <w:pPr>
        <w:jc w:val="both"/>
      </w:pPr>
      <w:r>
        <w:t>In der extrazellulären Flüssigkeit befinden sich vorwiegend Natrium- und Chlorid-Ionen. (Das entspricht einer physiologischen Kochsalzlösung. Die Zellen der ersten Einzeller waren eben</w:t>
      </w:r>
      <w:r w:rsidR="00591C4A">
        <w:softHyphen/>
      </w:r>
      <w:r>
        <w:t xml:space="preserve">falls von einer Kochsalz umgeben: dem </w:t>
      </w:r>
      <w:r>
        <w:rPr>
          <w:u w:val="single"/>
        </w:rPr>
        <w:t>Meerwasser</w:t>
      </w:r>
      <w:r>
        <w:t>. Die Vielzeller haben also quasi das Meer</w:t>
      </w:r>
      <w:r w:rsidR="00591C4A">
        <w:softHyphen/>
      </w:r>
      <w:r>
        <w:t xml:space="preserve">wasser </w:t>
      </w:r>
      <w:r w:rsidR="00591C4A">
        <w:t xml:space="preserve">als extrazelluläre Flüssigkeit </w:t>
      </w:r>
      <w:r>
        <w:t>mit in ihren Körper aufgenommen.)</w:t>
      </w:r>
    </w:p>
    <w:p w14:paraId="00F27484" w14:textId="77777777" w:rsidR="00535C6B" w:rsidRDefault="00535C6B"/>
    <w:p w14:paraId="706CAA84" w14:textId="77777777" w:rsidR="00535C6B" w:rsidRDefault="00F81333">
      <w:pPr>
        <w:jc w:val="center"/>
        <w:rPr>
          <w:rFonts w:ascii="Arial" w:hAnsi="Arial" w:cs="Arial"/>
          <w:sz w:val="28"/>
          <w:szCs w:val="28"/>
        </w:rPr>
      </w:pPr>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13D67D7F" w14:textId="77777777" w:rsidR="00535C6B" w:rsidRDefault="002F4468">
      <w:r>
        <w:rPr>
          <w:noProof/>
        </w:rPr>
        <mc:AlternateContent>
          <mc:Choice Requires="wps">
            <w:drawing>
              <wp:anchor distT="0" distB="0" distL="114300" distR="114300" simplePos="0" relativeHeight="251692032" behindDoc="0" locked="0" layoutInCell="1" allowOverlap="1" wp14:anchorId="2CEC6964" wp14:editId="3B045311">
                <wp:simplePos x="0" y="0"/>
                <wp:positionH relativeFrom="column">
                  <wp:posOffset>678815</wp:posOffset>
                </wp:positionH>
                <wp:positionV relativeFrom="paragraph">
                  <wp:posOffset>110637</wp:posOffset>
                </wp:positionV>
                <wp:extent cx="4514850" cy="612140"/>
                <wp:effectExtent l="0" t="0" r="19050" b="16510"/>
                <wp:wrapNone/>
                <wp:docPr id="196"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12140"/>
                        </a:xfrm>
                        <a:prstGeom prst="ellipse">
                          <a:avLst/>
                        </a:prstGeom>
                        <a:solidFill>
                          <a:srgbClr val="FFFFFF"/>
                        </a:solidFill>
                        <a:ln w="9525">
                          <a:solidFill>
                            <a:srgbClr val="000000"/>
                          </a:solidFill>
                          <a:round/>
                          <a:headEnd/>
                          <a:tailEnd/>
                        </a:ln>
                      </wps:spPr>
                      <wps:txbx>
                        <w:txbxContent>
                          <w:p w14:paraId="3944A3B6" w14:textId="77777777" w:rsidR="005F3724" w:rsidRDefault="005F3724">
                            <w:pPr>
                              <w:jc w:val="center"/>
                              <w:rPr>
                                <w:rFonts w:ascii="Arial" w:hAnsi="Arial" w:cs="Arial"/>
                                <w:sz w:val="28"/>
                                <w:szCs w:val="28"/>
                              </w:rPr>
                            </w:pPr>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C6964" id="Oval 344" o:spid="_x0000_s1095" style="position:absolute;margin-left:53.45pt;margin-top:8.7pt;width:355.5pt;height:4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YfJQIAAEMEAAAOAAAAZHJzL2Uyb0RvYy54bWysU8Fu2zAMvQ/YPwi6L45TJ2uMOEWRLsOA&#10;ri3Q7QMUWY6FyaJGKXG6rx8lJ1m67TRMB4EUqSfyPXFxc+gM2yv0GmzF89GYM2Ul1NpuK/71y/rd&#10;NWc+CFsLA1ZV/EV5frN8+2bRu1JNoAVTK2QEYn3Zu4q3Ibgyy7xsVSf8CJyyFGwAOxHIxW1Wo+gJ&#10;vTPZZDyeZT1g7RCk8p5O74YgXyb8plEyPDaNV4GZilNtIe2Y9k3cs+VClFsUrtXyWIb4hyo6oS09&#10;eoa6E0GwHeo/oDotETw0YSShy6BptFSpB+omH//WzXMrnEq9EDnenWny/w9WPuyfkOmatJvPOLOi&#10;I5Ee98Kwq6KI7PTOl5T07J4w9ufdPchvnllYtcJu1S0i9K0SNdWUx/zs1YXoeLrKNv1nqAla7AIk&#10;og4NdhGQKGCHpMfLWQ91CEzSYTHNi+spySYpNssneZEEy0R5uu3Qh48KOhaNiitjtPORMlGK/b0P&#10;sSBRnrJSA2B0vdbGJAe3m5VBRv1WfJ1W6oH6vEwzlvUVn08n04T8KuYvIcZp/Q0CYWfr9NkiWR+O&#10;dhDaDDZVaeyRvUjYQHw4bA5JnKuTFBuoX4hOhOEn0+SR0QL+4KynX1xx/30nUHFmPlmSZJ4XxBkL&#10;ySmm7yfk4GVkcxkRVhJUxQNng7kKw6jsHOptSy/liQALtyRjoxO9UeKhqmP59FMT68epiqNw6aes&#10;X7O//AkAAP//AwBQSwMEFAAGAAgAAAAhAGoBrhbeAAAACgEAAA8AAABkcnMvZG93bnJldi54bWxM&#10;j0FPg0AQhe8m/ofNmHizC2IppSxNY2Oihx5EvW/ZKZCys4TdUvz3jie9zXvz8uabYjvbXkw4+s6R&#10;gngRgUCqnemoUfD58fKQgfBBk9G9I1TwjR625e1NoXPjrvSOUxUawSXkc62gDWHIpfR1i1b7hRuQ&#10;eHdyo9WB5dhIM+orl9tePkZRKq3uiC+0esDnFutzdbEK9s2uSieZhGVy2r+G5fnr8JbESt3fzbsN&#10;iIBz+AvDLz6jQ8lMR3ch40XPOkrXHOVh9QSCA1m8YuPIRpxkIMtC/n+h/AEAAP//AwBQSwECLQAU&#10;AAYACAAAACEAtoM4kv4AAADhAQAAEwAAAAAAAAAAAAAAAAAAAAAAW0NvbnRlbnRfVHlwZXNdLnht&#10;bFBLAQItABQABgAIAAAAIQA4/SH/1gAAAJQBAAALAAAAAAAAAAAAAAAAAC8BAABfcmVscy8ucmVs&#10;c1BLAQItABQABgAIAAAAIQCFXnYfJQIAAEMEAAAOAAAAAAAAAAAAAAAAAC4CAABkcnMvZTJvRG9j&#10;LnhtbFBLAQItABQABgAIAAAAIQBqAa4W3gAAAAoBAAAPAAAAAAAAAAAAAAAAAH8EAABkcnMvZG93&#10;bnJldi54bWxQSwUGAAAAAAQABADzAAAAigUAAAAA&#10;">
                <v:textbox>
                  <w:txbxContent>
                    <w:p w14:paraId="3944A3B6" w14:textId="77777777" w:rsidR="005F3724" w:rsidRDefault="005F3724">
                      <w:pPr>
                        <w:jc w:val="center"/>
                        <w:rPr>
                          <w:rFonts w:ascii="Arial" w:hAnsi="Arial" w:cs="Arial"/>
                          <w:sz w:val="28"/>
                          <w:szCs w:val="28"/>
                        </w:rPr>
                      </w:pPr>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oval>
            </w:pict>
          </mc:Fallback>
        </mc:AlternateContent>
      </w:r>
    </w:p>
    <w:p w14:paraId="2699339A" w14:textId="77777777" w:rsidR="00535C6B" w:rsidRDefault="00535C6B"/>
    <w:p w14:paraId="5E5D52D7" w14:textId="77777777" w:rsidR="00535C6B" w:rsidRDefault="00535C6B"/>
    <w:p w14:paraId="3D3FEF47" w14:textId="77777777" w:rsidR="00535C6B" w:rsidRDefault="00535C6B"/>
    <w:p w14:paraId="58CB4338" w14:textId="77777777" w:rsidR="00535C6B" w:rsidRDefault="00535C6B"/>
    <w:p w14:paraId="08DE9FAD" w14:textId="39775B4E" w:rsidR="00535C6B" w:rsidRDefault="00591C4A" w:rsidP="00591C4A">
      <w:pPr>
        <w:jc w:val="both"/>
      </w:pPr>
      <w:r>
        <w:t>Letztendlich sollen sich die Schüler nur das vereinfachte Schema merken: außen Natrium</w:t>
      </w:r>
      <w:r>
        <w:softHyphen/>
        <w:t>chlorid (wie im Meer), innen Kalium-Ionen und große organische Anionen. Im Hinterkopf sollten sie behalten, dass die anorganischen Ionen in sehr geringer Konzentration auch auf der anderen Seite der Membran vorkommen.</w:t>
      </w:r>
    </w:p>
    <w:p w14:paraId="5FA06BA4" w14:textId="77777777" w:rsidR="00535C6B" w:rsidRPr="00591C4A" w:rsidRDefault="00F81333" w:rsidP="00591C4A">
      <w:pPr>
        <w:spacing w:before="480"/>
        <w:rPr>
          <w:b/>
          <w:sz w:val="28"/>
          <w:szCs w:val="28"/>
        </w:rPr>
      </w:pPr>
      <w:bookmarkStart w:id="5" w:name="Neur22"/>
      <w:r w:rsidRPr="00591C4A">
        <w:rPr>
          <w:b/>
          <w:sz w:val="28"/>
          <w:szCs w:val="28"/>
        </w:rPr>
        <w:t>2.2</w:t>
      </w:r>
      <w:r w:rsidRPr="00591C4A">
        <w:rPr>
          <w:b/>
          <w:sz w:val="28"/>
          <w:szCs w:val="28"/>
        </w:rPr>
        <w:tab/>
        <w:t xml:space="preserve">Entstehung des </w:t>
      </w:r>
      <w:r w:rsidR="000C137B" w:rsidRPr="00591C4A">
        <w:rPr>
          <w:b/>
          <w:sz w:val="28"/>
          <w:szCs w:val="28"/>
        </w:rPr>
        <w:t>Ruhepotentials (</w:t>
      </w:r>
      <w:r w:rsidRPr="00591C4A">
        <w:rPr>
          <w:b/>
          <w:sz w:val="28"/>
          <w:szCs w:val="28"/>
        </w:rPr>
        <w:t>RP</w:t>
      </w:r>
      <w:r w:rsidR="000C137B" w:rsidRPr="00591C4A">
        <w:rPr>
          <w:b/>
          <w:sz w:val="28"/>
          <w:szCs w:val="28"/>
        </w:rPr>
        <w:t>)</w:t>
      </w:r>
      <w:bookmarkEnd w:id="5"/>
    </w:p>
    <w:p w14:paraId="284E4A79" w14:textId="0A85C6AF" w:rsidR="00535C6B" w:rsidRDefault="00F81333" w:rsidP="00591C4A">
      <w:pPr>
        <w:spacing w:after="120"/>
        <w:jc w:val="both"/>
      </w:pPr>
      <w:r>
        <w:t>Wiederholung der Ionenverhältnisse (neu</w:t>
      </w:r>
      <w:r w:rsidR="00591C4A">
        <w:t>er Aspekt gegenüber 2.1.2</w:t>
      </w:r>
      <w:r>
        <w:t xml:space="preserve">: Diskussion jetzt mit </w:t>
      </w:r>
      <w:r>
        <w:rPr>
          <w:u w:val="single"/>
        </w:rPr>
        <w:t>gela</w:t>
      </w:r>
      <w:r w:rsidR="00591C4A">
        <w:rPr>
          <w:u w:val="single"/>
        </w:rPr>
        <w:softHyphen/>
      </w:r>
      <w:r>
        <w:rPr>
          <w:u w:val="single"/>
        </w:rPr>
        <w:t>denen</w:t>
      </w:r>
      <w:r>
        <w:t xml:space="preserve"> Teilchen!)</w:t>
      </w:r>
    </w:p>
    <w:p w14:paraId="5E8BB9E7" w14:textId="77777777" w:rsidR="00535C6B" w:rsidRDefault="00F81333" w:rsidP="00591C4A">
      <w:pPr>
        <w:pStyle w:val="Listenabsatz"/>
        <w:numPr>
          <w:ilvl w:val="0"/>
          <w:numId w:val="8"/>
        </w:numPr>
      </w:pPr>
      <w:r>
        <w:t>innen viele organische Anionen und Kalium-Ionen</w:t>
      </w:r>
    </w:p>
    <w:p w14:paraId="3167CABB" w14:textId="77777777" w:rsidR="00535C6B" w:rsidRDefault="00F81333" w:rsidP="00591C4A">
      <w:pPr>
        <w:pStyle w:val="Listenabsatz"/>
        <w:numPr>
          <w:ilvl w:val="0"/>
          <w:numId w:val="8"/>
        </w:numPr>
      </w:pPr>
      <w:r>
        <w:t>außen viele Natrium- und Chlorid-Ionen</w:t>
      </w:r>
    </w:p>
    <w:p w14:paraId="75D92C6A" w14:textId="77777777" w:rsidR="00535C6B" w:rsidRDefault="00535C6B">
      <w:pPr>
        <w:rPr>
          <w:sz w:val="16"/>
          <w:szCs w:val="16"/>
        </w:rPr>
      </w:pPr>
    </w:p>
    <w:p w14:paraId="2789DF76" w14:textId="2DF6ED6E" w:rsidR="00535C6B" w:rsidRDefault="00F81333" w:rsidP="007379B0">
      <w:pPr>
        <w:jc w:val="both"/>
      </w:pPr>
      <w:r>
        <w:t>Die Durchlässigkeit der Axon</w:t>
      </w:r>
      <w:r w:rsidR="00591C4A">
        <w:t>-M</w:t>
      </w:r>
      <w:r>
        <w:t xml:space="preserve">embran für diese Ionen-Sorten hängt von spezifischen </w:t>
      </w:r>
      <w:r w:rsidRPr="00591C4A">
        <w:rPr>
          <w:u w:val="single"/>
        </w:rPr>
        <w:t>Tunnel</w:t>
      </w:r>
      <w:r>
        <w:t>-</w:t>
      </w:r>
      <w:r w:rsidRPr="00591C4A">
        <w:rPr>
          <w:u w:val="single"/>
        </w:rPr>
        <w:t>proteinen</w:t>
      </w:r>
      <w:r>
        <w:t xml:space="preserve"> in der Membran ab. </w:t>
      </w:r>
    </w:p>
    <w:p w14:paraId="6F4E7C91" w14:textId="77777777" w:rsidR="00535C6B" w:rsidRDefault="00535C6B" w:rsidP="007379B0">
      <w:pPr>
        <w:jc w:val="both"/>
        <w:rPr>
          <w:sz w:val="10"/>
        </w:rPr>
      </w:pPr>
    </w:p>
    <w:p w14:paraId="310DCA8D" w14:textId="5A0ACF84" w:rsidR="00535C6B" w:rsidRDefault="00F81333" w:rsidP="007379B0">
      <w:pPr>
        <w:jc w:val="both"/>
      </w:pPr>
      <w:r>
        <w:t xml:space="preserve">Die </w:t>
      </w:r>
      <w:r>
        <w:rPr>
          <w:u w:val="single"/>
        </w:rPr>
        <w:t>organischen Anionen</w:t>
      </w:r>
      <w:r>
        <w:t xml:space="preserve"> sind vergleichsweise riesig und können nie durch die </w:t>
      </w:r>
      <w:r w:rsidR="00591C4A">
        <w:t>Axon</w:t>
      </w:r>
      <w:r>
        <w:t>-Mem</w:t>
      </w:r>
      <w:r w:rsidR="00591C4A">
        <w:softHyphen/>
      </w:r>
      <w:r>
        <w:t>bran wandern; sie bleiben samt ihrer negativen Ladung immer im Cytoplasma.</w:t>
      </w:r>
    </w:p>
    <w:p w14:paraId="79205112" w14:textId="77777777" w:rsidR="00535C6B" w:rsidRDefault="00535C6B" w:rsidP="007379B0">
      <w:pPr>
        <w:jc w:val="both"/>
        <w:rPr>
          <w:sz w:val="10"/>
        </w:rPr>
      </w:pPr>
    </w:p>
    <w:p w14:paraId="67D3152D" w14:textId="7B88E70E" w:rsidR="00535C6B" w:rsidRDefault="00F81333" w:rsidP="007379B0">
      <w:pPr>
        <w:jc w:val="both"/>
      </w:pPr>
      <w:r>
        <w:t xml:space="preserve">Die Durchlässigkeit (Permeabilität) für </w:t>
      </w:r>
      <w:r>
        <w:rPr>
          <w:u w:val="single"/>
        </w:rPr>
        <w:t>Natrium-Ionen</w:t>
      </w:r>
      <w:r>
        <w:t xml:space="preserve"> ist im Ruhezustand </w:t>
      </w:r>
      <w:r w:rsidR="00591C4A">
        <w:t>extrem</w:t>
      </w:r>
      <w:r>
        <w:t xml:space="preserve"> gering</w:t>
      </w:r>
      <w:r w:rsidR="00591C4A">
        <w:t>;</w:t>
      </w:r>
      <w:r>
        <w:t xml:space="preserve"> sie bleiben deshalb in der extrazellulären Flüssigkeit</w:t>
      </w:r>
      <w:r w:rsidR="008E70AB">
        <w:t xml:space="preserve"> (in erster Näherung)</w:t>
      </w:r>
      <w:r>
        <w:t xml:space="preserve">. </w:t>
      </w:r>
    </w:p>
    <w:p w14:paraId="27E04015" w14:textId="77777777" w:rsidR="00535C6B" w:rsidRDefault="00535C6B" w:rsidP="007379B0">
      <w:pPr>
        <w:jc w:val="both"/>
        <w:rPr>
          <w:sz w:val="10"/>
        </w:rPr>
      </w:pPr>
    </w:p>
    <w:p w14:paraId="03AFDBCA" w14:textId="1347E294" w:rsidR="007379B0" w:rsidRDefault="00F81333" w:rsidP="007379B0">
      <w:pPr>
        <w:jc w:val="both"/>
        <w:rPr>
          <w:i/>
        </w:rPr>
      </w:pPr>
      <w:r>
        <w:t xml:space="preserve">Die </w:t>
      </w:r>
      <w:r>
        <w:rPr>
          <w:u w:val="single"/>
        </w:rPr>
        <w:t>Chlorid-Ionen</w:t>
      </w:r>
      <w:r>
        <w:t xml:space="preserve"> </w:t>
      </w:r>
      <w:r w:rsidR="008E70AB">
        <w:t>können problemlos</w:t>
      </w:r>
      <w:r>
        <w:t xml:space="preserve"> außer Betracht</w:t>
      </w:r>
      <w:r w:rsidR="008E70AB">
        <w:t xml:space="preserve"> bleiben</w:t>
      </w:r>
      <w:r>
        <w:t>, weil sie die Verhältnisse beim Ruhepotential nur unwesentlich beeinflussen.</w:t>
      </w:r>
      <w:r w:rsidR="007379B0">
        <w:t xml:space="preserve"> </w:t>
      </w:r>
      <w:r w:rsidR="007379B0">
        <w:rPr>
          <w:i/>
        </w:rPr>
        <w:t xml:space="preserve">(Auch wenn sie in den Lehrbüchern ganz genau berücksichtigt werden. Ich wage es, sie wegzulassen, weil ich mich in meinem Urteil recht sicher fühle </w:t>
      </w:r>
      <w:r w:rsidR="00F06D13">
        <w:rPr>
          <w:i/>
        </w:rPr>
        <w:t>angesichts</w:t>
      </w:r>
      <w:r w:rsidR="007379B0">
        <w:rPr>
          <w:i/>
        </w:rPr>
        <w:t xml:space="preserve"> meiner neurophysiologischen Diplomarbeit</w:t>
      </w:r>
      <w:r w:rsidR="00F06D13">
        <w:rPr>
          <w:i/>
        </w:rPr>
        <w:t xml:space="preserve"> über Fliegen-Axone.</w:t>
      </w:r>
      <w:r w:rsidR="007379B0">
        <w:rPr>
          <w:i/>
        </w:rPr>
        <w:t>)</w:t>
      </w:r>
    </w:p>
    <w:p w14:paraId="650797CD" w14:textId="281F07C5" w:rsidR="00535C6B" w:rsidRDefault="00F81333" w:rsidP="007379B0">
      <w:pPr>
        <w:spacing w:before="120" w:after="240"/>
        <w:jc w:val="both"/>
      </w:pPr>
      <w:r>
        <w:t>Die Permeabilität der Axon</w:t>
      </w:r>
      <w:r w:rsidR="007379B0">
        <w:t>-M</w:t>
      </w:r>
      <w:r>
        <w:t xml:space="preserve">embran für </w:t>
      </w:r>
      <w:r>
        <w:rPr>
          <w:u w:val="single"/>
        </w:rPr>
        <w:t>Kalium-Ionen</w:t>
      </w:r>
      <w:r>
        <w:t xml:space="preserve"> ist hoch, weil die Membran über eine große Menge an entsprechenden Tunnelproteinen verfügt</w:t>
      </w:r>
      <w:r w:rsidR="008E70AB">
        <w:t>, die permanent geöffnet sind</w:t>
      </w:r>
      <w:r>
        <w:t xml:space="preserve">. Die Kalium-Ionen diffundieren also </w:t>
      </w:r>
      <w:r w:rsidR="008E70AB">
        <w:t>weitgehend</w:t>
      </w:r>
      <w:r>
        <w:t xml:space="preserve"> ungehindert durch die semipermeable Membran. </w:t>
      </w:r>
      <w:r>
        <w:lastRenderedPageBreak/>
        <w:t>Für die Entstehung des Ruhepotentials genügt es also in erster Näherung, die Verhältnisse bei den Kalium-Ionen zu betrachten</w:t>
      </w:r>
      <w:r w:rsidR="007379B0">
        <w:t>, weil sie die einzigen sind, die sich frei bewegen können</w:t>
      </w:r>
      <w:r>
        <w:t>:</w:t>
      </w:r>
    </w:p>
    <w:p w14:paraId="4979CC95" w14:textId="537C3E97" w:rsidR="007379B0" w:rsidRPr="007379B0" w:rsidRDefault="007379B0" w:rsidP="007379B0">
      <w:pPr>
        <w:spacing w:before="120"/>
        <w:jc w:val="both"/>
        <w:rPr>
          <w:rFonts w:ascii="Arial" w:hAnsi="Arial" w:cs="Arial"/>
        </w:rPr>
      </w:pPr>
      <w:r>
        <w:rPr>
          <w:rFonts w:ascii="Arial" w:hAnsi="Arial" w:cs="Arial"/>
        </w:rPr>
        <w:tab/>
      </w:r>
      <w:r w:rsidRPr="007379B0">
        <w:rPr>
          <w:rFonts w:ascii="Arial" w:hAnsi="Arial" w:cs="Arial"/>
        </w:rPr>
        <w:t xml:space="preserve">innen </w:t>
      </w:r>
      <w:r>
        <w:rPr>
          <w:rFonts w:ascii="Arial" w:hAnsi="Arial" w:cs="Arial"/>
        </w:rPr>
        <w:tab/>
      </w:r>
      <w:r>
        <w:rPr>
          <w:rFonts w:ascii="Arial" w:hAnsi="Arial" w:cs="Arial"/>
        </w:rPr>
        <w:tab/>
        <w:t xml:space="preserve">  </w:t>
      </w:r>
      <w:r w:rsidRPr="007379B0">
        <w:rPr>
          <w:rFonts w:ascii="Arial" w:hAnsi="Arial" w:cs="Arial"/>
        </w:rPr>
        <w:t xml:space="preserve">außen </w:t>
      </w:r>
      <w:r>
        <w:rPr>
          <w:rFonts w:ascii="Arial" w:hAnsi="Arial" w:cs="Arial"/>
        </w:rPr>
        <w:tab/>
      </w:r>
      <w:r>
        <w:rPr>
          <w:rFonts w:ascii="Arial" w:hAnsi="Arial" w:cs="Arial"/>
        </w:rPr>
        <w:tab/>
      </w:r>
      <w:r>
        <w:rPr>
          <w:rFonts w:ascii="Arial" w:hAnsi="Arial" w:cs="Arial"/>
        </w:rPr>
        <w:tab/>
        <w:t xml:space="preserve">         </w:t>
      </w:r>
      <w:r w:rsidRPr="007379B0">
        <w:rPr>
          <w:rFonts w:ascii="Arial" w:hAnsi="Arial" w:cs="Arial"/>
        </w:rPr>
        <w:t xml:space="preserve">innen </w:t>
      </w:r>
      <w:r>
        <w:rPr>
          <w:rFonts w:ascii="Arial" w:hAnsi="Arial" w:cs="Arial"/>
        </w:rPr>
        <w:tab/>
      </w:r>
      <w:r>
        <w:rPr>
          <w:rFonts w:ascii="Arial" w:hAnsi="Arial" w:cs="Arial"/>
        </w:rPr>
        <w:tab/>
        <w:t xml:space="preserve">    </w:t>
      </w:r>
      <w:r w:rsidRPr="007379B0">
        <w:rPr>
          <w:rFonts w:ascii="Arial" w:hAnsi="Arial" w:cs="Arial"/>
        </w:rPr>
        <w:t>außen</w:t>
      </w:r>
    </w:p>
    <w:p w14:paraId="6F576F1B" w14:textId="77777777" w:rsidR="00535C6B" w:rsidRDefault="002F4468">
      <w:r>
        <w:rPr>
          <w:noProof/>
        </w:rPr>
        <mc:AlternateContent>
          <mc:Choice Requires="wpg">
            <w:drawing>
              <wp:anchor distT="0" distB="0" distL="114300" distR="114300" simplePos="0" relativeHeight="251657216" behindDoc="0" locked="0" layoutInCell="1" allowOverlap="1" wp14:anchorId="3837BEE9" wp14:editId="2FF38560">
                <wp:simplePos x="0" y="0"/>
                <wp:positionH relativeFrom="column">
                  <wp:posOffset>3237230</wp:posOffset>
                </wp:positionH>
                <wp:positionV relativeFrom="paragraph">
                  <wp:posOffset>157480</wp:posOffset>
                </wp:positionV>
                <wp:extent cx="2277745" cy="1953895"/>
                <wp:effectExtent l="12065" t="29845" r="5715" b="35560"/>
                <wp:wrapNone/>
                <wp:docPr id="17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1953895"/>
                          <a:chOff x="6799" y="11961"/>
                          <a:chExt cx="3587" cy="3077"/>
                        </a:xfrm>
                      </wpg:grpSpPr>
                      <wps:wsp>
                        <wps:cNvPr id="175" name="Rectangle 115"/>
                        <wps:cNvSpPr>
                          <a:spLocks noChangeArrowheads="1"/>
                        </wps:cNvSpPr>
                        <wps:spPr bwMode="auto">
                          <a:xfrm>
                            <a:off x="6799" y="11961"/>
                            <a:ext cx="3587" cy="30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Line 117"/>
                        <wps:cNvCnPr>
                          <a:cxnSpLocks noChangeShapeType="1"/>
                        </wps:cNvCnPr>
                        <wps:spPr bwMode="auto">
                          <a:xfrm>
                            <a:off x="8582" y="11963"/>
                            <a:ext cx="0" cy="307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 name="Line 129"/>
                        <wps:cNvCnPr>
                          <a:cxnSpLocks noChangeShapeType="1"/>
                        </wps:cNvCnPr>
                        <wps:spPr bwMode="auto">
                          <a:xfrm>
                            <a:off x="8437" y="13746"/>
                            <a:ext cx="3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8" name="Group 312"/>
                        <wpg:cNvGrpSpPr>
                          <a:grpSpLocks/>
                        </wpg:cNvGrpSpPr>
                        <wpg:grpSpPr bwMode="auto">
                          <a:xfrm>
                            <a:off x="7150" y="12182"/>
                            <a:ext cx="1915" cy="2511"/>
                            <a:chOff x="7150" y="11722"/>
                            <a:chExt cx="1915" cy="2511"/>
                          </a:xfrm>
                        </wpg:grpSpPr>
                        <wps:wsp>
                          <wps:cNvPr id="179" name="Oval 116"/>
                          <wps:cNvSpPr>
                            <a:spLocks noChangeArrowheads="1"/>
                          </wps:cNvSpPr>
                          <wps:spPr bwMode="auto">
                            <a:xfrm>
                              <a:off x="7398" y="12076"/>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0" name="Oval 118"/>
                          <wps:cNvSpPr>
                            <a:spLocks noChangeArrowheads="1"/>
                          </wps:cNvSpPr>
                          <wps:spPr bwMode="auto">
                            <a:xfrm>
                              <a:off x="8091" y="11722"/>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1" name="Oval 119"/>
                          <wps:cNvSpPr>
                            <a:spLocks noChangeArrowheads="1"/>
                          </wps:cNvSpPr>
                          <wps:spPr bwMode="auto">
                            <a:xfrm>
                              <a:off x="7269" y="12706"/>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2" name="Oval 120"/>
                          <wps:cNvSpPr>
                            <a:spLocks noChangeArrowheads="1"/>
                          </wps:cNvSpPr>
                          <wps:spPr bwMode="auto">
                            <a:xfrm>
                              <a:off x="7897" y="12428"/>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3" name="Oval 121"/>
                          <wps:cNvSpPr>
                            <a:spLocks noChangeArrowheads="1"/>
                          </wps:cNvSpPr>
                          <wps:spPr bwMode="auto">
                            <a:xfrm>
                              <a:off x="7150" y="13431"/>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4" name="Oval 122"/>
                          <wps:cNvSpPr>
                            <a:spLocks noChangeArrowheads="1"/>
                          </wps:cNvSpPr>
                          <wps:spPr bwMode="auto">
                            <a:xfrm>
                              <a:off x="8775" y="12573"/>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5" name="Oval 123"/>
                          <wps:cNvSpPr>
                            <a:spLocks noChangeArrowheads="1"/>
                          </wps:cNvSpPr>
                          <wps:spPr bwMode="auto">
                            <a:xfrm>
                              <a:off x="8236" y="12779"/>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6" name="Oval 124"/>
                          <wps:cNvSpPr>
                            <a:spLocks noChangeArrowheads="1"/>
                          </wps:cNvSpPr>
                          <wps:spPr bwMode="auto">
                            <a:xfrm>
                              <a:off x="7345" y="13953"/>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7" name="Oval 125"/>
                          <wps:cNvSpPr>
                            <a:spLocks noChangeArrowheads="1"/>
                          </wps:cNvSpPr>
                          <wps:spPr bwMode="auto">
                            <a:xfrm>
                              <a:off x="8773" y="11833"/>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8" name="Oval 126"/>
                          <wps:cNvSpPr>
                            <a:spLocks noChangeArrowheads="1"/>
                          </wps:cNvSpPr>
                          <wps:spPr bwMode="auto">
                            <a:xfrm>
                              <a:off x="8025" y="13690"/>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9" name="Oval 127"/>
                          <wps:cNvSpPr>
                            <a:spLocks noChangeArrowheads="1"/>
                          </wps:cNvSpPr>
                          <wps:spPr bwMode="auto">
                            <a:xfrm>
                              <a:off x="8345" y="13241"/>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0" name="Oval 128"/>
                          <wps:cNvSpPr>
                            <a:spLocks noChangeArrowheads="1"/>
                          </wps:cNvSpPr>
                          <wps:spPr bwMode="auto">
                            <a:xfrm>
                              <a:off x="8982" y="14150"/>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1" name="Oval 141"/>
                          <wps:cNvSpPr>
                            <a:spLocks noChangeArrowheads="1"/>
                          </wps:cNvSpPr>
                          <wps:spPr bwMode="auto">
                            <a:xfrm>
                              <a:off x="7663" y="12869"/>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2" name="Oval 142"/>
                          <wps:cNvSpPr>
                            <a:spLocks noChangeArrowheads="1"/>
                          </wps:cNvSpPr>
                          <wps:spPr bwMode="auto">
                            <a:xfrm>
                              <a:off x="7621" y="13366"/>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3" name="Oval 143"/>
                          <wps:cNvSpPr>
                            <a:spLocks noChangeArrowheads="1"/>
                          </wps:cNvSpPr>
                          <wps:spPr bwMode="auto">
                            <a:xfrm>
                              <a:off x="7963" y="13169"/>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4" name="Oval 144"/>
                          <wps:cNvSpPr>
                            <a:spLocks noChangeArrowheads="1"/>
                          </wps:cNvSpPr>
                          <wps:spPr bwMode="auto">
                            <a:xfrm>
                              <a:off x="8114" y="14129"/>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95" name="Line 145"/>
                        <wps:cNvCnPr>
                          <a:cxnSpLocks noChangeShapeType="1"/>
                        </wps:cNvCnPr>
                        <wps:spPr bwMode="auto">
                          <a:xfrm flipH="1">
                            <a:off x="8421" y="1308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BDB0B" id="Group 333" o:spid="_x0000_s1026" style="position:absolute;margin-left:254.9pt;margin-top:12.4pt;width:179.35pt;height:153.85pt;z-index:251657216" coordorigin="6799,11961" coordsize="3587,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I2AUAALU2AAAOAAAAZHJzL2Uyb0RvYy54bWzsW91ynDYUvu9M30HDfbP8SzBeZzJ24nbG&#10;bTJN+gAysAtTQFRgr52n79GRYGHtOq2TpdMuvtgBA0I65zvf+RNnr++rktxlsi1EvbacV7ZFsjoR&#10;aVFv19Zvn979wCzSdrxOeSnqbG09ZK31+vz77852TZy5IhdlmkkCg9RtvGvWVt51TbxatUmeVbx9&#10;JZqshosbISvewancrlLJdzB6Va5c2w5XOyHTRooka1v476W+aJ3j+JtNlnTvN5s260i5tmBuHf5K&#10;/L1Rv6vzMx5vJW/yIjHT4C+YRcWLGl46DHXJO05uZfFoqKpIpGjFpnuViGolNpsiyXANsBrHPljN&#10;lRS3Da5lG++2zSAmEO2BnF48bPLL3QdJihR0R32L1LwCJeF7ied5Sjy7ZhvDXVey+dh8kHqNcHgt&#10;kt9buLw6vK7Ot/pmcrP7WaQwIL/tBIrnfiMrNQQsnNyjFh4GLWT3HUngn65LKfUDiyRwzYkCj0WB&#10;1lOSgzLVcyGNIouoy04UOv3Ft2YAL2BUP+3ZlKqrKx7rN+NszezU0gB07V6u7dfJ9WPOmwzV1SqJ&#10;DXKFpWi5/gpw5PW2zIjj4JLUBODOXrCtliqpxUUO92VvpBS7POMpTAxXCdMfPaBOWtDJF8X8lLh6&#10;aY+F5bOJsHjcyLa7ykRF1MHakjB/VCO/u247Ldf+FqXVVpRF+q4oSzyR25uLUpI7Dqb3Dv/M6JPb&#10;yprs1lYUuAGOPLnWjoew8e+pIaqiAw4pi2ptseEmHivBva1TmCaPO16U+higUNYIWy08jYIbkT6A&#10;IKXQBAGEBge5kJ8tsgNyWFvtH7dcZhYpf6pBGZHj+4pN8MQPqAsncnzlZnyF1wkMtbY6i+jDi04z&#10;0G0ji20Ob3Jw7bV4A3ayKVCySrl6VmayANTZEBv2iL0uagVWNCKDvYtas0ByXxsWGPCKBvDpoQGL&#10;n8BVP/K34coC5g7WjRzE4x6uIGhFC2DYaECDYT/Cagkzfw6rtVBARXBoCAbUCewXY1CZwSVvcw33&#10;FI4UUnkMDG4g+M/hqAxMCW1OzQNxaq7SmncjtYz5NO97MAHF6x71Qy3BXvNeaEgdnfY3VPxXcc+z&#10;+iUd2kInC2R94JK1VWUpsEgGwZI6Uip+hpAOEGAcq1II+uTBw0CQNfHcjqvVdjzPjcaCmnIdsFaY&#10;6N5GnQi8G5qpGziDdzaue/+gQ13zYJL3rvvxo4Oi/xXXDVGGFux7cGNAhIhJYw7H9trUi0Cvyhhc&#10;mx4YA/O0gJlvINQHVr07Nh47K8uiaZ8lwr/2uBAAmhgQlDC57Rs47WcN5wtmsfhpHbEz8IYTeGL8&#10;NhM8mR05xksPhtxz9QBP9N6DCT9y0gs8/89hJAN8TOA5DiaOzp5uaFJEl9oLe2IMt2Q547xcJRlj&#10;eEISB35nJvakLDKRruu7SNv7+GlhT6wMnXgSrlAwgSdG0nPBU+XCOhHzPRPCD84d7Ebl4DBBHact&#10;secJ1ogg85jC06Sco/okJA1HKmgyCuUfnRoF9KBCpGh9gafqyZxyCZMNRXedubuIkpnYk7keVFAx&#10;c6cUg96Rc1/gqRpxpw7PocJu4Il1nJngST3VXcMqK3TXprW7IfZcCksn3ABS/dNJ7DlntxKcO4S+&#10;Cp4O0y3oEXsudc+FPR029DsMe85Zlmc2tKo1e4aR2UCypEZL+3y/4YMddI3ccfv82HVPtnfurn+Y&#10;uS/subCnA6Q1de6zdo2ifm+Hr0pMk77xEHsuhaUTjj1VV3Ece2oSmys1CkMTe7oM+kdPw3NJjU4Z&#10;ngddI3/OuicNXdNz97xwaWouTc2hX9lvBYuAvibsOWfdk0Y9e3rOwp5aN0vPfdxzjw66Rv6cdU/m&#10;OPB6VVjyHb2xdSks/Vfgud/9qc3q+J9twEcnhkn1Vmiome+3hxxpEzzZwHbNHwGguA/dfCTD/MHp&#10;29DWmsSkXgjJnOp2nuqmaMQFfBuF+6jNd1zq46vxOW6j339tdv4nAAAA//8DAFBLAwQUAAYACAAA&#10;ACEAtbVgeeIAAAAKAQAADwAAAGRycy9kb3ducmV2LnhtbEyPT0vDQBDF74LfYRnBm938MSWN2ZRS&#10;1FMRbAXpbZpMk9DsbMhuk/Tbu570NDzm8d7v5etZd2KkwbaGFYSLAARxaaqWawVfh7enFIR1yBV2&#10;hknBjSysi/u7HLPKTPxJ497VwoewzVBB41yfSWnLhjTahemJ/e9sBo3Oy6GW1YCTD9edjIJgKTW2&#10;7Bsa7GnbUHnZX7WC9wmnTRy+jrvLeXs7HpKP711ISj0+zJsXEI5m92eGX3yPDoVnOpkrV1Z0CpJg&#10;5dGdgujZX29Il2kC4qQgjqMEZJHL/xOKHwAAAP//AwBQSwECLQAUAAYACAAAACEAtoM4kv4AAADh&#10;AQAAEwAAAAAAAAAAAAAAAAAAAAAAW0NvbnRlbnRfVHlwZXNdLnhtbFBLAQItABQABgAIAAAAIQA4&#10;/SH/1gAAAJQBAAALAAAAAAAAAAAAAAAAAC8BAABfcmVscy8ucmVsc1BLAQItABQABgAIAAAAIQAu&#10;Ou+I2AUAALU2AAAOAAAAAAAAAAAAAAAAAC4CAABkcnMvZTJvRG9jLnhtbFBLAQItABQABgAIAAAA&#10;IQC1tWB54gAAAAoBAAAPAAAAAAAAAAAAAAAAADIIAABkcnMvZG93bnJldi54bWxQSwUGAAAAAAQA&#10;BADzAAAAQQkAAAAA&#10;">
                <v:rect id="Rectangle 115" o:spid="_x0000_s1027" style="position:absolute;left:6799;top:11961;width:35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line id="Line 117" o:spid="_x0000_s1028" style="position:absolute;visibility:visible;mso-wrap-style:square" from="8582,11963" to="8582,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oHwwAAANwAAAAPAAAAZHJzL2Rvd25yZXYueG1sRE9LawIx&#10;EL4X+h/CFLwUzdqD2q1RSqniSfBBpbdhM/ugySRsUl399UYQvM3H95zpvLNGHKkNjWMFw0EGgrhw&#10;uuFKwX636E9AhIis0TgmBWcKMJ89P00x1+7EGzpuYyVSCIccFdQx+lzKUNRkMQycJ05c6VqLMcG2&#10;krrFUwq3Rr5l2UhabDg11Ojpq6bib/tvFbz/lOhff43x5f6wGH6P7aVaL5XqvXSfHyAidfEhvrtX&#10;Os0fj+D2TLpAzq4AAAD//wMAUEsBAi0AFAAGAAgAAAAhANvh9svuAAAAhQEAABMAAAAAAAAAAAAA&#10;AAAAAAAAAFtDb250ZW50X1R5cGVzXS54bWxQSwECLQAUAAYACAAAACEAWvQsW78AAAAVAQAACwAA&#10;AAAAAAAAAAAAAAAfAQAAX3JlbHMvLnJlbHNQSwECLQAUAAYACAAAACEAQss6B8MAAADcAAAADwAA&#10;AAAAAAAAAAAAAAAHAgAAZHJzL2Rvd25yZXYueG1sUEsFBgAAAAADAAMAtwAAAPcCAAAAAA==&#10;" strokeweight="4.5pt">
                  <v:stroke dashstyle="dash"/>
                </v:line>
                <v:line id="Line 129" o:spid="_x0000_s1029" style="position:absolute;visibility:visible;mso-wrap-style:square" from="8437,13746" to="8804,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group id="Group 312" o:spid="_x0000_s1030" style="position:absolute;left:7150;top:12182;width:1915;height:2511" coordorigin="7150,11722" coordsize="1915,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Oval 116" o:spid="_x0000_s1031" style="position:absolute;left:7398;top:12076;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mwQAAANwAAAAPAAAAZHJzL2Rvd25yZXYueG1sRE/JasMw&#10;EL0X8g9iAr3VcgxpYyeKCYVA6KnNdh6siWVijYyl2s7fV4VCb/N462zKybZioN43jhUskhQEceV0&#10;w7WC82n/sgLhA7LG1jEpeJCHcjt72mCh3chfNBxDLWII+wIVmBC6QkpfGbLoE9cRR+7meoshwr6W&#10;uscxhttWZmn6Ki02HBsMdvRuqLofv62Ca5t9Th/e3vOlscvHLa1P2WVU6nk+7dYgAk3hX/znPug4&#10;/y2H32fiBXL7AwAA//8DAFBLAQItABQABgAIAAAAIQDb4fbL7gAAAIUBAAATAAAAAAAAAAAAAAAA&#10;AAAAAABbQ29udGVudF9UeXBlc10ueG1sUEsBAi0AFAAGAAgAAAAhAFr0LFu/AAAAFQEAAAsAAAAA&#10;AAAAAAAAAAAAHwEAAF9yZWxzLy5yZWxzUEsBAi0AFAAGAAgAAAAhAFRQX+bBAAAA3AAAAA8AAAAA&#10;AAAAAAAAAAAABwIAAGRycy9kb3ducmV2LnhtbFBLBQYAAAAAAwADALcAAAD1AgAAAAA=&#10;" fillcolor="#333"/>
                  <v:oval id="Oval 118" o:spid="_x0000_s1032" style="position:absolute;left:8091;top:11722;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ZcwwAAANwAAAAPAAAAZHJzL2Rvd25yZXYueG1sRI9Pa8Mw&#10;DMXvhX0Ho8FujdNAR5fVLaVQGDv133YWsRqHxnKIvSb99tWhsJvEe3rvp+V69K26UR+bwAZmWQ6K&#10;uAq24drA+bSbLkDFhGyxDUwG7hRhvXqZLLG0YeAD3Y6pVhLCsUQDLqWu1DpWjjzGLHTEol1C7zHJ&#10;2tfa9jhIuG91kefv2mPD0uCwo62j6nr88wZ+22I/fkd//Zg7P79f8vpU/AzGvL2Om09Qicb0b35e&#10;f1nBXwi+PCMT6NUDAAD//wMAUEsBAi0AFAAGAAgAAAAhANvh9svuAAAAhQEAABMAAAAAAAAAAAAA&#10;AAAAAAAAAFtDb250ZW50X1R5cGVzXS54bWxQSwECLQAUAAYACAAAACEAWvQsW78AAAAVAQAACwAA&#10;AAAAAAAAAAAAAAAfAQAAX3JlbHMvLnJlbHNQSwECLQAUAAYACAAAACEA8L+GXMMAAADcAAAADwAA&#10;AAAAAAAAAAAAAAAHAgAAZHJzL2Rvd25yZXYueG1sUEsFBgAAAAADAAMAtwAAAPcCAAAAAA==&#10;" fillcolor="#333"/>
                  <v:oval id="Oval 119" o:spid="_x0000_s1033" style="position:absolute;left:7269;top:12706;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PHvgAAANwAAAAPAAAAZHJzL2Rvd25yZXYueG1sRE/LqsIw&#10;EN0L/kMY4e40taBoNYoIgrjyvR6asSk2k9JEW//+Rrhwd3M4z1muO1uJNzW+dKxgPEpAEOdOl1wo&#10;uF52wxkIH5A1Vo5JwYc8rFf93hIz7Vo+0fscChFD2GeowIRQZ1L63JBFP3I1ceQerrEYImwKqRts&#10;Y7itZJokU2mx5NhgsKatofx5flkF9yo9dgdvn/OJsZPPIyku6a1V6mfQbRYgAnXhX/zn3us4fzaG&#10;7zPxArn6BQAA//8DAFBLAQItABQABgAIAAAAIQDb4fbL7gAAAIUBAAATAAAAAAAAAAAAAAAAAAAA&#10;AABbQ29udGVudF9UeXBlc10ueG1sUEsBAi0AFAAGAAgAAAAhAFr0LFu/AAAAFQEAAAsAAAAAAAAA&#10;AAAAAAAAHwEAAF9yZWxzLy5yZWxzUEsBAi0AFAAGAAgAAAAhAJ/zI8e+AAAA3AAAAA8AAAAAAAAA&#10;AAAAAAAABwIAAGRycy9kb3ducmV2LnhtbFBLBQYAAAAAAwADALcAAADyAgAAAAA=&#10;" fillcolor="#333"/>
                  <v:oval id="Oval 120" o:spid="_x0000_s1034" style="position:absolute;left:7897;top:12428;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2wwAAAANwAAAAPAAAAZHJzL2Rvd25yZXYueG1sRE9Li8Iw&#10;EL4L/ocwgjdNLbhobRQRFpY9ub7OQzM2pc2kNFlb/70RFvY2H99z8t1gG/GgzleOFSzmCQjiwumK&#10;SwWX8+dsBcIHZI2NY1LwJA+77XiUY6Zdzz/0OIVSxBD2GSowIbSZlL4wZNHPXUscubvrLIYIu1Lq&#10;DvsYbhuZJsmHtFhxbDDY0sFQUZ9+rYJbkx6Hb2/r9dLY5fOelOf02is1nQz7DYhAQ/gX/7m/dJy/&#10;SuH9TLxAbl8AAAD//wMAUEsBAi0AFAAGAAgAAAAhANvh9svuAAAAhQEAABMAAAAAAAAAAAAAAAAA&#10;AAAAAFtDb250ZW50X1R5cGVzXS54bWxQSwECLQAUAAYACAAAACEAWvQsW78AAAAVAQAACwAAAAAA&#10;AAAAAAAAAAAfAQAAX3JlbHMvLnJlbHNQSwECLQAUAAYACAAAACEAbyG9sMAAAADcAAAADwAAAAAA&#10;AAAAAAAAAAAHAgAAZHJzL2Rvd25yZXYueG1sUEsFBgAAAAADAAMAtwAAAPQCAAAAAA==&#10;" fillcolor="#333"/>
                  <v:oval id="Oval 121" o:spid="_x0000_s1035" style="position:absolute;left:7150;top:13431;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grwAAAANwAAAAPAAAAZHJzL2Rvd25yZXYueG1sRE9Ni8Iw&#10;EL0L/ocwC9403Yrido0iwsLiybXqeWjGpthMShNt/fdGWPA2j/c5y3Vva3Gn1leOFXxOEhDEhdMV&#10;lwqO+c94AcIHZI21Y1LwIA/r1XCwxEy7jv/ofgiliCHsM1RgQmgyKX1hyKKfuIY4chfXWgwRtqXU&#10;LXYx3NYyTZK5tFhxbDDY0NZQcT3crIJzne77nbfXr5mxs8clKfP01Ck1+ug33yAC9eEt/nf/6jh/&#10;MYXXM/ECuXoCAAD//wMAUEsBAi0AFAAGAAgAAAAhANvh9svuAAAAhQEAABMAAAAAAAAAAAAAAAAA&#10;AAAAAFtDb250ZW50X1R5cGVzXS54bWxQSwECLQAUAAYACAAAACEAWvQsW78AAAAVAQAACwAAAAAA&#10;AAAAAAAAAAAfAQAAX3JlbHMvLnJlbHNQSwECLQAUAAYACAAAACEAAG0YK8AAAADcAAAADwAAAAAA&#10;AAAAAAAAAAAHAgAAZHJzL2Rvd25yZXYueG1sUEsFBgAAAAADAAMAtwAAAPQCAAAAAA==&#10;" fillcolor="#333"/>
                  <v:oval id="Oval 122" o:spid="_x0000_s1036" style="position:absolute;left:8775;top:12573;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BfwAAAANwAAAAPAAAAZHJzL2Rvd25yZXYueG1sRE9Ni8Iw&#10;EL0L/ocwC9403aLido0iwsLiybXqeWjGpthMShNt/fdGWPA2j/c5y3Vva3Gn1leOFXxOEhDEhdMV&#10;lwqO+c94AcIHZI21Y1LwIA/r1XCwxEy7jv/ofgiliCHsM1RgQmgyKX1hyKKfuIY4chfXWgwRtqXU&#10;LXYx3NYyTZK5tFhxbDDY0NZQcT3crIJzne77nbfXr5mxs8clKfP01Ck1+ug33yAC9eEt/nf/6jh/&#10;MYXXM/ECuXoCAAD//wMAUEsBAi0AFAAGAAgAAAAhANvh9svuAAAAhQEAABMAAAAAAAAAAAAAAAAA&#10;AAAAAFtDb250ZW50X1R5cGVzXS54bWxQSwECLQAUAAYACAAAACEAWvQsW78AAAAVAQAACwAAAAAA&#10;AAAAAAAAAAAfAQAAX3JlbHMvLnJlbHNQSwECLQAUAAYACAAAACEAj4SAX8AAAADcAAAADwAAAAAA&#10;AAAAAAAAAAAHAgAAZHJzL2Rvd25yZXYueG1sUEsFBgAAAAADAAMAtwAAAPQCAAAAAA==&#10;" fillcolor="#333"/>
                  <v:oval id="Oval 123" o:spid="_x0000_s1037" style="position:absolute;left:8236;top:12779;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XEwAAAANwAAAAPAAAAZHJzL2Rvd25yZXYueG1sRE9Li8Iw&#10;EL4v7H8II3jbphYqbjWKLAjLnnzueWjGpthMShNt/fdGELzNx/ecxWqwjbhR52vHCiZJCoK4dLrm&#10;SsHxsPmagfABWWPjmBTcycNq+fmxwEK7nnd024dKxBD2BSowIbSFlL40ZNEnriWO3Nl1FkOEXSV1&#10;h30Mt43M0nQqLdYcGwy29GOovOyvVsF/k22HP28v37mx+f2cVofs1Cs1Hg3rOYhAQ3iLX+5fHefP&#10;cng+Ey+QywcAAAD//wMAUEsBAi0AFAAGAAgAAAAhANvh9svuAAAAhQEAABMAAAAAAAAAAAAAAAAA&#10;AAAAAFtDb250ZW50X1R5cGVzXS54bWxQSwECLQAUAAYACAAAACEAWvQsW78AAAAVAQAACwAAAAAA&#10;AAAAAAAAAAAfAQAAX3JlbHMvLnJlbHNQSwECLQAUAAYACAAAACEA4MglxMAAAADcAAAADwAAAAAA&#10;AAAAAAAAAAAHAgAAZHJzL2Rvd25yZXYueG1sUEsFBgAAAAADAAMAtwAAAPQCAAAAAA==&#10;" fillcolor="#333"/>
                  <v:oval id="Oval 124" o:spid="_x0000_s1038" style="position:absolute;left:7345;top:13953;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uzvwAAANwAAAAPAAAAZHJzL2Rvd25yZXYueG1sRE/LqsIw&#10;EN1f8B/CCO6uqQVFq1FEEMSV19d6aMam2ExKE239e3NBcDeH85zFqrOVeFLjS8cKRsMEBHHudMmF&#10;gvNp+zsF4QOyxsoxKXiRh9Wy97PATLuW/+h5DIWIIewzVGBCqDMpfW7Ioh+6mjhyN9dYDBE2hdQN&#10;tjHcVjJNkom0WHJsMFjTxlB+Pz6sgmuVHrq9t/fZ2Njx65YUp/TSKjXod+s5iEBd+Io/7p2O86cT&#10;+H8mXiCXbwAAAP//AwBQSwECLQAUAAYACAAAACEA2+H2y+4AAACFAQAAEwAAAAAAAAAAAAAAAAAA&#10;AAAAW0NvbnRlbnRfVHlwZXNdLnhtbFBLAQItABQABgAIAAAAIQBa9CxbvwAAABUBAAALAAAAAAAA&#10;AAAAAAAAAB8BAABfcmVscy8ucmVsc1BLAQItABQABgAIAAAAIQAQGruzvwAAANwAAAAPAAAAAAAA&#10;AAAAAAAAAAcCAABkcnMvZG93bnJldi54bWxQSwUGAAAAAAMAAwC3AAAA8wIAAAAA&#10;" fillcolor="#333"/>
                  <v:oval id="Oval 125" o:spid="_x0000_s1039" style="position:absolute;left:8773;top:11833;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owQAAANwAAAAPAAAAZHJzL2Rvd25yZXYueG1sRE/JasMw&#10;EL0X8g9iAr3VcgxpHSeKCYVA6KnNdh6siWVijYyl2s7fV4VCb/N462zKybZioN43jhUskhQEceV0&#10;w7WC82n/koPwAVlj65gUPMhDuZ09bbDQbuQvGo6hFjGEfYEKTAhdIaWvDFn0ieuII3dzvcUQYV9L&#10;3eMYw20rszR9lRYbjg0GO3o3VN2P31bBtc0+pw9v76ulscvHLa1P2WVU6nk+7dYgAk3hX/znPug4&#10;P3+D32fiBXL7AwAA//8DAFBLAQItABQABgAIAAAAIQDb4fbL7gAAAIUBAAATAAAAAAAAAAAAAAAA&#10;AAAAAABbQ29udGVudF9UeXBlc10ueG1sUEsBAi0AFAAGAAgAAAAhAFr0LFu/AAAAFQEAAAsAAAAA&#10;AAAAAAAAAAAAHwEAAF9yZWxzLy5yZWxzUEsBAi0AFAAGAAgAAAAhAH9WHijBAAAA3AAAAA8AAAAA&#10;AAAAAAAAAAAABwIAAGRycy9kb3ducmV2LnhtbFBLBQYAAAAAAwADALcAAAD1AgAAAAA=&#10;" fillcolor="#333"/>
                  <v:oval id="Oval 126" o:spid="_x0000_s1040" style="position:absolute;left:8025;top:13690;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pawwAAANwAAAAPAAAAZHJzL2Rvd25yZXYueG1sRI9Pa8Mw&#10;DMXvhX0Ho8FujdNAR5fVLaVQGDv133YWsRqHxnKIvSb99tWhsJvEe3rvp+V69K26UR+bwAZmWQ6K&#10;uAq24drA+bSbLkDFhGyxDUwG7hRhvXqZLLG0YeAD3Y6pVhLCsUQDLqWu1DpWjjzGLHTEol1C7zHJ&#10;2tfa9jhIuG91kefv2mPD0uCwo62j6nr88wZ+22I/fkd//Zg7P79f8vpU/AzGvL2Om09Qicb0b35e&#10;f1nBXwitPCMT6NUDAAD//wMAUEsBAi0AFAAGAAgAAAAhANvh9svuAAAAhQEAABMAAAAAAAAAAAAA&#10;AAAAAAAAAFtDb250ZW50X1R5cGVzXS54bWxQSwECLQAUAAYACAAAACEAWvQsW78AAAAVAQAACwAA&#10;AAAAAAAAAAAAAAAfAQAAX3JlbHMvLnJlbHNQSwECLQAUAAYACAAAACEADsmKWsMAAADcAAAADwAA&#10;AAAAAAAAAAAAAAAHAgAAZHJzL2Rvd25yZXYueG1sUEsFBgAAAAADAAMAtwAAAPcCAAAAAA==&#10;" fillcolor="#333"/>
                  <v:oval id="Oval 127" o:spid="_x0000_s1041" style="position:absolute;left:8345;top:13241;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BwQAAANwAAAAPAAAAZHJzL2Rvd25yZXYueG1sRE9Na4NA&#10;EL0X+h+WCeTWrBEsxroJpVAoPbUm7XlwR1fizoq7jfrvs4VAbvN4n1MeZtuLC42+c6xgu0lAENdO&#10;d9wqOB3fn3IQPiBr7B2TgoU8HPaPDyUW2k38TZcqtCKGsC9QgQlhKKT0tSGLfuMG4sg1brQYIhxb&#10;qUecYrjtZZokz9Jix7HB4EBvhupz9WcV/Pbp1/zp7XmXGZstTdIe059JqfVqfn0BEWgOd/HN/aHj&#10;/HwH/8/EC+T+CgAA//8DAFBLAQItABQABgAIAAAAIQDb4fbL7gAAAIUBAAATAAAAAAAAAAAAAAAA&#10;AAAAAABbQ29udGVudF9UeXBlc10ueG1sUEsBAi0AFAAGAAgAAAAhAFr0LFu/AAAAFQEAAAsAAAAA&#10;AAAAAAAAAAAAHwEAAF9yZWxzLy5yZWxzUEsBAi0AFAAGAAgAAAAhAGGFL8HBAAAA3AAAAA8AAAAA&#10;AAAAAAAAAAAABwIAAGRycy9kb3ducmV2LnhtbFBLBQYAAAAAAwADALcAAAD1AgAAAAA=&#10;" fillcolor="#333"/>
                  <v:oval id="Oval 128" o:spid="_x0000_s1042" style="position:absolute;left:8982;top:14150;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CBwwAAANwAAAAPAAAAZHJzL2Rvd25yZXYueG1sRI9Pa8JA&#10;EMXvBb/DMgVvddOAUlNXKUJBPPn/PGTHbDA7G7JbE7+9cxB6m+G9ee83i9XgG3WnLtaBDXxOMlDE&#10;ZbA1VwZOx9+PL1AxIVtsApOBB0VYLUdvCyxs6HlP90OqlIRwLNCAS6kttI6lI49xElpi0a6h85hk&#10;7SptO+wl3Dc6z7KZ9lizNDhsae2ovB3+vIFLk++GbfS3+dT56eOaVcf83Bszfh9+vkElGtK/+XW9&#10;sYI/F3x5RibQyycAAAD//wMAUEsBAi0AFAAGAAgAAAAhANvh9svuAAAAhQEAABMAAAAAAAAAAAAA&#10;AAAAAAAAAFtDb250ZW50X1R5cGVzXS54bWxQSwECLQAUAAYACAAAACEAWvQsW78AAAAVAQAACwAA&#10;AAAAAAAAAAAAAAAfAQAAX3JlbHMvLnJlbHNQSwECLQAUAAYACAAAACEAdWYQgcMAAADcAAAADwAA&#10;AAAAAAAAAAAAAAAHAgAAZHJzL2Rvd25yZXYueG1sUEsFBgAAAAADAAMAtwAAAPcCAAAAAA==&#10;" fillcolor="#333"/>
                  <v:oval id="Oval 141" o:spid="_x0000_s1043" style="position:absolute;left:7663;top:12869;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awQAAANwAAAAPAAAAZHJzL2Rvd25yZXYueG1sRE/JasMw&#10;EL0X8g9iArk1cgwujRsllEAg5NQ6y3mwJpaJNTKW4uXvq0Kht3m8dTa70Taip87XjhWslgkI4tLp&#10;misFl/Ph9R2ED8gaG8ekYCIPu+3sZYO5dgN/U1+ESsQQ9jkqMCG0uZS+NGTRL11LHLm76yyGCLtK&#10;6g6HGG4bmSbJm7RYc2ww2NLeUPkonlbBrUm/xpO3j3VmbDbdk+qcXgelFvPx8wNEoDH8i//cRx3n&#10;r1fw+0y8QG5/AAAA//8DAFBLAQItABQABgAIAAAAIQDb4fbL7gAAAIUBAAATAAAAAAAAAAAAAAAA&#10;AAAAAABbQ29udGVudF9UeXBlc10ueG1sUEsBAi0AFAAGAAgAAAAhAFr0LFu/AAAAFQEAAAsAAAAA&#10;AAAAAAAAAAAAHwEAAF9yZWxzLy5yZWxzUEsBAi0AFAAGAAgAAAAhABoqtRrBAAAA3AAAAA8AAAAA&#10;AAAAAAAAAAAABwIAAGRycy9kb3ducmV2LnhtbFBLBQYAAAAAAwADALcAAAD1AgAAAAA=&#10;" fillcolor="#333"/>
                  <v:oval id="Oval 142" o:spid="_x0000_s1044" style="position:absolute;left:7621;top:13366;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twAAAANwAAAAPAAAAZHJzL2Rvd25yZXYueG1sRE9Li8Iw&#10;EL4L/ocwgjdNt+CiXVNZBGHx5HPPQzM2pc2kNFlb/70RFrzNx/ec9WawjbhT5yvHCj7mCQjiwumK&#10;SwWX8262BOEDssbGMSl4kIdNPh6tMdOu5yPdT6EUMYR9hgpMCG0mpS8MWfRz1xJH7uY6iyHCrpS6&#10;wz6G20amSfIpLVYcGwy2tDVU1Kc/q+C3SQ/D3tt6tTB28bgl5Tm99kpNJ8P3F4hAQ3iL/90/Os5f&#10;pfB6Jl4g8ycAAAD//wMAUEsBAi0AFAAGAAgAAAAhANvh9svuAAAAhQEAABMAAAAAAAAAAAAAAAAA&#10;AAAAAFtDb250ZW50X1R5cGVzXS54bWxQSwECLQAUAAYACAAAACEAWvQsW78AAAAVAQAACwAAAAAA&#10;AAAAAAAAAAAfAQAAX3JlbHMvLnJlbHNQSwECLQAUAAYACAAAACEA6vgrbcAAAADcAAAADwAAAAAA&#10;AAAAAAAAAAAHAgAAZHJzL2Rvd25yZXYueG1sUEsFBgAAAAADAAMAtwAAAPQCAAAAAA==&#10;" fillcolor="#333"/>
                  <v:oval id="Oval 143" o:spid="_x0000_s1045" style="position:absolute;left:7963;top:13169;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72wgAAANwAAAAPAAAAZHJzL2Rvd25yZXYueG1sRE9Na8Mw&#10;DL0X9h+MCrs1TjNalqxuGIPB2Klrup1FrMahsRxiL0n//VwY9KbH+9SunG0nRhp861jBOklBENdO&#10;t9woOFXvq2cQPiBr7ByTgit5KPcPix0W2k38ReMxNCKGsC9QgQmhL6T0tSGLPnE9ceTObrAYIhwa&#10;qQecYrjtZJamW2mx5dhgsKc3Q/Xl+GsV/HTZYf709pJvjN1cz2lTZd+TUo/L+fUFRKA53MX/7g8d&#10;5+dPcHsmXiD3fwAAAP//AwBQSwECLQAUAAYACAAAACEA2+H2y+4AAACFAQAAEwAAAAAAAAAAAAAA&#10;AAAAAAAAW0NvbnRlbnRfVHlwZXNdLnhtbFBLAQItABQABgAIAAAAIQBa9CxbvwAAABUBAAALAAAA&#10;AAAAAAAAAAAAAB8BAABfcmVscy8ucmVsc1BLAQItABQABgAIAAAAIQCFtI72wgAAANwAAAAPAAAA&#10;AAAAAAAAAAAAAAcCAABkcnMvZG93bnJldi54bWxQSwUGAAAAAAMAAwC3AAAA9gIAAAAA&#10;" fillcolor="#333"/>
                  <v:oval id="Oval 144" o:spid="_x0000_s1046" style="position:absolute;left:8114;top:14129;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aCwgAAANwAAAAPAAAAZHJzL2Rvd25yZXYueG1sRE9Na8Mw&#10;DL0X9h+MCrs1TsNalqxuGIPB2Klrup1FrMahsRxiL0n//VwY9KbH+9SunG0nRhp861jBOklBENdO&#10;t9woOFXvq2cQPiBr7ByTgit5KPcPix0W2k38ReMxNCKGsC9QgQmhL6T0tSGLPnE9ceTObrAYIhwa&#10;qQecYrjtZJamW2mx5dhgsKc3Q/Xl+GsV/HTZYf709pJvjN1cz2lTZd+TUo/L+fUFRKA53MX/7g8d&#10;5+dPcHsmXiD3fwAAAP//AwBQSwECLQAUAAYACAAAACEA2+H2y+4AAACFAQAAEwAAAAAAAAAAAAAA&#10;AAAAAAAAW0NvbnRlbnRfVHlwZXNdLnhtbFBLAQItABQABgAIAAAAIQBa9CxbvwAAABUBAAALAAAA&#10;AAAAAAAAAAAAAB8BAABfcmVscy8ucmVsc1BLAQItABQABgAIAAAAIQAKXRaCwgAAANwAAAAPAAAA&#10;AAAAAAAAAAAAAAcCAABkcnMvZG93bnJldi54bWxQSwUGAAAAAAMAAwC3AAAA9gIAAAAA&#10;" fillcolor="#333"/>
                </v:group>
                <v:line id="Line 145" o:spid="_x0000_s1047" style="position:absolute;flip:x;visibility:visible;mso-wrap-style:square" from="8421,13085" to="8781,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HGxQAAANwAAAAPAAAAZHJzL2Rvd25yZXYueG1sRI9Ba8JA&#10;EIXvQv/DMgUvQTdWLDV1lVoVCtJDowePQ3aahGZnQ3bU9N93C4K3Gd773rxZrHrXqAt1ofZsYDJO&#10;QREX3tZcGjgedqMXUEGQLTaeycAvBVgtHwYLzKy/8hddcilVDOGQoYFKpM20DkVFDsPYt8RR+/ad&#10;Q4lrV2rb4TWGu0Y/pemzdlhzvFBhS+8VFT/52cUau0/eTKfJ2ukkmdP2JPtUizHDx/7tFZRQL3fz&#10;jf6wkZvP4P+ZOIFe/gEAAP//AwBQSwECLQAUAAYACAAAACEA2+H2y+4AAACFAQAAEwAAAAAAAAAA&#10;AAAAAAAAAAAAW0NvbnRlbnRfVHlwZXNdLnhtbFBLAQItABQABgAIAAAAIQBa9CxbvwAAABUBAAAL&#10;AAAAAAAAAAAAAAAAAB8BAABfcmVscy8ucmVsc1BLAQItABQABgAIAAAAIQBJw6HGxQAAANwAAAAP&#10;AAAAAAAAAAAAAAAAAAcCAABkcnMvZG93bnJldi54bWxQSwUGAAAAAAMAAwC3AAAA+QIAAAAA&#10;">
                  <v:stroke endarrow="block"/>
                </v:line>
              </v:group>
            </w:pict>
          </mc:Fallback>
        </mc:AlternateContent>
      </w:r>
      <w:r>
        <w:rPr>
          <w:noProof/>
        </w:rPr>
        <mc:AlternateContent>
          <mc:Choice Requires="wpg">
            <w:drawing>
              <wp:anchor distT="0" distB="0" distL="114300" distR="114300" simplePos="0" relativeHeight="251656192" behindDoc="0" locked="0" layoutInCell="1" allowOverlap="1" wp14:anchorId="1FE3A57D" wp14:editId="2C507151">
                <wp:simplePos x="0" y="0"/>
                <wp:positionH relativeFrom="column">
                  <wp:posOffset>22860</wp:posOffset>
                </wp:positionH>
                <wp:positionV relativeFrom="paragraph">
                  <wp:posOffset>135255</wp:posOffset>
                </wp:positionV>
                <wp:extent cx="2277745" cy="1953895"/>
                <wp:effectExtent l="7620" t="36195" r="10160" b="29210"/>
                <wp:wrapNone/>
                <wp:docPr id="15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1953895"/>
                          <a:chOff x="1737" y="11926"/>
                          <a:chExt cx="3587" cy="3077"/>
                        </a:xfrm>
                      </wpg:grpSpPr>
                      <wps:wsp>
                        <wps:cNvPr id="154" name="Rectangle 85"/>
                        <wps:cNvSpPr>
                          <a:spLocks noChangeArrowheads="1"/>
                        </wps:cNvSpPr>
                        <wps:spPr bwMode="auto">
                          <a:xfrm>
                            <a:off x="1737" y="11926"/>
                            <a:ext cx="3587" cy="30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Line 87"/>
                        <wps:cNvCnPr>
                          <a:cxnSpLocks noChangeShapeType="1"/>
                        </wps:cNvCnPr>
                        <wps:spPr bwMode="auto">
                          <a:xfrm>
                            <a:off x="3520" y="11928"/>
                            <a:ext cx="0" cy="307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 name="Line 99"/>
                        <wps:cNvCnPr>
                          <a:cxnSpLocks noChangeShapeType="1"/>
                        </wps:cNvCnPr>
                        <wps:spPr bwMode="auto">
                          <a:xfrm>
                            <a:off x="3375" y="13711"/>
                            <a:ext cx="3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7" name="Group 311"/>
                        <wpg:cNvGrpSpPr>
                          <a:grpSpLocks/>
                        </wpg:cNvGrpSpPr>
                        <wpg:grpSpPr bwMode="auto">
                          <a:xfrm>
                            <a:off x="2088" y="12147"/>
                            <a:ext cx="1278" cy="2594"/>
                            <a:chOff x="2088" y="11687"/>
                            <a:chExt cx="1278" cy="2594"/>
                          </a:xfrm>
                        </wpg:grpSpPr>
                        <wps:wsp>
                          <wps:cNvPr id="158" name="Oval 86"/>
                          <wps:cNvSpPr>
                            <a:spLocks noChangeArrowheads="1"/>
                          </wps:cNvSpPr>
                          <wps:spPr bwMode="auto">
                            <a:xfrm>
                              <a:off x="2336" y="12041"/>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59" name="Oval 88"/>
                          <wps:cNvSpPr>
                            <a:spLocks noChangeArrowheads="1"/>
                          </wps:cNvSpPr>
                          <wps:spPr bwMode="auto">
                            <a:xfrm>
                              <a:off x="3029" y="11687"/>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0" name="Oval 89"/>
                          <wps:cNvSpPr>
                            <a:spLocks noChangeArrowheads="1"/>
                          </wps:cNvSpPr>
                          <wps:spPr bwMode="auto">
                            <a:xfrm>
                              <a:off x="2207" y="12671"/>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1" name="Oval 90"/>
                          <wps:cNvSpPr>
                            <a:spLocks noChangeArrowheads="1"/>
                          </wps:cNvSpPr>
                          <wps:spPr bwMode="auto">
                            <a:xfrm>
                              <a:off x="2835" y="12393"/>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2" name="Oval 91"/>
                          <wps:cNvSpPr>
                            <a:spLocks noChangeArrowheads="1"/>
                          </wps:cNvSpPr>
                          <wps:spPr bwMode="auto">
                            <a:xfrm>
                              <a:off x="2088" y="13396"/>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3" name="Oval 92"/>
                          <wps:cNvSpPr>
                            <a:spLocks noChangeArrowheads="1"/>
                          </wps:cNvSpPr>
                          <wps:spPr bwMode="auto">
                            <a:xfrm>
                              <a:off x="2145" y="12294"/>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4" name="Oval 93"/>
                          <wps:cNvSpPr>
                            <a:spLocks noChangeArrowheads="1"/>
                          </wps:cNvSpPr>
                          <wps:spPr bwMode="auto">
                            <a:xfrm>
                              <a:off x="3174" y="12744"/>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5" name="Oval 94"/>
                          <wps:cNvSpPr>
                            <a:spLocks noChangeArrowheads="1"/>
                          </wps:cNvSpPr>
                          <wps:spPr bwMode="auto">
                            <a:xfrm>
                              <a:off x="2540" y="13918"/>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6" name="Oval 95"/>
                          <wps:cNvSpPr>
                            <a:spLocks noChangeArrowheads="1"/>
                          </wps:cNvSpPr>
                          <wps:spPr bwMode="auto">
                            <a:xfrm>
                              <a:off x="2464" y="13520"/>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7" name="Oval 96"/>
                          <wps:cNvSpPr>
                            <a:spLocks noChangeArrowheads="1"/>
                          </wps:cNvSpPr>
                          <wps:spPr bwMode="auto">
                            <a:xfrm>
                              <a:off x="3053" y="13694"/>
                              <a:ext cx="82"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8" name="Oval 97"/>
                          <wps:cNvSpPr>
                            <a:spLocks noChangeArrowheads="1"/>
                          </wps:cNvSpPr>
                          <wps:spPr bwMode="auto">
                            <a:xfrm>
                              <a:off x="3283" y="13206"/>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9" name="Oval 98"/>
                          <wps:cNvSpPr>
                            <a:spLocks noChangeArrowheads="1"/>
                          </wps:cNvSpPr>
                          <wps:spPr bwMode="auto">
                            <a:xfrm>
                              <a:off x="2146" y="13897"/>
                              <a:ext cx="83"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0" name="Oval 137"/>
                          <wps:cNvSpPr>
                            <a:spLocks noChangeArrowheads="1"/>
                          </wps:cNvSpPr>
                          <wps:spPr bwMode="auto">
                            <a:xfrm>
                              <a:off x="2704" y="12795"/>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1" name="Oval 138"/>
                          <wps:cNvSpPr>
                            <a:spLocks noChangeArrowheads="1"/>
                          </wps:cNvSpPr>
                          <wps:spPr bwMode="auto">
                            <a:xfrm>
                              <a:off x="2687" y="13151"/>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2" name="Oval 139"/>
                          <wps:cNvSpPr>
                            <a:spLocks noChangeArrowheads="1"/>
                          </wps:cNvSpPr>
                          <wps:spPr bwMode="auto">
                            <a:xfrm>
                              <a:off x="2927" y="13391"/>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3" name="Oval 140"/>
                          <wps:cNvSpPr>
                            <a:spLocks noChangeArrowheads="1"/>
                          </wps:cNvSpPr>
                          <wps:spPr bwMode="auto">
                            <a:xfrm>
                              <a:off x="3141" y="14197"/>
                              <a:ext cx="83" cy="8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97F9F5" id="Group 332" o:spid="_x0000_s1026" style="position:absolute;margin-left:1.8pt;margin-top:10.65pt;width:179.35pt;height:153.85pt;z-index:251656192" coordorigin="1737,11926" coordsize="3587,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ClgUAAJo0AAAOAAAAZHJzL2Uyb0RvYy54bWzsW1FzozYQfu9M/4OG98YgGTBMnJub5JLp&#10;zLV307v+AAWwYQqIChIn/fW3WgkZnFyuzSW0U+MHD1hCSLvffrvalU/f3FUluc1kW4h67XgnrkOy&#10;OhFpUW/Xzu+fL39aOaTteJ3yUtTZ2rnPWufN2Y8/nO6aOKMiF2WaSQKD1G28a9ZO3nVNvFi0SZ5V&#10;vD0RTVZD40bIindwK7eLVPIdjF6VC+q6wWInZNpIkWRtC79e6EbnDMffbLKk+7DZtFlHyrUDc+vw&#10;W+L3tfpenJ3yeCt5kxeJmQZ/xiwqXtTwUjvUBe84uZHFg6GqIpGiFZvuJBHVQmw2RZLhGmA1nnuw&#10;mispbhpcyzbebRsrJhDtgZyePWzy6+1HSYoUdOczh9S8AiXhewljVIln12xj6HUlm0/NR6nXCJfv&#10;RfJHC82Lw3Z1v9WdyfXuF5HCgPymEyieu42s1BCwcHKHWri3WsjuOpLAj5SGYbj0HZJAmxf5bBX5&#10;Wk9JDspUz3khCx2imr2IBn3jOzMA81fQqp5mbhiq1gWP9ZtxtmZ2amkAunYv1/b75Pop502G6mqV&#10;xKxcl71cfwM48npbZmSFK1Lvh469XFstVFKL8xy6ZW+lFLs84ynMy8NljB5QNy2o5JtSfkxavbCH&#10;slquRrLicSPb7ioTFVEXa0fC9FGL/PZ922mx9l2UUltRFullUZZ4I7fX56Uktxws7xI/ZvRRt7Im&#10;u7UT+dTHkUdt7XAIFz+PDVEVHVBIWVRrZ2U78VgJ7l2dwjR53PGi1NeAhLJG1GrhaRBci/QeBCmF&#10;5gfgM7jIhfzLITvghrXT/nnDZeaQ8ucalBF5y6UiE7xZ+iGFGzlsuR628DqBodZO5xB9ed5pArpp&#10;ZLHN4U0err0Wb8FMNgVKVilXz8pMFnA6GWDB9jQRvC9qwCqakIHeea05ILmrDQdYuCL8P983YO8j&#10;tOpH/jZama/EaWwbEcnjHq3QYMwa7cea9QOoljDxp6BaC4VTxIZGoB96vvtsCCoruOBtrtGewpUC&#10;Ko+Bvw0C/zkalX0poU2p+GCk+ChSq5hO8SwE4CnFs9BDBO0VzwLD6OixX1Dv38U8T6qXdGgKnSyQ&#10;8oFJ1k6VpcAhGURK6kpp+Ak6OgCA8apKIeiQrXsByYzctpbdoVtWoclLuW3qriCsU5qi3hLZYa8p&#10;j4bQpqyU+tFSm4H12/sHvUDTCo+TvPfbDx+1iv5X/DasQwv2AzgxssI4w1jDa7tsyhjYIkrYXR7Y&#10;wgriNCXfFUrXiugBB2ZlWTTtkzT4dXfL8GMgOur2Ah77Sbv5hlXMTtpE69EYnegpJ0Incym8XaFz&#10;b8a9i7boZAY8fcjfR4ommJzR+X8OIQOI1IbcOYwkXp07qWs2hzQIZ+7EAG7e4Ax35IE3QmeEQeVE&#10;3ElXzES5lEXIkfvYaeZOTAkd+fY7oGN0IoVNhU4b2TMWmcSa9ewwL4w7Z89+xMmhwGaJcVcUmRzx&#10;JIlM2G323En7veWMzjl1uc+1BzbXrtGJVDURdzIvhLfjnj1cmszHjM4ZnQN02sS6RieCZCJ0Ul/t&#10;NxU6WeQdpNVt3DlnlI7Zs9vsv0bnlCVKulTMjehU5R/IAT6yK5rReczotGUOjc4ps/HMVWcjEJ3B&#10;HHfOJXOoExuv3RfhgnGtKBqWzF8738kgpWTQSd3DPftcK4JDXuqA2jEf6AjGtaJoyloR7NlNJRPO&#10;cR3Uim3cOWeUjtizh+NaEZz+UPHfVNui0LWb9v6Yod20z+Q5k6cHJcRhKdNjk7KnOiajI0/Pn2uZ&#10;cy3TEmMfeYbjahFkd6Zkz4j28ISs0rxtV05rLrUPS+0h+NDBQRAPkpDTOXfmwdk5ZM+l99XYc84q&#10;/Sdjz/2JTzwHjX+AwfOy5s866h82w3vstf9L0dkXAAAA//8DAFBLAwQUAAYACAAAACEAM4TPFt4A&#10;AAAIAQAADwAAAGRycy9kb3ducmV2LnhtbEyPzWrDMBCE74W+g9hCb438Q03rWA4htD2FQpNCyU2x&#10;NraJtTKWYjtv3+2puc0yw+w3xWq2nRhx8K0jBfEiAoFUOdNSreB7//70AsIHTUZ3jlDBFT2syvu7&#10;QufGTfSF4y7UgkvI51pBE0KfS+mrBq32C9cjsXdyg9WBz6GWZtATl9tOJlGUSatb4g+N7nHTYHXe&#10;XayCj0lP6zR+G7fn0+Z62D9//mxjVOrxYV4vQQScw38Y/vAZHUpmOroLGS86BWnGQQVJnIJgO80S&#10;FkcWyWsEsizk7YDyFwAA//8DAFBLAQItABQABgAIAAAAIQC2gziS/gAAAOEBAAATAAAAAAAAAAAA&#10;AAAAAAAAAABbQ29udGVudF9UeXBlc10ueG1sUEsBAi0AFAAGAAgAAAAhADj9If/WAAAAlAEAAAsA&#10;AAAAAAAAAAAAAAAALwEAAF9yZWxzLy5yZWxzUEsBAi0AFAAGAAgAAAAhAE+KiEKWBQAAmjQAAA4A&#10;AAAAAAAAAAAAAAAALgIAAGRycy9lMm9Eb2MueG1sUEsBAi0AFAAGAAgAAAAhADOEzxbeAAAACAEA&#10;AA8AAAAAAAAAAAAAAAAA8AcAAGRycy9kb3ducmV2LnhtbFBLBQYAAAAABAAEAPMAAAD7CAAAAAA=&#10;">
                <v:rect id="Rectangle 85" o:spid="_x0000_s1027" style="position:absolute;left:1737;top:11926;width:35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line id="Line 87" o:spid="_x0000_s1028" style="position:absolute;visibility:visible;mso-wrap-style:square" from="3520,11928" to="3520,1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gQwwAAANwAAAAPAAAAZHJzL2Rvd25yZXYueG1sRE9LawIx&#10;EL4X/A9hhF6KZi1YdTWKlFp6KvhA8TZsZh+YTMIm1W1/fVMoeJuP7zmLVWeNuFIbGscKRsMMBHHh&#10;dMOVgsN+M5iCCBFZo3FMCr4pwGrZe1hgrt2Nt3TdxUqkEA45Kqhj9LmUoajJYhg6T5y40rUWY4Jt&#10;JXWLtxRujXzOshdpseHUUKOn15qKy+7LKpgdS/RPZ2N8eThtRm8T+1N9viv12O/WcxCRungX/7s/&#10;dJo/HsPfM+kCufwFAAD//wMAUEsBAi0AFAAGAAgAAAAhANvh9svuAAAAhQEAABMAAAAAAAAAAAAA&#10;AAAAAAAAAFtDb250ZW50X1R5cGVzXS54bWxQSwECLQAUAAYACAAAACEAWvQsW78AAAAVAQAACwAA&#10;AAAAAAAAAAAAAAAfAQAAX3JlbHMvLnJlbHNQSwECLQAUAAYACAAAACEA+az4EMMAAADcAAAADwAA&#10;AAAAAAAAAAAAAAAHAgAAZHJzL2Rvd25yZXYueG1sUEsFBgAAAAADAAMAtwAAAPcCAAAAAA==&#10;" strokeweight="4.5pt">
                  <v:stroke dashstyle="dash"/>
                </v:line>
                <v:line id="Line 99" o:spid="_x0000_s1029" style="position:absolute;visibility:visible;mso-wrap-style:square" from="3375,13711" to="3742,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group id="Group 311" o:spid="_x0000_s1030" style="position:absolute;left:2088;top:12147;width:1278;height:2594" coordorigin="2088,11687" coordsize="127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86" o:spid="_x0000_s1031" style="position:absolute;left:2336;top:12041;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YdwwAAANwAAAAPAAAAZHJzL2Rvd25yZXYueG1sRI9Ba8JA&#10;EIXvBf/DMkJvdWMgpUZXEaEgnqy2nofsmA1mZ0N2a+K/7xyE3mZ4b977ZrUZfavu1McmsIH5LANF&#10;XAXbcG3g+/z59gEqJmSLbWAy8KAIm/XkZYWlDQN/0f2UaiUhHEs04FLqSq1j5chjnIWOWLRr6D0m&#10;Wfta2x4HCfetzrPsXXtsWBocdrRzVN1Ov97Apc2P4yH626Jwvnhcs/qc/wzGvE7H7RJUojH9m5/X&#10;eyv4hdDKMzKBXv8BAAD//wMAUEsBAi0AFAAGAAgAAAAhANvh9svuAAAAhQEAABMAAAAAAAAAAAAA&#10;AAAAAAAAAFtDb250ZW50X1R5cGVzXS54bWxQSwECLQAUAAYACAAAACEAWvQsW78AAAAVAQAACwAA&#10;AAAAAAAAAAAAAAAfAQAAX3JlbHMvLnJlbHNQSwECLQAUAAYACAAAACEAcKmmHcMAAADcAAAADwAA&#10;AAAAAAAAAAAAAAAHAgAAZHJzL2Rvd25yZXYueG1sUEsFBgAAAAADAAMAtwAAAPcCAAAAAA==&#10;" fillcolor="#333"/>
                  <v:oval id="Oval 88" o:spid="_x0000_s1032" style="position:absolute;left:3029;top:11687;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OGwQAAANwAAAAPAAAAZHJzL2Rvd25yZXYueG1sRE9Na8JA&#10;EL0X/A/LCN6ajYGUGl1FBKF4apPW85CdZIPZ2ZDdmvjvu4VCb/N4n7M7zLYXdxp951jBOklBENdO&#10;d9wq+KzOz68gfEDW2DsmBQ/ycNgvnnZYaDfxB93L0IoYwr5ABSaEoZDS14Ys+sQNxJFr3GgxRDi2&#10;Uo84xXDbyyxNX6TFjmODwYFOhupb+W0VXPvsfb54e9vkxuaPJm2r7GtSarWcj1sQgebwL/5zv+k4&#10;P9/A7zPxArn/AQAA//8DAFBLAQItABQABgAIAAAAIQDb4fbL7gAAAIUBAAATAAAAAAAAAAAAAAAA&#10;AAAAAABbQ29udGVudF9UeXBlc10ueG1sUEsBAi0AFAAGAAgAAAAhAFr0LFu/AAAAFQEAAAsAAAAA&#10;AAAAAAAAAAAAHwEAAF9yZWxzLy5yZWxzUEsBAi0AFAAGAAgAAAAhAB/lA4bBAAAA3AAAAA8AAAAA&#10;AAAAAAAAAAAABwIAAGRycy9kb3ducmV2LnhtbFBLBQYAAAAAAwADALcAAAD1AgAAAAA=&#10;" fillcolor="#333"/>
                  <v:oval id="Oval 89" o:spid="_x0000_s1033" style="position:absolute;left:2207;top:12671;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CmwwAAANwAAAAPAAAAZHJzL2Rvd25yZXYueG1sRI9Pa8Mw&#10;DMXvhX0Ho8FujdNAy5bVLaVQGDv133YWsRqHxnKIvSb99tWhsJvEe3rvp+V69K26UR+bwAZmWQ6K&#10;uAq24drA+bSbvoOKCdliG5gM3CnCevUyWWJpw8AHuh1TrSSEY4kGXEpdqXWsHHmMWeiIRbuE3mOS&#10;ta+17XGQcN/qIs8X2mPD0uCwo62j6nr88wZ+22I/fkd//Zg7P79f8vpU/AzGvL2Om09Qicb0b35e&#10;f1nBXwi+PCMT6NUDAAD//wMAUEsBAi0AFAAGAAgAAAAhANvh9svuAAAAhQEAABMAAAAAAAAAAAAA&#10;AAAAAAAAAFtDb250ZW50X1R5cGVzXS54bWxQSwECLQAUAAYACAAAACEAWvQsW78AAAAVAQAACwAA&#10;AAAAAAAAAAAAAAAfAQAAX3JlbHMvLnJlbHNQSwECLQAUAAYACAAAACEAQLNgpsMAAADcAAAADwAA&#10;AAAAAAAAAAAAAAAHAgAAZHJzL2Rvd25yZXYueG1sUEsFBgAAAAADAAMAtwAAAPcCAAAAAA==&#10;" fillcolor="#333"/>
                  <v:oval id="Oval 90" o:spid="_x0000_s1034" style="position:absolute;left:2835;top:12393;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9vgAAANwAAAAPAAAAZHJzL2Rvd25yZXYueG1sRE/LqsIw&#10;EN1f8B/CCO6uqQVFq1FEuCCufK+HZmyKzaQ0ubb+vREEd3M4z1msOluJBzW+dKxgNExAEOdOl1wo&#10;OJ/+fqcgfEDWWDkmBU/ysFr2fhaYadfygR7HUIgYwj5DBSaEOpPS54Ys+qGriSN3c43FEGFTSN1g&#10;G8NtJdMkmUiLJccGgzVtDOX3479VcK3Sfbfz9j4bGzt+3pLilF5apQb9bj0HEagLX/HHvdVx/mQE&#10;72fiBXL5AgAA//8DAFBLAQItABQABgAIAAAAIQDb4fbL7gAAAIUBAAATAAAAAAAAAAAAAAAAAAAA&#10;AABbQ29udGVudF9UeXBlc10ueG1sUEsBAi0AFAAGAAgAAAAhAFr0LFu/AAAAFQEAAAsAAAAAAAAA&#10;AAAAAAAAHwEAAF9yZWxzLy5yZWxzUEsBAi0AFAAGAAgAAAAhAC//xT2+AAAA3AAAAA8AAAAAAAAA&#10;AAAAAAAABwIAAGRycy9kb3ducmV2LnhtbFBLBQYAAAAAAwADALcAAADyAgAAAAA=&#10;" fillcolor="#333"/>
                  <v:oval id="Oval 91" o:spid="_x0000_s1035" style="position:absolute;left:2088;top:13396;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tKwAAAANwAAAAPAAAAZHJzL2Rvd25yZXYueG1sRE9Ni8Iw&#10;EL0L/ocwgjdNLShut1EWQRBPru7ueWjGprSZlCba+u+NsOBtHu9z8u1gG3GnzleOFSzmCQjiwumK&#10;SwU/l/1sDcIHZI2NY1LwIA/bzXiUY6Zdz990P4dSxBD2GSowIbSZlL4wZNHPXUscuavrLIYIu1Lq&#10;DvsYbhuZJslKWqw4NhhsaWeoqM83q+CvSU/D0dv6Y2ns8nFNykv62ys1nQxfnyACDeEt/ncfdJy/&#10;SuH1TLxAbp4AAAD//wMAUEsBAi0AFAAGAAgAAAAhANvh9svuAAAAhQEAABMAAAAAAAAAAAAAAAAA&#10;AAAAAFtDb250ZW50X1R5cGVzXS54bWxQSwECLQAUAAYACAAAACEAWvQsW78AAAAVAQAACwAAAAAA&#10;AAAAAAAAAAAfAQAAX3JlbHMvLnJlbHNQSwECLQAUAAYACAAAACEA3y1bSsAAAADcAAAADwAAAAAA&#10;AAAAAAAAAAAHAgAAZHJzL2Rvd25yZXYueG1sUEsFBgAAAAADAAMAtwAAAPQCAAAAAA==&#10;" fillcolor="#333"/>
                  <v:oval id="Oval 92" o:spid="_x0000_s1036" style="position:absolute;left:2145;top:12294;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7RwAAAANwAAAAPAAAAZHJzL2Rvd25yZXYueG1sRE9Ni8Iw&#10;EL0L+x/CLHjT1IriVqOIIIinXat7HpqxKTaT0kRb//1GEPY2j/c5q01va/Gg1leOFUzGCQjiwumK&#10;SwXnfD9agPABWWPtmBQ8ycNm/TFYYaZdxz/0OIVSxBD2GSowITSZlL4wZNGPXUMcuatrLYYI21Lq&#10;FrsYbmuZJslcWqw4NhhsaGeouJ3uVsFvnX73R29vXzNjZ89rUubppVNq+NlvlyAC9eFf/HYfdJw/&#10;n8LrmXiBXP8BAAD//wMAUEsBAi0AFAAGAAgAAAAhANvh9svuAAAAhQEAABMAAAAAAAAAAAAAAAAA&#10;AAAAAFtDb250ZW50X1R5cGVzXS54bWxQSwECLQAUAAYACAAAACEAWvQsW78AAAAVAQAACwAAAAAA&#10;AAAAAAAAAAAfAQAAX3JlbHMvLnJlbHNQSwECLQAUAAYACAAAACEAsGH+0cAAAADcAAAADwAAAAAA&#10;AAAAAAAAAAAHAgAAZHJzL2Rvd25yZXYueG1sUEsFBgAAAAADAAMAtwAAAPQCAAAAAA==&#10;" fillcolor="#333"/>
                  <v:oval id="Oval 93" o:spid="_x0000_s1037" style="position:absolute;left:3174;top:12744;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lwAAAANwAAAAPAAAAZHJzL2Rvd25yZXYueG1sRE9Ni8Iw&#10;EL0L+x/CLHjT1KLiVqOIIIinXat7HpqxKTaT0kRb//1GEPY2j/c5q01va/Gg1leOFUzGCQjiwumK&#10;SwXnfD9agPABWWPtmBQ8ycNm/TFYYaZdxz/0OIVSxBD2GSowITSZlL4wZNGPXUMcuatrLYYI21Lq&#10;FrsYbmuZJslcWqw4NhhsaGeouJ3uVsFvnX73R29vXzNjZ89rUubppVNq+NlvlyAC9eFf/HYfdJw/&#10;n8LrmXiBXP8BAAD//wMAUEsBAi0AFAAGAAgAAAAhANvh9svuAAAAhQEAABMAAAAAAAAAAAAAAAAA&#10;AAAAAFtDb250ZW50X1R5cGVzXS54bWxQSwECLQAUAAYACAAAACEAWvQsW78AAAAVAQAACwAAAAAA&#10;AAAAAAAAAAAfAQAAX3JlbHMvLnJlbHNQSwECLQAUAAYACAAAACEAP4hmpcAAAADcAAAADwAAAAAA&#10;AAAAAAAAAAAHAgAAZHJzL2Rvd25yZXYueG1sUEsFBgAAAAADAAMAtwAAAPQCAAAAAA==&#10;" fillcolor="#333"/>
                  <v:oval id="Oval 94" o:spid="_x0000_s1038" style="position:absolute;left:2540;top:13918;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M+vwAAANwAAAAPAAAAZHJzL2Rvd25yZXYueG1sRE9Li8Iw&#10;EL4L/ocwwt40tVDRahQRFsSTj13PQzM2xWZSmqyt/34jCN7m43vOatPbWjyo9ZVjBdNJAoK4cLri&#10;UsHP5Xs8B+EDssbaMSl4kofNejhYYa5dxyd6nEMpYgj7HBWYEJpcSl8YsugnriGO3M21FkOEbSl1&#10;i10Mt7VMk2QmLVYcGww2tDNU3M9/VsG1To/9wdv7IjM2e96S8pL+dkp9jfrtEkSgPnzEb/dex/mz&#10;DF7PxAvk+h8AAP//AwBQSwECLQAUAAYACAAAACEA2+H2y+4AAACFAQAAEwAAAAAAAAAAAAAAAAAA&#10;AAAAW0NvbnRlbnRfVHlwZXNdLnhtbFBLAQItABQABgAIAAAAIQBa9CxbvwAAABUBAAALAAAAAAAA&#10;AAAAAAAAAB8BAABfcmVscy8ucmVsc1BLAQItABQABgAIAAAAIQBQxMM+vwAAANwAAAAPAAAAAAAA&#10;AAAAAAAAAAcCAABkcnMvZG93bnJldi54bWxQSwUGAAAAAAMAAwC3AAAA8wIAAAAA&#10;" fillcolor="#333"/>
                  <v:oval id="Oval 95" o:spid="_x0000_s1039" style="position:absolute;left:2464;top:13520;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1JwAAAANwAAAAPAAAAZHJzL2Rvd25yZXYueG1sRE9Li8Iw&#10;EL4L+x/CCN5sasGyW40iC8KyJ597HpqxKTaT0kRb/70RhL3Nx/ec5XqwjbhT52vHCmZJCoK4dLrm&#10;SsHpuJ1+gvABWWPjmBQ8yMN69TFaYqFdz3u6H0IlYgj7AhWYENpCSl8asugT1xJH7uI6iyHCrpK6&#10;wz6G20ZmaZpLizXHBoMtfRsqr4ebVfDXZLvh19vr19zY+eOSVsfs3Cs1GQ+bBYhAQ/gXv90/Os7P&#10;c3g9Ey+QqycAAAD//wMAUEsBAi0AFAAGAAgAAAAhANvh9svuAAAAhQEAABMAAAAAAAAAAAAAAAAA&#10;AAAAAFtDb250ZW50X1R5cGVzXS54bWxQSwECLQAUAAYACAAAACEAWvQsW78AAAAVAQAACwAAAAAA&#10;AAAAAAAAAAAfAQAAX3JlbHMvLnJlbHNQSwECLQAUAAYACAAAACEAoBZdScAAAADcAAAADwAAAAAA&#10;AAAAAAAAAAAHAgAAZHJzL2Rvd25yZXYueG1sUEsFBgAAAAADAAMAtwAAAPQCAAAAAA==&#10;" fillcolor="#333"/>
                  <v:oval id="Oval 96" o:spid="_x0000_s1040" style="position:absolute;left:3053;top:13694;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jSvwAAANwAAAAPAAAAZHJzL2Rvd25yZXYueG1sRE9Li8Iw&#10;EL4L/ocwgjdNLfiqRhFhQfa0Ps9DMzbFZlKarK3/frMgeJuP7znrbWcr8aTGl44VTMYJCOLc6ZIL&#10;BZfz12gBwgdkjZVjUvAiD9tNv7fGTLuWj/Q8hULEEPYZKjAh1JmUPjdk0Y9dTRy5u2sshgibQuoG&#10;2xhuK5kmyUxaLDk2GKxpbyh/nH6tgluV/nTf3j6WU2Onr3tSnNNrq9Rw0O1WIAJ14SN+uw86zp/N&#10;4f+ZeIHc/AEAAP//AwBQSwECLQAUAAYACAAAACEA2+H2y+4AAACFAQAAEwAAAAAAAAAAAAAAAAAA&#10;AAAAW0NvbnRlbnRfVHlwZXNdLnhtbFBLAQItABQABgAIAAAAIQBa9CxbvwAAABUBAAALAAAAAAAA&#10;AAAAAAAAAB8BAABfcmVscy8ucmVsc1BLAQItABQABgAIAAAAIQDPWvjSvwAAANwAAAAPAAAAAAAA&#10;AAAAAAAAAAcCAABkcnMvZG93bnJldi54bWxQSwUGAAAAAAMAAwC3AAAA8wIAAAAA&#10;" fillcolor="#333"/>
                  <v:oval id="Oval 97" o:spid="_x0000_s1041" style="position:absolute;left:3283;top:13206;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gwwAAANwAAAAPAAAAZHJzL2Rvd25yZXYueG1sRI9Pa8Mw&#10;DMXvhX0Ho8FujdNAy5bVLaVQGDv133YWsRqHxnKIvSb99tWhsJvEe3rvp+V69K26UR+bwAZmWQ6K&#10;uAq24drA+bSbvoOKCdliG5gM3CnCevUyWWJpw8AHuh1TrSSEY4kGXEpdqXWsHHmMWeiIRbuE3mOS&#10;ta+17XGQcN/qIs8X2mPD0uCwo62j6nr88wZ+22I/fkd//Zg7P79f8vpU/AzGvL2Om09Qicb0b35e&#10;f1nBXwitPCMT6NUDAAD//wMAUEsBAi0AFAAGAAgAAAAhANvh9svuAAAAhQEAABMAAAAAAAAAAAAA&#10;AAAAAAAAAFtDb250ZW50X1R5cGVzXS54bWxQSwECLQAUAAYACAAAACEAWvQsW78AAAAVAQAACwAA&#10;AAAAAAAAAAAAAAAfAQAAX3JlbHMvLnJlbHNQSwECLQAUAAYACAAAACEAvsVsoMMAAADcAAAADwAA&#10;AAAAAAAAAAAAAAAHAgAAZHJzL2Rvd25yZXYueG1sUEsFBgAAAAADAAMAtwAAAPcCAAAAAA==&#10;" fillcolor="#333"/>
                  <v:oval id="Oval 98" o:spid="_x0000_s1042" style="position:absolute;left:2146;top:13897;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k7wQAAANwAAAAPAAAAZHJzL2Rvd25yZXYueG1sRE9Na4NA&#10;EL0H+h+WCfQW1wiRat2EUgiUnlqT9jy4oytxZ8XdRPPvu4VCb/N4n1MdFjuIG02+d6xgm6QgiBun&#10;e+4UnE/HzRMIH5A1Do5JwZ08HPYPqwpL7Wb+pFsdOhFD2JeowIQwllL6xpBFn7iROHKtmyyGCKdO&#10;6gnnGG4HmaVpLi32HBsMjvRqqLnUV6vge8g+lndvL8XO2N29TbtT9jUr9bheXp5BBFrCv/jP/abj&#10;/LyA32fiBXL/AwAA//8DAFBLAQItABQABgAIAAAAIQDb4fbL7gAAAIUBAAATAAAAAAAAAAAAAAAA&#10;AAAAAABbQ29udGVudF9UeXBlc10ueG1sUEsBAi0AFAAGAAgAAAAhAFr0LFu/AAAAFQEAAAsAAAAA&#10;AAAAAAAAAAAAHwEAAF9yZWxzLy5yZWxzUEsBAi0AFAAGAAgAAAAhANGJyTvBAAAA3AAAAA8AAAAA&#10;AAAAAAAAAAAABwIAAGRycy9kb3ducmV2LnhtbFBLBQYAAAAAAwADALcAAAD1AgAAAAA=&#10;" fillcolor="#333"/>
                  <v:oval id="Oval 137" o:spid="_x0000_s1043" style="position:absolute;left:2704;top:12795;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Z7xAAAANwAAAAPAAAAZHJzL2Rvd25yZXYueG1sRI9Ba8Mw&#10;DIXvhf0Ho0FvrbNAuy2rU0phUHbq2m5nEatxSCyH2GvSfz8dBrtJvKf3Pm22k+/UjYbYBDbwtMxA&#10;EVfBNlwbuJzfFy+gYkK22AUmA3eKsC0fZhssbBj5k26nVCsJ4VigAZdSX2gdK0ce4zL0xKJdw+Ax&#10;yTrU2g44SrjvdJ5la+2xYWlw2NPeUdWefryB7y4/Th/Rt68r51f3a1af86/RmPnjtHsDlWhK/+a/&#10;64MV/GfBl2dkAl3+AgAA//8DAFBLAQItABQABgAIAAAAIQDb4fbL7gAAAIUBAAATAAAAAAAAAAAA&#10;AAAAAAAAAABbQ29udGVudF9UeXBlc10ueG1sUEsBAi0AFAAGAAgAAAAhAFr0LFu/AAAAFQEAAAsA&#10;AAAAAAAAAAAAAAAAHwEAAF9yZWxzLy5yZWxzUEsBAi0AFAAGAAgAAAAhAMVq9nvEAAAA3AAAAA8A&#10;AAAAAAAAAAAAAAAABwIAAGRycy9kb3ducmV2LnhtbFBLBQYAAAAAAwADALcAAAD4AgAAAAA=&#10;" fillcolor="#333"/>
                  <v:oval id="Oval 138" o:spid="_x0000_s1044" style="position:absolute;left:2687;top:13151;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PgwQAAANwAAAAPAAAAZHJzL2Rvd25yZXYueG1sRE/JasMw&#10;EL0X8g9iAr3VcgxpEyeyCYVA6KnNdh6ssWVijYylxs7fV4VCb/N462zLyXbiToNvHStYJCkI4srp&#10;lhsF59P+ZQXCB2SNnWNS8CAPZTF72mKu3chfdD+GRsQQ9jkqMCH0uZS+MmTRJ64njlztBoshwqGR&#10;esAxhttOZmn6Ki22HBsM9vRuqLodv62Ca5d9Th/e3tZLY5ePOm1O2WVU6nk+7TYgAk3hX/znPug4&#10;/20Bv8/EC2TxAwAA//8DAFBLAQItABQABgAIAAAAIQDb4fbL7gAAAIUBAAATAAAAAAAAAAAAAAAA&#10;AAAAAABbQ29udGVudF9UeXBlc10ueG1sUEsBAi0AFAAGAAgAAAAhAFr0LFu/AAAAFQEAAAsAAAAA&#10;AAAAAAAAAAAAHwEAAF9yZWxzLy5yZWxzUEsBAi0AFAAGAAgAAAAhAKomU+DBAAAA3AAAAA8AAAAA&#10;AAAAAAAAAAAABwIAAGRycy9kb3ducmV2LnhtbFBLBQYAAAAAAwADALcAAAD1AgAAAAA=&#10;" fillcolor="#333"/>
                  <v:oval id="Oval 139" o:spid="_x0000_s1045" style="position:absolute;left:2927;top:13391;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2XwQAAANwAAAAPAAAAZHJzL2Rvd25yZXYueG1sRE9La8JA&#10;EL4X+h+WKfTWbBqwrdFViiBITz6q5yE72Q1mZ0N2NfHfuwWht/n4njNfjq4VV+pD41nBe5aDIK68&#10;btgo+D2s375AhIissfVMCm4UYLl4fppjqf3AO7ruoxEphEOJCmyMXSllqCw5DJnviBNX+95hTLA3&#10;Uvc4pHDXyiLPP6TDhlODxY5Wlqrz/uIUnNpiO/4Ed55OrJvc6twciuOg1OvL+D0DEWmM/+KHe6PT&#10;/M8C/p5JF8jFHQAA//8DAFBLAQItABQABgAIAAAAIQDb4fbL7gAAAIUBAAATAAAAAAAAAAAAAAAA&#10;AAAAAABbQ29udGVudF9UeXBlc10ueG1sUEsBAi0AFAAGAAgAAAAhAFr0LFu/AAAAFQEAAAsAAAAA&#10;AAAAAAAAAAAAHwEAAF9yZWxzLy5yZWxzUEsBAi0AFAAGAAgAAAAhAFr0zZfBAAAA3AAAAA8AAAAA&#10;AAAAAAAAAAAABwIAAGRycy9kb3ducmV2LnhtbFBLBQYAAAAAAwADALcAAAD1AgAAAAA=&#10;" fillcolor="#333"/>
                  <v:oval id="Oval 140" o:spid="_x0000_s1046" style="position:absolute;left:3141;top:14197;width: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gMwAAAANwAAAAPAAAAZHJzL2Rvd25yZXYueG1sRE9Li8Iw&#10;EL4v+B/CCN7W1IqrVqPIgiCeXF/noRmbYjMpTdbWf2+Ehb3Nx/ec5bqzlXhQ40vHCkbDBARx7nTJ&#10;hYLzafs5A+EDssbKMSl4kof1qvexxEy7ln/ocQyFiCHsM1RgQqgzKX1uyKIfupo4cjfXWAwRNoXU&#10;DbYx3FYyTZIvabHk2GCwpm9D+f34axVcq/TQ7b29zyfGTp63pDill1apQb/bLEAE6sK/+M+903H+&#10;dAzvZ+IFcvUCAAD//wMAUEsBAi0AFAAGAAgAAAAhANvh9svuAAAAhQEAABMAAAAAAAAAAAAAAAAA&#10;AAAAAFtDb250ZW50X1R5cGVzXS54bWxQSwECLQAUAAYACAAAACEAWvQsW78AAAAVAQAACwAAAAAA&#10;AAAAAAAAAAAfAQAAX3JlbHMvLnJlbHNQSwECLQAUAAYACAAAACEANbhoDMAAAADcAAAADwAAAAAA&#10;AAAAAAAAAAAHAgAAZHJzL2Rvd25yZXYueG1sUEsFBgAAAAADAAMAtwAAAPQCAAAAAA==&#10;" fillcolor="#333"/>
                </v:group>
              </v:group>
            </w:pict>
          </mc:Fallback>
        </mc:AlternateContent>
      </w:r>
    </w:p>
    <w:p w14:paraId="084E64A2" w14:textId="77777777" w:rsidR="00535C6B" w:rsidRDefault="002F4468">
      <w:r>
        <w:rPr>
          <w:noProof/>
        </w:rPr>
        <mc:AlternateContent>
          <mc:Choice Requires="wps">
            <w:drawing>
              <wp:anchor distT="0" distB="0" distL="114300" distR="114300" simplePos="0" relativeHeight="251655168" behindDoc="0" locked="0" layoutInCell="1" allowOverlap="1" wp14:anchorId="5738E517" wp14:editId="2518082B">
                <wp:simplePos x="0" y="0"/>
                <wp:positionH relativeFrom="column">
                  <wp:posOffset>113030</wp:posOffset>
                </wp:positionH>
                <wp:positionV relativeFrom="paragraph">
                  <wp:posOffset>42545</wp:posOffset>
                </wp:positionV>
                <wp:extent cx="5633085" cy="424180"/>
                <wp:effectExtent l="2540" t="4445" r="3175" b="0"/>
                <wp:wrapNone/>
                <wp:docPr id="15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424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1A372" w14:textId="77777777" w:rsidR="005F3724" w:rsidRDefault="005F3724">
                            <w:pPr>
                              <w:rPr>
                                <w:rFonts w:ascii="Arial" w:hAnsi="Arial" w:cs="Arial"/>
                              </w:rPr>
                            </w:pPr>
                            <w:r>
                              <w:rPr>
                                <w:rFonts w:ascii="Arial" w:hAnsi="Arial" w:cs="Arial"/>
                              </w:rPr>
                              <w:t xml:space="preserve">  innen</w:t>
                            </w:r>
                            <w:r>
                              <w:rPr>
                                <w:rFonts w:ascii="Arial" w:hAnsi="Arial" w:cs="Arial"/>
                              </w:rPr>
                              <w:tab/>
                            </w:r>
                            <w:r>
                              <w:rPr>
                                <w:rFonts w:ascii="Arial" w:hAnsi="Arial" w:cs="Arial"/>
                              </w:rPr>
                              <w:tab/>
                              <w:t>außen</w:t>
                            </w:r>
                            <w:r>
                              <w:rPr>
                                <w:rFonts w:ascii="Arial" w:hAnsi="Arial" w:cs="Arial"/>
                              </w:rPr>
                              <w:tab/>
                            </w:r>
                            <w:r>
                              <w:rPr>
                                <w:rFonts w:ascii="Arial" w:hAnsi="Arial" w:cs="Arial"/>
                              </w:rPr>
                              <w:tab/>
                            </w:r>
                            <w:r>
                              <w:rPr>
                                <w:rFonts w:ascii="Arial" w:hAnsi="Arial" w:cs="Arial"/>
                              </w:rPr>
                              <w:tab/>
                            </w:r>
                            <w:r>
                              <w:rPr>
                                <w:rFonts w:ascii="Arial" w:hAnsi="Arial" w:cs="Arial"/>
                              </w:rPr>
                              <w:tab/>
                              <w:t xml:space="preserve">    innen</w:t>
                            </w:r>
                            <w:r>
                              <w:rPr>
                                <w:rFonts w:ascii="Arial" w:hAnsi="Arial" w:cs="Arial"/>
                              </w:rPr>
                              <w:tab/>
                            </w:r>
                            <w:r>
                              <w:rPr>
                                <w:rFonts w:ascii="Arial" w:hAnsi="Arial" w:cs="Arial"/>
                              </w:rPr>
                              <w:tab/>
                              <w:t>außen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E517" id="Text Box 136" o:spid="_x0000_s1096" type="#_x0000_t202" style="position:absolute;margin-left:8.9pt;margin-top:3.35pt;width:443.55pt;height:3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2HFwIAABcEAAAOAAAAZHJzL2Uyb0RvYy54bWysU9uO0zAQfUfiHyy/0zS9UaKmq6WrIqRl&#10;QdrlAxzHSSwcj7HdJuXrGdttKfCG8IPl8YzPzJwz3tyNvSJHYZ0EXdJ8MqVEaA611G1Jv77s36wp&#10;cZ7pminQoqQn4ejd9vWrzWAKMYMOVC0sQRDtisGUtPPeFFnmeCd65iZghEZnA7ZnHk3bZrVlA6L3&#10;KptNp6tsAFsbC1w4h7cPyUm3Eb9pBPefm8YJT1RJsTYfdxv3KuzZdsOK1jLTSX4ug/1DFT2TGpNe&#10;oR6YZ+Rg5V9QveQWHDR+wqHPoGkkF7EH7Caf/tHNc8eMiL0gOc5caXL/D5Y/Hb9YImvUbjmjRLMe&#10;RXoRoyfvYST5fBUYGowrMPDZYKgf0YHRsVtnHoF/c0TDrmO6FffWwtAJVmOFeXiZ3TxNOC6AVMMn&#10;qDERO3iIQGNj+0AfEkIQHZU6XdUJxXC8XK7m8+l6SQlH32K2yNdRvowVl9fGOv9BQE/CoaQW1Y/o&#10;7PjofKiGFZeQkMyBkvVeKhUN21Y7ZcmR4aTs40pvlelYur2kcyk04v2GoXRA0hAwU7pwEzkIbScC&#10;/FiNkfDFhdoK6hOSYiFNJ/4mPHRgf1Ay4GSW1H0/MCsoUR81EvsuXyzCKEdjsXw7Q8PeeqpbD9Mc&#10;oUrqKUnHnU/jfzBWth1mSlJquEcxGhl5Cqqlqs7l4/TFds8/JYz3rR2jfv3n7U8AAAD//wMAUEsD&#10;BBQABgAIAAAAIQByRMRq3QAAAAcBAAAPAAAAZHJzL2Rvd25yZXYueG1sTI7BTsMwEETvSP0Haytx&#10;Qa1DgSZN41SoggNSQSKFuxNvk5R4HcVuG/6e5QTH0YzevGwz2k6ccfCtIwW38wgEUuVMS7WCj/3z&#10;LAHhgyajO0eo4Bs9bPLJVaZT4y70juci1IIh5FOtoAmhT6X0VYNW+7nrkbg7uMHqwHGopRn0heG2&#10;k4soWkqrW+KHRve4bbD6Kk6Wf5/GpP8sd9vjS3FTHhdv1L4mpNT1dHxcgwg4hr8x/OqzOuTsVLoT&#10;GS86zjGbBwXLGATXq+h+BaJUEN89gMwz+d8//wEAAP//AwBQSwECLQAUAAYACAAAACEAtoM4kv4A&#10;AADhAQAAEwAAAAAAAAAAAAAAAAAAAAAAW0NvbnRlbnRfVHlwZXNdLnhtbFBLAQItABQABgAIAAAA&#10;IQA4/SH/1gAAAJQBAAALAAAAAAAAAAAAAAAAAC8BAABfcmVscy8ucmVsc1BLAQItABQABgAIAAAA&#10;IQAcMg2HFwIAABcEAAAOAAAAAAAAAAAAAAAAAC4CAABkcnMvZTJvRG9jLnhtbFBLAQItABQABgAI&#10;AAAAIQByRMRq3QAAAAcBAAAPAAAAAAAAAAAAAAAAAHEEAABkcnMvZG93bnJldi54bWxQSwUGAAAA&#10;AAQABADzAAAAewUAAAAA&#10;" stroked="f">
                <v:fill opacity="0"/>
                <v:textbox>
                  <w:txbxContent>
                    <w:p w14:paraId="2DE1A372" w14:textId="77777777" w:rsidR="005F3724" w:rsidRDefault="005F3724">
                      <w:pPr>
                        <w:rPr>
                          <w:rFonts w:ascii="Arial" w:hAnsi="Arial" w:cs="Arial"/>
                        </w:rPr>
                      </w:pPr>
                      <w:r>
                        <w:rPr>
                          <w:rFonts w:ascii="Arial" w:hAnsi="Arial" w:cs="Arial"/>
                        </w:rPr>
                        <w:t xml:space="preserve">  innen</w:t>
                      </w:r>
                      <w:r>
                        <w:rPr>
                          <w:rFonts w:ascii="Arial" w:hAnsi="Arial" w:cs="Arial"/>
                        </w:rPr>
                        <w:tab/>
                      </w:r>
                      <w:r>
                        <w:rPr>
                          <w:rFonts w:ascii="Arial" w:hAnsi="Arial" w:cs="Arial"/>
                        </w:rPr>
                        <w:tab/>
                        <w:t>außen</w:t>
                      </w:r>
                      <w:r>
                        <w:rPr>
                          <w:rFonts w:ascii="Arial" w:hAnsi="Arial" w:cs="Arial"/>
                        </w:rPr>
                        <w:tab/>
                      </w:r>
                      <w:r>
                        <w:rPr>
                          <w:rFonts w:ascii="Arial" w:hAnsi="Arial" w:cs="Arial"/>
                        </w:rPr>
                        <w:tab/>
                      </w:r>
                      <w:r>
                        <w:rPr>
                          <w:rFonts w:ascii="Arial" w:hAnsi="Arial" w:cs="Arial"/>
                        </w:rPr>
                        <w:tab/>
                      </w:r>
                      <w:r>
                        <w:rPr>
                          <w:rFonts w:ascii="Arial" w:hAnsi="Arial" w:cs="Arial"/>
                        </w:rPr>
                        <w:tab/>
                        <w:t xml:space="preserve">    innen</w:t>
                      </w:r>
                      <w:r>
                        <w:rPr>
                          <w:rFonts w:ascii="Arial" w:hAnsi="Arial" w:cs="Arial"/>
                        </w:rPr>
                        <w:tab/>
                      </w:r>
                      <w:r>
                        <w:rPr>
                          <w:rFonts w:ascii="Arial" w:hAnsi="Arial" w:cs="Arial"/>
                        </w:rPr>
                        <w:tab/>
                        <w:t>außen</w:t>
                      </w:r>
                    </w:p>
                  </w:txbxContent>
                </v:textbox>
              </v:shape>
            </w:pict>
          </mc:Fallback>
        </mc:AlternateContent>
      </w:r>
    </w:p>
    <w:p w14:paraId="42775E36" w14:textId="77777777" w:rsidR="00535C6B" w:rsidRDefault="00535C6B"/>
    <w:p w14:paraId="786622C4" w14:textId="77777777" w:rsidR="00535C6B" w:rsidRDefault="00535C6B"/>
    <w:p w14:paraId="0150C1A7" w14:textId="77777777" w:rsidR="00535C6B" w:rsidRDefault="00535C6B"/>
    <w:p w14:paraId="1221CE4E" w14:textId="77777777" w:rsidR="00535C6B" w:rsidRDefault="00535C6B"/>
    <w:p w14:paraId="35F44760" w14:textId="77777777" w:rsidR="00535C6B" w:rsidRDefault="002F4468">
      <w:r>
        <w:rPr>
          <w:noProof/>
        </w:rPr>
        <mc:AlternateContent>
          <mc:Choice Requires="wps">
            <w:drawing>
              <wp:anchor distT="0" distB="0" distL="114300" distR="114300" simplePos="0" relativeHeight="251654144" behindDoc="0" locked="0" layoutInCell="1" allowOverlap="1" wp14:anchorId="34F8E256" wp14:editId="25FE27FF">
                <wp:simplePos x="0" y="0"/>
                <wp:positionH relativeFrom="column">
                  <wp:posOffset>2487930</wp:posOffset>
                </wp:positionH>
                <wp:positionV relativeFrom="paragraph">
                  <wp:posOffset>7620</wp:posOffset>
                </wp:positionV>
                <wp:extent cx="481330" cy="0"/>
                <wp:effectExtent l="34290" t="131445" r="46355" b="125730"/>
                <wp:wrapNone/>
                <wp:docPr id="15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D19B2" id="Line 1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6pt" to="23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C/1gEAAI8DAAAOAAAAZHJzL2Uyb0RvYy54bWysU02PGyEMvVfqf0Dcm5nZNO1qlMkest1e&#10;0jbSbn8AAc8MKmAEJJP8+xry0W17q8oBGWw/+z3D8uFoDTtAiBpdx5tZzRk4iUq7oePfX57e3XMW&#10;k3BKGHTQ8RNE/rB6+2Y5+RbucESjIDACcbGdfMfHlHxbVVGOYEWcoQdHzh6DFYmOYahUEBOhW1Pd&#10;1fWHasKgfEAJMdLt49nJVwW/70Gmb30fITHTceotlT2UfZf3arUU7RCEH7W8tCH+oQsrtKOiN6hH&#10;kQTbB/0XlNUyYMQ+zSTaCvteSygciE1T/8HmeRQeChcSJ/qbTPH/wcqvh21gWtHsFg1nTlga0kY7&#10;YM18kdWZfGwpaO22IfOTR/fsNyh/ROZwPQo3QOny5eQpsckZ1W8p+RA91dhNX1BRjNgnLFId+2Az&#10;JInAjmUip9tE4JiYpMv39818TnOTV1cl2mueDzF9BrQsGx031HTBFYdNTLkP0V5DchmHT9qYMm/j&#10;2NTxxcdmUZeMiEar7M1xMQy7tQnsIPKTKauwIs/rsIB7pwraCEJ9uthJaEM2S0WOFDQJZIDnchYU&#10;Zwbol2Tr3J9xF7myQmetd6hO25DdWTmaeiFyeaH5Wb0+l6hf/2j1EwAA//8DAFBLAwQUAAYACAAA&#10;ACEAFRlzj9gAAAAHAQAADwAAAGRycy9kb3ducmV2LnhtbEyOQU7DMBBF90jcwRokdtRpKIGGOBUC&#10;sWEFpQeYxlM7amxHttsGTs/Ahi6/3ujNa1aTG8SRYuqDVzCfFSDId0H33ijYfL7ePIBIGb3GIXhS&#10;8EUJVu3lRYO1Dif/Qcd1NoIlPtWowOY81lKmzpLDNAsjeWa7EB1mntFIHfHEcjfIsigq6bD3/MHi&#10;SM+Wuv364Nhi9DvdyUUMb1iO3X7zbbJ9Uer6anp6BJFpyv/H8JvP6dBy0zYcvE5iUHC7nHN6ZlCC&#10;YL6o7isQ278t20ae97c/AAAA//8DAFBLAQItABQABgAIAAAAIQC2gziS/gAAAOEBAAATAAAAAAAA&#10;AAAAAAAAAAAAAABbQ29udGVudF9UeXBlc10ueG1sUEsBAi0AFAAGAAgAAAAhADj9If/WAAAAlAEA&#10;AAsAAAAAAAAAAAAAAAAALwEAAF9yZWxzLy5yZWxzUEsBAi0AFAAGAAgAAAAhAEXFcL/WAQAAjwMA&#10;AA4AAAAAAAAAAAAAAAAALgIAAGRycy9lMm9Eb2MueG1sUEsBAi0AFAAGAAgAAAAhABUZc4/YAAAA&#10;BwEAAA8AAAAAAAAAAAAAAAAAMAQAAGRycy9kb3ducmV2LnhtbFBLBQYAAAAABAAEAPMAAAA1BQAA&#10;AAA=&#10;" strokeweight="4.5pt">
                <v:stroke endarrow="block"/>
              </v:line>
            </w:pict>
          </mc:Fallback>
        </mc:AlternateContent>
      </w:r>
    </w:p>
    <w:p w14:paraId="77630653" w14:textId="77777777" w:rsidR="00535C6B" w:rsidRDefault="00535C6B"/>
    <w:p w14:paraId="2CF69B95" w14:textId="77777777" w:rsidR="00535C6B" w:rsidRDefault="00535C6B"/>
    <w:p w14:paraId="0BBB7FAB" w14:textId="77777777" w:rsidR="00535C6B" w:rsidRDefault="00535C6B"/>
    <w:p w14:paraId="331D831C" w14:textId="77777777" w:rsidR="00535C6B" w:rsidRDefault="00535C6B"/>
    <w:p w14:paraId="0E3BA7A9" w14:textId="77777777" w:rsidR="00535C6B" w:rsidRDefault="002F4468">
      <w:pPr>
        <w:rPr>
          <w:sz w:val="32"/>
          <w:szCs w:val="32"/>
        </w:rPr>
      </w:pPr>
      <w:r>
        <w:rPr>
          <w:noProof/>
        </w:rPr>
        <mc:AlternateContent>
          <mc:Choice Requires="wps">
            <w:drawing>
              <wp:anchor distT="0" distB="0" distL="114300" distR="114300" simplePos="0" relativeHeight="251661312" behindDoc="0" locked="0" layoutInCell="1" allowOverlap="1" wp14:anchorId="35B040DC" wp14:editId="22513B54">
                <wp:simplePos x="0" y="0"/>
                <wp:positionH relativeFrom="column">
                  <wp:posOffset>4863465</wp:posOffset>
                </wp:positionH>
                <wp:positionV relativeFrom="paragraph">
                  <wp:posOffset>212725</wp:posOffset>
                </wp:positionV>
                <wp:extent cx="984250" cy="579755"/>
                <wp:effectExtent l="0" t="0" r="6350" b="0"/>
                <wp:wrapNone/>
                <wp:docPr id="1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57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E2B75" w14:textId="6F2BDD98" w:rsidR="005F3724" w:rsidRDefault="005F3724">
                            <w:pPr>
                              <w:spacing w:after="140"/>
                              <w:rPr>
                                <w:rFonts w:ascii="Arial" w:hAnsi="Arial" w:cs="Arial"/>
                              </w:rPr>
                            </w:pPr>
                            <w:r>
                              <w:rPr>
                                <w:rFonts w:ascii="Arial" w:hAnsi="Arial" w:cs="Arial"/>
                              </w:rPr>
                              <w:t>F</w:t>
                            </w:r>
                            <w:r>
                              <w:rPr>
                                <w:rFonts w:ascii="Arial" w:hAnsi="Arial" w:cs="Arial"/>
                                <w:vertAlign w:val="subscript"/>
                              </w:rPr>
                              <w:t>osm</w:t>
                            </w:r>
                            <w:r>
                              <w:rPr>
                                <w:rFonts w:ascii="Arial" w:hAnsi="Arial" w:cs="Arial"/>
                              </w:rPr>
                              <w:t>(K</w:t>
                            </w:r>
                            <w:r w:rsidRPr="00F06D13">
                              <w:rPr>
                                <w:rFonts w:ascii="Arial" w:hAnsi="Arial" w:cs="Arial"/>
                                <w:vertAlign w:val="superscript"/>
                              </w:rPr>
                              <w:t>+</w:t>
                            </w:r>
                            <w:r>
                              <w:rPr>
                                <w:rFonts w:ascii="Arial" w:hAnsi="Arial" w:cs="Arial"/>
                              </w:rPr>
                              <w:t xml:space="preserve">) </w:t>
                            </w:r>
                          </w:p>
                          <w:p w14:paraId="3E05E7F1" w14:textId="0ACFE558" w:rsidR="005F3724" w:rsidRDefault="005F3724">
                            <w:pPr>
                              <w:rPr>
                                <w:rFonts w:ascii="Arial" w:hAnsi="Arial" w:cs="Arial"/>
                              </w:rPr>
                            </w:pPr>
                            <w:r>
                              <w:rPr>
                                <w:rFonts w:ascii="Arial" w:hAnsi="Arial" w:cs="Arial"/>
                              </w:rPr>
                              <w:t>F</w:t>
                            </w:r>
                            <w:r>
                              <w:rPr>
                                <w:rFonts w:ascii="Arial" w:hAnsi="Arial" w:cs="Arial"/>
                                <w:vertAlign w:val="subscript"/>
                              </w:rPr>
                              <w:t>el</w:t>
                            </w:r>
                            <w:r>
                              <w:rPr>
                                <w:rFonts w:ascii="Arial" w:hAnsi="Arial" w:cs="Arial"/>
                              </w:rPr>
                              <w:t>(K</w:t>
                            </w:r>
                            <w:r w:rsidRPr="00F06D13">
                              <w:rPr>
                                <w:rFonts w:ascii="Arial" w:hAnsi="Arial" w:cs="Arial"/>
                                <w:vertAlign w:val="superscript"/>
                              </w:rPr>
                              <w:t>+</w:t>
                            </w:r>
                            <w:r>
                              <w:rPr>
                                <w:rFonts w:ascii="Arial" w:hAnsi="Arial" w:cs="Arial"/>
                              </w:rPr>
                              <w:t>)</w:t>
                            </w:r>
                          </w:p>
                          <w:p w14:paraId="039FEA7C" w14:textId="77777777" w:rsidR="005F3724" w:rsidRDefault="005F3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40DC" id="Text Box 149" o:spid="_x0000_s1097" type="#_x0000_t202" style="position:absolute;margin-left:382.95pt;margin-top:16.75pt;width:77.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QVCQIAAPkDAAAOAAAAZHJzL2Uyb0RvYy54bWysU8Fu2zAMvQ/YPwi6L06CZGmMOEWXIsOA&#10;bh3Q7gNkWbaFyaJGKbGzrx8lp2m23YbpIIgi9fj4SG1uh86wo0KvwRZ8NplypqyEStum4N+e9+9u&#10;OPNB2EoYsKrgJ+X57fbtm03vcjWHFkylkBGI9XnvCt6G4PIs87JVnfATcMqSswbsRCATm6xC0RN6&#10;Z7L5dPo+6wErhyCV93R7Pzr5NuHXtZLhsa69CswUnLiFtGPay7hn243IGxSu1fJMQ/wDi05oS0kv&#10;UPciCHZA/RdUpyWChzpMJHQZ1LWWKtVA1cymf1Tz1AqnUi0kjncXmfz/g5Vfjl+R6Yp6tyR9rOio&#10;Sc9qCOwDDGy2WEeFeudzCnxyFBoGclB0qta7B5DfPbOwa4Vt1B0i9K0SFTGcxZfZ1dMRx0eQsv8M&#10;FSUShwAJaKixi/KRIIzQicnp0p1IRtLl+mYxjxwluZar9Wq5TBlE/vLYoQ8fFXQsHgqO1PwELo4P&#10;PkQyIn8Jibk8GF3ttTHJwKbcGWRHQYOyT+uM/luYsTHYQnw2IsabVGUsbCwxDOWQJE0EowIlVCcq&#10;G2GcP/ovdGgBf3LW0+wV3P84CFScmU+WpFvPFos4rMlYLFdzMvDaU157hJUEVfDA2XjchXHADw51&#10;01KmsVkW7kjuWicpXlmd6dN8JYXOfyEO8LWdol5/7PYXAAAA//8DAFBLAwQUAAYACAAAACEA+VAM&#10;rN4AAAAKAQAADwAAAGRycy9kb3ducmV2LnhtbEyPwU6DQBCG7ya+w2ZMvBi7SAsUZGnUROO1tQ8w&#10;sFsgsrOE3Rb69o4nPc7Ml3++v9wtdhAXM/nekYKnVQTCUON0T62C49f74xaED0gaB0dGwdV42FW3&#10;NyUW2s20N5dDaAWHkC9QQRfCWEjpm85Y9Cs3GuLbyU0WA49TK/WEM4fbQcZRlEqLPfGHDkfz1pnm&#10;+3C2Ck6f80OSz/VHOGb7TfqKfVa7q1L3d8vLM4hglvAHw68+q0PFTrU7k/ZiUJClSc6ogvU6AcFA&#10;Hke8qJmMN1uQVSn/V6h+AAAA//8DAFBLAQItABQABgAIAAAAIQC2gziS/gAAAOEBAAATAAAAAAAA&#10;AAAAAAAAAAAAAABbQ29udGVudF9UeXBlc10ueG1sUEsBAi0AFAAGAAgAAAAhADj9If/WAAAAlAEA&#10;AAsAAAAAAAAAAAAAAAAALwEAAF9yZWxzLy5yZWxzUEsBAi0AFAAGAAgAAAAhAM5O9BUJAgAA+QMA&#10;AA4AAAAAAAAAAAAAAAAALgIAAGRycy9lMm9Eb2MueG1sUEsBAi0AFAAGAAgAAAAhAPlQDKzeAAAA&#10;CgEAAA8AAAAAAAAAAAAAAAAAYwQAAGRycy9kb3ducmV2LnhtbFBLBQYAAAAABAAEAPMAAABuBQAA&#10;AAA=&#10;" stroked="f">
                <v:textbox>
                  <w:txbxContent>
                    <w:p w14:paraId="1AEE2B75" w14:textId="6F2BDD98" w:rsidR="005F3724" w:rsidRDefault="005F3724">
                      <w:pPr>
                        <w:spacing w:after="140"/>
                        <w:rPr>
                          <w:rFonts w:ascii="Arial" w:hAnsi="Arial" w:cs="Arial"/>
                        </w:rPr>
                      </w:pPr>
                      <w:r>
                        <w:rPr>
                          <w:rFonts w:ascii="Arial" w:hAnsi="Arial" w:cs="Arial"/>
                        </w:rPr>
                        <w:t>F</w:t>
                      </w:r>
                      <w:r>
                        <w:rPr>
                          <w:rFonts w:ascii="Arial" w:hAnsi="Arial" w:cs="Arial"/>
                          <w:vertAlign w:val="subscript"/>
                        </w:rPr>
                        <w:t>osm</w:t>
                      </w:r>
                      <w:r>
                        <w:rPr>
                          <w:rFonts w:ascii="Arial" w:hAnsi="Arial" w:cs="Arial"/>
                        </w:rPr>
                        <w:t>(K</w:t>
                      </w:r>
                      <w:r w:rsidRPr="00F06D13">
                        <w:rPr>
                          <w:rFonts w:ascii="Arial" w:hAnsi="Arial" w:cs="Arial"/>
                          <w:vertAlign w:val="superscript"/>
                        </w:rPr>
                        <w:t>+</w:t>
                      </w:r>
                      <w:r>
                        <w:rPr>
                          <w:rFonts w:ascii="Arial" w:hAnsi="Arial" w:cs="Arial"/>
                        </w:rPr>
                        <w:t xml:space="preserve">) </w:t>
                      </w:r>
                    </w:p>
                    <w:p w14:paraId="3E05E7F1" w14:textId="0ACFE558" w:rsidR="005F3724" w:rsidRDefault="005F3724">
                      <w:pPr>
                        <w:rPr>
                          <w:rFonts w:ascii="Arial" w:hAnsi="Arial" w:cs="Arial"/>
                        </w:rPr>
                      </w:pPr>
                      <w:r>
                        <w:rPr>
                          <w:rFonts w:ascii="Arial" w:hAnsi="Arial" w:cs="Arial"/>
                        </w:rPr>
                        <w:t>F</w:t>
                      </w:r>
                      <w:r>
                        <w:rPr>
                          <w:rFonts w:ascii="Arial" w:hAnsi="Arial" w:cs="Arial"/>
                          <w:vertAlign w:val="subscript"/>
                        </w:rPr>
                        <w:t>el</w:t>
                      </w:r>
                      <w:r>
                        <w:rPr>
                          <w:rFonts w:ascii="Arial" w:hAnsi="Arial" w:cs="Arial"/>
                        </w:rPr>
                        <w:t>(K</w:t>
                      </w:r>
                      <w:r w:rsidRPr="00F06D13">
                        <w:rPr>
                          <w:rFonts w:ascii="Arial" w:hAnsi="Arial" w:cs="Arial"/>
                          <w:vertAlign w:val="superscript"/>
                        </w:rPr>
                        <w:t>+</w:t>
                      </w:r>
                      <w:r>
                        <w:rPr>
                          <w:rFonts w:ascii="Arial" w:hAnsi="Arial" w:cs="Arial"/>
                        </w:rPr>
                        <w:t>)</w:t>
                      </w:r>
                    </w:p>
                    <w:p w14:paraId="039FEA7C" w14:textId="77777777" w:rsidR="005F3724" w:rsidRDefault="005F3724"/>
                  </w:txbxContent>
                </v:textbox>
              </v:shape>
            </w:pict>
          </mc:Fallback>
        </mc:AlternateContent>
      </w:r>
    </w:p>
    <w:p w14:paraId="219BB3BF" w14:textId="5D4068D8" w:rsidR="00535C6B" w:rsidRDefault="00F06D13">
      <w:pPr>
        <w:rPr>
          <w:rFonts w:ascii="Arial" w:hAnsi="Arial" w:cs="Arial"/>
        </w:rPr>
      </w:pPr>
      <w:r>
        <w:rPr>
          <w:noProof/>
        </w:rPr>
        <mc:AlternateContent>
          <mc:Choice Requires="wps">
            <w:drawing>
              <wp:anchor distT="0" distB="0" distL="114300" distR="114300" simplePos="0" relativeHeight="251677696" behindDoc="0" locked="0" layoutInCell="1" allowOverlap="1" wp14:anchorId="32716921" wp14:editId="215DC941">
                <wp:simplePos x="0" y="0"/>
                <wp:positionH relativeFrom="column">
                  <wp:posOffset>1668780</wp:posOffset>
                </wp:positionH>
                <wp:positionV relativeFrom="paragraph">
                  <wp:posOffset>9525</wp:posOffset>
                </wp:positionV>
                <wp:extent cx="1066800" cy="603885"/>
                <wp:effectExtent l="0" t="0" r="0" b="5715"/>
                <wp:wrapNone/>
                <wp:docPr id="14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1CD95" w14:textId="43B7F6BA" w:rsidR="005F3724" w:rsidRPr="00F06D13" w:rsidRDefault="005F3724">
                            <w:pPr>
                              <w:rPr>
                                <w:rFonts w:ascii="Arial" w:hAnsi="Arial" w:cs="Arial"/>
                              </w:rPr>
                            </w:pPr>
                            <w:r>
                              <w:rPr>
                                <w:rFonts w:ascii="Arial" w:hAnsi="Arial" w:cs="Arial"/>
                              </w:rPr>
                              <w:t>F</w:t>
                            </w:r>
                            <w:r>
                              <w:rPr>
                                <w:rFonts w:ascii="Arial" w:hAnsi="Arial" w:cs="Arial"/>
                                <w:vertAlign w:val="subscript"/>
                              </w:rPr>
                              <w:t>osm</w:t>
                            </w:r>
                            <w:r>
                              <w:rPr>
                                <w:rFonts w:ascii="Arial" w:hAnsi="Arial" w:cs="Arial"/>
                              </w:rPr>
                              <w:t>(K</w:t>
                            </w:r>
                            <w:r w:rsidRPr="00F06D13">
                              <w:rPr>
                                <w:rFonts w:ascii="Arial" w:hAnsi="Arial" w:cs="Arial"/>
                                <w:vertAlign w:val="superscript"/>
                              </w:rPr>
                              <w:t>+</w:t>
                            </w:r>
                            <w:r>
                              <w:rPr>
                                <w:rFonts w:ascii="Arial" w:hAnsi="Arial" w:cs="Arial"/>
                              </w:rPr>
                              <w:t>)</w:t>
                            </w:r>
                          </w:p>
                          <w:p w14:paraId="7DC89D73" w14:textId="77777777" w:rsidR="005F3724" w:rsidRDefault="005F3724">
                            <w:pPr>
                              <w:rPr>
                                <w:rFonts w:ascii="Arial" w:hAnsi="Arial" w:cs="Arial"/>
                                <w:sz w:val="10"/>
                                <w:szCs w:val="16"/>
                              </w:rPr>
                            </w:pPr>
                          </w:p>
                          <w:p w14:paraId="144D3A31" w14:textId="38A45288" w:rsidR="005F3724" w:rsidRDefault="005F3724">
                            <w:r>
                              <w:rPr>
                                <w:rFonts w:ascii="Arial" w:hAnsi="Arial" w:cs="Arial"/>
                              </w:rPr>
                              <w:t>F</w:t>
                            </w:r>
                            <w:r>
                              <w:rPr>
                                <w:rFonts w:ascii="Arial" w:hAnsi="Arial" w:cs="Arial"/>
                                <w:vertAlign w:val="subscript"/>
                              </w:rPr>
                              <w:t>el</w:t>
                            </w:r>
                            <w:r>
                              <w:rPr>
                                <w:rFonts w:ascii="Arial" w:hAnsi="Arial" w:cs="Arial"/>
                              </w:rPr>
                              <w:t>(K</w:t>
                            </w:r>
                            <w:r w:rsidRPr="00F06D13">
                              <w:rPr>
                                <w:rFonts w:ascii="Arial" w:hAnsi="Arial" w:cs="Arial"/>
                                <w:vertAlign w:val="superscript"/>
                              </w:rPr>
                              <w:t>+</w:t>
                            </w:r>
                            <w:r>
                              <w:rPr>
                                <w:rFonts w:ascii="Arial" w:hAnsi="Arial" w:cs="Arial"/>
                              </w:rPr>
                              <w:t>)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16921" id="Text Box 313" o:spid="_x0000_s1098" type="#_x0000_t202" style="position:absolute;margin-left:131.4pt;margin-top:.75pt;width:84pt;height:4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WCwIAAPoDAAAOAAAAZHJzL2Uyb0RvYy54bWysU9tu2zAMfR+wfxD0vti5NMuMOEWXIsOA&#10;rhvQ7gNkWbaF2aJGKbGzrx8lJ1m6vg3zgyCa5CHPIbW+HbqWHRQ6DSbn00nKmTISSm3qnH9/3r1b&#10;cea8MKVowaicH5Xjt5u3b9a9zdQMGmhLhYxAjMt6m/PGe5sliZON6oSbgFWGnBVgJzyZWCclip7Q&#10;uzaZpeky6QFLiyCVc/T3fnTyTcSvKiX916pyyrM259SbjyfGswhnslmLrEZhGy1PbYh/6KIT2lDR&#10;C9S98ILtUb+C6rREcFD5iYQugarSUkUOxGaa/sXmqRFWRS4kjrMXmdz/g5WPh2/IdEmzW9CojOho&#10;SM9q8OwjDGw+nQeFeusyCnyyFOoHclB0ZOvsA8gfjhnYNsLU6g4R+kaJkjqchszkKnXEcQGk6L9A&#10;SYXE3kMEGirsgnwkCCN0mtTxMp3QjAwl0+VylZJLkm+Zzlerm1hCZOdsi85/UtCxcMk50vQjujg8&#10;OB+6Edk5JBRz0Opyp9s2GlgX2xbZQdCm7OJ3Qn8R1poQbCCkjYjhT6QZmI0c/VAMUdPlWb0CyiPx&#10;RhgXkB4MXRrAX5z1tHw5dz/3AhVn7WdD2n2YLhZhW6OxuHk/IwOvPcW1RxhJUDn3nI3XrR83fG9R&#10;1w1VGqdl4I70rnSUIgxm7OrUPi1YVOj0GMIGX9sx6s+T3fwGAAD//wMAUEsDBBQABgAIAAAAIQC8&#10;FoR/3AAAAAgBAAAPAAAAZHJzL2Rvd25yZXYueG1sTI9BTsMwEEX3SNzBGiQ2iDqE1qUhTgVIILYt&#10;PcAkmSYR8TiK3Sa9PcMKll9v9P+bfDu7Xp1pDJ1nCw+LBBRx5euOGwuHr/f7J1AhItfYeyYLFwqw&#10;La6vcsxqP/GOzvvYKCnhkKGFNsYh0zpULTkMCz8QCzv60WGUODa6HnGSctfrNEmMdtixLLQ40FtL&#10;1ff+5CwcP6e71WYqP+JhvVuaV+zWpb9Ye3szvzyDijTHv2P41Rd1KMSp9Ceug+otpCYV9ShgBUr4&#10;8jGRXFrYGAO6yPX/B4ofAAAA//8DAFBLAQItABQABgAIAAAAIQC2gziS/gAAAOEBAAATAAAAAAAA&#10;AAAAAAAAAAAAAABbQ29udGVudF9UeXBlc10ueG1sUEsBAi0AFAAGAAgAAAAhADj9If/WAAAAlAEA&#10;AAsAAAAAAAAAAAAAAAAALwEAAF9yZWxzLy5yZWxzUEsBAi0AFAAGAAgAAAAhAIX+l5YLAgAA+gMA&#10;AA4AAAAAAAAAAAAAAAAALgIAAGRycy9lMm9Eb2MueG1sUEsBAi0AFAAGAAgAAAAhALwWhH/cAAAA&#10;CAEAAA8AAAAAAAAAAAAAAAAAZQQAAGRycy9kb3ducmV2LnhtbFBLBQYAAAAABAAEAPMAAABuBQAA&#10;AAA=&#10;" stroked="f">
                <v:textbox>
                  <w:txbxContent>
                    <w:p w14:paraId="1AD1CD95" w14:textId="43B7F6BA" w:rsidR="005F3724" w:rsidRPr="00F06D13" w:rsidRDefault="005F3724">
                      <w:pPr>
                        <w:rPr>
                          <w:rFonts w:ascii="Arial" w:hAnsi="Arial" w:cs="Arial"/>
                        </w:rPr>
                      </w:pPr>
                      <w:r>
                        <w:rPr>
                          <w:rFonts w:ascii="Arial" w:hAnsi="Arial" w:cs="Arial"/>
                        </w:rPr>
                        <w:t>F</w:t>
                      </w:r>
                      <w:r>
                        <w:rPr>
                          <w:rFonts w:ascii="Arial" w:hAnsi="Arial" w:cs="Arial"/>
                          <w:vertAlign w:val="subscript"/>
                        </w:rPr>
                        <w:t>osm</w:t>
                      </w:r>
                      <w:r>
                        <w:rPr>
                          <w:rFonts w:ascii="Arial" w:hAnsi="Arial" w:cs="Arial"/>
                        </w:rPr>
                        <w:t>(K</w:t>
                      </w:r>
                      <w:r w:rsidRPr="00F06D13">
                        <w:rPr>
                          <w:rFonts w:ascii="Arial" w:hAnsi="Arial" w:cs="Arial"/>
                          <w:vertAlign w:val="superscript"/>
                        </w:rPr>
                        <w:t>+</w:t>
                      </w:r>
                      <w:r>
                        <w:rPr>
                          <w:rFonts w:ascii="Arial" w:hAnsi="Arial" w:cs="Arial"/>
                        </w:rPr>
                        <w:t>)</w:t>
                      </w:r>
                    </w:p>
                    <w:p w14:paraId="7DC89D73" w14:textId="77777777" w:rsidR="005F3724" w:rsidRDefault="005F3724">
                      <w:pPr>
                        <w:rPr>
                          <w:rFonts w:ascii="Arial" w:hAnsi="Arial" w:cs="Arial"/>
                          <w:sz w:val="10"/>
                          <w:szCs w:val="16"/>
                        </w:rPr>
                      </w:pPr>
                    </w:p>
                    <w:p w14:paraId="144D3A31" w14:textId="38A45288" w:rsidR="005F3724" w:rsidRDefault="005F3724">
                      <w:r>
                        <w:rPr>
                          <w:rFonts w:ascii="Arial" w:hAnsi="Arial" w:cs="Arial"/>
                        </w:rPr>
                        <w:t>F</w:t>
                      </w:r>
                      <w:r>
                        <w:rPr>
                          <w:rFonts w:ascii="Arial" w:hAnsi="Arial" w:cs="Arial"/>
                          <w:vertAlign w:val="subscript"/>
                        </w:rPr>
                        <w:t>el</w:t>
                      </w:r>
                      <w:r>
                        <w:rPr>
                          <w:rFonts w:ascii="Arial" w:hAnsi="Arial" w:cs="Arial"/>
                        </w:rPr>
                        <w:t>(K</w:t>
                      </w:r>
                      <w:r w:rsidRPr="00F06D13">
                        <w:rPr>
                          <w:rFonts w:ascii="Arial" w:hAnsi="Arial" w:cs="Arial"/>
                          <w:vertAlign w:val="superscript"/>
                        </w:rPr>
                        <w:t>+</w:t>
                      </w:r>
                      <w:r>
                        <w:rPr>
                          <w:rFonts w:ascii="Arial" w:hAnsi="Arial" w:cs="Arial"/>
                        </w:rPr>
                        <w:t>) = 0</w:t>
                      </w:r>
                    </w:p>
                  </w:txbxContent>
                </v:textbox>
              </v:shape>
            </w:pict>
          </mc:Fallback>
        </mc:AlternateContent>
      </w:r>
      <w:r w:rsidR="002F4468">
        <w:rPr>
          <w:noProof/>
        </w:rPr>
        <mc:AlternateContent>
          <mc:Choice Requires="wps">
            <w:drawing>
              <wp:anchor distT="0" distB="0" distL="114300" distR="114300" simplePos="0" relativeHeight="251658240" behindDoc="0" locked="0" layoutInCell="1" allowOverlap="1" wp14:anchorId="4C830E04" wp14:editId="25FE7DE2">
                <wp:simplePos x="0" y="0"/>
                <wp:positionH relativeFrom="column">
                  <wp:posOffset>724535</wp:posOffset>
                </wp:positionH>
                <wp:positionV relativeFrom="paragraph">
                  <wp:posOffset>34925</wp:posOffset>
                </wp:positionV>
                <wp:extent cx="873125" cy="236855"/>
                <wp:effectExtent l="13970" t="20955" r="17780" b="18415"/>
                <wp:wrapNone/>
                <wp:docPr id="14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25" cy="236855"/>
                        </a:xfrm>
                        <a:prstGeom prst="rightArrow">
                          <a:avLst>
                            <a:gd name="adj1" fmla="val 50000"/>
                            <a:gd name="adj2" fmla="val 921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B56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6" o:spid="_x0000_s1026" type="#_x0000_t13" style="position:absolute;margin-left:57.05pt;margin-top:2.75pt;width:68.75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nkQAIAAJYEAAAOAAAAZHJzL2Uyb0RvYy54bWysVG1v0zAQ/o7Ef7D8naXJmq2Nlk7TxhDS&#10;gEmDH3C1ncbgN2y36fj1nJ20dCDxAZEPls9399zLc5er671WZCd8kNa0tDybUSIMs1yaTUu/fL5/&#10;s6AkRDAclDWipc8i0OvV61dXg2tEZXuruPAEQUxoBtfSPkbXFEVgvdAQzqwTBpWd9Roiin5TcA8D&#10;omtVVLPZRTFYz523TISAr3ejkq4yftcJFj91XRCRqJZibjGfPp/rdBarK2g2Hlwv2ZQG/EMWGqTB&#10;oEeoO4hAtl7+AaUl8zbYLp4xqwvbdZKJXANWU85+q+apBydyLdic4I5tCv8Pln3cPXoiOXI3X1Ji&#10;QCNJN9toc2xSzi9SiwYXGrR8co8+FRncg2XfAjH2tgezETfe26EXwDGxMtkXLxySENCVrIcPliM+&#10;IH7u1r7zOgFiH8g+k/J8JEXsI2H4uLg8L6uaEoaq6vxiUdc5AjQHZ+dDfCesJunSUi83fcwZ5RCw&#10;ewgxM8On6oB/LSnptEKid6BIPcNvGoQTm+rUZlmV9WKKOyEW0Bwi555YJfm9VCoLfrO+VZ4gfEvv&#10;8zc5h1MzZcjQ0mWN5f0dImU45ohRX0BoGXF/lNTYqKMRNImMt4bn6Y4g1XhHZ2UmdhIhI7Fry5+R&#10;HG/H5cBlxktv/Q9KBlyMlobvW/CCEvXeIMHLcj5Pm5SFeX1ZoeBPNetTDRiGUC2NlIzX2zhu39Zl&#10;otLApNqNTUPXyXiYnjGrKVkcfry92K5TOVv9+p2sfgIAAP//AwBQSwMEFAAGAAgAAAAhADkd8Orc&#10;AAAACAEAAA8AAABkcnMvZG93bnJldi54bWxMj0tPhEAQhO8m/odJm3hzG8hCNsiwMRoTb+7Dg8eB&#10;aYE4D2RmF/TX257cY6UqVV9V28UacaYpDN5JSFcJCHKt14PrJLwdn+82IEJUTivjHUn4pgDb+vqq&#10;UqX2s9vT+RA7wSUulEpCH+NYIoa2J6vCyo/k2Pvwk1WR5dShntTM5dZgliQFWjU4XujVSI89tZ+H&#10;k5XQmKfifTd+vaDGeUc/CR6X/auUtzfLwz2ISEv8D8MfPqNDzUyNPzkdhGGdrlOOSshzEOxneVqA&#10;aCSssw1gXeHlgfoXAAD//wMAUEsBAi0AFAAGAAgAAAAhALaDOJL+AAAA4QEAABMAAAAAAAAAAAAA&#10;AAAAAAAAAFtDb250ZW50X1R5cGVzXS54bWxQSwECLQAUAAYACAAAACEAOP0h/9YAAACUAQAACwAA&#10;AAAAAAAAAAAAAAAvAQAAX3JlbHMvLnJlbHNQSwECLQAUAAYACAAAACEA8Ud55EACAACWBAAADgAA&#10;AAAAAAAAAAAAAAAuAgAAZHJzL2Uyb0RvYy54bWxQSwECLQAUAAYACAAAACEAOR3w6twAAAAIAQAA&#10;DwAAAAAAAAAAAAAAAACaBAAAZHJzL2Rvd25yZXYueG1sUEsFBgAAAAAEAAQA8wAAAKMFAAAAAA==&#10;"/>
            </w:pict>
          </mc:Fallback>
        </mc:AlternateContent>
      </w:r>
      <w:r w:rsidR="002F4468">
        <w:rPr>
          <w:noProof/>
        </w:rPr>
        <mc:AlternateContent>
          <mc:Choice Requires="wps">
            <w:drawing>
              <wp:anchor distT="0" distB="0" distL="114300" distR="114300" simplePos="0" relativeHeight="251659264" behindDoc="0" locked="0" layoutInCell="1" allowOverlap="1" wp14:anchorId="3F1120D0" wp14:editId="2F301494">
                <wp:simplePos x="0" y="0"/>
                <wp:positionH relativeFrom="column">
                  <wp:posOffset>4060825</wp:posOffset>
                </wp:positionH>
                <wp:positionV relativeFrom="paragraph">
                  <wp:posOffset>13970</wp:posOffset>
                </wp:positionV>
                <wp:extent cx="734695" cy="236855"/>
                <wp:effectExtent l="6985" t="19050" r="20320" b="10795"/>
                <wp:wrapNone/>
                <wp:docPr id="14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236855"/>
                        </a:xfrm>
                        <a:prstGeom prst="rightArrow">
                          <a:avLst>
                            <a:gd name="adj1" fmla="val 50000"/>
                            <a:gd name="adj2" fmla="val 775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F8B0" id="AutoShape 147" o:spid="_x0000_s1026" type="#_x0000_t13" style="position:absolute;margin-left:319.75pt;margin-top:1.1pt;width:57.85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T2QwIAAJYEAAAOAAAAZHJzL2Uyb0RvYy54bWysVNtu2zAMfR+wfxD0vjpJ46Y14hRFug4D&#10;uq1Atw9gJDnWptskJU739aVkJ3O2t2F+EEiROrwc0svbg1ZkL3yQ1tR0ejGhRBhmuTTbmn77+vDu&#10;mpIQwXBQ1oiavohAb1dv3yw7V4mZba3iwhMEMaHqXE3bGF1VFIG1QkO4sE4YNDbWa4io+m3BPXSI&#10;rlUxm0yuis567rxlIgS8ve+NdJXxm0aw+KVpgohE1RRzi/n0+dyks1gtodp6cK1kQxrwD1lokAaD&#10;nqDuIQLZefkXlJbM22CbeMGsLmzTSCZyDVjNdPJHNc8tOJFrweYEd2pT+H+w7PP+yRPJkbv5ghID&#10;Gkm620WbY5N0iS3qXKjQ89k9+VRkcI+W/QjE2HULZivuvLddK4BjYtPkX5w9SErAp2TTfbIc8QHx&#10;c7cOjdcJEPtADpmUlxMp4hAJw8vF5fzqpqSEoWl2eXVdljkCVMfHzof4QVhNklBTL7dtzBnlELB/&#10;DDEzw4fqgH+fUtJohUTvQZFygt8wCCOf2dhnsSj7ThRQDYgoHSPnnlgl+YNUKit+u1krTxC+pg/5&#10;G5IOYzdlSFfTm3JW5lTPbGEMkTLsc8SoZ25aRtwfJXVNr09OUCUy3huepzuCVL2Mj5UZ2EmE9MRu&#10;LH9BcrztlwOXGYXW+l+UdLgYNQ0/d+AFJeqjQYJvpvN52qSszMvFDBU/tmzGFjAMoWoaKenFdey3&#10;b+cyUWlgUseMTUPXyHicnj6rIVkcfpTOtmusZ6/fv5PVKwAAAP//AwBQSwMEFAAGAAgAAAAhAP55&#10;b7PdAAAACAEAAA8AAABkcnMvZG93bnJldi54bWxMj0tPw0AMhO9I/IeVkbjRDUEJNMSpEAiJG31w&#10;6HGTNUnEPkJ22wR+Pe6p3GzPaPxNuZqtEUcaQ+8dwu0iAUGu8bp3LcLH7vXmAUSIymllvCOEHwqw&#10;qi4vSlVoP7kNHbexFRziQqEQuhiHQsrQdGRVWPiBHGuffrQq8jq2Uo9q4nBrZJokubSqd/yhUwM9&#10;d9R8bQ8WoTYv+X49fL9JLac1/SZyN2/eEa+v5qdHEJHmeDbDCZ/RoWKm2h+cDsIg5HfLjK0IaQqC&#10;9fss46FGON1lVcr/Bao/AAAA//8DAFBLAQItABQABgAIAAAAIQC2gziS/gAAAOEBAAATAAAAAAAA&#10;AAAAAAAAAAAAAABbQ29udGVudF9UeXBlc10ueG1sUEsBAi0AFAAGAAgAAAAhADj9If/WAAAAlAEA&#10;AAsAAAAAAAAAAAAAAAAALwEAAF9yZWxzLy5yZWxzUEsBAi0AFAAGAAgAAAAhADrsdPZDAgAAlgQA&#10;AA4AAAAAAAAAAAAAAAAALgIAAGRycy9lMm9Eb2MueG1sUEsBAi0AFAAGAAgAAAAhAP55b7PdAAAA&#10;CAEAAA8AAAAAAAAAAAAAAAAAnQQAAGRycy9kb3ducmV2LnhtbFBLBQYAAAAABAAEAPMAAACnBQAA&#10;AAA=&#10;"/>
            </w:pict>
          </mc:Fallback>
        </mc:AlternateContent>
      </w:r>
      <w:r w:rsidR="00F81333">
        <w:tab/>
      </w:r>
      <w:r w:rsidR="00F81333">
        <w:tab/>
      </w:r>
      <w:r w:rsidR="00F81333">
        <w:tab/>
      </w:r>
      <w:r w:rsidR="00F81333">
        <w:tab/>
      </w:r>
      <w:r w:rsidR="00F81333">
        <w:rPr>
          <w:rFonts w:ascii="Arial" w:hAnsi="Arial" w:cs="Arial"/>
        </w:rPr>
        <w:tab/>
      </w:r>
      <w:r w:rsidR="00F81333">
        <w:rPr>
          <w:rFonts w:ascii="Arial" w:hAnsi="Arial" w:cs="Arial"/>
        </w:rPr>
        <w:tab/>
      </w:r>
      <w:r w:rsidR="00F81333">
        <w:rPr>
          <w:rFonts w:ascii="Arial" w:hAnsi="Arial" w:cs="Arial"/>
        </w:rPr>
        <w:tab/>
      </w:r>
      <w:r w:rsidR="00F81333">
        <w:rPr>
          <w:rFonts w:ascii="Arial" w:hAnsi="Arial" w:cs="Arial"/>
        </w:rPr>
        <w:tab/>
      </w:r>
      <w:r w:rsidR="00F81333">
        <w:rPr>
          <w:rFonts w:ascii="Arial" w:hAnsi="Arial" w:cs="Arial"/>
        </w:rPr>
        <w:tab/>
      </w:r>
      <w:r w:rsidR="00F81333">
        <w:rPr>
          <w:rFonts w:ascii="Arial" w:hAnsi="Arial" w:cs="Arial"/>
        </w:rPr>
        <w:tab/>
      </w:r>
      <w:r w:rsidR="00F81333">
        <w:rPr>
          <w:rFonts w:ascii="Arial" w:hAnsi="Arial" w:cs="Arial"/>
        </w:rPr>
        <w:tab/>
      </w:r>
    </w:p>
    <w:p w14:paraId="6D4B6673" w14:textId="77777777" w:rsidR="00535C6B" w:rsidRDefault="002F4468">
      <w:r>
        <w:rPr>
          <w:noProof/>
        </w:rPr>
        <mc:AlternateContent>
          <mc:Choice Requires="wps">
            <w:drawing>
              <wp:anchor distT="0" distB="0" distL="114300" distR="114300" simplePos="0" relativeHeight="251660288" behindDoc="0" locked="0" layoutInCell="1" allowOverlap="1" wp14:anchorId="0A1E46C9" wp14:editId="6292448F">
                <wp:simplePos x="0" y="0"/>
                <wp:positionH relativeFrom="column">
                  <wp:posOffset>4042410</wp:posOffset>
                </wp:positionH>
                <wp:positionV relativeFrom="paragraph">
                  <wp:posOffset>97155</wp:posOffset>
                </wp:positionV>
                <wp:extent cx="734695" cy="236855"/>
                <wp:effectExtent l="17145" t="20320" r="10160" b="9525"/>
                <wp:wrapNone/>
                <wp:docPr id="14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4695" cy="236855"/>
                        </a:xfrm>
                        <a:prstGeom prst="rightArrow">
                          <a:avLst>
                            <a:gd name="adj1" fmla="val 50000"/>
                            <a:gd name="adj2" fmla="val 775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1B24" id="AutoShape 148" o:spid="_x0000_s1026" type="#_x0000_t13" style="position:absolute;margin-left:318.3pt;margin-top:7.65pt;width:57.85pt;height:18.6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ZdTAIAAKUEAAAOAAAAZHJzL2Uyb0RvYy54bWysVNtu2zAMfR+wfxD0vjpO7SQN6hRFuw4D&#10;uq1Atw9QJDnWptskJU739aVor3W2t2F+EEiROrwc0pdXR6PJQYaonG1oeTajRFruhLK7hn77evdu&#10;RUlMzAqmnZUNfZKRXm3evrns/VrOXee0kIEAiI3r3je0S8mviyLyThoWz5yXFoytC4YlUMOuEIH1&#10;gG50MZ/NFkXvgvDBcRkj3N4ORrpB/LaVPH1p2ygT0Q2F3BKeAc9tPovNJVvvAvOd4mMa7B+yMExZ&#10;CPoCdcsSI/ug/oIyigcXXZvOuDOFa1vFJdYA1ZSzP6p57JiXWAs0J/qXNsX/B8s/Hx4CUQK4qxaU&#10;WGaApOt9chiblNUqt6j3cQ2ej/4h5CKjv3f8RyTW3XTM7uR1CK7vJBOQWJn9i5MHWYnwlGz7T04A&#10;PgN87NaxDYYEB6yUs9Usf3gNbSFH5OjphSN5TITD5fK8WlzUlHAwzc8Xq7rGgGydsXJyPsT0QTpD&#10;stDQoHZdwgQRmh3uY0KixFgsE99LSlqjgfcD06TGNIa5mPjMpz7LZV0tx7gjYvEaGVvktBJ3SmtU&#10;wm57owMB+Ibe4Tc+jlM3bUnf0It6XmOqJ7Y4hcBO4exC1BM3oxKsk1amoWM/sZDMzXsrUE5M6UGG&#10;x9qOZGV+Bp63TjwBV8gKbAzsNnSxc+EXJT3sSUPjzz0LkhL90QLfF2VV5cVCpaqXc1DC1LKdWpjl&#10;ANXQRMkg3qRhGfceicrzkztmXZ7BVqXfwzRkNSYLuwDSybJNdfR6/btsngEAAP//AwBQSwMEFAAG&#10;AAgAAAAhAJqmzA7fAAAACQEAAA8AAABkcnMvZG93bnJldi54bWxMj7FOwzAQhnck3sE6JBbUOk2I&#10;QSFOVUViATG0MJTNiY0TEZ+j2G2Tt+eYYLvT/+m/78rt7AZ2NlPoPUrYrBNgBluve7QSPt6fV4/A&#10;QlSo1eDRSFhMgG11fVWqQvsL7s35EC2jEgyFktDFOBach7YzToW1Hw1S9uUnpyKtk+V6UhcqdwNP&#10;k0Rwp3qkC50aTd2Z9vtwchLq+8buXzO+47i8vN35Y/25sYuUtzfz7glYNHP8g+FXn9ShIqfGn1AH&#10;NkgQmRCEUpBnwAh4yFMaGgl5KoBXJf//QfUDAAD//wMAUEsBAi0AFAAGAAgAAAAhALaDOJL+AAAA&#10;4QEAABMAAAAAAAAAAAAAAAAAAAAAAFtDb250ZW50X1R5cGVzXS54bWxQSwECLQAUAAYACAAAACEA&#10;OP0h/9YAAACUAQAACwAAAAAAAAAAAAAAAAAvAQAAX3JlbHMvLnJlbHNQSwECLQAUAAYACAAAACEA&#10;lUGGXUwCAAClBAAADgAAAAAAAAAAAAAAAAAuAgAAZHJzL2Uyb0RvYy54bWxQSwECLQAUAAYACAAA&#10;ACEAmqbMDt8AAAAJAQAADwAAAAAAAAAAAAAAAACmBAAAZHJzL2Rvd25yZXYueG1sUEsFBgAAAAAE&#10;AAQA8wAAALIFAAAAAA==&#10;"/>
            </w:pict>
          </mc:Fallback>
        </mc:AlternateContent>
      </w:r>
    </w:p>
    <w:p w14:paraId="00A62F3C" w14:textId="77777777" w:rsidR="00535C6B" w:rsidRDefault="00535C6B"/>
    <w:p w14:paraId="026EC22E" w14:textId="5034DF2A" w:rsidR="00535C6B" w:rsidRDefault="007379B0">
      <w:r>
        <w:rPr>
          <w:noProof/>
        </w:rPr>
        <mc:AlternateContent>
          <mc:Choice Requires="wps">
            <w:drawing>
              <wp:anchor distT="0" distB="0" distL="114300" distR="114300" simplePos="0" relativeHeight="251723776" behindDoc="0" locked="0" layoutInCell="1" allowOverlap="1" wp14:anchorId="30554CEA" wp14:editId="205D1724">
                <wp:simplePos x="0" y="0"/>
                <wp:positionH relativeFrom="column">
                  <wp:posOffset>17145</wp:posOffset>
                </wp:positionH>
                <wp:positionV relativeFrom="paragraph">
                  <wp:posOffset>66187</wp:posOffset>
                </wp:positionV>
                <wp:extent cx="52705" cy="52705"/>
                <wp:effectExtent l="0" t="0" r="23495" b="23495"/>
                <wp:wrapNone/>
                <wp:docPr id="35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5270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1489D76" id="Oval 88" o:spid="_x0000_s1026" style="position:absolute;margin-left:1.35pt;margin-top:5.2pt;width:4.15pt;height:4.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AtFQIAAC0EAAAOAAAAZHJzL2Uyb0RvYy54bWysU1Fv0zAQfkfiP1h+p0lKw7qo6TR1DCEN&#10;NmnwA1zHSSwcnzm7Tcev5+x0pQOeEH6w7nznz/d9d15dHQbD9gq9BlvzYpZzpqyERtuu5l+/3L5Z&#10;cuaDsI0wYFXNn5TnV+vXr1ajq9QcejCNQkYg1lejq3kfgquyzMteDcLPwClLwRZwEIFc7LIGxUjo&#10;g8nmef4uGwEbhyCV93R6MwX5OuG3rZLhvm29CszUnGoLace0b+OerVei6lC4XstjGeIfqhiEtvTo&#10;CepGBMF2qP+AGrRE8NCGmYQhg7bVUiUOxKbIf2Pz2AunEhcSx7uTTP7/wcrP+wdkuqn527LgzIqB&#10;mnS/F4Ytl1Gc0fmKch7dA0Z63t2B/OaZhU0vbKeuEWHslWiopCLmZy8uRMfTVbYdP0FDyGIXIOl0&#10;aHGIgKQAO6R2PJ3aoQ6BSTos5xd5yZmkyGRGfFE9X3XowwcFA4tGzZUx2vkol6jE/s6HKfs5K1UP&#10;Rje32pjkYLfdGGTElcinlQgQyfM0Y9lY88tyXibkFzF/DpGn9TcIhJ1tqBpRRaXeH+0gtJls4mTs&#10;Ubqo1qT6FponUg5hmln6Y2T0gD84G2lea+6/7wQqzsxHS+pfFotFHPDkLMqLOTl4HtmeR4SVBFXz&#10;wNlkbsL0KXYOddfTS0Wia+GaOtbqJGbs5lTVsViaydSR4/+JQ3/up6xfv3z9EwAA//8DAFBLAwQU&#10;AAYACAAAACEA33Ui1NoAAAAGAQAADwAAAGRycy9kb3ducmV2LnhtbEyPQU/DMAyF70j8h8hI3Fiy&#10;irFRmk4IiQsn2AbnrPGaaolTNdna/Xu8E5ws+z09f69aT8GLMw6pi6RhPlMgkJpoO2o17LbvDysQ&#10;KRuyxkdCDRdMsK5vbypT2jjSF543uRUcQqk0GlzOfSllahwGk2axR2LtEIdgMq9DK+1gRg4PXhZK&#10;PclgOuIPzvT45rA5bk5Bw48vPqePFI7PCxcWl4Nqt8X3qPX93fT6AiLjlP/McMVndKiZaR9PZJPw&#10;GoolG/msHkFc5Tk32/NcLUHWlfyPX/8CAAD//wMAUEsBAi0AFAAGAAgAAAAhALaDOJL+AAAA4QEA&#10;ABMAAAAAAAAAAAAAAAAAAAAAAFtDb250ZW50X1R5cGVzXS54bWxQSwECLQAUAAYACAAAACEAOP0h&#10;/9YAAACUAQAACwAAAAAAAAAAAAAAAAAvAQAAX3JlbHMvLnJlbHNQSwECLQAUAAYACAAAACEAM5Tg&#10;LRUCAAAtBAAADgAAAAAAAAAAAAAAAAAuAgAAZHJzL2Uyb0RvYy54bWxQSwECLQAUAAYACAAAACEA&#10;33Ui1NoAAAAGAQAADwAAAAAAAAAAAAAAAABvBAAAZHJzL2Rvd25yZXYueG1sUEsFBgAAAAAEAAQA&#10;8wAAAHYFAAAAAA==&#10;" fillcolor="#333"/>
            </w:pict>
          </mc:Fallback>
        </mc:AlternateContent>
      </w:r>
      <w:r>
        <w:t xml:space="preserve">     Kalium-Ion (K</w:t>
      </w:r>
      <w:r w:rsidRPr="007379B0">
        <w:rPr>
          <w:vertAlign w:val="superscript"/>
        </w:rPr>
        <w:t>+</w:t>
      </w:r>
      <w:r>
        <w:t>)</w:t>
      </w:r>
    </w:p>
    <w:p w14:paraId="443ACC65" w14:textId="25A5442B" w:rsidR="008E70AB" w:rsidRDefault="008E70AB"/>
    <w:p w14:paraId="1EC0207A" w14:textId="77777777" w:rsidR="00535C6B" w:rsidRDefault="00F81333">
      <w:r>
        <w:t xml:space="preserve">Links ist ein </w:t>
      </w:r>
      <w:r>
        <w:rPr>
          <w:u w:val="single"/>
        </w:rPr>
        <w:t>hypothetischer Anfangszustand</w:t>
      </w:r>
      <w:r>
        <w:t xml:space="preserve"> dargestellt:</w:t>
      </w:r>
    </w:p>
    <w:p w14:paraId="6B641010" w14:textId="649E1D49" w:rsidR="00535C6B" w:rsidRDefault="00F81333" w:rsidP="00D56441">
      <w:pPr>
        <w:spacing w:after="120"/>
        <w:jc w:val="both"/>
      </w:pPr>
      <w:r>
        <w:t xml:space="preserve">Aufgrund der nach außen wirkenden </w:t>
      </w:r>
      <w:r>
        <w:rPr>
          <w:b/>
        </w:rPr>
        <w:t>osmotischen Kraft</w:t>
      </w:r>
      <w:r w:rsidRPr="008E70AB">
        <w:rPr>
          <w:b/>
        </w:rPr>
        <w:t xml:space="preserve"> </w:t>
      </w:r>
      <w:r w:rsidR="008E70AB" w:rsidRPr="00F06D13">
        <w:rPr>
          <w:b/>
        </w:rPr>
        <w:t>F</w:t>
      </w:r>
      <w:r w:rsidR="008E70AB" w:rsidRPr="00F06D13">
        <w:rPr>
          <w:b/>
          <w:vertAlign w:val="subscript"/>
        </w:rPr>
        <w:t>osm</w:t>
      </w:r>
      <w:r w:rsidR="00F06D13" w:rsidRPr="00F06D13">
        <w:rPr>
          <w:b/>
        </w:rPr>
        <w:t>(K</w:t>
      </w:r>
      <w:r w:rsidR="00F06D13" w:rsidRPr="00F06D13">
        <w:rPr>
          <w:b/>
          <w:vertAlign w:val="superscript"/>
        </w:rPr>
        <w:t>+</w:t>
      </w:r>
      <w:r w:rsidR="00F06D13" w:rsidRPr="00F06D13">
        <w:rPr>
          <w:b/>
        </w:rPr>
        <w:t>)</w:t>
      </w:r>
      <w:r w:rsidR="008E70AB">
        <w:t xml:space="preserve"> </w:t>
      </w:r>
      <w:r>
        <w:t>wandern Kalium-Ionen durch die Axon-Membran nach außen.</w:t>
      </w:r>
    </w:p>
    <w:p w14:paraId="78C92BBF" w14:textId="19146548" w:rsidR="00535C6B" w:rsidRDefault="00F81333" w:rsidP="00D56441">
      <w:pPr>
        <w:jc w:val="both"/>
      </w:pPr>
      <w:r>
        <w:t>Dadurch wandern auch positive Ladungen nach außen. Die negativ geladenen Gegen</w:t>
      </w:r>
      <w:r w:rsidR="00D56441">
        <w:t>-I</w:t>
      </w:r>
      <w:r>
        <w:t xml:space="preserve">onen (organische Anionen) müssen aber im Cytoplasma bleiben. Deshalb ist </w:t>
      </w:r>
      <w:r w:rsidR="008E70AB">
        <w:t>an der Axon</w:t>
      </w:r>
      <w:r w:rsidR="008A7830">
        <w:t>-M</w:t>
      </w:r>
      <w:r w:rsidR="008E70AB">
        <w:t xml:space="preserve">embran </w:t>
      </w:r>
      <w:r>
        <w:t xml:space="preserve">die </w:t>
      </w:r>
      <w:r>
        <w:rPr>
          <w:u w:val="single"/>
        </w:rPr>
        <w:t>Innenseite negativ</w:t>
      </w:r>
      <w:r>
        <w:t xml:space="preserve"> geladen, die </w:t>
      </w:r>
      <w:r>
        <w:rPr>
          <w:u w:val="single"/>
        </w:rPr>
        <w:t>Außenseite positiv</w:t>
      </w:r>
      <w:r>
        <w:t>.</w:t>
      </w:r>
    </w:p>
    <w:p w14:paraId="58A03AFE" w14:textId="608068B3" w:rsidR="00535C6B" w:rsidRDefault="008E70AB" w:rsidP="00D56441">
      <w:pPr>
        <w:jc w:val="both"/>
      </w:pPr>
      <w:r>
        <w:t>Dadurch</w:t>
      </w:r>
      <w:r w:rsidR="00F81333">
        <w:t xml:space="preserve"> wirkt eine zweite Kraft auf die Kalium-Ionen ein, die </w:t>
      </w:r>
      <w:r w:rsidR="00F81333">
        <w:rPr>
          <w:b/>
        </w:rPr>
        <w:t>elektrostatische Kraft</w:t>
      </w:r>
      <w:r>
        <w:rPr>
          <w:b/>
        </w:rPr>
        <w:t xml:space="preserve"> F</w:t>
      </w:r>
      <w:r w:rsidRPr="008E70AB">
        <w:rPr>
          <w:b/>
          <w:vertAlign w:val="subscript"/>
        </w:rPr>
        <w:t>el</w:t>
      </w:r>
      <w:r w:rsidR="00F06D13" w:rsidRPr="00F06D13">
        <w:rPr>
          <w:b/>
        </w:rPr>
        <w:t>(K</w:t>
      </w:r>
      <w:r w:rsidR="00F06D13" w:rsidRPr="00F06D13">
        <w:rPr>
          <w:b/>
          <w:vertAlign w:val="superscript"/>
        </w:rPr>
        <w:t>+</w:t>
      </w:r>
      <w:r w:rsidR="00F06D13" w:rsidRPr="00F06D13">
        <w:rPr>
          <w:b/>
        </w:rPr>
        <w:t>)</w:t>
      </w:r>
      <w:r w:rsidR="00F81333">
        <w:t xml:space="preserve"> (gleichnamige Ladungen stoßen sich ab, deshalb wirkt diese Kraft dem Kalium-Ausstrom entgegen).</w:t>
      </w:r>
    </w:p>
    <w:p w14:paraId="0CAFAD6B" w14:textId="43963441" w:rsidR="00D56441" w:rsidRPr="00D56441" w:rsidRDefault="00D56441" w:rsidP="00D56441">
      <w:pPr>
        <w:spacing w:before="120"/>
        <w:jc w:val="both"/>
        <w:rPr>
          <w:i/>
        </w:rPr>
      </w:pPr>
      <w:r>
        <w:rPr>
          <w:i/>
        </w:rPr>
        <w:t>Jetzt dürfte klar werden, warum ich dringend vorschlage, den Begriff „osmotische Kraft“ ein</w:t>
      </w:r>
      <w:r w:rsidR="00F06D13">
        <w:rPr>
          <w:i/>
        </w:rPr>
        <w:softHyphen/>
      </w:r>
      <w:r>
        <w:rPr>
          <w:i/>
        </w:rPr>
        <w:t>zuführen: damit die beiden Gegenspieler</w:t>
      </w:r>
      <w:r w:rsidR="00F06D13">
        <w:rPr>
          <w:i/>
        </w:rPr>
        <w:t>-Kräfte</w:t>
      </w:r>
      <w:r>
        <w:rPr>
          <w:i/>
        </w:rPr>
        <w:t xml:space="preserve"> F</w:t>
      </w:r>
      <w:r w:rsidRPr="00D56441">
        <w:rPr>
          <w:i/>
          <w:vertAlign w:val="subscript"/>
        </w:rPr>
        <w:t>osm</w:t>
      </w:r>
      <w:r>
        <w:rPr>
          <w:i/>
        </w:rPr>
        <w:t xml:space="preserve"> und F</w:t>
      </w:r>
      <w:r w:rsidRPr="00D56441">
        <w:rPr>
          <w:i/>
          <w:vertAlign w:val="subscript"/>
        </w:rPr>
        <w:t>el</w:t>
      </w:r>
      <w:r>
        <w:rPr>
          <w:i/>
        </w:rPr>
        <w:t xml:space="preserve"> plastisch gegenüber gestellt werden können.</w:t>
      </w:r>
    </w:p>
    <w:p w14:paraId="1603FED0" w14:textId="77777777" w:rsidR="00535C6B" w:rsidRDefault="00535C6B"/>
    <w:p w14:paraId="3253318D" w14:textId="605DCBEA" w:rsidR="00535C6B" w:rsidRDefault="00D56441">
      <w:r>
        <w:t>Im rechten Bild oben</w:t>
      </w:r>
      <w:r w:rsidR="00F81333">
        <w:t xml:space="preserve"> ist der </w:t>
      </w:r>
      <w:r w:rsidR="00F81333">
        <w:rPr>
          <w:u w:val="single"/>
        </w:rPr>
        <w:t>Gleichgewichts-Zustand</w:t>
      </w:r>
      <w:r w:rsidR="00F81333">
        <w:t xml:space="preserve"> dargestellt:</w:t>
      </w:r>
    </w:p>
    <w:p w14:paraId="7D2BDF2A" w14:textId="0F51D455" w:rsidR="00D56441" w:rsidRDefault="00F81333">
      <w:r>
        <w:t xml:space="preserve">Die nach außen wirkende osmotische Kraft </w:t>
      </w:r>
      <w:r w:rsidR="00D56441" w:rsidRPr="00F06D13">
        <w:t>F</w:t>
      </w:r>
      <w:r w:rsidRPr="00F06D13">
        <w:rPr>
          <w:vertAlign w:val="subscript"/>
        </w:rPr>
        <w:t>osm</w:t>
      </w:r>
      <w:r w:rsidR="00F06D13" w:rsidRPr="00F06D13">
        <w:t>(K</w:t>
      </w:r>
      <w:r w:rsidR="00F06D13" w:rsidRPr="00F06D13">
        <w:rPr>
          <w:vertAlign w:val="superscript"/>
        </w:rPr>
        <w:t>+</w:t>
      </w:r>
      <w:r w:rsidR="00F06D13" w:rsidRPr="00F06D13">
        <w:t>)</w:t>
      </w:r>
      <w:r w:rsidRPr="00F06D13">
        <w:t xml:space="preserve"> ist genau so groß wie die entgegengesetzt wirkende elektrostatische Kraft </w:t>
      </w:r>
      <w:r w:rsidR="00D56441" w:rsidRPr="00F06D13">
        <w:t>F</w:t>
      </w:r>
      <w:r w:rsidRPr="00F06D13">
        <w:rPr>
          <w:vertAlign w:val="subscript"/>
        </w:rPr>
        <w:t>el</w:t>
      </w:r>
      <w:r w:rsidR="00F06D13" w:rsidRPr="00F06D13">
        <w:t>(K</w:t>
      </w:r>
      <w:r w:rsidR="00F06D13" w:rsidRPr="00F06D13">
        <w:rPr>
          <w:vertAlign w:val="superscript"/>
        </w:rPr>
        <w:t>+</w:t>
      </w:r>
      <w:r w:rsidR="00F06D13" w:rsidRPr="00F06D13">
        <w:t>)</w:t>
      </w:r>
      <w:r w:rsidRPr="00F06D13">
        <w:t>. Deshalb</w:t>
      </w:r>
      <w:r>
        <w:t xml:space="preserve"> wandern genauso viele Kalium-Ionen nach innen wie nach außen. </w:t>
      </w:r>
    </w:p>
    <w:p w14:paraId="575E18F6" w14:textId="6429EBEB" w:rsidR="00D56441" w:rsidRPr="002B3223" w:rsidRDefault="002B3223" w:rsidP="003C1018">
      <w:pPr>
        <w:spacing w:before="120"/>
        <w:rPr>
          <w:i/>
          <w:iCs/>
        </w:rPr>
      </w:pPr>
      <w:r w:rsidRPr="002B3223">
        <w:rPr>
          <w:i/>
          <w:iCs/>
        </w:rPr>
        <w:t xml:space="preserve">Hinweis: </w:t>
      </w:r>
      <w:r w:rsidR="00D56441" w:rsidRPr="002B3223">
        <w:rPr>
          <w:i/>
          <w:iCs/>
        </w:rPr>
        <w:t>Insgesamt wandern nur sehr wenige Kalium-Ionen durch die Membran, es ist also nicht, als ob sich hier Schleusen öffnen würden.</w:t>
      </w:r>
      <w:r w:rsidR="003C1018" w:rsidRPr="002B3223">
        <w:rPr>
          <w:i/>
          <w:iCs/>
        </w:rPr>
        <w:t xml:space="preserve"> In Zahlen, bezogen auf eine Membranfläche von 1,00 auf 0,01 µm:</w:t>
      </w:r>
    </w:p>
    <w:p w14:paraId="5405CE8E" w14:textId="3AC7BEED" w:rsidR="003C1018" w:rsidRPr="002B3223" w:rsidRDefault="003C1018">
      <w:pPr>
        <w:rPr>
          <w:i/>
          <w:iCs/>
        </w:rPr>
      </w:pPr>
      <w:r w:rsidRPr="002B3223">
        <w:rPr>
          <w:i/>
          <w:iCs/>
        </w:rPr>
        <w:t>Innenseite: 100 000 K</w:t>
      </w:r>
      <w:r w:rsidRPr="002B3223">
        <w:rPr>
          <w:i/>
          <w:iCs/>
          <w:vertAlign w:val="superscript"/>
        </w:rPr>
        <w:t>+</w:t>
      </w:r>
      <w:r w:rsidRPr="002B3223">
        <w:rPr>
          <w:i/>
          <w:iCs/>
        </w:rPr>
        <w:t>; 10 000 Na</w:t>
      </w:r>
      <w:r w:rsidRPr="002B3223">
        <w:rPr>
          <w:i/>
          <w:iCs/>
          <w:vertAlign w:val="superscript"/>
        </w:rPr>
        <w:t>+</w:t>
      </w:r>
    </w:p>
    <w:p w14:paraId="1BF45541" w14:textId="58BB56B0" w:rsidR="003C1018" w:rsidRPr="002B3223" w:rsidRDefault="003C1018">
      <w:pPr>
        <w:rPr>
          <w:i/>
          <w:iCs/>
        </w:rPr>
      </w:pPr>
      <w:r w:rsidRPr="002B3223">
        <w:rPr>
          <w:i/>
          <w:iCs/>
        </w:rPr>
        <w:t>Außenseite: 2 000 K</w:t>
      </w:r>
      <w:r w:rsidRPr="002B3223">
        <w:rPr>
          <w:i/>
          <w:iCs/>
          <w:vertAlign w:val="superscript"/>
        </w:rPr>
        <w:t>+</w:t>
      </w:r>
      <w:r w:rsidRPr="002B3223">
        <w:rPr>
          <w:i/>
          <w:iCs/>
        </w:rPr>
        <w:t>; 108 000 Na</w:t>
      </w:r>
      <w:r w:rsidRPr="002B3223">
        <w:rPr>
          <w:i/>
          <w:iCs/>
          <w:vertAlign w:val="superscript"/>
        </w:rPr>
        <w:t>+</w:t>
      </w:r>
    </w:p>
    <w:p w14:paraId="25F991EE" w14:textId="4C5D97B0" w:rsidR="003C1018" w:rsidRDefault="003C1018">
      <w:r w:rsidRPr="002B3223">
        <w:rPr>
          <w:i/>
          <w:iCs/>
        </w:rPr>
        <w:t>Um das Ruhepotential aufzubauen, wechseln auf dieser Fläche lediglich 6 K</w:t>
      </w:r>
      <w:r w:rsidRPr="002B3223">
        <w:rPr>
          <w:i/>
          <w:iCs/>
          <w:vertAlign w:val="superscript"/>
        </w:rPr>
        <w:t>+</w:t>
      </w:r>
      <w:r w:rsidRPr="002B3223">
        <w:rPr>
          <w:i/>
          <w:iCs/>
        </w:rPr>
        <w:t xml:space="preserve"> von innen nach außen.</w:t>
      </w:r>
      <w:r w:rsidRPr="003C1018">
        <w:rPr>
          <w:rFonts w:ascii="Arial Narrow" w:hAnsi="Arial Narrow"/>
          <w:sz w:val="20"/>
          <w:szCs w:val="20"/>
        </w:rPr>
        <w:t xml:space="preserve"> </w:t>
      </w:r>
      <w:r>
        <w:rPr>
          <w:rFonts w:ascii="Arial Narrow" w:hAnsi="Arial Narrow"/>
          <w:sz w:val="20"/>
          <w:szCs w:val="20"/>
        </w:rPr>
        <w:t>[Nach Schmidt, Thews: Physiologie des Menschen, Springer-Verlag 1977, S. 8]</w:t>
      </w:r>
    </w:p>
    <w:p w14:paraId="74A91A1C" w14:textId="77777777" w:rsidR="00D56441" w:rsidRDefault="00D56441"/>
    <w:p w14:paraId="521A46F0" w14:textId="63A101E6" w:rsidR="00D56441" w:rsidRDefault="00D56441" w:rsidP="00D56441">
      <w:pPr>
        <w:jc w:val="both"/>
      </w:pPr>
      <w:r>
        <w:t>Als nächstes wird die Erkenntnis zu den Ladungsverhältnissen im bereits bekannten Schema</w:t>
      </w:r>
      <w:r>
        <w:softHyphen/>
        <w:t>bild der elektrischen Messung des Ruhepotentials ergänzt (nächste Seite).</w:t>
      </w:r>
    </w:p>
    <w:p w14:paraId="5274D1D3" w14:textId="77777777" w:rsidR="00D56441" w:rsidRDefault="00D56441"/>
    <w:p w14:paraId="7B78AC5A" w14:textId="4D137932" w:rsidR="003C1018" w:rsidRDefault="003C1018" w:rsidP="003C1018"/>
    <w:p w14:paraId="7F1D5398" w14:textId="77777777" w:rsidR="003C1018" w:rsidRDefault="003C1018" w:rsidP="003C1018"/>
    <w:p w14:paraId="176971DA" w14:textId="77777777" w:rsidR="00D56441" w:rsidRDefault="002F4468">
      <w:r>
        <w:rPr>
          <w:noProof/>
        </w:rPr>
        <w:lastRenderedPageBreak/>
        <mc:AlternateContent>
          <mc:Choice Requires="wpg">
            <w:drawing>
              <wp:anchor distT="0" distB="0" distL="114300" distR="114300" simplePos="0" relativeHeight="251662336" behindDoc="0" locked="0" layoutInCell="1" allowOverlap="1" wp14:anchorId="5B4FCE2B" wp14:editId="2E4D76DA">
                <wp:simplePos x="0" y="0"/>
                <wp:positionH relativeFrom="column">
                  <wp:posOffset>534035</wp:posOffset>
                </wp:positionH>
                <wp:positionV relativeFrom="paragraph">
                  <wp:posOffset>131445</wp:posOffset>
                </wp:positionV>
                <wp:extent cx="4183380" cy="2042795"/>
                <wp:effectExtent l="13970" t="46355" r="12700" b="6350"/>
                <wp:wrapNone/>
                <wp:docPr id="13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2042795"/>
                          <a:chOff x="2542" y="5199"/>
                          <a:chExt cx="6588" cy="3217"/>
                        </a:xfrm>
                      </wpg:grpSpPr>
                      <wps:wsp>
                        <wps:cNvPr id="131" name="Line 150"/>
                        <wps:cNvCnPr>
                          <a:cxnSpLocks noChangeShapeType="1"/>
                        </wps:cNvCnPr>
                        <wps:spPr bwMode="auto">
                          <a:xfrm flipV="1">
                            <a:off x="5996" y="7039"/>
                            <a:ext cx="2811"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51"/>
                        <wps:cNvCnPr>
                          <a:cxnSpLocks noChangeShapeType="1"/>
                        </wps:cNvCnPr>
                        <wps:spPr bwMode="auto">
                          <a:xfrm flipV="1">
                            <a:off x="2554" y="8404"/>
                            <a:ext cx="6248"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52"/>
                        <wps:cNvSpPr>
                          <a:spLocks/>
                        </wps:cNvSpPr>
                        <wps:spPr bwMode="auto">
                          <a:xfrm>
                            <a:off x="8987" y="7026"/>
                            <a:ext cx="143" cy="1350"/>
                          </a:xfrm>
                          <a:prstGeom prst="rightBrace">
                            <a:avLst>
                              <a:gd name="adj1" fmla="val 78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53"/>
                        <wps:cNvCnPr>
                          <a:cxnSpLocks noChangeShapeType="1"/>
                        </wps:cNvCnPr>
                        <wps:spPr bwMode="auto">
                          <a:xfrm>
                            <a:off x="5567" y="5953"/>
                            <a:ext cx="193" cy="1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54"/>
                        <wps:cNvCnPr>
                          <a:cxnSpLocks noChangeShapeType="1"/>
                        </wps:cNvCnPr>
                        <wps:spPr bwMode="auto">
                          <a:xfrm flipH="1">
                            <a:off x="5940" y="5927"/>
                            <a:ext cx="16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61"/>
                        <wpg:cNvGrpSpPr>
                          <a:grpSpLocks/>
                        </wpg:cNvGrpSpPr>
                        <wpg:grpSpPr bwMode="auto">
                          <a:xfrm>
                            <a:off x="5837" y="5567"/>
                            <a:ext cx="1967" cy="1556"/>
                            <a:chOff x="5837" y="5567"/>
                            <a:chExt cx="1967" cy="1556"/>
                          </a:xfrm>
                        </wpg:grpSpPr>
                        <wps:wsp>
                          <wps:cNvPr id="137" name="Line 155"/>
                          <wps:cNvCnPr>
                            <a:cxnSpLocks noChangeShapeType="1"/>
                          </wps:cNvCnPr>
                          <wps:spPr bwMode="auto">
                            <a:xfrm>
                              <a:off x="5838" y="5567"/>
                              <a:ext cx="0" cy="15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56"/>
                          <wps:cNvCnPr>
                            <a:cxnSpLocks noChangeShapeType="1"/>
                          </wps:cNvCnPr>
                          <wps:spPr bwMode="auto">
                            <a:xfrm>
                              <a:off x="5837" y="5567"/>
                              <a:ext cx="19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7"/>
                          <wps:cNvCnPr>
                            <a:cxnSpLocks noChangeShapeType="1"/>
                          </wps:cNvCnPr>
                          <wps:spPr bwMode="auto">
                            <a:xfrm>
                              <a:off x="7804" y="5567"/>
                              <a:ext cx="0"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0" name="Line 158"/>
                        <wps:cNvCnPr>
                          <a:cxnSpLocks noChangeShapeType="1"/>
                        </wps:cNvCnPr>
                        <wps:spPr bwMode="auto">
                          <a:xfrm>
                            <a:off x="7515" y="6202"/>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59"/>
                        <wps:cNvCnPr>
                          <a:cxnSpLocks noChangeShapeType="1"/>
                        </wps:cNvCnPr>
                        <wps:spPr bwMode="auto">
                          <a:xfrm flipV="1">
                            <a:off x="7629" y="6311"/>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60"/>
                        <wps:cNvCnPr>
                          <a:cxnSpLocks noChangeShapeType="1"/>
                        </wps:cNvCnPr>
                        <wps:spPr bwMode="auto">
                          <a:xfrm>
                            <a:off x="7776" y="6423"/>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62"/>
                        <wps:cNvCnPr>
                          <a:cxnSpLocks noChangeShapeType="1"/>
                        </wps:cNvCnPr>
                        <wps:spPr bwMode="auto">
                          <a:xfrm flipH="1" flipV="1">
                            <a:off x="2542" y="7050"/>
                            <a:ext cx="315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Oval 163"/>
                        <wps:cNvSpPr>
                          <a:spLocks noChangeArrowheads="1"/>
                        </wps:cNvSpPr>
                        <wps:spPr bwMode="auto">
                          <a:xfrm>
                            <a:off x="6561" y="5225"/>
                            <a:ext cx="680" cy="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Line 164"/>
                        <wps:cNvCnPr>
                          <a:cxnSpLocks noChangeShapeType="1"/>
                        </wps:cNvCnPr>
                        <wps:spPr bwMode="auto">
                          <a:xfrm flipV="1">
                            <a:off x="6548" y="5199"/>
                            <a:ext cx="758"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E043D4" id="Group 165" o:spid="_x0000_s1026" style="position:absolute;margin-left:42.05pt;margin-top:10.35pt;width:329.4pt;height:160.85pt;z-index:251662336" coordorigin="2542,5199" coordsize="6588,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2gVwUAAE4gAAAOAAAAZHJzL2Uyb0RvYy54bWzsWtty2zYQfe9M/wHD91riBbxoLGdSJ3Y7&#10;4zaeSdp3mBeJLUmwIG3Z+fruLkCKpC9NY0tOa+tBQwogCOzZPTjY1eGb67JgV6lqclktLftgbrG0&#10;imWSV6ul9dunkx9CizWtqBJRyCpdWjdpY705+v67w029SB25lkWSKgaDVM1iUy+tddvWi9msiddp&#10;KZoDWacVNGZSlaKFW7WaJUpsYPSymDnzuT/bSJXUSsZp08Cv73SjdUTjZ1katx+yrElbViwtmFtL&#10;34q+L/B7dnQoFisl6nUem2mIr5hFKfIKXtoP9U60gl2q/NZQZR4r2cisPYhlOZNZlscprQFWY88n&#10;qzlV8rKmtawWm1XdmwlMO7HTVw8b/3p1rlieAHYu2KcSJYBE72W2z9E8m3q1gF6nqv5Ynyu9Rrg8&#10;k/GfDTTPpu14v9Kd2cXmF5nAgOKylWSe60yVOAQsnF0TCjc9Cul1y2L40bND1w1hMjG0OXPPCSKa&#10;iFjEawATn3O451gMmrkdRRrDeP3ePO/zEJwOH3YdO8DWmVjoF9NkzeRwZeBzzdaszePM+nEt6pTQ&#10;atBgvVntzqxneZUym5PT4buh03GlTRpfV8akrJLHa1GtUhru000N5rNpEaNH8KYBPO42McuKvP4d&#10;HxwYm0eRT0YL5q4xWmdyJ7Rhlmiysb3EolZNe5rKkuHF0ipgCTSmuDprWm3argu+qpIneVHA72JR&#10;VGyztCLucHqgkUWeYCO2NWp1cVwodiUwLOljcBp1A/evEhpsnYrkvbluRV7oa8C1qMgFtTE0pBcy&#10;uTlXODcD8N6QBp/UAWSQJtxGsIEP7wFph3OPkA69uYeGFYsOad/xTHDYjjF5F5Mdjq9QDzaU+4La&#10;7aB+C9RGnSCyyaIG744smyFTUszrlocDGCEzHBlGYWDC1vHHYNoeTAOj1nY1q/REdytwVb5atz8q&#10;EQ/CF1+ySozLiuQPoICsLGD7g7BkQegH5L/jPuDi2z4cI9d4ERECUW3nRzj8t8MHTEm9+YNYgYu1&#10;VJ8ttoGNf2k1f10KlVqs+LmCLSCyPQ+VAt14PHDgRg1bLoYtoophqKXVWkxfHrdaXVzWZPKOgyuJ&#10;jpLlxJmIvWapZyApYIYRSbkI4G5JauDNnPvam3nE6c1barKjzpu5H75y0z/Lw/u4iU8Qpi1gtwiT&#10;4Pipc3bDXDzCQEKVFjmkKwZYoxcQc/kQX7hXdxLtFnP9ZyWHkcEYXKSge0EIKmyss41O2J3O5qFr&#10;og7DbyQI7KiHAmJTt/U6+47ntjr79pM9iM+is2GFI2Izp5dd6uwhsYUuCCt09lsmNkcZ29i3t9Lj&#10;Xd2O5rDx4yxGuvl/Kq/BviOAyVt3y2tjgO+PIdTbSGdPzWUvC+BoAjBR1d4ADkI4LD0YwT6kSJ52&#10;r/pG8N3y9b7OyqgMRsFMim9/WHMbVBIELMgPOrVtpQkPDF8/NdYvKRXiTZNelHDaLbx3Jr0C3wFW&#10;QaBdSHGNlI+LOcRdkPaLAnqS8/IpanYL9GBTDoJA5zR9z5kcJ7k5YbyG8RdUGu45SmJ+acjS/jDD&#10;tcvcNR0l7wzoPvUfoPQdB7TNTW7zNX3wCMz7BNEHzAPa/jBBNMlq9sWKt0rJDSbpIYFGNEu5dyhw&#10;/Mtkp8992DnwFOVA3WCErt+VhPDiQRWWFlD9aAaJTt17mJe8/7h0Qh/zglG3Zy5ovCYwdZnSm6S3&#10;/H2lt6b1NJ9jKQV9tS9CdlWWoCOiwCbh84RH/t2JC9ZSsbFVOZQfC8iHQ/muTBPIi6dQ2scrHUdf&#10;VnKjIwUUrSm1ZwrsWBUf3lP2e/s3gKO/AQAA//8DAFBLAwQUAAYACAAAACEAHRafUuEAAAAJAQAA&#10;DwAAAGRycy9kb3ducmV2LnhtbEyPQUvDQBSE74L/YXmCN7tJGm2NeSmlqKdSsBXE22v2NQnN7obs&#10;Nkn/vetJj8MMM9/kq0m3YuDeNdYgxLMIBJvSqsZUCJ+Ht4clCOfJKGqtYYQrO1gVtzc5ZcqO5oOH&#10;va9EKDEuI4Ta+y6T0pU1a3Iz27EJ3sn2mnyQfSVVT2Mo161MouhJampMWKip403N5Xl/0QjvI43r&#10;efw6bM+nzfX78Lj72saMeH83rV9AeJ78Xxh+8QM6FIHpaC9GOdEiLNM4JBGSaAEi+Is0eQZxRJin&#10;SQqyyOX/B8UPAAAA//8DAFBLAQItABQABgAIAAAAIQC2gziS/gAAAOEBAAATAAAAAAAAAAAAAAAA&#10;AAAAAABbQ29udGVudF9UeXBlc10ueG1sUEsBAi0AFAAGAAgAAAAhADj9If/WAAAAlAEAAAsAAAAA&#10;AAAAAAAAAAAALwEAAF9yZWxzLy5yZWxzUEsBAi0AFAAGAAgAAAAhALvU7aBXBQAATiAAAA4AAAAA&#10;AAAAAAAAAAAALgIAAGRycy9lMm9Eb2MueG1sUEsBAi0AFAAGAAgAAAAhAB0Wn1LhAAAACQEAAA8A&#10;AAAAAAAAAAAAAAAAsQcAAGRycy9kb3ducmV2LnhtbFBLBQYAAAAABAAEAPMAAAC/CAAAAAA=&#10;">
                <v:line id="Line 150" o:spid="_x0000_s1027" style="position:absolute;flip:y;visibility:visible;mso-wrap-style:square" from="5996,7039" to="8807,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151" o:spid="_x0000_s1028" style="position:absolute;flip:y;visibility:visible;mso-wrap-style:square" from="2554,8404" to="8802,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shape id="AutoShape 152" o:spid="_x0000_s1029" type="#_x0000_t88" style="position:absolute;left:8987;top:7026;width:14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caxAAAANwAAAAPAAAAZHJzL2Rvd25yZXYueG1sRE/fa8Iw&#10;EH4f7H8IN9jbTGdBRmcUpwyGOkQnjL2dzdkUm0tJMlv/ezMY+HYf388bT3vbiDP5UDtW8DzIQBCX&#10;TtdcKdh/vT+9gAgRWWPjmBRcKMB0cn83xkK7jrd03sVKpBAOBSowMbaFlKE0ZDEMXEucuKPzFmOC&#10;vpLaY5fCbSOHWTaSFmtODQZbmhsqT7tfq+D4Y3K3XC9WB+u/P/fN22xz6CqlHh/62SuISH28if/d&#10;HzrNz3P4eyZdICdXAAAA//8DAFBLAQItABQABgAIAAAAIQDb4fbL7gAAAIUBAAATAAAAAAAAAAAA&#10;AAAAAAAAAABbQ29udGVudF9UeXBlc10ueG1sUEsBAi0AFAAGAAgAAAAhAFr0LFu/AAAAFQEAAAsA&#10;AAAAAAAAAAAAAAAAHwEAAF9yZWxzLy5yZWxzUEsBAi0AFAAGAAgAAAAhAIuQZxrEAAAA3AAAAA8A&#10;AAAAAAAAAAAAAAAABwIAAGRycy9kb3ducmV2LnhtbFBLBQYAAAAAAwADALcAAAD4AgAAAAA=&#10;"/>
                <v:line id="Line 153" o:spid="_x0000_s1030" style="position:absolute;visibility:visible;mso-wrap-style:square" from="5567,5953" to="5760,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54" o:spid="_x0000_s1031" style="position:absolute;flip:x;visibility:visible;mso-wrap-style:square" from="5940,5927" to="6107,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group id="Group 161" o:spid="_x0000_s1032" style="position:absolute;left:5837;top:5567;width:1967;height:1556" coordorigin="5837,5567" coordsize="1967,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155" o:spid="_x0000_s1033" style="position:absolute;visibility:visible;mso-wrap-style:square" from="5838,5567" to="5838,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swgAAANwAAAAPAAAAZHJzL2Rvd25yZXYueG1sRE9Na8JA&#10;EL0X/A/LCN7qxgqtRFcRQS29GUXwNmTHJCY7m+5uNP33bqHQ2zze5yxWvWnEnZyvLCuYjBMQxLnV&#10;FRcKTsft6wyED8gaG8uk4Ic8rJaDlwWm2j74QPcsFCKGsE9RQRlCm0rp85IM+rFtiSN3tc5giNAV&#10;Ujt8xHDTyLckeZcGK44NJba0KSmvs84oOHcZX2711jXY7fb76/m79tMvpUbDfj0HEagP/+I/96eO&#10;86cf8PtMvEAunwAAAP//AwBQSwECLQAUAAYACAAAACEA2+H2y+4AAACFAQAAEwAAAAAAAAAAAAAA&#10;AAAAAAAAW0NvbnRlbnRfVHlwZXNdLnhtbFBLAQItABQABgAIAAAAIQBa9CxbvwAAABUBAAALAAAA&#10;AAAAAAAAAAAAAB8BAABfcmVscy8ucmVsc1BLAQItABQABgAIAAAAIQDQJL+swgAAANwAAAAPAAAA&#10;AAAAAAAAAAAAAAcCAABkcnMvZG93bnJldi54bWxQSwUGAAAAAAMAAwC3AAAA9gIAAAAA&#10;" strokeweight="1.5pt"/>
                  <v:line id="Line 156" o:spid="_x0000_s1034" style="position:absolute;visibility:visible;mso-wrap-style:square" from="5837,5567" to="779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line id="Line 157" o:spid="_x0000_s1035" style="position:absolute;visibility:visible;mso-wrap-style:square" from="7804,5567" to="780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5FwgAAANwAAAAPAAAAZHJzL2Rvd25yZXYueG1sRE9Na8JA&#10;EL0X/A/LCN7qxgqlRlcRQS29GUXwNmTHJCY7m+5uNP33bqHQ2zze5yxWvWnEnZyvLCuYjBMQxLnV&#10;FRcKTsft6wcIH5A1NpZJwQ95WC0HLwtMtX3wge5ZKEQMYZ+igjKENpXS5yUZ9GPbEkfuap3BEKEr&#10;pHb4iOGmkW9J8i4NVhwbSmxpU1JeZ51RcO4yvtzqrWuw2+331/N37adfSo2G/XoOIlAf/sV/7k8d&#10;509n8PtMvEAunwAAAP//AwBQSwECLQAUAAYACAAAACEA2+H2y+4AAACFAQAAEwAAAAAAAAAAAAAA&#10;AAAAAAAAW0NvbnRlbnRfVHlwZXNdLnhtbFBLAQItABQABgAIAAAAIQBa9CxbvwAAABUBAAALAAAA&#10;AAAAAAAAAAAAAB8BAABfcmVscy8ucmVsc1BLAQItABQABgAIAAAAIQDO945FwgAAANwAAAAPAAAA&#10;AAAAAAAAAAAAAAcCAABkcnMvZG93bnJldi54bWxQSwUGAAAAAAMAAwC3AAAA9gIAAAAA&#10;" strokeweight="1.5pt"/>
                </v:group>
                <v:line id="Line 158" o:spid="_x0000_s1036" style="position:absolute;visibility:visible;mso-wrap-style:square" from="7515,6202" to="8085,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59" o:spid="_x0000_s1037" style="position:absolute;flip:y;visibility:visible;mso-wrap-style:square" from="7629,6311" to="797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60" o:spid="_x0000_s1038" style="position:absolute;visibility:visible;mso-wrap-style:square" from="7776,6423" to="783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62" o:spid="_x0000_s1039" style="position:absolute;flip:x y;visibility:visible;mso-wrap-style:square" from="2542,7050" to="5700,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6QwgAAANwAAAAPAAAAZHJzL2Rvd25yZXYueG1sRE9Na8JA&#10;EL0X/A/LCF6KbkxEJLqKCBVPKbWK1yE7JsHsbMhuk9hf3y0UepvH+5zNbjC16Kh1lWUF81kEgji3&#10;uuJCweXzbboC4TyyxtoyKXiSg9129LLBVNueP6g7+0KEEHYpKii9b1IpXV6SQTezDXHg7rY16ANs&#10;C6lb7EO4qWUcRUtpsOLQUGJDh5Lyx/nLKEDOvpNVP6eFPNLNxdn76/56V2oyHvZrEJ4G/y/+c590&#10;mL9I4PeZcIHc/gAAAP//AwBQSwECLQAUAAYACAAAACEA2+H2y+4AAACFAQAAEwAAAAAAAAAAAAAA&#10;AAAAAAAAW0NvbnRlbnRfVHlwZXNdLnhtbFBLAQItABQABgAIAAAAIQBa9CxbvwAAABUBAAALAAAA&#10;AAAAAAAAAAAAAB8BAABfcmVscy8ucmVsc1BLAQItABQABgAIAAAAIQDzFZ6QwgAAANwAAAAPAAAA&#10;AAAAAAAAAAAAAAcCAABkcnMvZG93bnJldi54bWxQSwUGAAAAAAMAAwC3AAAA9gIAAAAA&#10;"/>
                <v:oval id="Oval 163" o:spid="_x0000_s1040" style="position:absolute;left:6561;top:5225;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line id="Line 164" o:spid="_x0000_s1041" style="position:absolute;flip:y;visibility:visible;mso-wrap-style:square" from="6548,5199" to="7306,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2BxQAAANwAAAAPAAAAZHJzL2Rvd25yZXYueG1sRI9Ba8JA&#10;EIXvBf/DMkIvoW6stWh0FdsqCOJB7aHHITsmwexsyE41/vtuodDbDO99b97Ml52r1ZXaUHk2MByk&#10;oIhzbysuDHyeNk8TUEGQLdaeycCdAiwXvYc5Ztbf+EDXoxQqhnDI0EAp0mRah7wkh2HgG+KonX3r&#10;UOLaFtq2eIvhrtbPafqqHVYcL5TY0HtJ+eX47WKNzZ4/RqPkzekkmdL6S3apFmMe+91qBkqok3/z&#10;H721kXsZw+8zcQK9+AEAAP//AwBQSwECLQAUAAYACAAAACEA2+H2y+4AAACFAQAAEwAAAAAAAAAA&#10;AAAAAAAAAAAAW0NvbnRlbnRfVHlwZXNdLnhtbFBLAQItABQABgAIAAAAIQBa9CxbvwAAABUBAAAL&#10;AAAAAAAAAAAAAAAAAB8BAABfcmVscy8ucmVsc1BLAQItABQABgAIAAAAIQA3o42BxQAAANwAAAAP&#10;AAAAAAAAAAAAAAAAAAcCAABkcnMvZG93bnJldi54bWxQSwUGAAAAAAMAAwC3AAAA+QIAAAAA&#10;">
                  <v:stroke endarrow="block"/>
                </v:line>
              </v:group>
            </w:pict>
          </mc:Fallback>
        </mc:AlternateContent>
      </w:r>
    </w:p>
    <w:p w14:paraId="6CC316A8" w14:textId="391C8D67" w:rsidR="00535C6B" w:rsidRDefault="00F81333">
      <w:pPr>
        <w:rPr>
          <w:rFonts w:ascii="Arial" w:hAnsi="Arial" w:cs="Arial"/>
        </w:rPr>
      </w:pPr>
      <w:r>
        <w:tab/>
      </w:r>
      <w:r>
        <w:tab/>
      </w:r>
      <w:r>
        <w:tab/>
      </w:r>
      <w:r>
        <w:tab/>
      </w:r>
      <w:r>
        <w:tab/>
      </w:r>
      <w:r>
        <w:tab/>
      </w:r>
      <w:r>
        <w:tab/>
      </w:r>
      <w:r>
        <w:tab/>
      </w:r>
      <w:r>
        <w:rPr>
          <w:rFonts w:ascii="Arial" w:hAnsi="Arial" w:cs="Arial"/>
        </w:rPr>
        <w:t>Voltmeter: –70 mV</w:t>
      </w:r>
    </w:p>
    <w:p w14:paraId="33C93078" w14:textId="33575640" w:rsidR="00D56441" w:rsidRDefault="00D56441"/>
    <w:p w14:paraId="750D1C95" w14:textId="77777777" w:rsidR="00535C6B" w:rsidRDefault="00535C6B"/>
    <w:p w14:paraId="130E69C8" w14:textId="77777777" w:rsidR="00535C6B" w:rsidRDefault="00F81333">
      <w:pPr>
        <w:ind w:left="1416" w:firstLine="708"/>
        <w:rPr>
          <w:rFonts w:ascii="Arial" w:hAnsi="Arial" w:cs="Arial"/>
        </w:rPr>
      </w:pPr>
      <w:r>
        <w:rPr>
          <w:rFonts w:ascii="Arial" w:hAnsi="Arial" w:cs="Arial"/>
        </w:rPr>
        <w:t>Glas-Elektrode</w:t>
      </w:r>
      <w:r>
        <w:rPr>
          <w:rFonts w:ascii="Arial" w:hAnsi="Arial" w:cs="Arial"/>
        </w:rPr>
        <w:tab/>
      </w:r>
      <w:r>
        <w:rPr>
          <w:rFonts w:ascii="Arial" w:hAnsi="Arial" w:cs="Arial"/>
        </w:rPr>
        <w:tab/>
      </w:r>
      <w:r>
        <w:rPr>
          <w:rFonts w:ascii="Arial" w:hAnsi="Arial" w:cs="Arial"/>
        </w:rPr>
        <w:tab/>
      </w:r>
      <w:r>
        <w:rPr>
          <w:rFonts w:ascii="Arial" w:hAnsi="Arial" w:cs="Arial"/>
        </w:rPr>
        <w:tab/>
        <w:t xml:space="preserve">   Erdung</w:t>
      </w:r>
    </w:p>
    <w:p w14:paraId="2AFCD5A1" w14:textId="77777777" w:rsidR="00535C6B" w:rsidRDefault="002F4468">
      <w:r>
        <w:rPr>
          <w:noProof/>
        </w:rPr>
        <mc:AlternateContent>
          <mc:Choice Requires="wps">
            <w:drawing>
              <wp:anchor distT="0" distB="0" distL="114300" distR="114300" simplePos="0" relativeHeight="251663360" behindDoc="0" locked="0" layoutInCell="1" allowOverlap="1" wp14:anchorId="1ED8E855" wp14:editId="6CD55A91">
                <wp:simplePos x="0" y="0"/>
                <wp:positionH relativeFrom="column">
                  <wp:posOffset>2110740</wp:posOffset>
                </wp:positionH>
                <wp:positionV relativeFrom="paragraph">
                  <wp:posOffset>3175</wp:posOffset>
                </wp:positionV>
                <wp:extent cx="361950" cy="104775"/>
                <wp:effectExtent l="9525" t="13335" r="9525" b="5715"/>
                <wp:wrapNone/>
                <wp:docPr id="12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01C57" id="Line 16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194.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6gxwEAAHEDAAAOAAAAZHJzL2Uyb0RvYy54bWysU8GO2yAQvVfqPyDuje20yTZWnD1ku72k&#10;baTd/YAJ4BgVMwhInPx9B+Kk3e6tqg8ImJk3b97Dy/tTb9hR+aDRNryalJwpK1Bqu2/4y/Pjh8+c&#10;hQhWgkGrGn5Wgd+v3r9bDq5WU+zQSOUZgdhQD67hXYyuLoogOtVDmKBTloIt+h4iHf2+kB4GQu9N&#10;MS3LeTGgl86jUCHQ7cMlyFcZv22ViD/aNqjITMOJW8yrz+surcVqCfXeg+u0GGnAP7DoQVtqeoN6&#10;gAjs4PUbqF4LjwHbOBHYF9i2Wqg8A01TlX9N89SBU3kWEie4m0zh/8GK78etZ1qSd9MFZxZ6Mmmj&#10;rWLVfJ7UGVyoKWlttz7NJ072yW1Q/AzM4roDu1eZ5fPZUWGVKopXJekQHPXYDd9QUg4cImapTq3v&#10;EySJwE7ZkfPNEXWKTNDlx3m1mJFvgkJV+enubpY7QH0tdj7Erwp7ljYNN8Q8g8NxE2IiA/U1JfWy&#10;+KiNyaYby4aGL2bTWS4IaLRMwZQW/H63Np4dIT2b/I19X6V5PFiZwToF8su4j6DNZU/NjR0FSRpc&#10;1NyhPG/9VSjyNbMc32B6OH+ec/XvP2X1CwAA//8DAFBLAwQUAAYACAAAACEAqm0OdNsAAAAHAQAA&#10;DwAAAGRycy9kb3ducmV2LnhtbEyOTU/DMBBE70j8B2uRuFStTcJHCXEqBOTGhVLEdZssSUS8TmO3&#10;Dfx6lhMcR/M08/LV5Hp1oDF0ni1cLAwo4srXHTcWNq/lfAkqROQae89k4YsCrIrTkxyz2h/5hQ7r&#10;2CgZ4ZChhTbGIdM6VC05DAs/EEv34UeHUeLY6HrEo4y7XifGXGuHHctDiwM9tFR9rvfOQijfaFd+&#10;z6qZeU8bT8nu8fkJrT0/m+7vQEWa4h8Mv/qiDoU4bf2e66B6C2maXApq4QqU1OnyVuJWuBsDusj1&#10;f//iBwAA//8DAFBLAQItABQABgAIAAAAIQC2gziS/gAAAOEBAAATAAAAAAAAAAAAAAAAAAAAAABb&#10;Q29udGVudF9UeXBlc10ueG1sUEsBAi0AFAAGAAgAAAAhADj9If/WAAAAlAEAAAsAAAAAAAAAAAAA&#10;AAAALwEAAF9yZWxzLy5yZWxzUEsBAi0AFAAGAAgAAAAhAHRbPqDHAQAAcQMAAA4AAAAAAAAAAAAA&#10;AAAALgIAAGRycy9lMm9Eb2MueG1sUEsBAi0AFAAGAAgAAAAhAKptDnTbAAAABwEAAA8AAAAAAAAA&#10;AAAAAAAAIQQAAGRycy9kb3ducmV2LnhtbFBLBQYAAAAABAAEAPMAAAApBQAAAAA=&#10;"/>
            </w:pict>
          </mc:Fallback>
        </mc:AlternateContent>
      </w:r>
    </w:p>
    <w:p w14:paraId="409C4F44" w14:textId="77777777" w:rsidR="00535C6B" w:rsidRDefault="00F81333">
      <w:r>
        <w:tab/>
        <w:t xml:space="preserve">+     +     +     +     +     +     +     +         +     +     +     +     +     +      </w:t>
      </w:r>
    </w:p>
    <w:p w14:paraId="4799AC02" w14:textId="77777777" w:rsidR="00535C6B" w:rsidRDefault="00535C6B">
      <w:pPr>
        <w:rPr>
          <w:sz w:val="10"/>
        </w:rPr>
      </w:pPr>
    </w:p>
    <w:p w14:paraId="6D68AD6E" w14:textId="77777777" w:rsidR="00535C6B" w:rsidRDefault="00F81333">
      <w:r>
        <w:tab/>
        <w:t xml:space="preserve">–     –      –     –      –     –     –     –         –     –      –     –      –     –      </w:t>
      </w:r>
    </w:p>
    <w:p w14:paraId="63D23398" w14:textId="77777777" w:rsidR="00535C6B" w:rsidRDefault="00F81333">
      <w:pPr>
        <w:rPr>
          <w:rFonts w:ascii="Arial" w:hAnsi="Arial" w:cs="Arial"/>
        </w:rPr>
      </w:pPr>
      <w:r>
        <w:tab/>
      </w:r>
      <w:r>
        <w:tab/>
      </w:r>
      <w:r>
        <w:tab/>
      </w:r>
      <w:r>
        <w:tab/>
      </w:r>
      <w:r>
        <w:tab/>
      </w:r>
      <w:r>
        <w:tab/>
      </w:r>
      <w:r>
        <w:tab/>
      </w:r>
      <w:r>
        <w:tab/>
      </w:r>
      <w:r>
        <w:tab/>
      </w:r>
      <w:r>
        <w:tab/>
      </w:r>
      <w:r>
        <w:tab/>
      </w:r>
      <w:r>
        <w:rPr>
          <w:rFonts w:ascii="Arial" w:hAnsi="Arial" w:cs="Arial"/>
        </w:rPr>
        <w:t>Axon</w:t>
      </w:r>
    </w:p>
    <w:p w14:paraId="121237F2" w14:textId="77777777" w:rsidR="00535C6B" w:rsidRDefault="00535C6B"/>
    <w:p w14:paraId="5FF8FDB4" w14:textId="77777777" w:rsidR="00535C6B" w:rsidRDefault="00535C6B"/>
    <w:p w14:paraId="6E29C478" w14:textId="77777777" w:rsidR="00535C6B" w:rsidRDefault="00F81333">
      <w:r>
        <w:tab/>
        <w:t>–     –      –     –      –     –     –     –     –      –     –      –     –     –     –</w:t>
      </w:r>
    </w:p>
    <w:p w14:paraId="536326E1" w14:textId="77777777" w:rsidR="00535C6B" w:rsidRDefault="00F81333">
      <w:r>
        <w:tab/>
        <w:t xml:space="preserve">+     +     +     +     +     +     +     +     +     +     +     +     +     +     +     </w:t>
      </w:r>
    </w:p>
    <w:p w14:paraId="1DD7662C" w14:textId="77777777" w:rsidR="00C75002" w:rsidRDefault="00C75002"/>
    <w:p w14:paraId="6B77770E" w14:textId="1CC6CA36" w:rsidR="00535C6B" w:rsidRDefault="00F81333">
      <w:r>
        <w:t xml:space="preserve">Die Axon-Innenseite ist gegenüber der Erdung negativ geladen. Deshalb misst man mit der </w:t>
      </w:r>
      <w:r w:rsidR="00D56441">
        <w:t>Glase</w:t>
      </w:r>
      <w:r>
        <w:t xml:space="preserve">lektrode, die in das Axon eingestochen ist, ein negatives Potential. Bei vielen Neuronen beträgt es –70 mV (bei anderen Zellen kann auch auch –50 mV oder bis –100 mV betragen, bei Pflanzenzellen sogar bis </w:t>
      </w:r>
      <w:r w:rsidR="008E70AB">
        <w:t>–</w:t>
      </w:r>
      <w:r>
        <w:t>200 mV).</w:t>
      </w:r>
    </w:p>
    <w:p w14:paraId="611F4274" w14:textId="77777777" w:rsidR="00535C6B" w:rsidRDefault="00535C6B"/>
    <w:p w14:paraId="2948D580" w14:textId="319E06FD" w:rsidR="00EE281B" w:rsidRDefault="00F81333">
      <w:r>
        <w:t>Dieses Ruhepotential entspricht (in erster Näherung) dem Kalium-Ionen-Gleichgewichts-Potential.</w:t>
      </w:r>
    </w:p>
    <w:p w14:paraId="167EEB62" w14:textId="734E7381" w:rsidR="00BC7B11" w:rsidRDefault="0043574E">
      <w:r>
        <w:rPr>
          <w:noProof/>
        </w:rPr>
        <w:drawing>
          <wp:anchor distT="0" distB="0" distL="114300" distR="114300" simplePos="0" relativeHeight="251782144" behindDoc="0" locked="0" layoutInCell="1" allowOverlap="1" wp14:anchorId="442D27F3" wp14:editId="6E78735C">
            <wp:simplePos x="0" y="0"/>
            <wp:positionH relativeFrom="column">
              <wp:posOffset>16510</wp:posOffset>
            </wp:positionH>
            <wp:positionV relativeFrom="paragraph">
              <wp:posOffset>126153</wp:posOffset>
            </wp:positionV>
            <wp:extent cx="2934335" cy="357060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4335" cy="3570605"/>
                    </a:xfrm>
                    <a:prstGeom prst="rect">
                      <a:avLst/>
                    </a:prstGeom>
                  </pic:spPr>
                </pic:pic>
              </a:graphicData>
            </a:graphic>
            <wp14:sizeRelH relativeFrom="margin">
              <wp14:pctWidth>0</wp14:pctWidth>
            </wp14:sizeRelH>
            <wp14:sizeRelV relativeFrom="margin">
              <wp14:pctHeight>0</wp14:pctHeight>
            </wp14:sizeRelV>
          </wp:anchor>
        </w:drawing>
      </w:r>
    </w:p>
    <w:p w14:paraId="75D46A15" w14:textId="00C727CC" w:rsidR="00BC7B11" w:rsidRDefault="00BC7B11" w:rsidP="00BC7B11">
      <w:pPr>
        <w:spacing w:after="120"/>
      </w:pPr>
      <w:r>
        <w:t>Abbildung links:</w:t>
      </w:r>
    </w:p>
    <w:p w14:paraId="34F32EE9" w14:textId="173C3984" w:rsidR="00BC7B11" w:rsidRDefault="00BC7B11" w:rsidP="00BC7B11">
      <w:pPr>
        <w:jc w:val="both"/>
      </w:pPr>
      <w:r>
        <w:t>Die Axonmembran (grau, Mitte) besitzt unterschiedliche Ionen-Kanäle für Kali</w:t>
      </w:r>
      <w:r>
        <w:softHyphen/>
        <w:t>um- bzw. Natrium-Ionen; es gibt per</w:t>
      </w:r>
      <w:r>
        <w:softHyphen/>
        <w:t>ma</w:t>
      </w:r>
      <w:r>
        <w:softHyphen/>
        <w:t>nent offene und verschließbare Kalium-Ionen-Kanäle. Die verschließ</w:t>
      </w:r>
      <w:r>
        <w:softHyphen/>
        <w:t>baren Io</w:t>
      </w:r>
      <w:r>
        <w:softHyphen/>
        <w:t>nen-Kanäle sind beim Ruhepotential ver</w:t>
      </w:r>
      <w:r w:rsidR="002B3223">
        <w:softHyphen/>
      </w:r>
      <w:r>
        <w:t>schlossen. Durch die permanent offe</w:t>
      </w:r>
      <w:r>
        <w:softHyphen/>
        <w:t>nen Kalium-Ionen-Kanäle diffundieren eben</w:t>
      </w:r>
      <w:r w:rsidR="002B3223">
        <w:softHyphen/>
      </w:r>
      <w:r>
        <w:t>so viele (eigentlich wenige) Kalium-Ionen nach innen wie nach außen.</w:t>
      </w:r>
    </w:p>
    <w:p w14:paraId="482CC6B4" w14:textId="516FEEBE" w:rsidR="004121C9" w:rsidRDefault="004121C9" w:rsidP="00BC7B11">
      <w:pPr>
        <w:jc w:val="both"/>
      </w:pPr>
      <w:r>
        <w:t>(Die Abbildung finden Sie in verschie</w:t>
      </w:r>
      <w:r>
        <w:softHyphen/>
        <w:t>denen Dateiformaten bei Materialien Oberstufe  &gt;  Neurobiologie.)</w:t>
      </w:r>
    </w:p>
    <w:p w14:paraId="4F7A1601" w14:textId="4D9EDE68" w:rsidR="00EE281B" w:rsidRDefault="00EE281B"/>
    <w:p w14:paraId="6E833C49" w14:textId="5B93A8C4" w:rsidR="00EE281B" w:rsidRPr="00EE281B" w:rsidRDefault="00EE281B" w:rsidP="008E6652">
      <w:pPr>
        <w:jc w:val="both"/>
        <w:rPr>
          <w:rFonts w:ascii="Arial Narrow" w:hAnsi="Arial Narrow"/>
          <w:sz w:val="20"/>
          <w:szCs w:val="20"/>
        </w:rPr>
      </w:pPr>
      <w:r w:rsidRPr="00EE281B">
        <w:rPr>
          <w:rFonts w:ascii="Arial Narrow" w:hAnsi="Arial Narrow"/>
          <w:sz w:val="20"/>
          <w:szCs w:val="20"/>
        </w:rPr>
        <w:t>[In Praxis der Naturwissenschaften Biologie vom Friedrich-Verlag findet sich in Heft 5/57 von 2008 ein Aufsatz von T. M. Braun zu diesem Thema mit hüb</w:t>
      </w:r>
      <w:r w:rsidR="008E6652">
        <w:rPr>
          <w:rFonts w:ascii="Arial Narrow" w:hAnsi="Arial Narrow"/>
          <w:sz w:val="20"/>
          <w:szCs w:val="20"/>
        </w:rPr>
        <w:softHyphen/>
      </w:r>
      <w:r w:rsidRPr="00EE281B">
        <w:rPr>
          <w:rFonts w:ascii="Arial Narrow" w:hAnsi="Arial Narrow"/>
          <w:sz w:val="20"/>
          <w:szCs w:val="20"/>
        </w:rPr>
        <w:t>schen Karikaturen zu den Membranpotentialen.]</w:t>
      </w:r>
    </w:p>
    <w:p w14:paraId="501AA03C" w14:textId="77777777" w:rsidR="00EE281B" w:rsidRDefault="00EE281B"/>
    <w:p w14:paraId="1D567645" w14:textId="053E557D" w:rsidR="00EE281B" w:rsidRDefault="00EE281B"/>
    <w:p w14:paraId="6770CCA3" w14:textId="6439D30A" w:rsidR="00535C6B" w:rsidRDefault="003C1018">
      <w:pPr>
        <w:jc w:val="both"/>
        <w:rPr>
          <w:i/>
        </w:rPr>
      </w:pPr>
      <w:r>
        <w:rPr>
          <w:i/>
        </w:rPr>
        <w:t>Hinweis</w:t>
      </w:r>
      <w:r w:rsidR="00F81333">
        <w:rPr>
          <w:i/>
        </w:rPr>
        <w:t>: In Natura 11 (2009) findet sich auf Seite 140 rechts eine Abbildung, in der die Konzen</w:t>
      </w:r>
      <w:r>
        <w:rPr>
          <w:i/>
        </w:rPr>
        <w:softHyphen/>
      </w:r>
      <w:r w:rsidR="00F81333">
        <w:rPr>
          <w:i/>
        </w:rPr>
        <w:t xml:space="preserve">tration der extrazellulären Kalium-Ionen gegen den Betrag des Ruhepotentials aufgetragen ist. Bei der Beschreibung fehlt allerdings der Hinweis, dass diese Messungen an der </w:t>
      </w:r>
      <w:r w:rsidR="00F81333" w:rsidRPr="003C1018">
        <w:rPr>
          <w:i/>
          <w:u w:val="single"/>
        </w:rPr>
        <w:t>Muskel</w:t>
      </w:r>
      <w:r w:rsidR="00F81333">
        <w:rPr>
          <w:i/>
        </w:rPr>
        <w:t>zelle eines Frosches vorgenommen wurden (</w:t>
      </w:r>
      <w:r>
        <w:rPr>
          <w:i/>
        </w:rPr>
        <w:t xml:space="preserve">Versuch von Adrian, 1956; </w:t>
      </w:r>
      <w:r w:rsidR="00F81333">
        <w:rPr>
          <w:i/>
        </w:rPr>
        <w:t>Information aus Schmidt, Thews: Physiologie des Menschen, Springer-Verlag 1977, S.</w:t>
      </w:r>
      <w:r>
        <w:rPr>
          <w:i/>
        </w:rPr>
        <w:t xml:space="preserve"> </w:t>
      </w:r>
      <w:r w:rsidR="00F81333">
        <w:rPr>
          <w:i/>
        </w:rPr>
        <w:t xml:space="preserve">10). Denn bei einer </w:t>
      </w:r>
      <w:r w:rsidR="00F81333" w:rsidRPr="003C1018">
        <w:rPr>
          <w:i/>
          <w:u w:val="single"/>
        </w:rPr>
        <w:t>Nerven</w:t>
      </w:r>
      <w:r w:rsidR="00F81333">
        <w:rPr>
          <w:i/>
        </w:rPr>
        <w:t xml:space="preserve">zelle würde bei einer Außenkonzentration der Kalium-Ionen von etwa 15 mmol/L der Schwellenwert für die Öffnung der spannungsgesteuerten Natrium-Ionen-Kanäle überschritten und ein AP ausgelöst. </w:t>
      </w:r>
    </w:p>
    <w:p w14:paraId="2F63C4EF" w14:textId="26575219" w:rsidR="003C1018" w:rsidRDefault="003C1018">
      <w:pPr>
        <w:jc w:val="both"/>
        <w:rPr>
          <w:i/>
        </w:rPr>
      </w:pPr>
    </w:p>
    <w:p w14:paraId="3C74CC28" w14:textId="77777777" w:rsidR="00535C6B" w:rsidRPr="00D06F2B" w:rsidRDefault="00F81333">
      <w:pPr>
        <w:rPr>
          <w:b/>
          <w:sz w:val="28"/>
          <w:szCs w:val="28"/>
        </w:rPr>
      </w:pPr>
      <w:bookmarkStart w:id="6" w:name="Neur23"/>
      <w:r w:rsidRPr="00D06F2B">
        <w:rPr>
          <w:b/>
          <w:sz w:val="28"/>
          <w:szCs w:val="28"/>
        </w:rPr>
        <w:lastRenderedPageBreak/>
        <w:t>2.3</w:t>
      </w:r>
      <w:r w:rsidRPr="00D06F2B">
        <w:rPr>
          <w:b/>
          <w:sz w:val="28"/>
          <w:szCs w:val="28"/>
        </w:rPr>
        <w:tab/>
        <w:t xml:space="preserve">Aufrechterhaltung des </w:t>
      </w:r>
      <w:r w:rsidR="008E70AB" w:rsidRPr="00D06F2B">
        <w:rPr>
          <w:b/>
          <w:sz w:val="28"/>
          <w:szCs w:val="28"/>
        </w:rPr>
        <w:t>Ruhepotentials (</w:t>
      </w:r>
      <w:r w:rsidRPr="00D06F2B">
        <w:rPr>
          <w:b/>
          <w:sz w:val="28"/>
          <w:szCs w:val="28"/>
        </w:rPr>
        <w:t>RP</w:t>
      </w:r>
      <w:r w:rsidR="008E70AB" w:rsidRPr="00D06F2B">
        <w:rPr>
          <w:b/>
          <w:sz w:val="28"/>
          <w:szCs w:val="28"/>
        </w:rPr>
        <w:t>)</w:t>
      </w:r>
      <w:bookmarkEnd w:id="6"/>
    </w:p>
    <w:p w14:paraId="67C8E04A" w14:textId="7B7E5636" w:rsidR="00535C6B" w:rsidRDefault="00F81333" w:rsidP="000914DE">
      <w:pPr>
        <w:jc w:val="both"/>
      </w:pPr>
      <w:r>
        <w:t>Weil die Permeabilität für Natrium-Ionen nicht Null ist (sondern 4% der Kalium-Ionen-Perme</w:t>
      </w:r>
      <w:r w:rsidR="000914DE">
        <w:softHyphen/>
      </w:r>
      <w:r>
        <w:t>abilität beträgt), dringen einzelne Natrium-Ionen immer wieder durch die Membran</w:t>
      </w:r>
      <w:r w:rsidR="000914DE">
        <w:t>. Dieses Phäno</w:t>
      </w:r>
      <w:r w:rsidR="000914DE">
        <w:softHyphen/>
        <w:t>men heißt</w:t>
      </w:r>
      <w:r>
        <w:t xml:space="preserve"> Leckstrom</w:t>
      </w:r>
      <w:r w:rsidR="000914DE">
        <w:t xml:space="preserve"> oder </w:t>
      </w:r>
      <w:r>
        <w:t>Schleichstrom.</w:t>
      </w:r>
    </w:p>
    <w:p w14:paraId="205154D8" w14:textId="6295B9FF" w:rsidR="008E70AB" w:rsidRPr="008E70AB" w:rsidRDefault="008E70AB" w:rsidP="000914DE">
      <w:pPr>
        <w:jc w:val="both"/>
        <w:rPr>
          <w:i/>
        </w:rPr>
      </w:pPr>
      <w:r>
        <w:rPr>
          <w:i/>
        </w:rPr>
        <w:t xml:space="preserve">Methodischer Hinweis: Geben Sie diese Information nicht gleich am Anfang, sondern erst </w:t>
      </w:r>
      <w:r w:rsidR="000914DE">
        <w:rPr>
          <w:i/>
        </w:rPr>
        <w:t>an dieser Stelle</w:t>
      </w:r>
      <w:r>
        <w:rPr>
          <w:i/>
        </w:rPr>
        <w:t xml:space="preserve">, damit die Schüler zunächst ein einfaches, tragfähiges mentales Bild aufbauen </w:t>
      </w:r>
      <w:r w:rsidR="00364E82">
        <w:rPr>
          <w:i/>
        </w:rPr>
        <w:t xml:space="preserve">und stabilisieren </w:t>
      </w:r>
      <w:r>
        <w:rPr>
          <w:i/>
        </w:rPr>
        <w:t>können, das erst jetzt durch Zusatzinformation erweitert wird.</w:t>
      </w:r>
    </w:p>
    <w:p w14:paraId="6B30B3C3" w14:textId="77777777" w:rsidR="00535C6B" w:rsidRDefault="00535C6B"/>
    <w:p w14:paraId="466D431D" w14:textId="77777777" w:rsidR="00535C6B" w:rsidRDefault="00F81333" w:rsidP="000914DE">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68B4925D" w14:textId="69739334" w:rsidR="00535C6B" w:rsidRDefault="00F81333" w:rsidP="000914DE">
      <w:pPr>
        <w:pStyle w:val="Listenabsatz"/>
        <w:numPr>
          <w:ilvl w:val="0"/>
          <w:numId w:val="9"/>
        </w:numPr>
        <w:jc w:val="both"/>
      </w:pPr>
      <w:r w:rsidRPr="000914DE">
        <w:rPr>
          <w:b/>
        </w:rPr>
        <w:t>osmotische Kraft</w:t>
      </w:r>
      <w:r>
        <w:t xml:space="preserve"> </w:t>
      </w:r>
      <w:r w:rsidR="000914DE" w:rsidRPr="000914DE">
        <w:rPr>
          <w:b/>
          <w:bCs/>
        </w:rPr>
        <w:t>F</w:t>
      </w:r>
      <w:r w:rsidR="000914DE" w:rsidRPr="000914DE">
        <w:rPr>
          <w:b/>
          <w:bCs/>
          <w:vertAlign w:val="subscript"/>
        </w:rPr>
        <w:t>osm</w:t>
      </w:r>
      <w:r w:rsidR="000C41BF" w:rsidRPr="00F06D13">
        <w:rPr>
          <w:b/>
        </w:rPr>
        <w:t>(</w:t>
      </w:r>
      <w:r w:rsidR="000C41BF">
        <w:rPr>
          <w:b/>
        </w:rPr>
        <w:t>Na</w:t>
      </w:r>
      <w:r w:rsidR="000C41BF" w:rsidRPr="00F06D13">
        <w:rPr>
          <w:b/>
          <w:vertAlign w:val="superscript"/>
        </w:rPr>
        <w:t>+</w:t>
      </w:r>
      <w:r w:rsidR="000C41BF" w:rsidRPr="00F06D13">
        <w:rPr>
          <w:b/>
        </w:rPr>
        <w:t>)</w:t>
      </w:r>
      <w:r w:rsidR="000914DE" w:rsidRPr="000914DE">
        <w:rPr>
          <w:b/>
          <w:bCs/>
        </w:rPr>
        <w:t xml:space="preserve"> </w:t>
      </w:r>
      <w:r>
        <w:t>(</w:t>
      </w:r>
      <w:r w:rsidR="00AB0B70">
        <w:t xml:space="preserve">von außen </w:t>
      </w:r>
      <w:r>
        <w:t>nach innen gerichtet, da außen hohe und innen niedrige Konzentration an Natrium-Ionen herrscht)</w:t>
      </w:r>
    </w:p>
    <w:p w14:paraId="725FEA06" w14:textId="2492AFDB" w:rsidR="00535C6B" w:rsidRDefault="00F81333" w:rsidP="000914DE">
      <w:pPr>
        <w:pStyle w:val="Listenabsatz"/>
        <w:numPr>
          <w:ilvl w:val="0"/>
          <w:numId w:val="9"/>
        </w:numPr>
        <w:jc w:val="both"/>
      </w:pPr>
      <w:r w:rsidRPr="000914DE">
        <w:rPr>
          <w:b/>
        </w:rPr>
        <w:t>elektrostatische Kraft</w:t>
      </w:r>
      <w:r>
        <w:t xml:space="preserve"> </w:t>
      </w:r>
      <w:r w:rsidR="000914DE" w:rsidRPr="000914DE">
        <w:rPr>
          <w:b/>
          <w:bCs/>
        </w:rPr>
        <w:t>F</w:t>
      </w:r>
      <w:r w:rsidR="000914DE">
        <w:rPr>
          <w:b/>
          <w:bCs/>
          <w:vertAlign w:val="subscript"/>
        </w:rPr>
        <w:t>el</w:t>
      </w:r>
      <w:r w:rsidR="000C41BF" w:rsidRPr="00F06D13">
        <w:rPr>
          <w:b/>
        </w:rPr>
        <w:t>(</w:t>
      </w:r>
      <w:r w:rsidR="000C41BF">
        <w:rPr>
          <w:b/>
        </w:rPr>
        <w:t>Na</w:t>
      </w:r>
      <w:r w:rsidR="000C41BF" w:rsidRPr="00F06D13">
        <w:rPr>
          <w:b/>
          <w:vertAlign w:val="superscript"/>
        </w:rPr>
        <w:t>+</w:t>
      </w:r>
      <w:r w:rsidR="000C41BF" w:rsidRPr="00F06D13">
        <w:rPr>
          <w:b/>
        </w:rPr>
        <w:t>)</w:t>
      </w:r>
      <w:r w:rsidR="000914DE">
        <w:t xml:space="preserve"> </w:t>
      </w:r>
      <w:r>
        <w:t xml:space="preserve">(ebenfalls </w:t>
      </w:r>
      <w:r w:rsidR="00AB0B70">
        <w:t xml:space="preserve">von außen </w:t>
      </w:r>
      <w:r>
        <w:t>nach innen gerichtet, da die positiv gela</w:t>
      </w:r>
      <w:r w:rsidR="000914DE">
        <w:softHyphen/>
      </w:r>
      <w:r>
        <w:t>de</w:t>
      </w:r>
      <w:r w:rsidR="000914DE">
        <w:softHyphen/>
      </w:r>
      <w:r>
        <w:t>nen Natrium-Ionen von der negativen Ladung innen angezogen werden)</w:t>
      </w:r>
    </w:p>
    <w:p w14:paraId="64A1EC20" w14:textId="77777777" w:rsidR="00535C6B" w:rsidRDefault="00F81333" w:rsidP="000914DE">
      <w:pPr>
        <w:jc w:val="both"/>
      </w:pPr>
      <w:r>
        <w:t>Beide Kräfte wirken also in die gleiche Richtung und damit insgesamt sehr stark.</w:t>
      </w:r>
    </w:p>
    <w:p w14:paraId="32EC82E2" w14:textId="77777777" w:rsidR="00535C6B" w:rsidRDefault="00535C6B" w:rsidP="000914DE">
      <w:pPr>
        <w:jc w:val="both"/>
      </w:pPr>
    </w:p>
    <w:p w14:paraId="3665EA39" w14:textId="4C63670F" w:rsidR="00535C6B" w:rsidRDefault="00F81333" w:rsidP="000914DE">
      <w:pPr>
        <w:jc w:val="both"/>
      </w:pPr>
      <w:r w:rsidRPr="002E575D">
        <w:t>Über längere Zeit hinweg würden immer mehr Natrium-Ionen eindringen. Damit würde aber das Ruhepotential mit der Zeit abgebaut werden (immer weniger negative Ladungen innen, weil sie durch die positiven Ladungen der Natrium-Ionen ausgeglichen würden.)</w:t>
      </w:r>
      <w:r w:rsidR="002E575D" w:rsidRPr="002E575D">
        <w:t xml:space="preserve"> </w:t>
      </w:r>
    </w:p>
    <w:p w14:paraId="1C7589FC" w14:textId="643B52B9" w:rsidR="000914DE" w:rsidRDefault="000914DE"/>
    <w:p w14:paraId="52E17CAA" w14:textId="75DBDAE4" w:rsidR="000914DE" w:rsidRDefault="000914DE">
      <w:r w:rsidRPr="000914DE">
        <w:rPr>
          <w:u w:val="single"/>
        </w:rPr>
        <w:t>Elektronenmikroskopischer Befund</w:t>
      </w:r>
      <w:r>
        <w:t>:</w:t>
      </w:r>
    </w:p>
    <w:p w14:paraId="0E6942E2" w14:textId="250D579C" w:rsidR="000914DE" w:rsidRPr="00AB0B70" w:rsidRDefault="000914DE" w:rsidP="000914DE">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rsidR="00364E82">
        <w:softHyphen/>
      </w:r>
      <w:r>
        <w:t>licher Ruhe und gleichzeitiger hoher geistiger Anstrengung verdoppelt sich dieser Wert.)</w:t>
      </w:r>
    </w:p>
    <w:p w14:paraId="7ED7698A" w14:textId="77777777" w:rsidR="00535C6B" w:rsidRDefault="00535C6B"/>
    <w:p w14:paraId="3BFEA270" w14:textId="77777777" w:rsidR="000914DE" w:rsidRDefault="00F81333">
      <w:r>
        <w:rPr>
          <w:u w:val="single"/>
        </w:rPr>
        <w:t>Experimentelle Untersuchung</w:t>
      </w:r>
      <w:r>
        <w:t xml:space="preserve">: </w:t>
      </w:r>
    </w:p>
    <w:p w14:paraId="1F459B4C" w14:textId="77777777" w:rsidR="000914DE" w:rsidRDefault="000914DE" w:rsidP="000914DE">
      <w:pPr>
        <w:jc w:val="both"/>
      </w:pPr>
      <w:r>
        <w:t xml:space="preserve">Versuchsaufbau: </w:t>
      </w:r>
      <w:r w:rsidR="00F81333">
        <w:t xml:space="preserve">Durch Giftstoffe </w:t>
      </w:r>
      <w:r w:rsidR="002E575D">
        <w:t xml:space="preserve">werden gezielt </w:t>
      </w:r>
      <w:r w:rsidR="00F81333">
        <w:t>Mitochondrien blockier</w:t>
      </w:r>
      <w:r w:rsidR="002E575D">
        <w:t>t</w:t>
      </w:r>
      <w:r w:rsidR="00F81333">
        <w:t xml:space="preserve">, so dass keine ATP-Synthese stattfindet. </w:t>
      </w:r>
    </w:p>
    <w:p w14:paraId="28F8D55C" w14:textId="6A321B13" w:rsidR="00535C6B" w:rsidRDefault="00F81333">
      <w:r>
        <w:t>Beobachtung: Das RP wird langsam, aber stetig geringer.</w:t>
      </w:r>
    </w:p>
    <w:p w14:paraId="31D5E430" w14:textId="448B963F" w:rsidR="00535C6B" w:rsidRDefault="00F81333" w:rsidP="000914DE">
      <w:pPr>
        <w:spacing w:before="120" w:after="120"/>
        <w:jc w:val="both"/>
      </w:pPr>
      <w:r>
        <w:t>=&gt;</w:t>
      </w:r>
      <w:r>
        <w:tab/>
        <w:t>Um das RP aufrecht zu erhalten, müssen die über den Leckstrom in das Axon einge</w:t>
      </w:r>
      <w:r w:rsidR="000914DE">
        <w:softHyphen/>
      </w:r>
      <w:r>
        <w:t xml:space="preserve">drungenen Natrium-Ionen wieder nach außen befördert werden und zwar „bergauf“, gegen die beiden auf sie wirkenden Kräfte, das heißt unter Energieaufwand (aktiver Transport unter Verbrauch von ATP). </w:t>
      </w:r>
    </w:p>
    <w:p w14:paraId="0DF654C5" w14:textId="4910D4B8" w:rsidR="00535C6B" w:rsidRDefault="00F81333" w:rsidP="000914DE">
      <w:pPr>
        <w:jc w:val="both"/>
      </w:pPr>
      <w:r>
        <w:t xml:space="preserve">Damit der Transport eines positiv geladenen Teilchens </w:t>
      </w:r>
      <w:r w:rsidR="003E49E9">
        <w:t xml:space="preserve">(Natrium-Ion) </w:t>
      </w:r>
      <w:r>
        <w:t>auf die ebenfalls positiv geladene Außenseite der Membran leichter vonstatten geht (indem die elektrostatische Kraft umgangen wird), wird gleichzeitig ein positiv geladenes</w:t>
      </w:r>
      <w:r w:rsidR="003E49E9">
        <w:t xml:space="preserve"> Teilchen</w:t>
      </w:r>
      <w:r>
        <w:t xml:space="preserve"> </w:t>
      </w:r>
      <w:r w:rsidR="003E49E9">
        <w:t>(</w:t>
      </w:r>
      <w:r>
        <w:t>Kalium-Ion</w:t>
      </w:r>
      <w:r w:rsidR="003E49E9">
        <w:t>)</w:t>
      </w:r>
      <w:r>
        <w:t xml:space="preserve"> von der Außen</w:t>
      </w:r>
      <w:r w:rsidR="000914DE">
        <w:softHyphen/>
      </w:r>
      <w:r>
        <w:t xml:space="preserve">seite nach innen geholt. Dieses wandert anschließend passiv wieder durch einen Kalium-Ionen-Kanal nach außen. </w:t>
      </w:r>
    </w:p>
    <w:p w14:paraId="4C2F1B72" w14:textId="78E36EB8" w:rsidR="000C41BF" w:rsidRPr="000C41BF" w:rsidRDefault="00F81333" w:rsidP="000914DE">
      <w:pPr>
        <w:jc w:val="both"/>
        <w:rPr>
          <w:i/>
        </w:rPr>
      </w:pPr>
      <w:r>
        <w:t>Der Mechanismus</w:t>
      </w:r>
      <w:r w:rsidR="000914DE">
        <w:t>, der unter ATP-Verbrauch Natrium-Ionen nach außen und gleichzeitig Kalium-Ionen nach innen befördert,</w:t>
      </w:r>
      <w:r>
        <w:t xml:space="preserve"> heißt </w:t>
      </w:r>
      <w:r>
        <w:rPr>
          <w:b/>
        </w:rPr>
        <w:t>Kalium-Natrium-Pumpe</w:t>
      </w:r>
      <w:r>
        <w:t xml:space="preserve">. </w:t>
      </w:r>
      <w:r w:rsidR="000C41BF">
        <w:rPr>
          <w:i/>
        </w:rPr>
        <w:t>Sie sollte als Skizze von den Schülern ins Heft eingezeichnet werden.</w:t>
      </w:r>
    </w:p>
    <w:p w14:paraId="1F11C86D" w14:textId="0842B619" w:rsidR="000914DE" w:rsidRDefault="000914DE" w:rsidP="000914DE">
      <w:pPr>
        <w:jc w:val="both"/>
      </w:pPr>
    </w:p>
    <w:p w14:paraId="02508EEA" w14:textId="79B80ED9" w:rsidR="000914DE" w:rsidRDefault="000914DE" w:rsidP="000914DE">
      <w:pPr>
        <w:jc w:val="both"/>
      </w:pPr>
      <w:r>
        <w:t>Transfer-</w:t>
      </w:r>
      <w:r w:rsidRPr="005B72FA">
        <w:rPr>
          <w:highlight w:val="yellow"/>
        </w:rPr>
        <w:t>Aufgaben</w:t>
      </w:r>
      <w:r>
        <w:t xml:space="preserve"> </w:t>
      </w:r>
      <w:r w:rsidR="002B3223">
        <w:t>zum Ruhepotential</w:t>
      </w:r>
      <w:r>
        <w:t xml:space="preserve"> finden Sie in </w:t>
      </w:r>
      <w:hyperlink w:anchor="NeurAnh01" w:history="1">
        <w:r w:rsidRPr="000C41BF">
          <w:rPr>
            <w:rStyle w:val="Hyperlink"/>
          </w:rPr>
          <w:t>Anhang 1</w:t>
        </w:r>
      </w:hyperlink>
      <w:r>
        <w:t>.</w:t>
      </w:r>
    </w:p>
    <w:p w14:paraId="3B304D37" w14:textId="77777777" w:rsidR="00535C6B" w:rsidRDefault="00535C6B"/>
    <w:p w14:paraId="0E469F57" w14:textId="481B8E71" w:rsidR="00535C6B" w:rsidRDefault="00535C6B"/>
    <w:p w14:paraId="643459CB" w14:textId="77777777" w:rsidR="000C41BF" w:rsidRDefault="000C41BF"/>
    <w:p w14:paraId="465B8EC4" w14:textId="77777777" w:rsidR="00535C6B" w:rsidRDefault="00535C6B"/>
    <w:p w14:paraId="4180DDF4" w14:textId="77777777" w:rsidR="00535C6B" w:rsidRPr="004423D1" w:rsidRDefault="00F81333" w:rsidP="004423D1">
      <w:pPr>
        <w:spacing w:before="720"/>
        <w:rPr>
          <w:b/>
          <w:sz w:val="32"/>
          <w:szCs w:val="32"/>
        </w:rPr>
      </w:pPr>
      <w:bookmarkStart w:id="7" w:name="Neur3"/>
      <w:r w:rsidRPr="004423D1">
        <w:rPr>
          <w:b/>
          <w:sz w:val="32"/>
          <w:szCs w:val="32"/>
        </w:rPr>
        <w:lastRenderedPageBreak/>
        <w:t xml:space="preserve">3 </w:t>
      </w:r>
      <w:r w:rsidRPr="004423D1">
        <w:rPr>
          <w:b/>
          <w:sz w:val="32"/>
          <w:szCs w:val="32"/>
        </w:rPr>
        <w:tab/>
        <w:t>Das Aktionspotential AP</w:t>
      </w:r>
      <w:bookmarkEnd w:id="7"/>
    </w:p>
    <w:p w14:paraId="07CFB0F0" w14:textId="77777777" w:rsidR="00535C6B" w:rsidRDefault="00535C6B">
      <w:pPr>
        <w:jc w:val="both"/>
        <w:rPr>
          <w:i/>
        </w:rPr>
      </w:pPr>
    </w:p>
    <w:p w14:paraId="79D5372A" w14:textId="7354F36D" w:rsidR="00535C6B" w:rsidRDefault="006973C3" w:rsidP="00B36CC3">
      <w:pPr>
        <w:jc w:val="both"/>
        <w:rPr>
          <w:rFonts w:ascii="Arial Narrow" w:hAnsi="Arial Narrow"/>
          <w:sz w:val="20"/>
          <w:szCs w:val="20"/>
        </w:rPr>
      </w:pPr>
      <w:r>
        <w:rPr>
          <w:i/>
        </w:rPr>
        <w:t xml:space="preserve">Hinweis: </w:t>
      </w:r>
      <w:r w:rsidR="00F81333">
        <w:rPr>
          <w:i/>
        </w:rPr>
        <w:t>Der Begriff „</w:t>
      </w:r>
      <w:r w:rsidR="00F81333" w:rsidRPr="00B36CC3">
        <w:rPr>
          <w:b/>
          <w:bCs/>
          <w:i/>
        </w:rPr>
        <w:t>Potential</w:t>
      </w:r>
      <w:r w:rsidR="00F81333">
        <w:rPr>
          <w:i/>
        </w:rPr>
        <w:t xml:space="preserve">“ wird in der Biologie </w:t>
      </w:r>
      <w:r w:rsidR="00B36CC3">
        <w:rPr>
          <w:i/>
        </w:rPr>
        <w:t xml:space="preserve">(leider) </w:t>
      </w:r>
      <w:r w:rsidR="00F81333">
        <w:rPr>
          <w:i/>
        </w:rPr>
        <w:t>mehrdeutig verwendet. Ruhe- bzw. Membranpotential bedeuten in physikalischer Sicht eine Potentialdifferenz oder Span</w:t>
      </w:r>
      <w:r w:rsidR="00B36CC3">
        <w:rPr>
          <w:i/>
        </w:rPr>
        <w:softHyphen/>
      </w:r>
      <w:r w:rsidR="00F81333">
        <w:rPr>
          <w:i/>
        </w:rPr>
        <w:t xml:space="preserve">nung. </w:t>
      </w:r>
      <w:r>
        <w:rPr>
          <w:i/>
        </w:rPr>
        <w:t xml:space="preserve">Als </w:t>
      </w:r>
      <w:r w:rsidR="00F81333">
        <w:rPr>
          <w:i/>
        </w:rPr>
        <w:t xml:space="preserve">Aktionspotential </w:t>
      </w:r>
      <w:r>
        <w:rPr>
          <w:i/>
        </w:rPr>
        <w:t xml:space="preserve">wird dagegen </w:t>
      </w:r>
      <w:r w:rsidR="00F81333">
        <w:rPr>
          <w:i/>
        </w:rPr>
        <w:t>eine Veränderung der Spannung in Abhängigkeit von der Zeit</w:t>
      </w:r>
      <w:r>
        <w:rPr>
          <w:i/>
        </w:rPr>
        <w:t xml:space="preserve"> bezeichnet</w:t>
      </w:r>
      <w:r w:rsidR="00F81333">
        <w:rPr>
          <w:i/>
        </w:rPr>
        <w:t xml:space="preserve">. </w:t>
      </w:r>
      <w:r w:rsidR="00F81333">
        <w:rPr>
          <w:rFonts w:ascii="Arial Narrow" w:hAnsi="Arial Narrow"/>
          <w:sz w:val="20"/>
          <w:szCs w:val="20"/>
        </w:rPr>
        <w:t>[</w:t>
      </w:r>
      <w:r w:rsidR="00B36CC3">
        <w:rPr>
          <w:rFonts w:ascii="Arial Narrow" w:hAnsi="Arial Narrow"/>
          <w:sz w:val="20"/>
          <w:szCs w:val="20"/>
        </w:rPr>
        <w:t>N</w:t>
      </w:r>
      <w:r w:rsidR="00F81333">
        <w:rPr>
          <w:rFonts w:ascii="Arial Narrow" w:hAnsi="Arial Narrow"/>
          <w:sz w:val="20"/>
          <w:szCs w:val="20"/>
        </w:rPr>
        <w:t>ach Bayrhuber et al.: Linder Biologie 11, Schroedel 2009, S.148]</w:t>
      </w:r>
    </w:p>
    <w:p w14:paraId="03B22E1D" w14:textId="77777777" w:rsidR="00535C6B" w:rsidRDefault="00535C6B"/>
    <w:p w14:paraId="659FB8B8" w14:textId="77777777" w:rsidR="00535C6B" w:rsidRDefault="00535C6B"/>
    <w:p w14:paraId="77A1CDC9" w14:textId="0D421E50" w:rsidR="00535C6B" w:rsidRPr="00364E82" w:rsidRDefault="00F81333" w:rsidP="00364E82">
      <w:pPr>
        <w:spacing w:after="120"/>
        <w:rPr>
          <w:b/>
          <w:sz w:val="28"/>
          <w:szCs w:val="28"/>
        </w:rPr>
      </w:pPr>
      <w:bookmarkStart w:id="8" w:name="Neur31"/>
      <w:r w:rsidRPr="00B36CC3">
        <w:rPr>
          <w:b/>
          <w:sz w:val="28"/>
          <w:szCs w:val="28"/>
        </w:rPr>
        <w:t>3.1</w:t>
      </w:r>
      <w:r w:rsidRPr="00B36CC3">
        <w:rPr>
          <w:b/>
          <w:sz w:val="28"/>
          <w:szCs w:val="28"/>
        </w:rPr>
        <w:tab/>
        <w:t>Beobachtungen (Potentialveränderungen)</w:t>
      </w:r>
      <w:bookmarkEnd w:id="8"/>
    </w:p>
    <w:p w14:paraId="15608485" w14:textId="222B9A39" w:rsidR="00535C6B" w:rsidRDefault="002B3223" w:rsidP="00364E82">
      <w:pPr>
        <w:jc w:val="both"/>
      </w:pPr>
      <w:r>
        <w:rPr>
          <w:noProof/>
          <w:u w:val="single"/>
        </w:rPr>
        <mc:AlternateContent>
          <mc:Choice Requires="wps">
            <w:drawing>
              <wp:anchor distT="0" distB="0" distL="114300" distR="114300" simplePos="0" relativeHeight="251781120" behindDoc="0" locked="0" layoutInCell="1" allowOverlap="1" wp14:anchorId="7DC841CA" wp14:editId="1F68C4E1">
                <wp:simplePos x="0" y="0"/>
                <wp:positionH relativeFrom="column">
                  <wp:posOffset>1447165</wp:posOffset>
                </wp:positionH>
                <wp:positionV relativeFrom="paragraph">
                  <wp:posOffset>3456940</wp:posOffset>
                </wp:positionV>
                <wp:extent cx="4051300" cy="622300"/>
                <wp:effectExtent l="0" t="0" r="6350" b="6350"/>
                <wp:wrapNone/>
                <wp:docPr id="365" name="Textfeld 365"/>
                <wp:cNvGraphicFramePr/>
                <a:graphic xmlns:a="http://schemas.openxmlformats.org/drawingml/2006/main">
                  <a:graphicData uri="http://schemas.microsoft.com/office/word/2010/wordprocessingShape">
                    <wps:wsp>
                      <wps:cNvSpPr txBox="1"/>
                      <wps:spPr>
                        <a:xfrm>
                          <a:off x="0" y="0"/>
                          <a:ext cx="4051300" cy="622300"/>
                        </a:xfrm>
                        <a:prstGeom prst="rect">
                          <a:avLst/>
                        </a:prstGeom>
                        <a:solidFill>
                          <a:schemeClr val="lt1"/>
                        </a:solidFill>
                        <a:ln w="6350">
                          <a:noFill/>
                        </a:ln>
                      </wps:spPr>
                      <wps:txbx>
                        <w:txbxContent>
                          <w:p w14:paraId="7C494927" w14:textId="47155637" w:rsidR="005F3724" w:rsidRPr="002B3223" w:rsidRDefault="005F3724" w:rsidP="002B3223">
                            <w:pPr>
                              <w:jc w:val="center"/>
                              <w:rPr>
                                <w:rFonts w:ascii="Arial Narrow" w:hAnsi="Arial Narrow"/>
                                <w:sz w:val="20"/>
                                <w:szCs w:val="20"/>
                              </w:rPr>
                            </w:pPr>
                            <w:r w:rsidRPr="002B3223">
                              <w:rPr>
                                <w:rFonts w:ascii="Arial Narrow" w:hAnsi="Arial Narrow"/>
                                <w:sz w:val="20"/>
                                <w:szCs w:val="20"/>
                              </w:rPr>
                              <w:t>Künstliche Reizung an einem Axon und Messergebnis für das dabei erhaltene Membran-Potential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841CA" id="Textfeld 365" o:spid="_x0000_s1099" type="#_x0000_t202" style="position:absolute;left:0;text-align:left;margin-left:113.95pt;margin-top:272.2pt;width:319pt;height:49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KzRgIAAIQEAAAOAAAAZHJzL2Uyb0RvYy54bWysVMFu2zAMvQ/YPwi6r3bSpO2COEXWosOA&#10;oi2QDj0rspQYkEVNUmJ3X78nOWm7bqdhF5kiqUfykfT8sm8N2ysfGrIVH52UnCkrqW7spuLfH28+&#10;XXAWorC1MGRVxZ9V4JeLjx/mnZupMW3J1MozgNgw61zFtzG6WVEEuVWtCCfklIVRk29FxNVvitqL&#10;DuitKcZleVZ05GvnSaoQoL0ejHyR8bVWMt5rHVRkpuLILebT53OdzmIxF7ONF27byEMa4h+yaEVj&#10;EfQF6lpEwXa++QOqbaSnQDqeSGoL0rqRKteAakblu2pWW+FUrgXkBPdCU/h/sPJu/+BZU1f89GzK&#10;mRUtmvSo+qiVqVnSgaHOhRkcVw6usf9CPTp91AcoU+G99m36oiQGO7h+fuEXcExCOSmno9MSJgnb&#10;2XicZMAXr6+dD/GropYloeIe/cu0iv1tiIPr0SUFC2Sa+qYxJl/SzKgr49leoNsm5hwB/puXsaxD&#10;8NNpmYEtpecDsrHIJdU61JSk2K/7zM75sd411c+gwdMwSsHJmwa53ooQH4TH7KA87EO8x6ENIRYd&#10;JM625H/+TZ/80VJYOeswixUPP3bCK87MN4tmfx5NJml482UyPR/j4t9a1m8tdtdeEQgYYfOczGLy&#10;j+Yoak/tE9ZmmaLCJKxE7IrHo3gVhw3B2km1XGYnjKsT8daunEzQifDUicf+SXh3aFdEo+/oOLVi&#10;9q5rg296aWm5i6Sb3NLE88DqgX6Meh6Kw1qmXXp7z16vP4/FLwAAAP//AwBQSwMEFAAGAAgAAAAh&#10;AFcunsLiAAAACwEAAA8AAABkcnMvZG93bnJldi54bWxMj8FOwzAMhu9IvENkJC5oS+nSbpS6E0LA&#10;JG6sA8Qta0Jb0SRVk7Xl7TEnONr+9Pv78+1sOjbqwbfOIlwvI2DaVk61tkY4lI+LDTAfpFWyc1Yj&#10;fGsP2+L8LJeZcpN90eM+1IxCrM8kQhNCn3Huq0Yb6Zeu15Zun24wMtA41FwNcqJw0/E4ilJuZGvp&#10;QyN7fd/o6mt/MggfV/X7s5+fXqdVsuofdmO5flMl4uXFfHcLLOg5/MHwq0/qUJDT0Z2s8qxDiOP1&#10;DaEIiRACGBGbNKHNESEVsQBe5Px/h+IHAAD//wMAUEsBAi0AFAAGAAgAAAAhALaDOJL+AAAA4QEA&#10;ABMAAAAAAAAAAAAAAAAAAAAAAFtDb250ZW50X1R5cGVzXS54bWxQSwECLQAUAAYACAAAACEAOP0h&#10;/9YAAACUAQAACwAAAAAAAAAAAAAAAAAvAQAAX3JlbHMvLnJlbHNQSwECLQAUAAYACAAAACEAtw+i&#10;s0YCAACEBAAADgAAAAAAAAAAAAAAAAAuAgAAZHJzL2Uyb0RvYy54bWxQSwECLQAUAAYACAAAACEA&#10;Vy6ewuIAAAALAQAADwAAAAAAAAAAAAAAAACgBAAAZHJzL2Rvd25yZXYueG1sUEsFBgAAAAAEAAQA&#10;8wAAAK8FAAAAAA==&#10;" fillcolor="white [3201]" stroked="f" strokeweight=".5pt">
                <v:textbox>
                  <w:txbxContent>
                    <w:p w14:paraId="7C494927" w14:textId="47155637" w:rsidR="005F3724" w:rsidRPr="002B3223" w:rsidRDefault="005F3724" w:rsidP="002B3223">
                      <w:pPr>
                        <w:jc w:val="center"/>
                        <w:rPr>
                          <w:rFonts w:ascii="Arial Narrow" w:hAnsi="Arial Narrow"/>
                          <w:sz w:val="20"/>
                          <w:szCs w:val="20"/>
                        </w:rPr>
                      </w:pPr>
                      <w:r w:rsidRPr="002B3223">
                        <w:rPr>
                          <w:rFonts w:ascii="Arial Narrow" w:hAnsi="Arial Narrow"/>
                          <w:sz w:val="20"/>
                          <w:szCs w:val="20"/>
                        </w:rPr>
                        <w:t>Künstliche Reizung an einem Axon und Messergebnis für das dabei erhaltene Membran-Potential</w:t>
                      </w:r>
                    </w:p>
                  </w:txbxContent>
                </v:textbox>
              </v:shape>
            </w:pict>
          </mc:Fallback>
        </mc:AlternateContent>
      </w:r>
      <w:r w:rsidR="00F81333">
        <w:rPr>
          <w:u w:val="single"/>
        </w:rPr>
        <w:t>Beobachtung</w:t>
      </w:r>
      <w:r w:rsidR="00F81333">
        <w:t xml:space="preserve">: Wenn das Axon Information weiterleitet, </w:t>
      </w:r>
      <w:r w:rsidR="00B36CC3">
        <w:t>werden</w:t>
      </w:r>
      <w:r w:rsidR="00F81333">
        <w:t xml:space="preserve"> über die im Axon befindliche Glaselektrode sehr kurze elektrische Signale</w:t>
      </w:r>
      <w:r w:rsidR="00B36CC3">
        <w:t xml:space="preserve"> gemessen</w:t>
      </w:r>
      <w:r w:rsidR="00F81333">
        <w:t xml:space="preserve">, die man </w:t>
      </w:r>
      <w:r w:rsidR="00F81333">
        <w:rPr>
          <w:b/>
        </w:rPr>
        <w:t>Aktionspotentiale</w:t>
      </w:r>
      <w:r w:rsidR="00F81333">
        <w:t xml:space="preserve"> (AP) nennt. D</w:t>
      </w:r>
      <w:r w:rsidR="00B36CC3">
        <w:t>em</w:t>
      </w:r>
      <w:r w:rsidR="00F81333">
        <w:t xml:space="preserve"> RP entspricht im binären Code „Null“, d</w:t>
      </w:r>
      <w:r w:rsidR="00B36CC3">
        <w:t>em</w:t>
      </w:r>
      <w:r w:rsidR="00F81333">
        <w:t xml:space="preserve"> AP „Eins“.</w:t>
      </w:r>
      <w:r w:rsidR="00364E82">
        <w:t xml:space="preserve"> </w:t>
      </w:r>
      <w:r w:rsidR="00364E82" w:rsidRPr="00364E82">
        <w:rPr>
          <w:i/>
          <w:iCs/>
        </w:rPr>
        <w:t>(Viele Schüler verstehen biologi</w:t>
      </w:r>
      <w:r w:rsidR="00364E82" w:rsidRPr="00364E82">
        <w:rPr>
          <w:i/>
          <w:iCs/>
        </w:rPr>
        <w:softHyphen/>
        <w:t>sche Fakten besser, wenn man ihnen eine Analogie aus der Computertechnik anbietet.)</w:t>
      </w:r>
    </w:p>
    <w:p w14:paraId="32C89665" w14:textId="7DB880C5" w:rsidR="00535C6B" w:rsidRDefault="00184460">
      <w:r>
        <w:rPr>
          <w:noProof/>
        </w:rPr>
        <w:drawing>
          <wp:anchor distT="0" distB="0" distL="114300" distR="114300" simplePos="0" relativeHeight="251768832" behindDoc="0" locked="0" layoutInCell="1" allowOverlap="1" wp14:anchorId="2A30F01E" wp14:editId="371F365F">
            <wp:simplePos x="0" y="0"/>
            <wp:positionH relativeFrom="column">
              <wp:posOffset>0</wp:posOffset>
            </wp:positionH>
            <wp:positionV relativeFrom="paragraph">
              <wp:posOffset>174625</wp:posOffset>
            </wp:positionV>
            <wp:extent cx="5760085" cy="3434080"/>
            <wp:effectExtent l="0" t="0" r="0" b="0"/>
            <wp:wrapSquare wrapText="bothSides"/>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R_B12_Neur_AP_Frequen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434080"/>
                    </a:xfrm>
                    <a:prstGeom prst="rect">
                      <a:avLst/>
                    </a:prstGeom>
                  </pic:spPr>
                </pic:pic>
              </a:graphicData>
            </a:graphic>
          </wp:anchor>
        </w:drawing>
      </w:r>
    </w:p>
    <w:p w14:paraId="0AB13234" w14:textId="1B44596C" w:rsidR="00364E82" w:rsidRDefault="00364E82" w:rsidP="00364E82">
      <w:pPr>
        <w:spacing w:after="120"/>
      </w:pPr>
      <w:r>
        <w:t>Hinführung zu den Charakteristika des Aktionspotentials</w:t>
      </w:r>
      <w:r w:rsidR="00184460">
        <w:t xml:space="preserve"> (vgl. Abbildung oben)</w:t>
      </w:r>
      <w:r>
        <w:t>:</w:t>
      </w:r>
    </w:p>
    <w:p w14:paraId="15494C8D" w14:textId="1112C806" w:rsidR="00364E82" w:rsidRDefault="00364E82">
      <w:r w:rsidRPr="00B950F1">
        <w:rPr>
          <w:u w:val="single"/>
        </w:rPr>
        <w:t>Versuchsaufbau</w:t>
      </w:r>
      <w:r>
        <w:t>:</w:t>
      </w:r>
    </w:p>
    <w:p w14:paraId="18904E8C" w14:textId="426CAFA3" w:rsidR="00364E82" w:rsidRPr="00B711D8" w:rsidRDefault="00364E82" w:rsidP="00B950F1">
      <w:pPr>
        <w:jc w:val="both"/>
        <w:rPr>
          <w:i/>
        </w:rPr>
      </w:pPr>
      <w:r>
        <w:t xml:space="preserve">Ein freigelegtes Axon befindet sich in (physiologischer) Kochsalzlösung. Eine Messelektrode steckt im Axon (vgl. </w:t>
      </w:r>
      <w:r w:rsidR="00184460">
        <w:t xml:space="preserve">auch </w:t>
      </w:r>
      <w:r>
        <w:t>Abb</w:t>
      </w:r>
      <w:r w:rsidR="00184460">
        <w:t>ildung</w:t>
      </w:r>
      <w:r>
        <w:t xml:space="preserve"> auf Seite 3 oben). Eine Reizelektrode berührt das Axon in der Nähe des Somas</w:t>
      </w:r>
      <w:r w:rsidR="00184460">
        <w:t xml:space="preserve"> (in der Abbildung: Erdung, Gleichstromquelle, Schalter, Potentiometer)</w:t>
      </w:r>
      <w:r>
        <w:t xml:space="preserve">. Über die Reizelektrode kann </w:t>
      </w:r>
      <w:r w:rsidR="00184460">
        <w:t xml:space="preserve">unterschiedlich starke </w:t>
      </w:r>
      <w:r>
        <w:t>Spannung an d</w:t>
      </w:r>
      <w:r w:rsidR="00B950F1">
        <w:t>as</w:t>
      </w:r>
      <w:r>
        <w:t xml:space="preserve"> Axon angelegt werden</w:t>
      </w:r>
      <w:r w:rsidR="00184460">
        <w:t xml:space="preserve">, </w:t>
      </w:r>
      <w:r w:rsidR="00B711D8">
        <w:t>so dass an der Axonmembran eine Depolarisierung erfolgt</w:t>
      </w:r>
      <w:r>
        <w:t>.</w:t>
      </w:r>
      <w:r w:rsidR="00B711D8">
        <w:t xml:space="preserve"> </w:t>
      </w:r>
      <w:r w:rsidR="00B711D8">
        <w:rPr>
          <w:i/>
        </w:rPr>
        <w:t>Der Begriff Depolari</w:t>
      </w:r>
      <w:r w:rsidR="00B711D8">
        <w:rPr>
          <w:i/>
        </w:rPr>
        <w:softHyphen/>
        <w:t>sierung muss explizit eingeführt werden: Verringerung des Ladungsunterschieds</w:t>
      </w:r>
      <w:r w:rsidR="00184460">
        <w:rPr>
          <w:i/>
        </w:rPr>
        <w:t xml:space="preserve"> (in der Abbildung oben nicht dargestellt)</w:t>
      </w:r>
      <w:r w:rsidR="00B711D8">
        <w:rPr>
          <w:i/>
        </w:rPr>
        <w:t>.</w:t>
      </w:r>
    </w:p>
    <w:p w14:paraId="6E6F0377" w14:textId="1DE64E6C" w:rsidR="00364E82" w:rsidRDefault="00364E82" w:rsidP="00B950F1">
      <w:pPr>
        <w:jc w:val="both"/>
      </w:pPr>
      <w:r>
        <w:t>Die Abbildung oben zeigt im unteren Teil den zeitlichen Verlauf und die Intensität der elek</w:t>
      </w:r>
      <w:r w:rsidR="00B950F1">
        <w:softHyphen/>
      </w:r>
      <w:r>
        <w:t>trischen Reizung des Axons.</w:t>
      </w:r>
    </w:p>
    <w:p w14:paraId="275B527D" w14:textId="5E9AE810" w:rsidR="00B45FDC" w:rsidRDefault="00B45FDC" w:rsidP="00B950F1">
      <w:pPr>
        <w:jc w:val="both"/>
      </w:pPr>
      <w:r>
        <w:t xml:space="preserve">Diese </w:t>
      </w:r>
      <w:r w:rsidRPr="00B45FDC">
        <w:rPr>
          <w:highlight w:val="yellow"/>
        </w:rPr>
        <w:t>Abbildung</w:t>
      </w:r>
      <w:r>
        <w:t xml:space="preserve"> finden Sie als jpg-Datei bei Materialien Ober</w:t>
      </w:r>
      <w:r w:rsidR="00184460">
        <w:t>s</w:t>
      </w:r>
      <w:r>
        <w:t>tufe  &gt;  Neurobiologie</w:t>
      </w:r>
    </w:p>
    <w:p w14:paraId="514F1801" w14:textId="229D6BFE" w:rsidR="00B950F1" w:rsidRDefault="00B950F1" w:rsidP="00B950F1">
      <w:pPr>
        <w:spacing w:before="120"/>
        <w:jc w:val="both"/>
      </w:pPr>
      <w:r w:rsidRPr="00B950F1">
        <w:rPr>
          <w:u w:val="single"/>
        </w:rPr>
        <w:t>Beobachtung</w:t>
      </w:r>
      <w:r>
        <w:t>:</w:t>
      </w:r>
    </w:p>
    <w:p w14:paraId="77915762" w14:textId="501A8B48" w:rsidR="00535C6B" w:rsidRDefault="00184460" w:rsidP="00B950F1">
      <w:pPr>
        <w:numPr>
          <w:ilvl w:val="0"/>
          <w:numId w:val="1"/>
        </w:numPr>
        <w:jc w:val="both"/>
      </w:pPr>
      <w:r>
        <w:t>Die Aktionspotentiale</w:t>
      </w:r>
      <w:r w:rsidR="00F81333">
        <w:t xml:space="preserve"> sind immer gleich hoch, sie sind also</w:t>
      </w:r>
      <w:r>
        <w:t xml:space="preserve"> entweder </w:t>
      </w:r>
      <w:r w:rsidR="00F81333">
        <w:t>voll oder nicht ausgebildet (Alles-oder-nichts-Regel).</w:t>
      </w:r>
    </w:p>
    <w:p w14:paraId="1DD24231" w14:textId="09A7855A" w:rsidR="00535C6B" w:rsidRDefault="00F81333" w:rsidP="00B950F1">
      <w:pPr>
        <w:numPr>
          <w:ilvl w:val="0"/>
          <w:numId w:val="1"/>
        </w:numPr>
        <w:jc w:val="both"/>
      </w:pPr>
      <w:r>
        <w:t xml:space="preserve">Die Spitze der APs </w:t>
      </w:r>
      <w:r w:rsidR="00184460">
        <w:t>liegt</w:t>
      </w:r>
      <w:r>
        <w:t xml:space="preserve"> im Positiven (</w:t>
      </w:r>
      <w:r w:rsidR="00184460">
        <w:t>e</w:t>
      </w:r>
      <w:r w:rsidR="00B950F1">
        <w:t xml:space="preserve">s erfolgt also eine </w:t>
      </w:r>
      <w:r>
        <w:t>Ladungsumkehr).</w:t>
      </w:r>
    </w:p>
    <w:p w14:paraId="7AB38B82" w14:textId="7D3FABD7" w:rsidR="00184460" w:rsidRDefault="00184460" w:rsidP="00B950F1">
      <w:pPr>
        <w:numPr>
          <w:ilvl w:val="0"/>
          <w:numId w:val="1"/>
        </w:numPr>
        <w:jc w:val="both"/>
      </w:pPr>
      <w:r>
        <w:lastRenderedPageBreak/>
        <w:t>Wenn der Reiz zu schwach ist (und damit auch die Depolarisierung der Axonmembran), entstehen keine Aktionspotentiale (Reizung A)</w:t>
      </w:r>
    </w:p>
    <w:p w14:paraId="26420162" w14:textId="23B7C69D" w:rsidR="00535C6B" w:rsidRDefault="00F81333" w:rsidP="00B950F1">
      <w:pPr>
        <w:numPr>
          <w:ilvl w:val="0"/>
          <w:numId w:val="1"/>
        </w:numPr>
        <w:jc w:val="both"/>
      </w:pPr>
      <w:r>
        <w:t>Je stärker der Reiz ist, desto höher ist die Frequenz der A</w:t>
      </w:r>
      <w:r w:rsidR="00184460">
        <w:t>ktionspotentiale (Reizungen B bis D).</w:t>
      </w:r>
    </w:p>
    <w:p w14:paraId="00C8B692" w14:textId="7F184B4E" w:rsidR="006864C3" w:rsidRDefault="00484473" w:rsidP="00B950F1">
      <w:bookmarkStart w:id="9" w:name="_Hlk21972309"/>
      <w:r w:rsidRPr="008D7C59">
        <w:rPr>
          <w:noProof/>
          <w:color w:val="FF0000"/>
        </w:rPr>
        <mc:AlternateContent>
          <mc:Choice Requires="wps">
            <w:drawing>
              <wp:anchor distT="0" distB="0" distL="360045" distR="114300" simplePos="0" relativeHeight="251728896" behindDoc="0" locked="0" layoutInCell="1" allowOverlap="1" wp14:anchorId="6C26F7B7" wp14:editId="3A85F70D">
                <wp:simplePos x="0" y="0"/>
                <wp:positionH relativeFrom="column">
                  <wp:posOffset>2493645</wp:posOffset>
                </wp:positionH>
                <wp:positionV relativeFrom="paragraph">
                  <wp:posOffset>111760</wp:posOffset>
                </wp:positionV>
                <wp:extent cx="3135600" cy="2214000"/>
                <wp:effectExtent l="0" t="0" r="0" b="0"/>
                <wp:wrapSquare wrapText="bothSides"/>
                <wp:docPr id="1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00" cy="221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42CE2" w14:textId="48BBD8DA" w:rsidR="005F3724" w:rsidRDefault="005F3724">
                            <w:pPr>
                              <w:rPr>
                                <w:rFonts w:ascii="Arial" w:hAnsi="Arial" w:cs="Arial"/>
                                <w:color w:val="FF0000"/>
                                <w:sz w:val="16"/>
                                <w:szCs w:val="16"/>
                              </w:rPr>
                            </w:pPr>
                          </w:p>
                          <w:p w14:paraId="2BDAB990" w14:textId="77777777" w:rsidR="005F3724" w:rsidRDefault="005F3724">
                            <w:pPr>
                              <w:rPr>
                                <w:rFonts w:ascii="Arial" w:hAnsi="Arial" w:cs="Arial"/>
                                <w:color w:val="FF0000"/>
                                <w:sz w:val="20"/>
                                <w:szCs w:val="20"/>
                              </w:rPr>
                            </w:pPr>
                            <w:r>
                              <w:rPr>
                                <w:rFonts w:ascii="Arial" w:hAnsi="Arial" w:cs="Arial"/>
                                <w:color w:val="FF0000"/>
                                <w:sz w:val="20"/>
                                <w:szCs w:val="20"/>
                              </w:rPr>
                              <w:tab/>
                              <w:t xml:space="preserve">        Ladungsumkehr</w:t>
                            </w:r>
                          </w:p>
                          <w:p w14:paraId="010D8C87"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 xml:space="preserve">      Repolarisierung</w:t>
                            </w:r>
                          </w:p>
                          <w:p w14:paraId="7FD4C7E5" w14:textId="77777777" w:rsidR="005F3724" w:rsidRDefault="005F3724">
                            <w:pPr>
                              <w:rPr>
                                <w:rFonts w:ascii="Arial" w:hAnsi="Arial" w:cs="Arial"/>
                                <w:color w:val="FF0000"/>
                                <w:sz w:val="20"/>
                                <w:szCs w:val="20"/>
                              </w:rPr>
                            </w:pPr>
                          </w:p>
                          <w:p w14:paraId="21058685" w14:textId="77777777" w:rsidR="005F3724" w:rsidRDefault="005F3724">
                            <w:pPr>
                              <w:rPr>
                                <w:rFonts w:ascii="Arial" w:hAnsi="Arial" w:cs="Arial"/>
                                <w:color w:val="FF0000"/>
                                <w:sz w:val="20"/>
                                <w:szCs w:val="20"/>
                              </w:rPr>
                            </w:pPr>
                          </w:p>
                          <w:p w14:paraId="6C0651BD" w14:textId="77777777" w:rsidR="005F3724" w:rsidRDefault="005F3724">
                            <w:pPr>
                              <w:rPr>
                                <w:rFonts w:ascii="Arial" w:hAnsi="Arial" w:cs="Arial"/>
                                <w:color w:val="FF0000"/>
                                <w:sz w:val="20"/>
                                <w:szCs w:val="20"/>
                              </w:rPr>
                            </w:pPr>
                          </w:p>
                          <w:p w14:paraId="497AAD0E" w14:textId="77777777" w:rsidR="005F3724" w:rsidRDefault="005F3724">
                            <w:pPr>
                              <w:rPr>
                                <w:rFonts w:ascii="Arial" w:hAnsi="Arial" w:cs="Arial"/>
                                <w:color w:val="FF0000"/>
                                <w:sz w:val="20"/>
                                <w:szCs w:val="20"/>
                              </w:rPr>
                            </w:pPr>
                          </w:p>
                          <w:p w14:paraId="024DD36C" w14:textId="77777777" w:rsidR="005F3724" w:rsidRDefault="005F3724">
                            <w:pPr>
                              <w:rPr>
                                <w:rFonts w:ascii="Arial" w:hAnsi="Arial" w:cs="Arial"/>
                                <w:color w:val="FF0000"/>
                              </w:rPr>
                            </w:pPr>
                          </w:p>
                          <w:p w14:paraId="7EB487D5"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Schwellenwert</w:t>
                            </w:r>
                          </w:p>
                          <w:p w14:paraId="6ECC0006" w14:textId="77777777" w:rsidR="005F3724" w:rsidRDefault="005F3724">
                            <w:pPr>
                              <w:rPr>
                                <w:rFonts w:ascii="Arial" w:hAnsi="Arial" w:cs="Arial"/>
                                <w:color w:val="FF0000"/>
                                <w:sz w:val="20"/>
                                <w:szCs w:val="20"/>
                              </w:rPr>
                            </w:pPr>
                          </w:p>
                          <w:p w14:paraId="2329CA83"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RP</w:t>
                            </w:r>
                          </w:p>
                          <w:p w14:paraId="154ABF76" w14:textId="73DA633F" w:rsidR="005F3724" w:rsidRDefault="005F3724">
                            <w:pPr>
                              <w:rPr>
                                <w:rFonts w:ascii="Arial" w:hAnsi="Arial" w:cs="Arial"/>
                                <w:color w:val="FF0000"/>
                                <w:sz w:val="20"/>
                                <w:szCs w:val="20"/>
                              </w:rPr>
                            </w:pPr>
                            <w:r>
                              <w:rPr>
                                <w:rFonts w:ascii="Arial" w:hAnsi="Arial" w:cs="Arial"/>
                                <w:color w:val="FF0000"/>
                                <w:sz w:val="20"/>
                                <w:szCs w:val="20"/>
                              </w:rPr>
                              <w:t xml:space="preserve">       langsame     schnelle</w:t>
                            </w:r>
                          </w:p>
                          <w:p w14:paraId="6F9FCA5C" w14:textId="77777777" w:rsidR="005F3724" w:rsidRDefault="005F3724">
                            <w:pPr>
                              <w:rPr>
                                <w:rFonts w:ascii="Arial" w:hAnsi="Arial" w:cs="Arial"/>
                                <w:color w:val="FF0000"/>
                                <w:sz w:val="20"/>
                                <w:szCs w:val="20"/>
                              </w:rPr>
                            </w:pPr>
                            <w:r>
                              <w:rPr>
                                <w:rFonts w:ascii="Arial" w:hAnsi="Arial" w:cs="Arial"/>
                                <w:color w:val="FF0000"/>
                                <w:sz w:val="20"/>
                                <w:szCs w:val="20"/>
                              </w:rPr>
                              <w:t xml:space="preserve">          Depolarisierung</w:t>
                            </w:r>
                            <w:r>
                              <w:rPr>
                                <w:rFonts w:ascii="Arial" w:hAnsi="Arial" w:cs="Arial"/>
                                <w:color w:val="FF0000"/>
                                <w:sz w:val="20"/>
                                <w:szCs w:val="20"/>
                              </w:rPr>
                              <w:tab/>
                              <w:t xml:space="preserve">     Hyperpolarisierung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F7B7" id="Text Box 314" o:spid="_x0000_s1100" type="#_x0000_t202" style="position:absolute;margin-left:196.35pt;margin-top:8.8pt;width:246.9pt;height:174.35pt;z-index:251728896;visibility:visible;mso-wrap-style:square;mso-width-percent:0;mso-height-percent:0;mso-wrap-distance-left:28.35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FTFAIAABgEAAAOAAAAZHJzL2Uyb0RvYy54bWysU9uO0zAQfUfiHyy/0yS9LEvUdLV0VYS0&#10;LEi7fIDjOImF4zG226R8PWO7LQXeEH6wPLczM2fG67tpUOQgrJOgK1rMckqE5tBI3VX068vuzS0l&#10;zjPdMAVaVPQoHL3bvH61Hk0p5tCDaoQlCKJdOZqK9t6bMssc78XA3AyM0GhswQ7Mo2i7rLFsRPRB&#10;ZfM8v8lGsI2xwIVzqH1IRrqJ+G0ruP/ctk54oiqKtfl423jX4c42a1Z2lple8lMZ7B+qGJjUmPQC&#10;9cA8I3sr/4IaJLfgoPUzDkMGbSu5iD1gN0X+RzfPPTMi9oLkOHOhyf0/WP50+GKJbHB2xYoSzQYc&#10;0ouYPHkPE1kUy8DQaFyJjs8GXf2EBvSO3TrzCPybIxq2PdOduLcWxl6wBissQmR2FZpwXACpx0/Q&#10;YCK29xCBptYOgT4khCA6Tup4mU4ohqNyUSxWNzmaONrm82KZoxBysPIcbqzzHwQMJDwqanH8EZ4d&#10;Hp1PrmeXkM2Bks1OKhUF29VbZcmB4ars4kmxyvQsac/pXHKNqX/DUDogaQiYKV3QRBJC34kBP9VT&#10;ZPz2zG0NzRFZsZDWE78TPnqwPygZcTUr6r7vmRWUqI8amX1XLJdhl6OwXL2do2CvLfW1hWmOUBX1&#10;lKTn1qf93xsrux4zpVlquMdptDLyFMaWqjqVj+sX2z19lbDf13L0+vWhNz8BAAD//wMAUEsDBBQA&#10;BgAIAAAAIQCSL0N03wAAAAoBAAAPAAAAZHJzL2Rvd25yZXYueG1sTI/BTsMwEETvSPyDtUhcEHVI&#10;RWpCnApVcEACJEJ7d+IlSYnXUey24e9ZTnBcvdHM22I9u0EccQq9Jw03iwQEUuNtT62G7cfTtQIR&#10;oiFrBk+o4RsDrMvzs8Lk1p/oHY9VbAWXUMiNhi7GMZcyNB06ExZ+RGL26SdnIp9TK+1kTlzuBpkm&#10;SSad6YkXOjPipsPmqzo43n2c1birXzb75+qq3qdv1L8q0vryYn64BxFxjn9h+NVndSjZqfYHskEM&#10;GpZ36YqjDFYZCA4old2CqJlk2RJkWcj/L5Q/AAAA//8DAFBLAQItABQABgAIAAAAIQC2gziS/gAA&#10;AOEBAAATAAAAAAAAAAAAAAAAAAAAAABbQ29udGVudF9UeXBlc10ueG1sUEsBAi0AFAAGAAgAAAAh&#10;ADj9If/WAAAAlAEAAAsAAAAAAAAAAAAAAAAALwEAAF9yZWxzLy5yZWxzUEsBAi0AFAAGAAgAAAAh&#10;ABJbwVMUAgAAGAQAAA4AAAAAAAAAAAAAAAAALgIAAGRycy9lMm9Eb2MueG1sUEsBAi0AFAAGAAgA&#10;AAAhAJIvQ3TfAAAACgEAAA8AAAAAAAAAAAAAAAAAbgQAAGRycy9kb3ducmV2LnhtbFBLBQYAAAAA&#10;BAAEAPMAAAB6BQAAAAA=&#10;" stroked="f">
                <v:fill opacity="0"/>
                <v:textbox>
                  <w:txbxContent>
                    <w:p w14:paraId="69242CE2" w14:textId="48BBD8DA" w:rsidR="005F3724" w:rsidRDefault="005F3724">
                      <w:pPr>
                        <w:rPr>
                          <w:rFonts w:ascii="Arial" w:hAnsi="Arial" w:cs="Arial"/>
                          <w:color w:val="FF0000"/>
                          <w:sz w:val="16"/>
                          <w:szCs w:val="16"/>
                        </w:rPr>
                      </w:pPr>
                    </w:p>
                    <w:p w14:paraId="2BDAB990" w14:textId="77777777" w:rsidR="005F3724" w:rsidRDefault="005F3724">
                      <w:pPr>
                        <w:rPr>
                          <w:rFonts w:ascii="Arial" w:hAnsi="Arial" w:cs="Arial"/>
                          <w:color w:val="FF0000"/>
                          <w:sz w:val="20"/>
                          <w:szCs w:val="20"/>
                        </w:rPr>
                      </w:pPr>
                      <w:r>
                        <w:rPr>
                          <w:rFonts w:ascii="Arial" w:hAnsi="Arial" w:cs="Arial"/>
                          <w:color w:val="FF0000"/>
                          <w:sz w:val="20"/>
                          <w:szCs w:val="20"/>
                        </w:rPr>
                        <w:tab/>
                        <w:t xml:space="preserve">        Ladungsumkehr</w:t>
                      </w:r>
                    </w:p>
                    <w:p w14:paraId="010D8C87"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 xml:space="preserve">      Repolarisierung</w:t>
                      </w:r>
                    </w:p>
                    <w:p w14:paraId="7FD4C7E5" w14:textId="77777777" w:rsidR="005F3724" w:rsidRDefault="005F3724">
                      <w:pPr>
                        <w:rPr>
                          <w:rFonts w:ascii="Arial" w:hAnsi="Arial" w:cs="Arial"/>
                          <w:color w:val="FF0000"/>
                          <w:sz w:val="20"/>
                          <w:szCs w:val="20"/>
                        </w:rPr>
                      </w:pPr>
                    </w:p>
                    <w:p w14:paraId="21058685" w14:textId="77777777" w:rsidR="005F3724" w:rsidRDefault="005F3724">
                      <w:pPr>
                        <w:rPr>
                          <w:rFonts w:ascii="Arial" w:hAnsi="Arial" w:cs="Arial"/>
                          <w:color w:val="FF0000"/>
                          <w:sz w:val="20"/>
                          <w:szCs w:val="20"/>
                        </w:rPr>
                      </w:pPr>
                    </w:p>
                    <w:p w14:paraId="6C0651BD" w14:textId="77777777" w:rsidR="005F3724" w:rsidRDefault="005F3724">
                      <w:pPr>
                        <w:rPr>
                          <w:rFonts w:ascii="Arial" w:hAnsi="Arial" w:cs="Arial"/>
                          <w:color w:val="FF0000"/>
                          <w:sz w:val="20"/>
                          <w:szCs w:val="20"/>
                        </w:rPr>
                      </w:pPr>
                    </w:p>
                    <w:p w14:paraId="497AAD0E" w14:textId="77777777" w:rsidR="005F3724" w:rsidRDefault="005F3724">
                      <w:pPr>
                        <w:rPr>
                          <w:rFonts w:ascii="Arial" w:hAnsi="Arial" w:cs="Arial"/>
                          <w:color w:val="FF0000"/>
                          <w:sz w:val="20"/>
                          <w:szCs w:val="20"/>
                        </w:rPr>
                      </w:pPr>
                    </w:p>
                    <w:p w14:paraId="024DD36C" w14:textId="77777777" w:rsidR="005F3724" w:rsidRDefault="005F3724">
                      <w:pPr>
                        <w:rPr>
                          <w:rFonts w:ascii="Arial" w:hAnsi="Arial" w:cs="Arial"/>
                          <w:color w:val="FF0000"/>
                        </w:rPr>
                      </w:pPr>
                    </w:p>
                    <w:p w14:paraId="7EB487D5"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Schwellenwert</w:t>
                      </w:r>
                    </w:p>
                    <w:p w14:paraId="6ECC0006" w14:textId="77777777" w:rsidR="005F3724" w:rsidRDefault="005F3724">
                      <w:pPr>
                        <w:rPr>
                          <w:rFonts w:ascii="Arial" w:hAnsi="Arial" w:cs="Arial"/>
                          <w:color w:val="FF0000"/>
                          <w:sz w:val="20"/>
                          <w:szCs w:val="20"/>
                        </w:rPr>
                      </w:pPr>
                    </w:p>
                    <w:p w14:paraId="2329CA83" w14:textId="77777777" w:rsidR="005F3724" w:rsidRDefault="005F3724">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RP</w:t>
                      </w:r>
                    </w:p>
                    <w:p w14:paraId="154ABF76" w14:textId="73DA633F" w:rsidR="005F3724" w:rsidRDefault="005F3724">
                      <w:pPr>
                        <w:rPr>
                          <w:rFonts w:ascii="Arial" w:hAnsi="Arial" w:cs="Arial"/>
                          <w:color w:val="FF0000"/>
                          <w:sz w:val="20"/>
                          <w:szCs w:val="20"/>
                        </w:rPr>
                      </w:pPr>
                      <w:r>
                        <w:rPr>
                          <w:rFonts w:ascii="Arial" w:hAnsi="Arial" w:cs="Arial"/>
                          <w:color w:val="FF0000"/>
                          <w:sz w:val="20"/>
                          <w:szCs w:val="20"/>
                        </w:rPr>
                        <w:t xml:space="preserve">       langsame     schnelle</w:t>
                      </w:r>
                    </w:p>
                    <w:p w14:paraId="6F9FCA5C" w14:textId="77777777" w:rsidR="005F3724" w:rsidRDefault="005F3724">
                      <w:pPr>
                        <w:rPr>
                          <w:rFonts w:ascii="Arial" w:hAnsi="Arial" w:cs="Arial"/>
                          <w:color w:val="FF0000"/>
                          <w:sz w:val="20"/>
                          <w:szCs w:val="20"/>
                        </w:rPr>
                      </w:pPr>
                      <w:r>
                        <w:rPr>
                          <w:rFonts w:ascii="Arial" w:hAnsi="Arial" w:cs="Arial"/>
                          <w:color w:val="FF0000"/>
                          <w:sz w:val="20"/>
                          <w:szCs w:val="20"/>
                        </w:rPr>
                        <w:t xml:space="preserve">          Depolarisierung</w:t>
                      </w:r>
                      <w:r>
                        <w:rPr>
                          <w:rFonts w:ascii="Arial" w:hAnsi="Arial" w:cs="Arial"/>
                          <w:color w:val="FF0000"/>
                          <w:sz w:val="20"/>
                          <w:szCs w:val="20"/>
                        </w:rPr>
                        <w:tab/>
                        <w:t xml:space="preserve">     Hyperpolarisierung</w:t>
                      </w:r>
                    </w:p>
                  </w:txbxContent>
                </v:textbox>
                <w10:wrap type="square"/>
              </v:shape>
            </w:pict>
          </mc:Fallback>
        </mc:AlternateContent>
      </w:r>
      <w:r w:rsidR="006864C3">
        <w:rPr>
          <w:noProof/>
        </w:rPr>
        <mc:AlternateContent>
          <mc:Choice Requires="wpg">
            <w:drawing>
              <wp:anchor distT="0" distB="0" distL="114300" distR="114300" simplePos="0" relativeHeight="251727872" behindDoc="0" locked="0" layoutInCell="1" allowOverlap="1" wp14:anchorId="619C92DB" wp14:editId="144A213E">
                <wp:simplePos x="0" y="0"/>
                <wp:positionH relativeFrom="column">
                  <wp:posOffset>2324100</wp:posOffset>
                </wp:positionH>
                <wp:positionV relativeFrom="paragraph">
                  <wp:posOffset>118257</wp:posOffset>
                </wp:positionV>
                <wp:extent cx="3232785" cy="2014855"/>
                <wp:effectExtent l="0" t="0" r="5715" b="0"/>
                <wp:wrapNone/>
                <wp:docPr id="11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2014855"/>
                          <a:chOff x="6226" y="11353"/>
                          <a:chExt cx="5091" cy="3173"/>
                        </a:xfrm>
                      </wpg:grpSpPr>
                      <wpg:grpSp>
                        <wpg:cNvPr id="117" name="Group 174"/>
                        <wpg:cNvGrpSpPr>
                          <a:grpSpLocks/>
                        </wpg:cNvGrpSpPr>
                        <wpg:grpSpPr bwMode="auto">
                          <a:xfrm>
                            <a:off x="6226" y="11353"/>
                            <a:ext cx="5091" cy="3173"/>
                            <a:chOff x="6226" y="11353"/>
                            <a:chExt cx="5091" cy="3173"/>
                          </a:xfrm>
                        </wpg:grpSpPr>
                        <wpg:grpSp>
                          <wpg:cNvPr id="118" name="Group 172"/>
                          <wpg:cNvGrpSpPr>
                            <a:grpSpLocks/>
                          </wpg:cNvGrpSpPr>
                          <wpg:grpSpPr bwMode="auto">
                            <a:xfrm>
                              <a:off x="6226" y="11353"/>
                              <a:ext cx="4137" cy="3173"/>
                              <a:chOff x="6226" y="11353"/>
                              <a:chExt cx="4137" cy="3173"/>
                            </a:xfrm>
                          </wpg:grpSpPr>
                          <wps:wsp>
                            <wps:cNvPr id="119" name="Text Box 168"/>
                            <wps:cNvSpPr txBox="1">
                              <a:spLocks noChangeArrowheads="1"/>
                            </wps:cNvSpPr>
                            <wps:spPr bwMode="auto">
                              <a:xfrm>
                                <a:off x="6634" y="11391"/>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5F607" w14:textId="02ED0C12" w:rsidR="005F3724" w:rsidRDefault="005F3724"/>
                              </w:txbxContent>
                            </wps:txbx>
                            <wps:bodyPr rot="0" vert="horz" wrap="none" lIns="91440" tIns="45720" rIns="91440" bIns="45720" anchor="t" anchorCtr="0" upright="1">
                              <a:spAutoFit/>
                            </wps:bodyPr>
                          </wps:wsp>
                          <wps:wsp>
                            <wps:cNvPr id="120" name="Text Box 169"/>
                            <wps:cNvSpPr txBox="1">
                              <a:spLocks noChangeArrowheads="1"/>
                            </wps:cNvSpPr>
                            <wps:spPr bwMode="auto">
                              <a:xfrm>
                                <a:off x="6226" y="11954"/>
                                <a:ext cx="579" cy="25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C692D" w14:textId="77777777" w:rsidR="005F3724" w:rsidRDefault="005F3724">
                                  <w:pPr>
                                    <w:jc w:val="right"/>
                                    <w:rPr>
                                      <w:rFonts w:ascii="Arial Narrow" w:hAnsi="Arial Narrow" w:cs="Arial"/>
                                      <w:sz w:val="18"/>
                                      <w:szCs w:val="18"/>
                                    </w:rPr>
                                  </w:pPr>
                                  <w:r>
                                    <w:rPr>
                                      <w:rFonts w:ascii="Arial Narrow" w:hAnsi="Arial Narrow" w:cs="Arial"/>
                                      <w:sz w:val="18"/>
                                      <w:szCs w:val="18"/>
                                    </w:rPr>
                                    <w:t>+20</w:t>
                                  </w:r>
                                </w:p>
                                <w:p w14:paraId="059BA49D" w14:textId="77777777" w:rsidR="005F3724" w:rsidRDefault="005F3724">
                                  <w:pPr>
                                    <w:jc w:val="right"/>
                                    <w:rPr>
                                      <w:rFonts w:ascii="Arial Narrow" w:hAnsi="Arial Narrow" w:cs="Arial"/>
                                      <w:sz w:val="16"/>
                                      <w:szCs w:val="16"/>
                                    </w:rPr>
                                  </w:pPr>
                                </w:p>
                                <w:p w14:paraId="3F06D688" w14:textId="77777777" w:rsidR="005F3724" w:rsidRDefault="005F3724">
                                  <w:pPr>
                                    <w:jc w:val="right"/>
                                    <w:rPr>
                                      <w:rFonts w:ascii="Arial Narrow" w:hAnsi="Arial Narrow" w:cs="Arial"/>
                                      <w:sz w:val="18"/>
                                      <w:szCs w:val="18"/>
                                    </w:rPr>
                                  </w:pPr>
                                  <w:r>
                                    <w:rPr>
                                      <w:rFonts w:ascii="Arial Narrow" w:hAnsi="Arial Narrow" w:cs="Arial"/>
                                      <w:sz w:val="18"/>
                                      <w:szCs w:val="18"/>
                                    </w:rPr>
                                    <w:t>0</w:t>
                                  </w:r>
                                </w:p>
                                <w:p w14:paraId="0460E6ED" w14:textId="77777777" w:rsidR="005F3724" w:rsidRDefault="005F3724">
                                  <w:pPr>
                                    <w:jc w:val="right"/>
                                    <w:rPr>
                                      <w:rFonts w:ascii="Arial Narrow" w:hAnsi="Arial Narrow" w:cs="Arial"/>
                                      <w:sz w:val="16"/>
                                      <w:szCs w:val="16"/>
                                    </w:rPr>
                                  </w:pPr>
                                </w:p>
                                <w:p w14:paraId="1487B937" w14:textId="77777777" w:rsidR="005F3724" w:rsidRDefault="005F3724">
                                  <w:pPr>
                                    <w:jc w:val="right"/>
                                    <w:rPr>
                                      <w:rFonts w:ascii="Arial Narrow" w:hAnsi="Arial Narrow" w:cs="Arial"/>
                                      <w:sz w:val="18"/>
                                      <w:szCs w:val="18"/>
                                    </w:rPr>
                                  </w:pPr>
                                  <w:r>
                                    <w:rPr>
                                      <w:rFonts w:ascii="Arial Narrow" w:hAnsi="Arial Narrow" w:cs="Arial"/>
                                      <w:sz w:val="18"/>
                                      <w:szCs w:val="18"/>
                                    </w:rPr>
                                    <w:t>–20</w:t>
                                  </w:r>
                                </w:p>
                                <w:p w14:paraId="35D91F6A" w14:textId="77777777" w:rsidR="005F3724" w:rsidRDefault="005F3724">
                                  <w:pPr>
                                    <w:jc w:val="right"/>
                                    <w:rPr>
                                      <w:rFonts w:ascii="Arial Narrow" w:hAnsi="Arial Narrow" w:cs="Arial"/>
                                      <w:sz w:val="16"/>
                                      <w:szCs w:val="16"/>
                                    </w:rPr>
                                  </w:pPr>
                                </w:p>
                                <w:p w14:paraId="6596F455" w14:textId="77777777" w:rsidR="005F3724" w:rsidRDefault="005F3724">
                                  <w:pPr>
                                    <w:jc w:val="right"/>
                                    <w:rPr>
                                      <w:rFonts w:ascii="Arial Narrow" w:hAnsi="Arial Narrow" w:cs="Arial"/>
                                      <w:sz w:val="18"/>
                                      <w:szCs w:val="18"/>
                                    </w:rPr>
                                  </w:pPr>
                                  <w:r>
                                    <w:rPr>
                                      <w:rFonts w:ascii="Arial Narrow" w:hAnsi="Arial Narrow" w:cs="Arial"/>
                                      <w:sz w:val="18"/>
                                      <w:szCs w:val="18"/>
                                    </w:rPr>
                                    <w:t>–40</w:t>
                                  </w:r>
                                </w:p>
                                <w:p w14:paraId="6B283E03" w14:textId="77777777" w:rsidR="005F3724" w:rsidRDefault="005F3724">
                                  <w:pPr>
                                    <w:jc w:val="right"/>
                                    <w:rPr>
                                      <w:rFonts w:ascii="Arial Narrow" w:hAnsi="Arial Narrow" w:cs="Arial"/>
                                      <w:sz w:val="16"/>
                                      <w:szCs w:val="16"/>
                                    </w:rPr>
                                  </w:pPr>
                                </w:p>
                                <w:p w14:paraId="01DFF0D4" w14:textId="77777777" w:rsidR="005F3724" w:rsidRDefault="005F3724">
                                  <w:pPr>
                                    <w:jc w:val="right"/>
                                    <w:rPr>
                                      <w:rFonts w:ascii="Arial Narrow" w:hAnsi="Arial Narrow" w:cs="Arial"/>
                                      <w:sz w:val="18"/>
                                      <w:szCs w:val="18"/>
                                    </w:rPr>
                                  </w:pPr>
                                  <w:r>
                                    <w:rPr>
                                      <w:rFonts w:ascii="Arial Narrow" w:hAnsi="Arial Narrow" w:cs="Arial"/>
                                      <w:sz w:val="18"/>
                                      <w:szCs w:val="18"/>
                                    </w:rPr>
                                    <w:t>–60</w:t>
                                  </w:r>
                                </w:p>
                                <w:p w14:paraId="0726B2AF" w14:textId="77777777" w:rsidR="005F3724" w:rsidRDefault="005F3724">
                                  <w:pPr>
                                    <w:jc w:val="right"/>
                                    <w:rPr>
                                      <w:rFonts w:ascii="Arial Narrow" w:hAnsi="Arial Narrow" w:cs="Arial"/>
                                      <w:sz w:val="16"/>
                                      <w:szCs w:val="16"/>
                                    </w:rPr>
                                  </w:pPr>
                                </w:p>
                                <w:p w14:paraId="72A1A9DB" w14:textId="77777777" w:rsidR="005F3724" w:rsidRDefault="005F3724">
                                  <w:pPr>
                                    <w:jc w:val="right"/>
                                    <w:rPr>
                                      <w:rFonts w:ascii="Arial Narrow" w:hAnsi="Arial Narrow" w:cs="Arial"/>
                                      <w:sz w:val="18"/>
                                      <w:szCs w:val="18"/>
                                    </w:rPr>
                                  </w:pPr>
                                  <w:r>
                                    <w:rPr>
                                      <w:rFonts w:ascii="Arial Narrow" w:hAnsi="Arial Narrow" w:cs="Arial"/>
                                      <w:sz w:val="18"/>
                                      <w:szCs w:val="18"/>
                                    </w:rPr>
                                    <w:t>–80</w:t>
                                  </w:r>
                                </w:p>
                              </w:txbxContent>
                            </wps:txbx>
                            <wps:bodyPr rot="0" vert="horz" wrap="square" lIns="0" tIns="45720" rIns="36000" bIns="45720" anchor="t" anchorCtr="0" upright="1">
                              <a:noAutofit/>
                            </wps:bodyPr>
                          </wps:wsp>
                          <wps:wsp>
                            <wps:cNvPr id="121" name="Text Box 170"/>
                            <wps:cNvSpPr txBox="1">
                              <a:spLocks noChangeArrowheads="1"/>
                            </wps:cNvSpPr>
                            <wps:spPr bwMode="auto">
                              <a:xfrm>
                                <a:off x="7586" y="12532"/>
                                <a:ext cx="2777" cy="3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7AE13" w14:textId="485F0286" w:rsidR="005F3724" w:rsidRDefault="005F3724">
                                  <w:pPr>
                                    <w:rPr>
                                      <w:rFonts w:ascii="Arial Narrow" w:hAnsi="Arial Narrow"/>
                                      <w:sz w:val="18"/>
                                      <w:szCs w:val="18"/>
                                    </w:rPr>
                                  </w:pPr>
                                  <w:r>
                                    <w:rPr>
                                      <w:rFonts w:ascii="Arial Narrow" w:hAnsi="Arial Narrow"/>
                                      <w:sz w:val="18"/>
                                      <w:szCs w:val="18"/>
                                    </w:rPr>
                                    <w:t xml:space="preserve">1   </w:t>
                                  </w:r>
                                  <w:r>
                                    <w:rPr>
                                      <w:rFonts w:ascii="Arial Narrow" w:hAnsi="Arial Narrow"/>
                                      <w:sz w:val="18"/>
                                      <w:szCs w:val="18"/>
                                    </w:rPr>
                                    <w:tab/>
                                    <w:t xml:space="preserve">   2</w:t>
                                  </w:r>
                                  <w:r>
                                    <w:rPr>
                                      <w:rFonts w:ascii="Arial Narrow" w:hAnsi="Arial Narrow"/>
                                      <w:sz w:val="18"/>
                                      <w:szCs w:val="18"/>
                                    </w:rPr>
                                    <w:tab/>
                                    <w:t xml:space="preserve">     3 </w:t>
                                  </w:r>
                                  <w:r>
                                    <w:rPr>
                                      <w:rFonts w:ascii="Arial Narrow" w:hAnsi="Arial Narrow"/>
                                      <w:sz w:val="18"/>
                                      <w:szCs w:val="18"/>
                                    </w:rPr>
                                    <w:tab/>
                                    <w:t xml:space="preserve">      4</w:t>
                                  </w:r>
                                  <w:r>
                                    <w:rPr>
                                      <w:noProof/>
                                    </w:rPr>
                                    <w:drawing>
                                      <wp:inline distT="0" distB="0" distL="0" distR="0" wp14:anchorId="7FF0A046" wp14:editId="3E5EE46D">
                                        <wp:extent cx="1580515" cy="1191267"/>
                                        <wp:effectExtent l="0" t="0" r="635" b="8890"/>
                                        <wp:docPr id="126" name="Bild 8" descr="Neuron AP  4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uron AP  400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515" cy="11912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 name="Text Box 171"/>
                            <wps:cNvSpPr txBox="1">
                              <a:spLocks noChangeArrowheads="1"/>
                            </wps:cNvSpPr>
                            <wps:spPr bwMode="auto">
                              <a:xfrm>
                                <a:off x="6634" y="11353"/>
                                <a:ext cx="798"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7153A" w14:textId="69E4732E" w:rsidR="005F3724" w:rsidRDefault="005F3724">
                                  <w:pPr>
                                    <w:rPr>
                                      <w:rFonts w:ascii="Arial Narrow" w:hAnsi="Arial Narrow"/>
                                      <w:sz w:val="18"/>
                                      <w:szCs w:val="18"/>
                                    </w:rPr>
                                  </w:pPr>
                                  <w:r>
                                    <w:rPr>
                                      <w:rFonts w:ascii="Arial Narrow" w:hAnsi="Arial Narrow"/>
                                      <w:sz w:val="18"/>
                                      <w:szCs w:val="18"/>
                                    </w:rPr>
                                    <w:t>U [mV]</w:t>
                                  </w:r>
                                </w:p>
                              </w:txbxContent>
                            </wps:txbx>
                            <wps:bodyPr rot="0" vert="horz" wrap="square" lIns="91440" tIns="45720" rIns="91440" bIns="45720" anchor="t" anchorCtr="0" upright="1">
                              <a:noAutofit/>
                            </wps:bodyPr>
                          </wps:wsp>
                        </wpg:grpSp>
                        <wps:wsp>
                          <wps:cNvPr id="123" name="Text Box 173"/>
                          <wps:cNvSpPr txBox="1">
                            <a:spLocks noChangeArrowheads="1"/>
                          </wps:cNvSpPr>
                          <wps:spPr bwMode="auto">
                            <a:xfrm>
                              <a:off x="10520" y="12317"/>
                              <a:ext cx="797"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9912C" w14:textId="7C23AB63" w:rsidR="005F3724" w:rsidRDefault="005F3724">
                                <w:pPr>
                                  <w:rPr>
                                    <w:rFonts w:ascii="Arial Narrow" w:hAnsi="Arial Narrow"/>
                                    <w:sz w:val="18"/>
                                    <w:szCs w:val="18"/>
                                  </w:rPr>
                                </w:pPr>
                                <w:r>
                                  <w:rPr>
                                    <w:rFonts w:ascii="Arial Narrow" w:hAnsi="Arial Narrow"/>
                                    <w:sz w:val="18"/>
                                    <w:szCs w:val="18"/>
                                  </w:rPr>
                                  <w:t>t [ms]</w:t>
                                </w:r>
                              </w:p>
                            </w:txbxContent>
                          </wps:txbx>
                          <wps:bodyPr rot="0" vert="horz" wrap="square" lIns="0" tIns="45720" rIns="91440" bIns="45720" anchor="t" anchorCtr="0" upright="1">
                            <a:noAutofit/>
                          </wps:bodyPr>
                        </wps:wsp>
                      </wpg:grpSp>
                      <wps:wsp>
                        <wps:cNvPr id="124" name="Line 175"/>
                        <wps:cNvCnPr>
                          <a:cxnSpLocks noChangeShapeType="1"/>
                        </wps:cNvCnPr>
                        <wps:spPr bwMode="auto">
                          <a:xfrm>
                            <a:off x="6945" y="13473"/>
                            <a:ext cx="24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C92DB" id="Group 176" o:spid="_x0000_s1101" style="position:absolute;margin-left:183pt;margin-top:9.3pt;width:254.55pt;height:158.65pt;z-index:251727872" coordorigin="6226,11353" coordsize="509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jgQAQAAGYTAAAOAAAAZHJzL2Uyb0RvYy54bWzMWFlv2zgQfl+g/4HQe2PrsmwhTtEmTbBA&#10;drdAsz+AlqgDlUgtSUfK/voOh5J8xGmz2dqJHwxSQ47m+ObS+Yeursg9k6oUfOm4Z1OHMJ6ItOT5&#10;0vn77vr93CFKU57SSnC2dB6Ycj5cvPvtvG1i5olCVCmTBJhwFbfN0im0buLJRCUFq6k6Ew3jQMyE&#10;rKmGrcwnqaQtcK+riTedziatkGkjRcKUgqdXluhcIP8sY4n+K8sU06RaOiCbxn+J/yvzP7k4p3Eu&#10;aVOUSS8GfYEUNS05vHRkdUU1JWtZPmJVl4kUSmT6LBH1RGRZmTDUAbRxp3va3EixblCXPG7zZjQT&#10;mHbPTi9mm/x5/0WSMgXfuTOHcFqDk/C9xI1mxjxtk8dw6kY2X5sv0uoIy1uRfFNAnuzTzT63h8mq&#10;/UOkwJCutUDzdJmsDQtQnHTohYfRC6zTJIGHvud70Tx0SAI0sEowD0Prp6QAZ5p7M88DYYHsun7o&#10;D8TPPYNwunDtbd+NkDqhsX0zSttLZ1XDzajlaIto3xbBsW1xSKfBJI81ovEJjQExvAsM7zWNEbg+&#10;eMeAY3Dvs43x+OqTyIB0pDYRp/5fxH0taMMwkJWJpRFli8Gwd8bTn0RH3Nnc2hYPmogjugMCQB0D&#10;SNnAI1xcFpTn7KOUoi0YTUFC19wEhI9XDaxVrAyTn0XibOYHQ0RB9GBaHNDnL3p7Bx4mzNFmNG6k&#10;0jdM1MQslo6EfIti0vtbpY00myMm7JWoyvS6rCrcyHx1WUlyTyE3X+MPFdg7VnFzmAtzzXI0T1BN&#10;o5nVUXerDrPYYrDeSqQPoLcUNuVDiYJFIeS/Dmkh3S8dDvXIIdXvHCy3cIPAVAfcBGEEehK5TVlt&#10;UyhPgNHS0Q6xy0ttK8q6kWVewHsGX32EvHddoiGMJ6xMvfAALyv78XFm1LEBvIWz0VIAyBPibJO5&#10;FyHmVBoPOAsjiAdM+uCBHgpDwfjVQDOYolVTUAu/AdfKYhKBuwPW/4ZCF/ltXP4DGKp/1lSOQDwM&#10;Qn82nQLlRSDkwoAwewMghJq8D8JotNNJQRiF87598EIfkbYBoRdFQ3Xxd3uHTSr7VdnuyCDENP4C&#10;EB4nG74dIHoHgDja6qRA3K66Qx87ZMNoAW2XyYaBh3nyLVddt28IhxL37Hz3alDbDAInK8L+Adhh&#10;hjEhelLYudPQtARmfvKgh97t9qKx27NefdO4G+3303bvOXW2R+Ox6uwrYA56eltzb0vOYKLHQbrH&#10;2yW343zS8X6cH6cKnFfuHhoY3XeGCnvF3H/eULEIYIw3MPMDO4hv1dkg7If0ofd6otWrQPIfzRTj&#10;ZEDjipMWmvnQC+2s9OS0Ae2U6ajsOLHT55k+84qqwraFKaxsdMCXGJ7iVGSGrc/9WtOysmuIkgNj&#10;iUWleY2xGXb8CAL4mIMtZv/hyXwt2t7j+c3nsYvvAAAA//8DAFBLAwQUAAYACAAAACEAILBHXuAA&#10;AAAKAQAADwAAAGRycy9kb3ducmV2LnhtbEyPQWuDQBCF74X+h2UKvTWrFa0xriGEtqdQSFIovU10&#10;ohJ3V9yNmn/f6ak9Dt/jzffy9aw7MdLgWmsUhIsABJnSVq2pFXwe355SEM6jqbCzhhTcyMG6uL/L&#10;MavsZPY0HnwtuMS4DBU03veZlK5sSKNb2J4Ms7MdNHo+h1pWA05crjv5HASJ1Nga/tBgT9uGysvh&#10;qhW8TzhtovB13F3O29v3Mf742oWk1OPDvFmB8DT7vzD86rM6FOx0sldTOdEpiJKEt3gGaQKCA+lL&#10;HII4MYniJcgil/8nFD8AAAD//wMAUEsBAi0AFAAGAAgAAAAhALaDOJL+AAAA4QEAABMAAAAAAAAA&#10;AAAAAAAAAAAAAFtDb250ZW50X1R5cGVzXS54bWxQSwECLQAUAAYACAAAACEAOP0h/9YAAACUAQAA&#10;CwAAAAAAAAAAAAAAAAAvAQAAX3JlbHMvLnJlbHNQSwECLQAUAAYACAAAACEA9LDY4EAEAABmEwAA&#10;DgAAAAAAAAAAAAAAAAAuAgAAZHJzL2Uyb0RvYy54bWxQSwECLQAUAAYACAAAACEAILBHXuAAAAAK&#10;AQAADwAAAAAAAAAAAAAAAACaBgAAZHJzL2Rvd25yZXYueG1sUEsFBgAAAAAEAAQA8wAAAKcHAAAA&#10;AA==&#10;">
                <v:group id="Group 174" o:spid="_x0000_s1102" style="position:absolute;left:6226;top:11353;width:5091;height:3173" coordorigin="6226,11353" coordsize="509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72" o:spid="_x0000_s1103" style="position:absolute;left:6226;top:11353;width:4137;height:3173" coordorigin="6226,11353" coordsize="413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68" o:spid="_x0000_s1104" type="#_x0000_t202" style="position:absolute;left:6634;top:11391;width:397;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fwwAAANwAAAAPAAAAZHJzL2Rvd25yZXYueG1sRE/dasIw&#10;FL4X9g7hDHanqRv4U5uKbAwcA0HdA5wlx7bYnNQks93bLwPBu/Px/Z5iPdhWXMmHxrGC6SQDQayd&#10;abhS8HV8Hy9AhIhssHVMCn4pwLp8GBWYG9fznq6HWIkUwiFHBXWMXS5l0DVZDBPXESfu5LzFmKCv&#10;pPHYp3Dbyucsm0mLDaeGGjt6rUmfDz9WwVvjvy/avWxn88+l3u3Dqf/YSaWeHofNCkSkId7FN/fW&#10;pPnTJfw/ky6Q5R8AAAD//wMAUEsBAi0AFAAGAAgAAAAhANvh9svuAAAAhQEAABMAAAAAAAAAAAAA&#10;AAAAAAAAAFtDb250ZW50X1R5cGVzXS54bWxQSwECLQAUAAYACAAAACEAWvQsW78AAAAVAQAACwAA&#10;AAAAAAAAAAAAAAAfAQAAX3JlbHMvLnJlbHNQSwECLQAUAAYACAAAACEAx4/8H8MAAADcAAAADwAA&#10;AAAAAAAAAAAAAAAHAgAAZHJzL2Rvd25yZXYueG1sUEsFBgAAAAADAAMAtwAAAPcCAAAAAA==&#10;" stroked="f">
                      <v:textbox style="mso-fit-shape-to-text:t">
                        <w:txbxContent>
                          <w:p w14:paraId="6A55F607" w14:textId="02ED0C12" w:rsidR="005F3724" w:rsidRDefault="005F3724"/>
                        </w:txbxContent>
                      </v:textbox>
                    </v:shape>
                    <v:shape id="Text Box 169" o:spid="_x0000_s1105" type="#_x0000_t202" style="position:absolute;left:6226;top:11954;width:57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L7wwAAANwAAAAPAAAAZHJzL2Rvd25yZXYueG1sRI9Ba8JA&#10;EIXvhf6HZQre6iYepI2uIgVBBMFu/QFDdkxis7Mxu5r4751DobcZ3pv3vlmuR9+qO/WxCWwgn2ag&#10;iMvgGq4MnH627x+gYkJ22AYmAw+KsF69viyxcGHgb7rbVCkJ4ViggTqlrtA6ljV5jNPQEYt2Dr3H&#10;JGtfadfjIOG+1bMsm2uPDUtDjR191VT+2ps3MAyf7mQPmO9tbjeX4x7P3l+NmbyNmwWoRGP6N/9d&#10;75zgzwRfnpEJ9OoJAAD//wMAUEsBAi0AFAAGAAgAAAAhANvh9svuAAAAhQEAABMAAAAAAAAAAAAA&#10;AAAAAAAAAFtDb250ZW50X1R5cGVzXS54bWxQSwECLQAUAAYACAAAACEAWvQsW78AAAAVAQAACwAA&#10;AAAAAAAAAAAAAAAfAQAAX3JlbHMvLnJlbHNQSwECLQAUAAYACAAAACEAkcti+8MAAADcAAAADwAA&#10;AAAAAAAAAAAAAAAHAgAAZHJzL2Rvd25yZXYueG1sUEsFBgAAAAADAAMAtwAAAPcCAAAAAA==&#10;" stroked="f">
                      <v:fill opacity="0"/>
                      <v:textbox inset="0,,1mm">
                        <w:txbxContent>
                          <w:p w14:paraId="013C692D" w14:textId="77777777" w:rsidR="005F3724" w:rsidRDefault="005F3724">
                            <w:pPr>
                              <w:jc w:val="right"/>
                              <w:rPr>
                                <w:rFonts w:ascii="Arial Narrow" w:hAnsi="Arial Narrow" w:cs="Arial"/>
                                <w:sz w:val="18"/>
                                <w:szCs w:val="18"/>
                              </w:rPr>
                            </w:pPr>
                            <w:r>
                              <w:rPr>
                                <w:rFonts w:ascii="Arial Narrow" w:hAnsi="Arial Narrow" w:cs="Arial"/>
                                <w:sz w:val="18"/>
                                <w:szCs w:val="18"/>
                              </w:rPr>
                              <w:t>+20</w:t>
                            </w:r>
                          </w:p>
                          <w:p w14:paraId="059BA49D" w14:textId="77777777" w:rsidR="005F3724" w:rsidRDefault="005F3724">
                            <w:pPr>
                              <w:jc w:val="right"/>
                              <w:rPr>
                                <w:rFonts w:ascii="Arial Narrow" w:hAnsi="Arial Narrow" w:cs="Arial"/>
                                <w:sz w:val="16"/>
                                <w:szCs w:val="16"/>
                              </w:rPr>
                            </w:pPr>
                          </w:p>
                          <w:p w14:paraId="3F06D688" w14:textId="77777777" w:rsidR="005F3724" w:rsidRDefault="005F3724">
                            <w:pPr>
                              <w:jc w:val="right"/>
                              <w:rPr>
                                <w:rFonts w:ascii="Arial Narrow" w:hAnsi="Arial Narrow" w:cs="Arial"/>
                                <w:sz w:val="18"/>
                                <w:szCs w:val="18"/>
                              </w:rPr>
                            </w:pPr>
                            <w:r>
                              <w:rPr>
                                <w:rFonts w:ascii="Arial Narrow" w:hAnsi="Arial Narrow" w:cs="Arial"/>
                                <w:sz w:val="18"/>
                                <w:szCs w:val="18"/>
                              </w:rPr>
                              <w:t>0</w:t>
                            </w:r>
                          </w:p>
                          <w:p w14:paraId="0460E6ED" w14:textId="77777777" w:rsidR="005F3724" w:rsidRDefault="005F3724">
                            <w:pPr>
                              <w:jc w:val="right"/>
                              <w:rPr>
                                <w:rFonts w:ascii="Arial Narrow" w:hAnsi="Arial Narrow" w:cs="Arial"/>
                                <w:sz w:val="16"/>
                                <w:szCs w:val="16"/>
                              </w:rPr>
                            </w:pPr>
                          </w:p>
                          <w:p w14:paraId="1487B937" w14:textId="77777777" w:rsidR="005F3724" w:rsidRDefault="005F3724">
                            <w:pPr>
                              <w:jc w:val="right"/>
                              <w:rPr>
                                <w:rFonts w:ascii="Arial Narrow" w:hAnsi="Arial Narrow" w:cs="Arial"/>
                                <w:sz w:val="18"/>
                                <w:szCs w:val="18"/>
                              </w:rPr>
                            </w:pPr>
                            <w:r>
                              <w:rPr>
                                <w:rFonts w:ascii="Arial Narrow" w:hAnsi="Arial Narrow" w:cs="Arial"/>
                                <w:sz w:val="18"/>
                                <w:szCs w:val="18"/>
                              </w:rPr>
                              <w:t>–20</w:t>
                            </w:r>
                          </w:p>
                          <w:p w14:paraId="35D91F6A" w14:textId="77777777" w:rsidR="005F3724" w:rsidRDefault="005F3724">
                            <w:pPr>
                              <w:jc w:val="right"/>
                              <w:rPr>
                                <w:rFonts w:ascii="Arial Narrow" w:hAnsi="Arial Narrow" w:cs="Arial"/>
                                <w:sz w:val="16"/>
                                <w:szCs w:val="16"/>
                              </w:rPr>
                            </w:pPr>
                          </w:p>
                          <w:p w14:paraId="6596F455" w14:textId="77777777" w:rsidR="005F3724" w:rsidRDefault="005F3724">
                            <w:pPr>
                              <w:jc w:val="right"/>
                              <w:rPr>
                                <w:rFonts w:ascii="Arial Narrow" w:hAnsi="Arial Narrow" w:cs="Arial"/>
                                <w:sz w:val="18"/>
                                <w:szCs w:val="18"/>
                              </w:rPr>
                            </w:pPr>
                            <w:r>
                              <w:rPr>
                                <w:rFonts w:ascii="Arial Narrow" w:hAnsi="Arial Narrow" w:cs="Arial"/>
                                <w:sz w:val="18"/>
                                <w:szCs w:val="18"/>
                              </w:rPr>
                              <w:t>–40</w:t>
                            </w:r>
                          </w:p>
                          <w:p w14:paraId="6B283E03" w14:textId="77777777" w:rsidR="005F3724" w:rsidRDefault="005F3724">
                            <w:pPr>
                              <w:jc w:val="right"/>
                              <w:rPr>
                                <w:rFonts w:ascii="Arial Narrow" w:hAnsi="Arial Narrow" w:cs="Arial"/>
                                <w:sz w:val="16"/>
                                <w:szCs w:val="16"/>
                              </w:rPr>
                            </w:pPr>
                          </w:p>
                          <w:p w14:paraId="01DFF0D4" w14:textId="77777777" w:rsidR="005F3724" w:rsidRDefault="005F3724">
                            <w:pPr>
                              <w:jc w:val="right"/>
                              <w:rPr>
                                <w:rFonts w:ascii="Arial Narrow" w:hAnsi="Arial Narrow" w:cs="Arial"/>
                                <w:sz w:val="18"/>
                                <w:szCs w:val="18"/>
                              </w:rPr>
                            </w:pPr>
                            <w:r>
                              <w:rPr>
                                <w:rFonts w:ascii="Arial Narrow" w:hAnsi="Arial Narrow" w:cs="Arial"/>
                                <w:sz w:val="18"/>
                                <w:szCs w:val="18"/>
                              </w:rPr>
                              <w:t>–60</w:t>
                            </w:r>
                          </w:p>
                          <w:p w14:paraId="0726B2AF" w14:textId="77777777" w:rsidR="005F3724" w:rsidRDefault="005F3724">
                            <w:pPr>
                              <w:jc w:val="right"/>
                              <w:rPr>
                                <w:rFonts w:ascii="Arial Narrow" w:hAnsi="Arial Narrow" w:cs="Arial"/>
                                <w:sz w:val="16"/>
                                <w:szCs w:val="16"/>
                              </w:rPr>
                            </w:pPr>
                          </w:p>
                          <w:p w14:paraId="72A1A9DB" w14:textId="77777777" w:rsidR="005F3724" w:rsidRDefault="005F3724">
                            <w:pPr>
                              <w:jc w:val="right"/>
                              <w:rPr>
                                <w:rFonts w:ascii="Arial Narrow" w:hAnsi="Arial Narrow" w:cs="Arial"/>
                                <w:sz w:val="18"/>
                                <w:szCs w:val="18"/>
                              </w:rPr>
                            </w:pPr>
                            <w:r>
                              <w:rPr>
                                <w:rFonts w:ascii="Arial Narrow" w:hAnsi="Arial Narrow" w:cs="Arial"/>
                                <w:sz w:val="18"/>
                                <w:szCs w:val="18"/>
                              </w:rPr>
                              <w:t>–80</w:t>
                            </w:r>
                          </w:p>
                        </w:txbxContent>
                      </v:textbox>
                    </v:shape>
                    <v:shape id="Text Box 170" o:spid="_x0000_s1106" type="#_x0000_t202" style="position:absolute;left:7586;top:12532;width:277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kxgAAANwAAAAPAAAAZHJzL2Rvd25yZXYueG1sRI9Ba8JA&#10;EIXvBf/DMgUvpW6SQwmpq5RgoYIWjO19zE6T2OxsyK5J/PfdguBthvfmfW+W68m0YqDeNZYVxIsI&#10;BHFpdcOVgq/j+3MKwnlkja1lUnAlB+vV7GGJmbYjH2gofCVCCLsMFdTed5mUrqzJoFvYjjhoP7Y3&#10;6MPaV1L3OIZw08okil6kwYYDocaO8prK3+JiAnczpd33aZeft8XT6Zx8crNPWan54/T2CsLT5O/m&#10;2/WHDvWTGP6fCRPI1R8AAAD//wMAUEsBAi0AFAAGAAgAAAAhANvh9svuAAAAhQEAABMAAAAAAAAA&#10;AAAAAAAAAAAAAFtDb250ZW50X1R5cGVzXS54bWxQSwECLQAUAAYACAAAACEAWvQsW78AAAAVAQAA&#10;CwAAAAAAAAAAAAAAAAAfAQAAX3JlbHMvLnJlbHNQSwECLQAUAAYACAAAACEAvx7U5MYAAADcAAAA&#10;DwAAAAAAAAAAAAAAAAAHAgAAZHJzL2Rvd25yZXYueG1sUEsFBgAAAAADAAMAtwAAAPoCAAAAAA==&#10;" stroked="f">
                      <v:fill opacity="0"/>
                      <v:textbox>
                        <w:txbxContent>
                          <w:p w14:paraId="3967AE13" w14:textId="485F0286" w:rsidR="005F3724" w:rsidRDefault="005F3724">
                            <w:pPr>
                              <w:rPr>
                                <w:rFonts w:ascii="Arial Narrow" w:hAnsi="Arial Narrow"/>
                                <w:sz w:val="18"/>
                                <w:szCs w:val="18"/>
                              </w:rPr>
                            </w:pPr>
                            <w:r>
                              <w:rPr>
                                <w:rFonts w:ascii="Arial Narrow" w:hAnsi="Arial Narrow"/>
                                <w:sz w:val="18"/>
                                <w:szCs w:val="18"/>
                              </w:rPr>
                              <w:t xml:space="preserve">1   </w:t>
                            </w:r>
                            <w:r>
                              <w:rPr>
                                <w:rFonts w:ascii="Arial Narrow" w:hAnsi="Arial Narrow"/>
                                <w:sz w:val="18"/>
                                <w:szCs w:val="18"/>
                              </w:rPr>
                              <w:tab/>
                              <w:t xml:space="preserve">   2</w:t>
                            </w:r>
                            <w:r>
                              <w:rPr>
                                <w:rFonts w:ascii="Arial Narrow" w:hAnsi="Arial Narrow"/>
                                <w:sz w:val="18"/>
                                <w:szCs w:val="18"/>
                              </w:rPr>
                              <w:tab/>
                              <w:t xml:space="preserve">     3 </w:t>
                            </w:r>
                            <w:r>
                              <w:rPr>
                                <w:rFonts w:ascii="Arial Narrow" w:hAnsi="Arial Narrow"/>
                                <w:sz w:val="18"/>
                                <w:szCs w:val="18"/>
                              </w:rPr>
                              <w:tab/>
                              <w:t xml:space="preserve">      4</w:t>
                            </w:r>
                            <w:r>
                              <w:rPr>
                                <w:noProof/>
                              </w:rPr>
                              <w:drawing>
                                <wp:inline distT="0" distB="0" distL="0" distR="0" wp14:anchorId="7FF0A046" wp14:editId="3E5EE46D">
                                  <wp:extent cx="1580515" cy="1191267"/>
                                  <wp:effectExtent l="0" t="0" r="635" b="8890"/>
                                  <wp:docPr id="126" name="Bild 8" descr="Neuron AP  4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uron AP  400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515" cy="1191267"/>
                                          </a:xfrm>
                                          <a:prstGeom prst="rect">
                                            <a:avLst/>
                                          </a:prstGeom>
                                          <a:noFill/>
                                          <a:ln>
                                            <a:noFill/>
                                          </a:ln>
                                        </pic:spPr>
                                      </pic:pic>
                                    </a:graphicData>
                                  </a:graphic>
                                </wp:inline>
                              </w:drawing>
                            </w:r>
                          </w:p>
                        </w:txbxContent>
                      </v:textbox>
                    </v:shape>
                    <v:shape id="Text Box 171" o:spid="_x0000_s1107" type="#_x0000_t202" style="position:absolute;left:6634;top:11353;width:798;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3127153A" w14:textId="69E4732E" w:rsidR="005F3724" w:rsidRDefault="005F3724">
                            <w:pPr>
                              <w:rPr>
                                <w:rFonts w:ascii="Arial Narrow" w:hAnsi="Arial Narrow"/>
                                <w:sz w:val="18"/>
                                <w:szCs w:val="18"/>
                              </w:rPr>
                            </w:pPr>
                            <w:r>
                              <w:rPr>
                                <w:rFonts w:ascii="Arial Narrow" w:hAnsi="Arial Narrow"/>
                                <w:sz w:val="18"/>
                                <w:szCs w:val="18"/>
                              </w:rPr>
                              <w:t>U [mV]</w:t>
                            </w:r>
                          </w:p>
                        </w:txbxContent>
                      </v:textbox>
                    </v:shape>
                  </v:group>
                  <v:shape id="Text Box 173" o:spid="_x0000_s1108" type="#_x0000_t202" style="position:absolute;left:10520;top:12317;width:79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wQAAANwAAAAPAAAAZHJzL2Rvd25yZXYueG1sRE9NawIx&#10;EL0X/A9hBG81UUuV1SgiFLxI6bbeh824WXczWTeprv76plDobR7vc1ab3jXiSl2oPGuYjBUI4sKb&#10;iksNX59vzwsQISIbbDyThjsF2KwHTyvMjL/xB13zWIoUwiFDDTbGNpMyFJYchrFviRN38p3DmGBX&#10;StPhLYW7Rk6VepUOK04NFlvaWSrq/NtpqM7qcdi/v9RW1TRHf8mP8+1d69Gw3y5BROrjv/jPvTdp&#10;/nQGv8+kC+T6BwAA//8DAFBLAQItABQABgAIAAAAIQDb4fbL7gAAAIUBAAATAAAAAAAAAAAAAAAA&#10;AAAAAABbQ29udGVudF9UeXBlc10ueG1sUEsBAi0AFAAGAAgAAAAhAFr0LFu/AAAAFQEAAAsAAAAA&#10;AAAAAAAAAAAAHwEAAF9yZWxzLy5yZWxzUEsBAi0AFAAGAAgAAAAhABYt/7/BAAAA3AAAAA8AAAAA&#10;AAAAAAAAAAAABwIAAGRycy9kb3ducmV2LnhtbFBLBQYAAAAAAwADALcAAAD1AgAAAAA=&#10;" stroked="f">
                    <v:textbox inset="0">
                      <w:txbxContent>
                        <w:p w14:paraId="3FC9912C" w14:textId="7C23AB63" w:rsidR="005F3724" w:rsidRDefault="005F3724">
                          <w:pPr>
                            <w:rPr>
                              <w:rFonts w:ascii="Arial Narrow" w:hAnsi="Arial Narrow"/>
                              <w:sz w:val="18"/>
                              <w:szCs w:val="18"/>
                            </w:rPr>
                          </w:pPr>
                          <w:r>
                            <w:rPr>
                              <w:rFonts w:ascii="Arial Narrow" w:hAnsi="Arial Narrow"/>
                              <w:sz w:val="18"/>
                              <w:szCs w:val="18"/>
                            </w:rPr>
                            <w:t>t [ms]</w:t>
                          </w:r>
                        </w:p>
                      </w:txbxContent>
                    </v:textbox>
                  </v:shape>
                </v:group>
                <v:line id="Line 175" o:spid="_x0000_s1109" style="position:absolute;visibility:visible;mso-wrap-style:square" from="6945,13473" to="9396,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qpxAAAANwAAAAPAAAAZHJzL2Rvd25yZXYueG1sRI9Bi8Iw&#10;EIXvC/6HMIK3NVVk2a1GEUHwoCur4nloxrbaTGoSa/33RhD2NsN78743k1lrKtGQ86VlBYN+AoI4&#10;s7rkXMFhv/z8BuEDssbKMil4kIfZtPMxwVTbO/9Rswu5iCHsU1RQhFCnUvqsIIO+b2viqJ2sMxji&#10;6nKpHd5juKnkMEm+pMGSI6HAmhYFZZfdzURulq/d9Xi+tKvTZr28cvPzu98q1eu28zGIQG34N7+v&#10;VzrWH47g9UycQE6fAAAA//8DAFBLAQItABQABgAIAAAAIQDb4fbL7gAAAIUBAAATAAAAAAAAAAAA&#10;AAAAAAAAAABbQ29udGVudF9UeXBlc10ueG1sUEsBAi0AFAAGAAgAAAAhAFr0LFu/AAAAFQEAAAsA&#10;AAAAAAAAAAAAAAAAHwEAAF9yZWxzLy5yZWxzUEsBAi0AFAAGAAgAAAAhAFOkCqnEAAAA3AAAAA8A&#10;AAAAAAAAAAAAAAAABwIAAGRycy9kb3ducmV2LnhtbFBLBQYAAAAAAwADALcAAAD4AgAAAAA=&#10;">
                  <v:stroke dashstyle="dash"/>
                </v:line>
              </v:group>
            </w:pict>
          </mc:Fallback>
        </mc:AlternateContent>
      </w:r>
      <w:r w:rsidR="006864C3">
        <w:rPr>
          <w:noProof/>
        </w:rPr>
        <w:drawing>
          <wp:anchor distT="0" distB="0" distL="114300" distR="114300" simplePos="0" relativeHeight="251726848" behindDoc="0" locked="0" layoutInCell="1" allowOverlap="1" wp14:anchorId="091CD227" wp14:editId="7AEA081C">
            <wp:simplePos x="0" y="0"/>
            <wp:positionH relativeFrom="column">
              <wp:posOffset>2701925</wp:posOffset>
            </wp:positionH>
            <wp:positionV relativeFrom="paragraph">
              <wp:posOffset>175260</wp:posOffset>
            </wp:positionV>
            <wp:extent cx="2642870" cy="1994535"/>
            <wp:effectExtent l="0" t="0" r="5080" b="5715"/>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R_B12_Neur_AP_Verlauf.jpg"/>
                    <pic:cNvPicPr/>
                  </pic:nvPicPr>
                  <pic:blipFill>
                    <a:blip r:embed="rId11">
                      <a:extLst>
                        <a:ext uri="{28A0092B-C50C-407E-A947-70E740481C1C}">
                          <a14:useLocalDpi xmlns:a14="http://schemas.microsoft.com/office/drawing/2010/main" val="0"/>
                        </a:ext>
                      </a:extLst>
                    </a:blip>
                    <a:stretch>
                      <a:fillRect/>
                    </a:stretch>
                  </pic:blipFill>
                  <pic:spPr>
                    <a:xfrm>
                      <a:off x="0" y="0"/>
                      <a:ext cx="2642870" cy="1994535"/>
                    </a:xfrm>
                    <a:prstGeom prst="rect">
                      <a:avLst/>
                    </a:prstGeom>
                  </pic:spPr>
                </pic:pic>
              </a:graphicData>
            </a:graphic>
          </wp:anchor>
        </w:drawing>
      </w:r>
      <w:bookmarkStart w:id="10" w:name="_Hlk21972284"/>
    </w:p>
    <w:p w14:paraId="6325CD58" w14:textId="0D7E0698" w:rsidR="00184460" w:rsidRDefault="00184460" w:rsidP="00184460">
      <w:pPr>
        <w:spacing w:after="120"/>
        <w:jc w:val="both"/>
      </w:pPr>
      <w:r>
        <w:rPr>
          <w:noProof/>
        </w:rPr>
        <mc:AlternateContent>
          <mc:Choice Requires="wpg">
            <w:drawing>
              <wp:anchor distT="0" distB="0" distL="114300" distR="114300" simplePos="0" relativeHeight="251734016" behindDoc="0" locked="0" layoutInCell="1" allowOverlap="1" wp14:anchorId="2C2F43EB" wp14:editId="726433D8">
                <wp:simplePos x="0" y="0"/>
                <wp:positionH relativeFrom="column">
                  <wp:posOffset>3438525</wp:posOffset>
                </wp:positionH>
                <wp:positionV relativeFrom="paragraph">
                  <wp:posOffset>287655</wp:posOffset>
                </wp:positionV>
                <wp:extent cx="1461770" cy="1461135"/>
                <wp:effectExtent l="0" t="0" r="24130" b="24765"/>
                <wp:wrapNone/>
                <wp:docPr id="108" name="Gruppieren 108"/>
                <wp:cNvGraphicFramePr/>
                <a:graphic xmlns:a="http://schemas.openxmlformats.org/drawingml/2006/main">
                  <a:graphicData uri="http://schemas.microsoft.com/office/word/2010/wordprocessingGroup">
                    <wpg:wgp>
                      <wpg:cNvGrpSpPr/>
                      <wpg:grpSpPr>
                        <a:xfrm>
                          <a:off x="0" y="0"/>
                          <a:ext cx="1461770" cy="1461135"/>
                          <a:chOff x="0" y="0"/>
                          <a:chExt cx="1461770" cy="1461135"/>
                        </a:xfrm>
                      </wpg:grpSpPr>
                      <wps:wsp>
                        <wps:cNvPr id="111" name="Line 318"/>
                        <wps:cNvCnPr>
                          <a:cxnSpLocks noChangeShapeType="1"/>
                        </wps:cNvCnPr>
                        <wps:spPr bwMode="auto">
                          <a:xfrm>
                            <a:off x="944880" y="1379220"/>
                            <a:ext cx="213995" cy="8191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3" name="Line 316"/>
                        <wps:cNvCnPr>
                          <a:cxnSpLocks noChangeShapeType="1"/>
                        </wps:cNvCnPr>
                        <wps:spPr bwMode="auto">
                          <a:xfrm>
                            <a:off x="0" y="0"/>
                            <a:ext cx="193040" cy="2927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52" name="Line 316"/>
                        <wps:cNvCnPr>
                          <a:cxnSpLocks noChangeShapeType="1"/>
                        </wps:cNvCnPr>
                        <wps:spPr bwMode="auto">
                          <a:xfrm flipH="1">
                            <a:off x="617220" y="152400"/>
                            <a:ext cx="844550" cy="6324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2516DE" id="Gruppieren 108" o:spid="_x0000_s1026" style="position:absolute;margin-left:270.75pt;margin-top:22.65pt;width:115.1pt;height:115.05pt;z-index:251734016" coordsize="14617,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j0mgIAAIoIAAAOAAAAZHJzL2Uyb0RvYy54bWzslktu2zAQhvcFegdC+0Zv2xJiZ5HE7iJt&#10;AyQ9AE1RElGKJEjasm/fISU5qVO0QIpmUdQLWXwNZ76fM9Tl1aHjaE+1YVIsg/giChAVRFZMNMvg&#10;6+P6wyJAxmJRYS4FXQZHaoKr1ft3l70qaSJbySuqERgRpuzVMmitVWUYGtLSDpsLqaiAwVrqDlto&#10;6iasNO7BesfDJIpmYS91pbQk1BjovRkGg5W3X9eU2C91bahFfBmAb9Y/tX9u3TNcXeKy0Vi1jIxu&#10;4Fd40WEmYNOTqRtsMdpp9sJUx4iWRtb2gsgulHXNCPUxQDRxdBbNRsud8rE0Zd+oEyZAe8bp1WbJ&#10;5/29RqwC7SKQSuAORNronVKMaiqQ6wVGvWpKmLrR6kHd67GjGVou7EOtO/cPAaGDp3s80aUHiwh0&#10;xtksns9BBAJjrhGn+cCftCDSi3Wkvf3NynDaOHT+ndzpFZwl84TL/BmuhxYr6lUwjsGEK44nXHdM&#10;UJTGIyg/6Vrca8eDHMSDupPkm0FCXrdYNNSbezwq4By78MH3Z0tcwwBitO0/yQrm4J2V/mSdIS6y&#10;bLEAmI5lOi+SZDzLE+0kTosiH2Av4iL2qE/AcKm0sRsqO+RelgGHGPw2eH9nrHPraYoLRMg14xz6&#10;cckF6pdBkSe5X2AkZ5UbdGNGN9trrtEeQ76t1xH8fIww8nwanGtReWMtxdXt+G4x48M7bM7FiMbR&#10;cAfQlFtZHf3h88hA4aH7DaROz6SeuaB+0O1vSj2ofKZvXKRRNiZTUiTzIZf+C/zrivrzXE7z5O0F&#10;RjVn6qMrAi5xxsIJFdJlss/qPMmG7MHllNSLLMvzUfRZmmSzKbum4vBvZLUv53Dh+So0Xs7uRn3e&#10;9tXh6RNi9R0AAP//AwBQSwMEFAAGAAgAAAAhAJJTx/rhAAAACgEAAA8AAABkcnMvZG93bnJldi54&#10;bWxMj1FLwzAUhd8F/0O4gm8uzdZYqU3HGOrTENwE8e2uuWvLmqQ0Wdv9e+OTPl7OxznfLdaz6dhI&#10;g2+dVSAWCTCyldOtrRV8Hl4fnoD5gFZj5ywpuJKHdXl7U2Cu3WQ/aNyHmsUS63NU0ITQ55z7qiGD&#10;fuF6sjE7ucFgiOdQcz3gFMtNx5dJ8sgNtjYuNNjTtqHqvL8YBW8TTpuVeBl359P2+n2Q7187QUrd&#10;382bZ2CB5vAHw69+VIcyOh3dxWrPOgUyFTKiClK5AhaBLBMZsKOCZSZT4GXB/79Q/gAAAP//AwBQ&#10;SwECLQAUAAYACAAAACEAtoM4kv4AAADhAQAAEwAAAAAAAAAAAAAAAAAAAAAAW0NvbnRlbnRfVHlw&#10;ZXNdLnhtbFBLAQItABQABgAIAAAAIQA4/SH/1gAAAJQBAAALAAAAAAAAAAAAAAAAAC8BAABfcmVs&#10;cy8ucmVsc1BLAQItABQABgAIAAAAIQAfCdj0mgIAAIoIAAAOAAAAAAAAAAAAAAAAAC4CAABkcnMv&#10;ZTJvRG9jLnhtbFBLAQItABQABgAIAAAAIQCSU8f64QAAAAoBAAAPAAAAAAAAAAAAAAAAAPQEAABk&#10;cnMvZG93bnJldi54bWxQSwUGAAAAAAQABADzAAAAAgYAAAAA&#10;">
                <v:line id="Line 318" o:spid="_x0000_s1027" style="position:absolute;visibility:visible;mso-wrap-style:square" from="9448,13792" to="11588,1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ELwAAAANwAAAAPAAAAZHJzL2Rvd25yZXYueG1sRE9Ni8Iw&#10;EL0v+B/CCN7WtB5kqUYRQZBe1KrocWjGttpMShNr/fdmYWFv83ifM1/2phYdta6yrCAeRyCIc6sr&#10;LhScjpvvHxDOI2usLZOCNzlYLgZfc0y0ffGBuswXIoSwS1BB6X2TSOnykgy6sW2IA3ezrUEfYFtI&#10;3eIrhJtaTqJoKg1WHBpKbGhdUv7InkbB9XhPL+usS09RI52p0ni3785KjYb9agbCU+//xX/urQ7z&#10;4xh+nwkXyMUHAAD//wMAUEsBAi0AFAAGAAgAAAAhANvh9svuAAAAhQEAABMAAAAAAAAAAAAAAAAA&#10;AAAAAFtDb250ZW50X1R5cGVzXS54bWxQSwECLQAUAAYACAAAACEAWvQsW78AAAAVAQAACwAAAAAA&#10;AAAAAAAAAAAfAQAAX3JlbHMvLnJlbHNQSwECLQAUAAYACAAAACEAZ7FBC8AAAADcAAAADwAAAAAA&#10;AAAAAAAAAAAHAgAAZHJzL2Rvd25yZXYueG1sUEsFBgAAAAADAAMAtwAAAPQCAAAAAA==&#10;" strokecolor="red"/>
                <v:line id="Line 316" o:spid="_x0000_s1028" style="position:absolute;visibility:visible;mso-wrap-style:square" from="0,0" to="1930,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rnwwAAANwAAAAPAAAAZHJzL2Rvd25yZXYueG1sRE9Na4NA&#10;EL0H8h+WCfQWV1soxWQTSiAQvLRVS3Mc3ImaurPibtX++24g0Ns83uds97PpxEiDay0rSKIYBHFl&#10;dcu1grI4rl9AOI+ssbNMCn7JwX63XGwx1XbiDxpzX4sQwi5FBY33fSqlqxoy6CLbEwfuYgeDPsCh&#10;lnrAKYSbTj7G8bM02HJoaLCnQ0PVd/5jFJyLa/Z1yMesjHvpTJslb+/jp1IPq/l1A8LT7P/Fd/dJ&#10;h/nJE9yeCRfI3R8AAAD//wMAUEsBAi0AFAAGAAgAAAAhANvh9svuAAAAhQEAABMAAAAAAAAAAAAA&#10;AAAAAAAAAFtDb250ZW50X1R5cGVzXS54bWxQSwECLQAUAAYACAAAACEAWvQsW78AAAAVAQAACwAA&#10;AAAAAAAAAAAAAAAfAQAAX3JlbHMvLnJlbHNQSwECLQAUAAYACAAAACEA+C9658MAAADcAAAADwAA&#10;AAAAAAAAAAAAAAAHAgAAZHJzL2Rvd25yZXYueG1sUEsFBgAAAAADAAMAtwAAAPcCAAAAAA==&#10;" strokecolor="red"/>
                <v:line id="Line 316" o:spid="_x0000_s1029" style="position:absolute;flip:x;visibility:visible;mso-wrap-style:square" from="6172,1524" to="14617,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v/xQAAANwAAAAPAAAAZHJzL2Rvd25yZXYueG1sRI9BawIx&#10;FITvBf9DeIK3mm2spaxGUUEQD0JVit4em+fu0s3LmkTd/vumUOhxmJlvmOm8s424kw+1Yw0vwwwE&#10;ceFMzaWG42H9/A4iRGSDjWPS8E0B5rPe0xRz4x78Qfd9LEWCcMhRQxVjm0sZiooshqFriZN3cd5i&#10;TNKX0nh8JLhtpMqyN2mx5rRQYUurioqv/c1qONW749j63fJ83arT4VWp7NJ+aj3od4sJiEhd/A//&#10;tTdGw2is4PdMOgJy9gMAAP//AwBQSwECLQAUAAYACAAAACEA2+H2y+4AAACFAQAAEwAAAAAAAAAA&#10;AAAAAAAAAAAAW0NvbnRlbnRfVHlwZXNdLnhtbFBLAQItABQABgAIAAAAIQBa9CxbvwAAABUBAAAL&#10;AAAAAAAAAAAAAAAAAB8BAABfcmVscy8ucmVsc1BLAQItABQABgAIAAAAIQC7Knv/xQAAANwAAAAP&#10;AAAAAAAAAAAAAAAAAAcCAABkcnMvZG93bnJldi54bWxQSwUGAAAAAAMAAwC3AAAA+QIAAAAA&#10;" strokecolor="red"/>
              </v:group>
            </w:pict>
          </mc:Fallback>
        </mc:AlternateContent>
      </w:r>
      <w:r>
        <w:t>Als nächstes beschreiben die Schüler den Verlauf eines Ak</w:t>
      </w:r>
      <w:r>
        <w:softHyphen/>
        <w:t>tionspotentials, z. B. anhand der nebenstehenden Abbildung, auch mit den Zahlenwerten, und be</w:t>
      </w:r>
      <w:r>
        <w:softHyphen/>
        <w:t>nennen die einzelnen Abschnitte mit den Fachbegriffen.</w:t>
      </w:r>
    </w:p>
    <w:p w14:paraId="3C43977D" w14:textId="26804A30" w:rsidR="00184460" w:rsidRDefault="00184460" w:rsidP="00184460">
      <w:pPr>
        <w:jc w:val="both"/>
      </w:pPr>
      <w:r>
        <w:t xml:space="preserve">Ein </w:t>
      </w:r>
      <w:r w:rsidRPr="00B711D8">
        <w:rPr>
          <w:highlight w:val="yellow"/>
        </w:rPr>
        <w:t>Arbeitsblatt</w:t>
      </w:r>
      <w:r>
        <w:t xml:space="preserve"> dazu finden Sie bei Materialien Oberstufe  &gt;  Neu</w:t>
      </w:r>
      <w:r>
        <w:softHyphen/>
        <w:t>robiologie.</w:t>
      </w:r>
    </w:p>
    <w:p w14:paraId="5F11D106" w14:textId="50B31D1A" w:rsidR="006864C3" w:rsidRDefault="006864C3" w:rsidP="00B950F1"/>
    <w:p w14:paraId="39D590F0" w14:textId="0C93D3D7" w:rsidR="006864C3" w:rsidRDefault="006864C3" w:rsidP="00B950F1"/>
    <w:bookmarkEnd w:id="9"/>
    <w:bookmarkEnd w:id="10"/>
    <w:p w14:paraId="4D3C6D4C" w14:textId="57F362CD" w:rsidR="00535C6B" w:rsidRDefault="00B711D8">
      <w:pPr>
        <w:rPr>
          <w:u w:val="single"/>
        </w:rPr>
      </w:pPr>
      <w:r>
        <w:rPr>
          <w:u w:val="single"/>
        </w:rPr>
        <w:t>Auslöse-B</w:t>
      </w:r>
      <w:r w:rsidR="00F81333">
        <w:rPr>
          <w:u w:val="single"/>
        </w:rPr>
        <w:t>edingungen:</w:t>
      </w:r>
    </w:p>
    <w:p w14:paraId="1E0D60A9" w14:textId="5C488F68" w:rsidR="00535C6B" w:rsidRDefault="00F81333" w:rsidP="00B45FDC">
      <w:pPr>
        <w:jc w:val="both"/>
      </w:pPr>
      <w:r>
        <w:t>Ve</w:t>
      </w:r>
      <w:r w:rsidR="00C75002">
        <w:t xml:space="preserve">rsuche mit </w:t>
      </w:r>
      <w:r w:rsidR="00B711D8">
        <w:t xml:space="preserve">unterschiedlich starker </w:t>
      </w:r>
      <w:r w:rsidR="00C75002">
        <w:t>künstlicher Depolari</w:t>
      </w:r>
      <w:r>
        <w:t xml:space="preserve">sierung </w:t>
      </w:r>
      <w:r w:rsidR="00B711D8">
        <w:t>an</w:t>
      </w:r>
      <w:r>
        <w:t xml:space="preserve"> Axonen zeigen, dass b</w:t>
      </w:r>
      <w:r w:rsidR="00C75002">
        <w:t>eim Überschreiten eines bestimm</w:t>
      </w:r>
      <w:r>
        <w:t>ten Schwellenwerts ein AP ausgelöst wird.</w:t>
      </w:r>
      <w:r w:rsidR="00B711D8">
        <w:t xml:space="preserve"> Im obigen Beispiel liegt der Schwellenwert bei –50 mV.</w:t>
      </w:r>
    </w:p>
    <w:p w14:paraId="0241FE1A" w14:textId="77777777" w:rsidR="00535C6B" w:rsidRDefault="00535C6B"/>
    <w:p w14:paraId="38BDE298" w14:textId="77777777" w:rsidR="00535C6B" w:rsidRDefault="00F81333">
      <w:pPr>
        <w:rPr>
          <w:u w:val="single"/>
        </w:rPr>
      </w:pPr>
      <w:r>
        <w:rPr>
          <w:u w:val="single"/>
        </w:rPr>
        <w:t>zeitlicher Verlauf:</w:t>
      </w:r>
    </w:p>
    <w:p w14:paraId="1EDD6FA6" w14:textId="6CA21628" w:rsidR="00B45FDC" w:rsidRDefault="00B45FDC" w:rsidP="00B45FDC">
      <w:pPr>
        <w:jc w:val="both"/>
      </w:pPr>
      <w:r>
        <w:t>Am Anfang wird die Membran relativ langsam depolarisiert. Sobald der Schwellenwert erreicht ist, erfolgen die Depolarisierung und die anschließende Ladungsumkehr extrem schnell. Dabei wird immer der gleiche Spitzenwert erreicht (im obigen Beispiel: +30 mV).</w:t>
      </w:r>
    </w:p>
    <w:p w14:paraId="2138EF53" w14:textId="1EC0EE3F" w:rsidR="00B45FDC" w:rsidRDefault="00B45FDC" w:rsidP="00B45FDC">
      <w:pPr>
        <w:spacing w:before="120"/>
        <w:jc w:val="both"/>
      </w:pPr>
      <w:r>
        <w:t>Alles-oder-nichts-Regel: Ein Aktionspotential entsteht entweder ganz oder gar nicht.</w:t>
      </w:r>
    </w:p>
    <w:p w14:paraId="1A0B2BD2" w14:textId="1DAB6A50" w:rsidR="00535C6B" w:rsidRDefault="006973C3" w:rsidP="00B45FDC">
      <w:pPr>
        <w:spacing w:before="120"/>
        <w:jc w:val="both"/>
      </w:pPr>
      <w:r>
        <w:t xml:space="preserve">Die </w:t>
      </w:r>
      <w:r w:rsidR="00F81333">
        <w:t xml:space="preserve">Repolarisation erfolgt </w:t>
      </w:r>
      <w:r w:rsidR="008D7C59">
        <w:t xml:space="preserve">etwas </w:t>
      </w:r>
      <w:r w:rsidR="00F81333">
        <w:t>langsamer, aber innerhalb von weniger als einer Millisekun</w:t>
      </w:r>
      <w:r w:rsidR="00B45FDC">
        <w:softHyphen/>
      </w:r>
      <w:r w:rsidR="00F81333">
        <w:t>de. (Meist beobachtet man auch ein Überschießen = Hyperpolarisation).</w:t>
      </w:r>
    </w:p>
    <w:p w14:paraId="541A3FA6" w14:textId="6E30BCA1" w:rsidR="00B45FDC" w:rsidRPr="00B45FDC" w:rsidRDefault="00B45FDC" w:rsidP="00B45FDC">
      <w:pPr>
        <w:spacing w:before="120"/>
        <w:jc w:val="both"/>
        <w:rPr>
          <w:i/>
        </w:rPr>
      </w:pPr>
      <w:r>
        <w:rPr>
          <w:i/>
        </w:rPr>
        <w:t>Hinweis: Die Hyperpolarisation kann an dieser Stelle erwähnt werden, es ist aber nicht wichtig, sie zu betonen und auch nicht, später ihren Ionenmechanismus zu erklären, weil sie kein wesentlicher Teil der AP ist. Das lenkt nur ab.</w:t>
      </w:r>
    </w:p>
    <w:p w14:paraId="4EC276E2" w14:textId="77777777" w:rsidR="00535C6B" w:rsidRDefault="00535C6B" w:rsidP="00B45FDC">
      <w:pPr>
        <w:jc w:val="both"/>
      </w:pPr>
    </w:p>
    <w:p w14:paraId="399B4AF8" w14:textId="79018EE5" w:rsidR="00B45FDC" w:rsidRDefault="00F81333" w:rsidP="00115602">
      <w:pPr>
        <w:jc w:val="both"/>
      </w:pPr>
      <w:r>
        <w:t>A</w:t>
      </w:r>
      <w:r w:rsidR="00B45FDC">
        <w:t>ktionspotentiale</w:t>
      </w:r>
      <w:r>
        <w:t xml:space="preserve"> bilden sich bei Sinnes- und Nervenzellen nur im Axon, nicht aber in den Dendriten oder im Soma. Bei Muskeln breitet sich das AP über die gesamte Muskelzelle aus.</w:t>
      </w:r>
    </w:p>
    <w:p w14:paraId="0BF0A047" w14:textId="4D63AFF4" w:rsidR="00535C6B" w:rsidRPr="00D06F2B" w:rsidRDefault="00F81333" w:rsidP="00115602">
      <w:pPr>
        <w:spacing w:before="480"/>
        <w:rPr>
          <w:b/>
          <w:sz w:val="28"/>
          <w:szCs w:val="28"/>
        </w:rPr>
      </w:pPr>
      <w:bookmarkStart w:id="11" w:name="Neur32"/>
      <w:r w:rsidRPr="00D06F2B">
        <w:rPr>
          <w:b/>
          <w:sz w:val="28"/>
          <w:szCs w:val="28"/>
        </w:rPr>
        <w:t>3.2</w:t>
      </w:r>
      <w:r w:rsidRPr="00D06F2B">
        <w:rPr>
          <w:b/>
          <w:sz w:val="28"/>
          <w:szCs w:val="28"/>
        </w:rPr>
        <w:tab/>
        <w:t>Erklärung des AP-Verlaufs auf der Teilchen-Ebene</w:t>
      </w:r>
      <w:bookmarkEnd w:id="11"/>
    </w:p>
    <w:p w14:paraId="2382A5AC" w14:textId="0F329B6F" w:rsidR="00E65A24" w:rsidRPr="00E65A24" w:rsidRDefault="00E65A24" w:rsidP="00E65A24">
      <w:pPr>
        <w:spacing w:after="120"/>
        <w:jc w:val="both"/>
        <w:rPr>
          <w:i/>
        </w:rPr>
      </w:pPr>
      <w:r>
        <w:rPr>
          <w:i/>
        </w:rPr>
        <w:t>Hinweis: Ich ziehe im Gegensatz zum G8-Lehr</w:t>
      </w:r>
      <w:r w:rsidR="00E63CA0">
        <w:rPr>
          <w:i/>
        </w:rPr>
        <w:softHyphen/>
      </w:r>
      <w:r>
        <w:rPr>
          <w:i/>
        </w:rPr>
        <w:t>plan die Erklärung auf der Teilchen-Ebene vor, weil sie zur Erklärung der Refraktärzeit Voraus</w:t>
      </w:r>
      <w:r w:rsidR="00E63CA0">
        <w:rPr>
          <w:i/>
        </w:rPr>
        <w:softHyphen/>
      </w:r>
      <w:r>
        <w:rPr>
          <w:i/>
        </w:rPr>
        <w:t>setzung ist.</w:t>
      </w:r>
    </w:p>
    <w:p w14:paraId="2BC30232" w14:textId="755E9BF2" w:rsidR="00E65A24" w:rsidRDefault="00E63CA0" w:rsidP="006D6731">
      <w:pPr>
        <w:spacing w:after="240"/>
        <w:jc w:val="both"/>
      </w:pPr>
      <w:r>
        <w:t>Für den Moment</w:t>
      </w:r>
      <w:r w:rsidR="00E65A24">
        <w:t xml:space="preserve"> wird ohne weitere Erklärung davon ausgegangen, dass an einer bestimmten Stelle des Axons eine langsame Depolarisierung erfolgt, die von einem Geschehen außerhalb die</w:t>
      </w:r>
      <w:r>
        <w:softHyphen/>
      </w:r>
      <w:r w:rsidR="00E65A24">
        <w:t>ser Stelle verursacht wird (im Experiment durch die Reizelektrode) = passive Depola</w:t>
      </w:r>
      <w:r w:rsidR="00115602">
        <w:softHyphen/>
      </w:r>
      <w:r w:rsidR="00E65A24">
        <w:t xml:space="preserve">risierung, weil </w:t>
      </w:r>
      <w:r w:rsidR="00F06D13">
        <w:t>an der</w:t>
      </w:r>
      <w:r w:rsidR="00E65A24">
        <w:t xml:space="preserve"> betrachtete</w:t>
      </w:r>
      <w:r w:rsidR="00F06D13">
        <w:t>n</w:t>
      </w:r>
      <w:r w:rsidR="00E65A24">
        <w:t xml:space="preserve"> Stelle des Axons</w:t>
      </w:r>
      <w:r w:rsidR="00F06D13">
        <w:t xml:space="preserve"> keine aktiven Vorgänge ablaufen</w:t>
      </w:r>
      <w:r w:rsidR="00E65A24">
        <w:t>.</w:t>
      </w:r>
    </w:p>
    <w:p w14:paraId="1F8D8E48" w14:textId="62D6076C" w:rsidR="00F06D13" w:rsidRDefault="00CD07F2" w:rsidP="006D6731">
      <w:pPr>
        <w:spacing w:after="240"/>
        <w:jc w:val="both"/>
      </w:pPr>
      <w:r w:rsidRPr="00CD07F2">
        <w:rPr>
          <w:rFonts w:ascii="Arial" w:hAnsi="Arial" w:cs="Arial"/>
          <w:b/>
          <w:bCs/>
        </w:rPr>
        <w:t>(</w:t>
      </w:r>
      <w:r>
        <w:rPr>
          <w:rFonts w:ascii="Arial" w:hAnsi="Arial" w:cs="Arial"/>
          <w:b/>
          <w:bCs/>
        </w:rPr>
        <w:t>1</w:t>
      </w:r>
      <w:r w:rsidRPr="00CD07F2">
        <w:rPr>
          <w:rFonts w:ascii="Arial" w:hAnsi="Arial" w:cs="Arial"/>
          <w:b/>
          <w:bCs/>
        </w:rPr>
        <w:t>)</w:t>
      </w:r>
      <w:r>
        <w:t xml:space="preserve"> </w:t>
      </w:r>
      <w:r w:rsidR="00F81333">
        <w:t xml:space="preserve">Sobald der Schwellenwert erreicht ist, öffnen sich </w:t>
      </w:r>
      <w:r w:rsidR="00F06D13">
        <w:t xml:space="preserve">(an der betrachteten Axonstelle) </w:t>
      </w:r>
      <w:r w:rsidR="00F81333">
        <w:t>die soge</w:t>
      </w:r>
      <w:r w:rsidR="006D6731">
        <w:softHyphen/>
      </w:r>
      <w:r w:rsidR="00F81333">
        <w:t>nannten „spannungsgesteuerten Ionenkanäle“ für Natrium-Ionen</w:t>
      </w:r>
      <w:r w:rsidR="00F06D13">
        <w:t xml:space="preserve">. Sie heißen so, weil sie sich ab einer bestimmten Spannung (nämlich dem Schwellenwert des Membran-Potentials) öffnen. Auf die Natrium-Ionen wirken sowohl die </w:t>
      </w:r>
      <w:r w:rsidR="00F06D13" w:rsidRPr="000C41BF">
        <w:rPr>
          <w:b/>
          <w:bCs/>
        </w:rPr>
        <w:t xml:space="preserve">osmotische </w:t>
      </w:r>
      <w:r w:rsidR="000C41BF" w:rsidRPr="000C41BF">
        <w:rPr>
          <w:b/>
          <w:bCs/>
        </w:rPr>
        <w:t>Kraft</w:t>
      </w:r>
      <w:r w:rsidR="000C41BF">
        <w:t xml:space="preserve"> </w:t>
      </w:r>
      <w:r w:rsidR="000C41BF" w:rsidRPr="000914DE">
        <w:rPr>
          <w:b/>
          <w:bCs/>
        </w:rPr>
        <w:t>F</w:t>
      </w:r>
      <w:r w:rsidR="000C41BF" w:rsidRPr="000914DE">
        <w:rPr>
          <w:b/>
          <w:bCs/>
          <w:vertAlign w:val="subscript"/>
        </w:rPr>
        <w:t>osm</w:t>
      </w:r>
      <w:r w:rsidR="000C41BF" w:rsidRPr="00F06D13">
        <w:rPr>
          <w:b/>
        </w:rPr>
        <w:t>(</w:t>
      </w:r>
      <w:r w:rsidR="000C41BF">
        <w:rPr>
          <w:b/>
        </w:rPr>
        <w:t>Na</w:t>
      </w:r>
      <w:r w:rsidR="000C41BF" w:rsidRPr="00F06D13">
        <w:rPr>
          <w:b/>
          <w:vertAlign w:val="superscript"/>
        </w:rPr>
        <w:t>+</w:t>
      </w:r>
      <w:r w:rsidR="000C41BF" w:rsidRPr="00F06D13">
        <w:rPr>
          <w:b/>
        </w:rPr>
        <w:t>)</w:t>
      </w:r>
      <w:r w:rsidR="000C41BF">
        <w:rPr>
          <w:b/>
        </w:rPr>
        <w:t xml:space="preserve"> </w:t>
      </w:r>
      <w:r w:rsidR="00F06D13">
        <w:t xml:space="preserve">als auch die </w:t>
      </w:r>
      <w:r w:rsidR="00F06D13" w:rsidRPr="000C41BF">
        <w:rPr>
          <w:b/>
          <w:bCs/>
        </w:rPr>
        <w:t>elek</w:t>
      </w:r>
      <w:r w:rsidR="00E63CA0">
        <w:rPr>
          <w:b/>
          <w:bCs/>
        </w:rPr>
        <w:softHyphen/>
      </w:r>
      <w:r w:rsidR="00F06D13" w:rsidRPr="000C41BF">
        <w:rPr>
          <w:b/>
          <w:bCs/>
        </w:rPr>
        <w:t>tro</w:t>
      </w:r>
      <w:r w:rsidR="00E63CA0">
        <w:rPr>
          <w:b/>
          <w:bCs/>
        </w:rPr>
        <w:softHyphen/>
      </w:r>
      <w:r w:rsidR="00F06D13" w:rsidRPr="000C41BF">
        <w:rPr>
          <w:b/>
          <w:bCs/>
        </w:rPr>
        <w:t>statische Kraft</w:t>
      </w:r>
      <w:r w:rsidR="00F06D13">
        <w:t xml:space="preserve"> </w:t>
      </w:r>
      <w:r w:rsidR="000C41BF" w:rsidRPr="000914DE">
        <w:rPr>
          <w:b/>
          <w:bCs/>
        </w:rPr>
        <w:t>F</w:t>
      </w:r>
      <w:r w:rsidR="000C41BF">
        <w:rPr>
          <w:b/>
          <w:bCs/>
          <w:vertAlign w:val="subscript"/>
        </w:rPr>
        <w:t>el</w:t>
      </w:r>
      <w:r w:rsidR="000C41BF" w:rsidRPr="00F06D13">
        <w:rPr>
          <w:b/>
        </w:rPr>
        <w:t>(</w:t>
      </w:r>
      <w:r w:rsidR="000C41BF">
        <w:rPr>
          <w:b/>
        </w:rPr>
        <w:t>Na</w:t>
      </w:r>
      <w:r w:rsidR="000C41BF" w:rsidRPr="00F06D13">
        <w:rPr>
          <w:b/>
          <w:vertAlign w:val="superscript"/>
        </w:rPr>
        <w:t>+</w:t>
      </w:r>
      <w:r w:rsidR="000C41BF" w:rsidRPr="00F06D13">
        <w:rPr>
          <w:b/>
        </w:rPr>
        <w:t>)</w:t>
      </w:r>
      <w:r w:rsidR="000C41BF">
        <w:rPr>
          <w:b/>
        </w:rPr>
        <w:t xml:space="preserve"> </w:t>
      </w:r>
      <w:r w:rsidR="00F06D13">
        <w:t xml:space="preserve">von außen nach innen </w:t>
      </w:r>
      <w:r w:rsidR="00F06D13">
        <w:rPr>
          <w:i/>
        </w:rPr>
        <w:t>(Rückgriff auf Abschnitt 2.3)</w:t>
      </w:r>
      <w:r w:rsidR="00F06D13">
        <w:t xml:space="preserve">. Deshalb strömen </w:t>
      </w:r>
      <w:r w:rsidR="00F06D13">
        <w:lastRenderedPageBreak/>
        <w:t>in sehr kurzer Zeit etliche Natrium-Ionen vom extrazellulären Raum in das Innere des Axons.</w:t>
      </w:r>
      <w:r w:rsidR="00F81333">
        <w:t xml:space="preserve"> </w:t>
      </w:r>
      <w:r w:rsidR="005F3724">
        <w:rPr>
          <w:noProof/>
        </w:rPr>
        <w:drawing>
          <wp:anchor distT="0" distB="0" distL="114300" distR="114300" simplePos="0" relativeHeight="251783168" behindDoc="0" locked="0" layoutInCell="1" allowOverlap="1" wp14:anchorId="5BAD7387" wp14:editId="1C2537B0">
            <wp:simplePos x="0" y="0"/>
            <wp:positionH relativeFrom="column">
              <wp:posOffset>3175</wp:posOffset>
            </wp:positionH>
            <wp:positionV relativeFrom="paragraph">
              <wp:posOffset>499110</wp:posOffset>
            </wp:positionV>
            <wp:extent cx="2565400" cy="3198495"/>
            <wp:effectExtent l="0" t="0" r="6350" b="190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5400" cy="3198495"/>
                    </a:xfrm>
                    <a:prstGeom prst="rect">
                      <a:avLst/>
                    </a:prstGeom>
                  </pic:spPr>
                </pic:pic>
              </a:graphicData>
            </a:graphic>
            <wp14:sizeRelH relativeFrom="margin">
              <wp14:pctWidth>0</wp14:pctWidth>
            </wp14:sizeRelH>
            <wp14:sizeRelV relativeFrom="margin">
              <wp14:pctHeight>0</wp14:pctHeight>
            </wp14:sizeRelV>
          </wp:anchor>
        </w:drawing>
      </w:r>
      <w:r w:rsidR="005F3724">
        <w:rPr>
          <w:noProof/>
        </w:rPr>
        <mc:AlternateContent>
          <mc:Choice Requires="wps">
            <w:drawing>
              <wp:anchor distT="0" distB="0" distL="114300" distR="114300" simplePos="0" relativeHeight="251784192" behindDoc="0" locked="0" layoutInCell="1" allowOverlap="1" wp14:anchorId="590D8C3B" wp14:editId="599A9125">
                <wp:simplePos x="0" y="0"/>
                <wp:positionH relativeFrom="column">
                  <wp:posOffset>2038985</wp:posOffset>
                </wp:positionH>
                <wp:positionV relativeFrom="paragraph">
                  <wp:posOffset>495300</wp:posOffset>
                </wp:positionV>
                <wp:extent cx="482600" cy="469900"/>
                <wp:effectExtent l="0" t="0" r="0" b="6350"/>
                <wp:wrapNone/>
                <wp:docPr id="109" name="Textfeld 109"/>
                <wp:cNvGraphicFramePr/>
                <a:graphic xmlns:a="http://schemas.openxmlformats.org/drawingml/2006/main">
                  <a:graphicData uri="http://schemas.microsoft.com/office/word/2010/wordprocessingShape">
                    <wps:wsp>
                      <wps:cNvSpPr txBox="1"/>
                      <wps:spPr>
                        <a:xfrm>
                          <a:off x="0" y="0"/>
                          <a:ext cx="482600" cy="469900"/>
                        </a:xfrm>
                        <a:prstGeom prst="rect">
                          <a:avLst/>
                        </a:prstGeom>
                        <a:solidFill>
                          <a:schemeClr val="lt1"/>
                        </a:solidFill>
                        <a:ln w="6350">
                          <a:noFill/>
                        </a:ln>
                      </wps:spPr>
                      <wps:txbx>
                        <w:txbxContent>
                          <w:p w14:paraId="5C26E35D" w14:textId="2B459B13" w:rsidR="005F3724" w:rsidRDefault="005F3724">
                            <w:r w:rsidRPr="00CD07F2">
                              <w:rPr>
                                <w:rFonts w:ascii="Arial" w:hAnsi="Arial" w:cs="Arial"/>
                                <w:b/>
                                <w:bCs/>
                              </w:rPr>
                              <w:t>(</w:t>
                            </w:r>
                            <w:r>
                              <w:rPr>
                                <w:rFonts w:ascii="Arial" w:hAnsi="Arial" w:cs="Arial"/>
                                <w:b/>
                                <w:bCs/>
                              </w:rPr>
                              <w:t>1</w:t>
                            </w:r>
                            <w:r w:rsidRPr="00CD07F2">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D8C3B" id="Textfeld 109" o:spid="_x0000_s1110" type="#_x0000_t202" style="position:absolute;left:0;text-align:left;margin-left:160.55pt;margin-top:39pt;width:38pt;height:3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HPRQIAAIQEAAAOAAAAZHJzL2Uyb0RvYy54bWysVMFOGzEQvVfqP1i+l92kISURG5QGUVVC&#10;gASIs+O1k5W8Htd2sku/vs/eBCjtqerFGc+8fZ55M5Pzi741bK98aMhWfHRScqaspLqxm4o/Plx9&#10;OuMsRGFrYciqij+rwC8WHz+cd26uxrQlUyvPQGLDvHMV38bo5kUR5Fa1IpyQUxZBTb4VEVe/KWov&#10;OrC3phiX5bToyNfOk1QhwHs5BPki82utZLzVOqjITMWRW8ynz+c6ncXiXMw3XrhtIw9piH/IohWN&#10;xaMvVJciCrbzzR9UbSM9BdLxRFJbkNaNVLkGVDMq31VzvxVO5VogTnAvMoX/Rytv9neeNTV6V844&#10;s6JFkx5UH7UyNUs+KNS5MAfw3gEa+6/UA330BzhT4b32bfpFSQxxaP38oi/omIRzcjaelohIhCbT&#10;2Qw22IvXj50P8ZuiliWj4h7ty6qK/XWIA/QISW8FMk191RiTL2lk1Mp4thdotok5RZD/hjKWdRWf&#10;fj4tM7Gl9PnAbCxySaUOJSUr9ut+EGdyrHdN9TNk8DSMUnDyqkGy1yLEO+ExO6gP+xBvcWhDeIwO&#10;Fmdb8j//5k94tBRRzjrMYsXDj53wijPz3aLZs9FkkoY3XyanX8a4+LeR9duI3bUrggIjbJ6T2Uz4&#10;aI6m9tQ+YW2W6VWEhJV4u+LxaK7isCFYO6mWywzCuDoRr+29k4k6KZ5a8dA/Ce8O/Ypo9A0dp1bM&#10;37VtwKYvLS13kXSTe5qEHlQ96I9Rz1NxWMu0S2/vGfX657H4BQAA//8DAFBLAwQUAAYACAAAACEA&#10;UA7b3OAAAAAKAQAADwAAAGRycy9kb3ducmV2LnhtbEyPy07EMAxF90j8Q2QkNohJHxo6lKYjhHhI&#10;s2PKQ+wyjWkrGqdqMm35e8wKlraPrs8ttovtxYSj7xwpiFcRCKTamY4aBS/Vw+UGhA+ajO4doYJv&#10;9LAtT08KnRs30zNO+9AIDiGfawVtCEMupa9btNqv3IDEt083Wh14HBtpRj1zuO1lEkVX0uqO+EOr&#10;B7xrsf7aH62Cj4vmfeeXx9c5XafD/dNUZW+mUur8bLm9ARFwCX8w/OqzOpTsdHBHMl70CtIkjhlV&#10;kG24EwPpdcaLA5PrJAJZFvJ/hfIHAAD//wMAUEsBAi0AFAAGAAgAAAAhALaDOJL+AAAA4QEAABMA&#10;AAAAAAAAAAAAAAAAAAAAAFtDb250ZW50X1R5cGVzXS54bWxQSwECLQAUAAYACAAAACEAOP0h/9YA&#10;AACUAQAACwAAAAAAAAAAAAAAAAAvAQAAX3JlbHMvLnJlbHNQSwECLQAUAAYACAAAACEARKAhz0UC&#10;AACEBAAADgAAAAAAAAAAAAAAAAAuAgAAZHJzL2Uyb0RvYy54bWxQSwECLQAUAAYACAAAACEAUA7b&#10;3OAAAAAKAQAADwAAAAAAAAAAAAAAAACfBAAAZHJzL2Rvd25yZXYueG1sUEsFBgAAAAAEAAQA8wAA&#10;AKwFAAAAAA==&#10;" fillcolor="white [3201]" stroked="f" strokeweight=".5pt">
                <v:textbox>
                  <w:txbxContent>
                    <w:p w14:paraId="5C26E35D" w14:textId="2B459B13" w:rsidR="005F3724" w:rsidRDefault="005F3724">
                      <w:r w:rsidRPr="00CD07F2">
                        <w:rPr>
                          <w:rFonts w:ascii="Arial" w:hAnsi="Arial" w:cs="Arial"/>
                          <w:b/>
                          <w:bCs/>
                        </w:rPr>
                        <w:t>(</w:t>
                      </w:r>
                      <w:r>
                        <w:rPr>
                          <w:rFonts w:ascii="Arial" w:hAnsi="Arial" w:cs="Arial"/>
                          <w:b/>
                          <w:bCs/>
                        </w:rPr>
                        <w:t>1</w:t>
                      </w:r>
                      <w:r w:rsidRPr="00CD07F2">
                        <w:rPr>
                          <w:rFonts w:ascii="Arial" w:hAnsi="Arial" w:cs="Arial"/>
                          <w:b/>
                          <w:bCs/>
                        </w:rPr>
                        <w:t>)</w:t>
                      </w:r>
                    </w:p>
                  </w:txbxContent>
                </v:textbox>
              </v:shape>
            </w:pict>
          </mc:Fallback>
        </mc:AlternateContent>
      </w:r>
      <w:r w:rsidR="00F81333">
        <w:t xml:space="preserve">(Es sind zahlenmäßig sehr wenige Ionen, die eindringen, also kein Dammbruch). </w:t>
      </w:r>
    </w:p>
    <w:p w14:paraId="5132D099" w14:textId="4F16C2C1" w:rsidR="00535C6B" w:rsidRDefault="005F3724" w:rsidP="006D6731">
      <w:pPr>
        <w:spacing w:after="240"/>
        <w:jc w:val="both"/>
      </w:pPr>
      <w:r>
        <w:rPr>
          <w:rFonts w:ascii="Arial" w:hAnsi="Arial" w:cs="Arial"/>
          <w:b/>
          <w:bCs/>
          <w:noProof/>
        </w:rPr>
        <mc:AlternateContent>
          <mc:Choice Requires="wps">
            <w:drawing>
              <wp:anchor distT="0" distB="0" distL="114300" distR="114300" simplePos="0" relativeHeight="251786240" behindDoc="0" locked="0" layoutInCell="1" allowOverlap="1" wp14:anchorId="06FCDDFF" wp14:editId="08AAF183">
                <wp:simplePos x="0" y="0"/>
                <wp:positionH relativeFrom="column">
                  <wp:posOffset>5378662</wp:posOffset>
                </wp:positionH>
                <wp:positionV relativeFrom="paragraph">
                  <wp:posOffset>1395095</wp:posOffset>
                </wp:positionV>
                <wp:extent cx="668655" cy="603250"/>
                <wp:effectExtent l="0" t="0" r="0" b="6350"/>
                <wp:wrapNone/>
                <wp:docPr id="355" name="Textfeld 355"/>
                <wp:cNvGraphicFramePr/>
                <a:graphic xmlns:a="http://schemas.openxmlformats.org/drawingml/2006/main">
                  <a:graphicData uri="http://schemas.microsoft.com/office/word/2010/wordprocessingShape">
                    <wps:wsp>
                      <wps:cNvSpPr txBox="1"/>
                      <wps:spPr>
                        <a:xfrm>
                          <a:off x="0" y="0"/>
                          <a:ext cx="668655" cy="603250"/>
                        </a:xfrm>
                        <a:prstGeom prst="rect">
                          <a:avLst/>
                        </a:prstGeom>
                        <a:solidFill>
                          <a:schemeClr val="lt1"/>
                        </a:solidFill>
                        <a:ln w="6350">
                          <a:noFill/>
                        </a:ln>
                      </wps:spPr>
                      <wps:txbx>
                        <w:txbxContent>
                          <w:p w14:paraId="25F28F88" w14:textId="5ED1C95C" w:rsidR="005F3724" w:rsidRDefault="005F3724">
                            <w:r w:rsidRPr="00CD07F2">
                              <w:rPr>
                                <w:rFonts w:ascii="Arial" w:hAnsi="Arial" w:cs="Arial"/>
                                <w:b/>
                                <w:bCs/>
                              </w:rPr>
                              <w:t>(</w:t>
                            </w:r>
                            <w:r>
                              <w:rPr>
                                <w:rFonts w:ascii="Arial" w:hAnsi="Arial" w:cs="Arial"/>
                                <w:b/>
                                <w:bCs/>
                              </w:rPr>
                              <w:t>2</w:t>
                            </w:r>
                            <w:r w:rsidRPr="00CD07F2">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CDDFF" id="Textfeld 355" o:spid="_x0000_s1111" type="#_x0000_t202" style="position:absolute;left:0;text-align:left;margin-left:423.5pt;margin-top:109.85pt;width:52.65pt;height:4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8btRQIAAIQEAAAOAAAAZHJzL2Uyb0RvYy54bWysVE1vGjEQvVfqf7B8bxYI0ARliShRqkoo&#10;iZRUORuvHVbyelzbsEt/fZ+9QNK0p6oX73hmPB/vzezVddcYtlM+1GRLPjwbcKaspKq2LyX//nT7&#10;6YKzEIWthCGrSr5XgV/PP364at1MjWhDplKeIYgNs9aVfBOjmxVFkBvViHBGTlkYNflGRFz9S1F5&#10;0SJ6Y4rRYDAtWvKV8yRVCNDe9EY+z/G1VjLeax1UZKbkqC3m0+dznc5ifiVmL164TS0PZYh/qKIR&#10;tUXSU6gbEQXb+vqPUE0tPQXS8UxSU5DWtVS5B3QzHLzr5nEjnMq9AJzgTjCF/xdW3u0ePKurkp9P&#10;JpxZ0YCkJ9VFrUzFkg4ItS7M4Pjo4Bq7L9SB6aM+QJka77Rv0hctMdiB9f6EL8IxCeV0ejFNWSRM&#10;08H5aJLxL14fOx/iV0UNS0LJPejLqIrdKkQUAtejS8oVyNTVbW1MvqSRUUvj2U6AbBNziXjxm5ex&#10;rEXyc6ROjyyl531kY5Egtdq3lKTYrbsMzvCEw5qqPWDw1I9ScPK2RrErEeKD8JgddI59iPc4tCEk&#10;o4PE2Yb8z7/pkz8ohZWzFrNY8vBjK7zizHyzIPtyOB6n4c2X8eTzCBf/1rJ+a7HbZklAYIjNczKL&#10;yT+ao6g9Nc9Ym0XKCpOwErlLHo/iMvYbgrWTarHIThhXJ+LKPjqZQifwEhVP3bPw7sBXBNF3dJxa&#10;MXtHW+/bw77YRtJ15jQB3aN6wB+jnqk+rGXapbf37PX685j/AgAA//8DAFBLAwQUAAYACAAAACEA&#10;FJKZJeMAAAALAQAADwAAAGRycy9kb3ducmV2LnhtbEyPS0/DMBCE70j8B2uRuCDqPFrShmwqhHhI&#10;3Gh4iJsbL0lFvI5iNwn/HnOC42hGM98U29l0YqTBHSwjxIsIBHFt9YEbhJfq/nINwnnFWnWWCeGb&#10;HGzL05NC5dpO/EzjzjcilLDLFULrfZ9L6eqWjHIL2xMH79MORvkgh0bqQU2h3HQyiaIradSBw0Kr&#10;erptqf7aHQ3Cx0Xz/uTmh9cpXaX93eNYZW+6Qjw/m2+uQXia/V8YfvEDOpSBaW+PrJ3oENbLLHzx&#10;CEm8yUCExGaVpCD2CGm8zECWhfz/ofwBAAD//wMAUEsBAi0AFAAGAAgAAAAhALaDOJL+AAAA4QEA&#10;ABMAAAAAAAAAAAAAAAAAAAAAAFtDb250ZW50X1R5cGVzXS54bWxQSwECLQAUAAYACAAAACEAOP0h&#10;/9YAAACUAQAACwAAAAAAAAAAAAAAAAAvAQAAX3JlbHMvLnJlbHNQSwECLQAUAAYACAAAACEAO9vG&#10;7UUCAACEBAAADgAAAAAAAAAAAAAAAAAuAgAAZHJzL2Uyb0RvYy54bWxQSwECLQAUAAYACAAAACEA&#10;FJKZJeMAAAALAQAADwAAAAAAAAAAAAAAAACfBAAAZHJzL2Rvd25yZXYueG1sUEsFBgAAAAAEAAQA&#10;8wAAAK8FAAAAAA==&#10;" fillcolor="white [3201]" stroked="f" strokeweight=".5pt">
                <v:textbox>
                  <w:txbxContent>
                    <w:p w14:paraId="25F28F88" w14:textId="5ED1C95C" w:rsidR="005F3724" w:rsidRDefault="005F3724">
                      <w:r w:rsidRPr="00CD07F2">
                        <w:rPr>
                          <w:rFonts w:ascii="Arial" w:hAnsi="Arial" w:cs="Arial"/>
                          <w:b/>
                          <w:bCs/>
                        </w:rPr>
                        <w:t>(</w:t>
                      </w:r>
                      <w:r>
                        <w:rPr>
                          <w:rFonts w:ascii="Arial" w:hAnsi="Arial" w:cs="Arial"/>
                          <w:b/>
                          <w:bCs/>
                        </w:rPr>
                        <w:t>2</w:t>
                      </w:r>
                      <w:r w:rsidRPr="00CD07F2">
                        <w:rPr>
                          <w:rFonts w:ascii="Arial" w:hAnsi="Arial" w:cs="Arial"/>
                          <w:b/>
                          <w:bCs/>
                        </w:rPr>
                        <w:t>)</w:t>
                      </w:r>
                    </w:p>
                  </w:txbxContent>
                </v:textbox>
              </v:shape>
            </w:pict>
          </mc:Fallback>
        </mc:AlternateContent>
      </w:r>
      <w:r>
        <w:rPr>
          <w:rFonts w:ascii="Arial" w:hAnsi="Arial" w:cs="Arial"/>
          <w:b/>
          <w:bCs/>
          <w:noProof/>
        </w:rPr>
        <w:drawing>
          <wp:anchor distT="0" distB="0" distL="114300" distR="114300" simplePos="0" relativeHeight="251785216" behindDoc="0" locked="0" layoutInCell="1" allowOverlap="1" wp14:anchorId="22585977" wp14:editId="06C8AFA2">
            <wp:simplePos x="0" y="0"/>
            <wp:positionH relativeFrom="column">
              <wp:posOffset>3152775</wp:posOffset>
            </wp:positionH>
            <wp:positionV relativeFrom="paragraph">
              <wp:posOffset>1416262</wp:posOffset>
            </wp:positionV>
            <wp:extent cx="2624455" cy="3282950"/>
            <wp:effectExtent l="0" t="0" r="4445" b="0"/>
            <wp:wrapSquare wrapText="bothSides"/>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455" cy="3282950"/>
                    </a:xfrm>
                    <a:prstGeom prst="rect">
                      <a:avLst/>
                    </a:prstGeom>
                  </pic:spPr>
                </pic:pic>
              </a:graphicData>
            </a:graphic>
            <wp14:sizeRelH relativeFrom="margin">
              <wp14:pctWidth>0</wp14:pctWidth>
            </wp14:sizeRelH>
            <wp14:sizeRelV relativeFrom="margin">
              <wp14:pctHeight>0</wp14:pctHeight>
            </wp14:sizeRelV>
          </wp:anchor>
        </w:drawing>
      </w:r>
      <w:r w:rsidR="00F81333">
        <w:t xml:space="preserve">Dies führt zunächst zu einer </w:t>
      </w:r>
      <w:r w:rsidR="008D7C59">
        <w:t xml:space="preserve">sehr </w:t>
      </w:r>
      <w:r w:rsidR="00F81333">
        <w:t>schnellen De</w:t>
      </w:r>
      <w:r w:rsidR="00CD07F2">
        <w:softHyphen/>
      </w:r>
      <w:r w:rsidR="00F81333">
        <w:t>po</w:t>
      </w:r>
      <w:r w:rsidR="00CD07F2">
        <w:softHyphen/>
      </w:r>
      <w:r w:rsidR="00F81333">
        <w:t>larisierung und schließlich zur Ladungs-Um</w:t>
      </w:r>
      <w:r w:rsidR="00CD07F2">
        <w:softHyphen/>
      </w:r>
      <w:r w:rsidR="00F81333">
        <w:t xml:space="preserve">kehr. </w:t>
      </w:r>
      <w:r w:rsidR="00F81333">
        <w:rPr>
          <w:i/>
        </w:rPr>
        <w:t>(Didaktische Reduktion: Die positive Rück</w:t>
      </w:r>
      <w:r w:rsidR="00CD07F2">
        <w:rPr>
          <w:i/>
        </w:rPr>
        <w:softHyphen/>
      </w:r>
      <w:r w:rsidR="00F81333">
        <w:rPr>
          <w:i/>
        </w:rPr>
        <w:t>kopp</w:t>
      </w:r>
      <w:r w:rsidR="003B733E">
        <w:rPr>
          <w:i/>
        </w:rPr>
        <w:softHyphen/>
      </w:r>
      <w:r w:rsidR="00F81333">
        <w:rPr>
          <w:i/>
        </w:rPr>
        <w:t>lung, die zu einem lawinenartigen An</w:t>
      </w:r>
      <w:r w:rsidR="006D6731">
        <w:rPr>
          <w:i/>
        </w:rPr>
        <w:softHyphen/>
      </w:r>
      <w:r w:rsidR="00F81333">
        <w:rPr>
          <w:i/>
        </w:rPr>
        <w:t>schwel</w:t>
      </w:r>
      <w:r w:rsidR="00CD07F2">
        <w:rPr>
          <w:i/>
        </w:rPr>
        <w:softHyphen/>
      </w:r>
      <w:r w:rsidR="00F81333">
        <w:rPr>
          <w:i/>
        </w:rPr>
        <w:t>len der Zahl geöffneter Natriumionen-Kanäle führt, kann wegge</w:t>
      </w:r>
      <w:r>
        <w:rPr>
          <w:i/>
        </w:rPr>
        <w:softHyphen/>
      </w:r>
      <w:r w:rsidR="00F81333">
        <w:rPr>
          <w:i/>
        </w:rPr>
        <w:t>lassen werden.)</w:t>
      </w:r>
      <w:r w:rsidR="00F81333">
        <w:t xml:space="preserve"> Die Natriumionen-Kanäle schließen sich sehr schnell wieder.</w:t>
      </w:r>
    </w:p>
    <w:p w14:paraId="517340F7" w14:textId="77777777" w:rsidR="005F3724" w:rsidRDefault="005F3724" w:rsidP="00FF4B45">
      <w:pPr>
        <w:spacing w:after="240"/>
        <w:jc w:val="both"/>
        <w:rPr>
          <w:rFonts w:ascii="Arial" w:hAnsi="Arial" w:cs="Arial"/>
          <w:b/>
          <w:bCs/>
        </w:rPr>
      </w:pPr>
    </w:p>
    <w:p w14:paraId="30B0AED6" w14:textId="77777777" w:rsidR="005F3724" w:rsidRDefault="005F3724" w:rsidP="00FF4B45">
      <w:pPr>
        <w:spacing w:after="240"/>
        <w:jc w:val="both"/>
        <w:rPr>
          <w:rFonts w:ascii="Arial" w:hAnsi="Arial" w:cs="Arial"/>
          <w:b/>
          <w:bCs/>
        </w:rPr>
      </w:pPr>
    </w:p>
    <w:p w14:paraId="20DE95D0" w14:textId="77777777" w:rsidR="005F3724" w:rsidRDefault="005F3724" w:rsidP="00FF4B45">
      <w:pPr>
        <w:spacing w:after="240"/>
        <w:jc w:val="both"/>
        <w:rPr>
          <w:rFonts w:ascii="Arial" w:hAnsi="Arial" w:cs="Arial"/>
          <w:b/>
          <w:bCs/>
        </w:rPr>
      </w:pPr>
    </w:p>
    <w:p w14:paraId="4F573DB4" w14:textId="77777777" w:rsidR="005F3724" w:rsidRDefault="005F3724" w:rsidP="00FF4B45">
      <w:pPr>
        <w:spacing w:after="240"/>
        <w:jc w:val="both"/>
        <w:rPr>
          <w:rFonts w:ascii="Arial" w:hAnsi="Arial" w:cs="Arial"/>
          <w:b/>
          <w:bCs/>
        </w:rPr>
      </w:pPr>
    </w:p>
    <w:p w14:paraId="19220CB4" w14:textId="77777777" w:rsidR="005F3724" w:rsidRDefault="005F3724" w:rsidP="00FF4B45">
      <w:pPr>
        <w:spacing w:after="240"/>
        <w:jc w:val="both"/>
        <w:rPr>
          <w:rFonts w:ascii="Arial" w:hAnsi="Arial" w:cs="Arial"/>
          <w:b/>
          <w:bCs/>
        </w:rPr>
      </w:pPr>
    </w:p>
    <w:p w14:paraId="2EBF9DEF" w14:textId="77777777" w:rsidR="005F3724" w:rsidRDefault="005F3724" w:rsidP="00FF4B45">
      <w:pPr>
        <w:spacing w:after="240"/>
        <w:jc w:val="both"/>
        <w:rPr>
          <w:rFonts w:ascii="Arial" w:hAnsi="Arial" w:cs="Arial"/>
          <w:b/>
          <w:bCs/>
        </w:rPr>
      </w:pPr>
    </w:p>
    <w:p w14:paraId="3B9FD5F5" w14:textId="0D11B192" w:rsidR="00535C6B" w:rsidRDefault="003B733E" w:rsidP="00FF4B45">
      <w:pPr>
        <w:spacing w:after="240"/>
        <w:jc w:val="both"/>
        <w:rPr>
          <w:i/>
        </w:rPr>
      </w:pPr>
      <w:r>
        <w:rPr>
          <w:rFonts w:ascii="Arial" w:hAnsi="Arial" w:cs="Arial"/>
          <w:b/>
          <w:bCs/>
          <w:noProof/>
        </w:rPr>
        <mc:AlternateContent>
          <mc:Choice Requires="wps">
            <w:drawing>
              <wp:anchor distT="0" distB="0" distL="114300" distR="114300" simplePos="0" relativeHeight="251788288" behindDoc="0" locked="0" layoutInCell="1" allowOverlap="1" wp14:anchorId="4E14A2ED" wp14:editId="7EF96936">
                <wp:simplePos x="0" y="0"/>
                <wp:positionH relativeFrom="column">
                  <wp:posOffset>5396865</wp:posOffset>
                </wp:positionH>
                <wp:positionV relativeFrom="paragraph">
                  <wp:posOffset>1454997</wp:posOffset>
                </wp:positionV>
                <wp:extent cx="605155" cy="533400"/>
                <wp:effectExtent l="0" t="0" r="4445" b="0"/>
                <wp:wrapNone/>
                <wp:docPr id="356" name="Textfeld 356"/>
                <wp:cNvGraphicFramePr/>
                <a:graphic xmlns:a="http://schemas.openxmlformats.org/drawingml/2006/main">
                  <a:graphicData uri="http://schemas.microsoft.com/office/word/2010/wordprocessingShape">
                    <wps:wsp>
                      <wps:cNvSpPr txBox="1"/>
                      <wps:spPr>
                        <a:xfrm>
                          <a:off x="0" y="0"/>
                          <a:ext cx="605155" cy="533400"/>
                        </a:xfrm>
                        <a:prstGeom prst="rect">
                          <a:avLst/>
                        </a:prstGeom>
                        <a:solidFill>
                          <a:schemeClr val="lt1"/>
                        </a:solidFill>
                        <a:ln w="6350">
                          <a:noFill/>
                        </a:ln>
                      </wps:spPr>
                      <wps:txbx>
                        <w:txbxContent>
                          <w:p w14:paraId="3FC7672E" w14:textId="74143DBA" w:rsidR="005F3724" w:rsidRDefault="005F3724">
                            <w:r w:rsidRPr="00CD07F2">
                              <w:rPr>
                                <w:rFonts w:ascii="Arial" w:hAnsi="Arial" w:cs="Arial"/>
                                <w:b/>
                                <w:bCs/>
                              </w:rPr>
                              <w:t>(</w:t>
                            </w:r>
                            <w:r>
                              <w:rPr>
                                <w:rFonts w:ascii="Arial" w:hAnsi="Arial" w:cs="Arial"/>
                                <w:b/>
                                <w:bCs/>
                              </w:rPr>
                              <w:t>3</w:t>
                            </w:r>
                            <w:r w:rsidRPr="00CD07F2">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4A2ED" id="Textfeld 356" o:spid="_x0000_s1112" type="#_x0000_t202" style="position:absolute;left:0;text-align:left;margin-left:424.95pt;margin-top:114.55pt;width:47.65pt;height:4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erRwIAAIQEAAAOAAAAZHJzL2Uyb0RvYy54bWysVE1v2zAMvQ/YfxB0X+00cbcFdYqsRYcB&#10;RVsgHXpWZKkxIIuapMTufv2e5CTtup2GXWSKpPjxHunzi6EzbKd8aMnWfHJScqaspKa1TzX//nD9&#10;4RNnIQrbCENW1fxZBX6xeP/uvHdzdUobMo3yDEFsmPeu5psY3bwogtyoToQTcsrCqMl3IuLqn4rG&#10;ix7RO1OcluVZ0ZNvnCepQoD2ajTyRY6vtZLxTuugIjM1R20xnz6f63QWi3Mxf/LCbVq5L0P8QxWd&#10;aC2SHkNdiSjY1rd/hOpa6SmQjieSuoK0bqXKPaCbSfmmm9VGOJV7ATjBHWEK/y+svN3de9Y2NZ9W&#10;Z5xZ0YGkBzVErUzDkg4I9S7M4bhycI3DFxrA9EEfoEyND9p36YuWGOzA+vmIL8IxCeVZWU2qijMJ&#10;UzWdzsqMf/Hy2PkQvyrqWBJq7kFfRlXsbkJEIXA9uKRcgUzbXLfG5EsaGXVpPNsJkG1iLhEvfvMy&#10;lvUoZFqVObCl9HyMbCwSpFbHlpIUh/WQwZkccVhT8wwYPI2jFJy8blHsjQjxXnjMDjrHPsQ7HNoQ&#10;ktFe4mxD/uff9MkflMLKWY9ZrHn4sRVecWa+WZD9eTKbpeHNl1n18RQX/9qyfm2x2+6SgMAEm+dk&#10;FpN/NAdRe+oesTbLlBUmYSVy1zwexMs4bgjWTqrlMjthXJ2IN3blZAqdEE9UPAyPwrs9XxFE39Jh&#10;asX8DW2jb3ppabmNpNvMaQJ6RHWPP0Y9U71fy7RLr+/Z6+XnsfgFAAD//wMAUEsDBBQABgAIAAAA&#10;IQA7a8GX4wAAAAsBAAAPAAAAZHJzL2Rvd25yZXYueG1sTI/LTsMwEEX3SPyDNUhsEHUeLTQhkwoh&#10;oBI7Gh5i58ZDUhGPo9hNwt9jVrAc3aN7zxSb2XRipMEdLCPEiwgEcW31gRuEl+rhcg3CecVadZYJ&#10;4ZscbMrTk0Ll2k78TOPONyKUsMsVQut9n0vp6paMcgvbE4fs0w5G+XAOjdSDmkK56WQSRVfSqAOH&#10;hVb1dNdS/bU7GoSPi+b9yc2Pr1O6Svv77Vhdv+kK8fxsvr0B4Wn2fzD86gd1KIPT3h5ZO9EhrJdZ&#10;FlCEJMliEIHIlqsExB4hjdMYZFnI/z+UPwAAAP//AwBQSwECLQAUAAYACAAAACEAtoM4kv4AAADh&#10;AQAAEwAAAAAAAAAAAAAAAAAAAAAAW0NvbnRlbnRfVHlwZXNdLnhtbFBLAQItABQABgAIAAAAIQA4&#10;/SH/1gAAAJQBAAALAAAAAAAAAAAAAAAAAC8BAABfcmVscy8ucmVsc1BLAQItABQABgAIAAAAIQDY&#10;WJerRwIAAIQEAAAOAAAAAAAAAAAAAAAAAC4CAABkcnMvZTJvRG9jLnhtbFBLAQItABQABgAIAAAA&#10;IQA7a8GX4wAAAAsBAAAPAAAAAAAAAAAAAAAAAKEEAABkcnMvZG93bnJldi54bWxQSwUGAAAAAAQA&#10;BADzAAAAsQUAAAAA&#10;" fillcolor="white [3201]" stroked="f" strokeweight=".5pt">
                <v:textbox>
                  <w:txbxContent>
                    <w:p w14:paraId="3FC7672E" w14:textId="74143DBA" w:rsidR="005F3724" w:rsidRDefault="005F3724">
                      <w:r w:rsidRPr="00CD07F2">
                        <w:rPr>
                          <w:rFonts w:ascii="Arial" w:hAnsi="Arial" w:cs="Arial"/>
                          <w:b/>
                          <w:bCs/>
                        </w:rPr>
                        <w:t>(</w:t>
                      </w:r>
                      <w:r>
                        <w:rPr>
                          <w:rFonts w:ascii="Arial" w:hAnsi="Arial" w:cs="Arial"/>
                          <w:b/>
                          <w:bCs/>
                        </w:rPr>
                        <w:t>3</w:t>
                      </w:r>
                      <w:r w:rsidRPr="00CD07F2">
                        <w:rPr>
                          <w:rFonts w:ascii="Arial" w:hAnsi="Arial" w:cs="Arial"/>
                          <w:b/>
                          <w:bCs/>
                        </w:rPr>
                        <w:t>)</w:t>
                      </w:r>
                    </w:p>
                  </w:txbxContent>
                </v:textbox>
              </v:shape>
            </w:pict>
          </mc:Fallback>
        </mc:AlternateContent>
      </w:r>
      <w:r>
        <w:rPr>
          <w:rFonts w:ascii="Arial" w:hAnsi="Arial" w:cs="Arial"/>
          <w:b/>
          <w:bCs/>
          <w:noProof/>
        </w:rPr>
        <w:drawing>
          <wp:anchor distT="0" distB="0" distL="114300" distR="114300" simplePos="0" relativeHeight="251787264" behindDoc="0" locked="0" layoutInCell="1" allowOverlap="1" wp14:anchorId="2ADCF1E9" wp14:editId="7AD5EED9">
            <wp:simplePos x="0" y="0"/>
            <wp:positionH relativeFrom="column">
              <wp:posOffset>3241675</wp:posOffset>
            </wp:positionH>
            <wp:positionV relativeFrom="paragraph">
              <wp:posOffset>1481243</wp:posOffset>
            </wp:positionV>
            <wp:extent cx="2531745" cy="3167380"/>
            <wp:effectExtent l="0" t="0" r="1905"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1745" cy="3167380"/>
                    </a:xfrm>
                    <a:prstGeom prst="rect">
                      <a:avLst/>
                    </a:prstGeom>
                  </pic:spPr>
                </pic:pic>
              </a:graphicData>
            </a:graphic>
            <wp14:sizeRelH relativeFrom="margin">
              <wp14:pctWidth>0</wp14:pctWidth>
            </wp14:sizeRelH>
            <wp14:sizeRelV relativeFrom="margin">
              <wp14:pctHeight>0</wp14:pctHeight>
            </wp14:sizeRelV>
          </wp:anchor>
        </w:drawing>
      </w:r>
      <w:r w:rsidR="00CD07F2" w:rsidRPr="00CD07F2">
        <w:rPr>
          <w:rFonts w:ascii="Arial" w:hAnsi="Arial" w:cs="Arial"/>
          <w:b/>
          <w:bCs/>
        </w:rPr>
        <w:t>(</w:t>
      </w:r>
      <w:r w:rsidR="00CD07F2">
        <w:rPr>
          <w:rFonts w:ascii="Arial" w:hAnsi="Arial" w:cs="Arial"/>
          <w:b/>
          <w:bCs/>
        </w:rPr>
        <w:t>2</w:t>
      </w:r>
      <w:r w:rsidR="00CD07F2" w:rsidRPr="00CD07F2">
        <w:rPr>
          <w:rFonts w:ascii="Arial" w:hAnsi="Arial" w:cs="Arial"/>
          <w:b/>
          <w:bCs/>
        </w:rPr>
        <w:t>)</w:t>
      </w:r>
      <w:r w:rsidR="00CD07F2">
        <w:rPr>
          <w:rFonts w:ascii="Arial" w:hAnsi="Arial" w:cs="Arial"/>
          <w:b/>
          <w:bCs/>
        </w:rPr>
        <w:t xml:space="preserve"> </w:t>
      </w:r>
      <w:r w:rsidR="00F81333">
        <w:t>Zum Zeitpunkt der Ladungsumkehr ändern sich die Kräfte, die auf die Kalium</w:t>
      </w:r>
      <w:r w:rsidR="00F06D13">
        <w:t>-I</w:t>
      </w:r>
      <w:r w:rsidR="00F81333">
        <w:t>onen ein</w:t>
      </w:r>
      <w:r w:rsidR="00E63CA0">
        <w:softHyphen/>
      </w:r>
      <w:r w:rsidR="00F81333">
        <w:t xml:space="preserve">wirken: Die </w:t>
      </w:r>
      <w:r w:rsidR="00F81333" w:rsidRPr="000C41BF">
        <w:rPr>
          <w:b/>
          <w:bCs/>
        </w:rPr>
        <w:t>osmotische Kraft</w:t>
      </w:r>
      <w:r w:rsidR="00F81333">
        <w:t xml:space="preserve"> </w:t>
      </w:r>
      <w:r w:rsidR="000C41BF" w:rsidRPr="000914DE">
        <w:rPr>
          <w:b/>
          <w:bCs/>
        </w:rPr>
        <w:t>F</w:t>
      </w:r>
      <w:r w:rsidR="000C41BF" w:rsidRPr="000914DE">
        <w:rPr>
          <w:b/>
          <w:bCs/>
          <w:vertAlign w:val="subscript"/>
        </w:rPr>
        <w:t>osm</w:t>
      </w:r>
      <w:r w:rsidR="000C41BF" w:rsidRPr="00F06D13">
        <w:rPr>
          <w:b/>
        </w:rPr>
        <w:t>(</w:t>
      </w:r>
      <w:r w:rsidR="000C41BF">
        <w:rPr>
          <w:b/>
        </w:rPr>
        <w:t>K</w:t>
      </w:r>
      <w:r w:rsidR="000C41BF" w:rsidRPr="00F06D13">
        <w:rPr>
          <w:b/>
          <w:vertAlign w:val="superscript"/>
        </w:rPr>
        <w:t>+</w:t>
      </w:r>
      <w:r w:rsidR="000C41BF" w:rsidRPr="00F06D13">
        <w:rPr>
          <w:b/>
        </w:rPr>
        <w:t>)</w:t>
      </w:r>
      <w:r w:rsidR="000C41BF">
        <w:rPr>
          <w:b/>
        </w:rPr>
        <w:t xml:space="preserve"> </w:t>
      </w:r>
      <w:r w:rsidR="00F81333">
        <w:t xml:space="preserve">wirkt nach wie vor von innen nach außen, aber die </w:t>
      </w:r>
      <w:r w:rsidR="00F81333" w:rsidRPr="000C41BF">
        <w:rPr>
          <w:b/>
          <w:bCs/>
        </w:rPr>
        <w:t>elektro</w:t>
      </w:r>
      <w:r w:rsidR="00FF4B45">
        <w:rPr>
          <w:b/>
          <w:bCs/>
        </w:rPr>
        <w:softHyphen/>
      </w:r>
      <w:r w:rsidR="00F81333" w:rsidRPr="000C41BF">
        <w:rPr>
          <w:b/>
          <w:bCs/>
        </w:rPr>
        <w:t>stati</w:t>
      </w:r>
      <w:r w:rsidR="00CD07F2">
        <w:rPr>
          <w:b/>
          <w:bCs/>
        </w:rPr>
        <w:softHyphen/>
      </w:r>
      <w:r w:rsidR="00F81333" w:rsidRPr="000C41BF">
        <w:rPr>
          <w:b/>
          <w:bCs/>
        </w:rPr>
        <w:t>sche Kraft</w:t>
      </w:r>
      <w:r w:rsidR="00F81333">
        <w:t xml:space="preserve"> </w:t>
      </w:r>
      <w:r w:rsidR="000C41BF" w:rsidRPr="000914DE">
        <w:rPr>
          <w:b/>
          <w:bCs/>
        </w:rPr>
        <w:t>F</w:t>
      </w:r>
      <w:r w:rsidR="000C41BF">
        <w:rPr>
          <w:b/>
          <w:bCs/>
          <w:vertAlign w:val="subscript"/>
        </w:rPr>
        <w:t>el</w:t>
      </w:r>
      <w:r w:rsidR="000C41BF" w:rsidRPr="00F06D13">
        <w:rPr>
          <w:b/>
        </w:rPr>
        <w:t>(</w:t>
      </w:r>
      <w:r w:rsidR="000C41BF">
        <w:rPr>
          <w:b/>
        </w:rPr>
        <w:t>K</w:t>
      </w:r>
      <w:r w:rsidR="000C41BF" w:rsidRPr="00F06D13">
        <w:rPr>
          <w:b/>
          <w:vertAlign w:val="superscript"/>
        </w:rPr>
        <w:t>+</w:t>
      </w:r>
      <w:r w:rsidR="000C41BF" w:rsidRPr="00F06D13">
        <w:rPr>
          <w:b/>
        </w:rPr>
        <w:t>)</w:t>
      </w:r>
      <w:r w:rsidR="000C41BF">
        <w:rPr>
          <w:b/>
        </w:rPr>
        <w:t xml:space="preserve"> </w:t>
      </w:r>
      <w:r w:rsidR="00F81333">
        <w:t xml:space="preserve">wirkt </w:t>
      </w:r>
      <w:r w:rsidR="000C41BF">
        <w:t>(wegen umgekehrter Ladungen im Vergleich zum Ruhe</w:t>
      </w:r>
      <w:r w:rsidR="00FF4B45">
        <w:softHyphen/>
      </w:r>
      <w:r w:rsidR="000C41BF">
        <w:t xml:space="preserve">potential) </w:t>
      </w:r>
      <w:r w:rsidR="00F81333">
        <w:t xml:space="preserve">zu diesem Zeitpunkt </w:t>
      </w:r>
      <w:r w:rsidR="00CD07F2">
        <w:t>ebenfalls</w:t>
      </w:r>
      <w:r w:rsidR="00F81333">
        <w:t xml:space="preserve"> von in</w:t>
      </w:r>
      <w:r w:rsidR="00CD07F2">
        <w:softHyphen/>
      </w:r>
      <w:r w:rsidR="00F81333">
        <w:t xml:space="preserve">nen nach außen. Damit die Kaliumionen </w:t>
      </w:r>
      <w:r w:rsidR="000C41BF">
        <w:t>schnell</w:t>
      </w:r>
      <w:r w:rsidR="00F81333">
        <w:t xml:space="preserve"> nach außen drin</w:t>
      </w:r>
      <w:r w:rsidR="00CD07F2">
        <w:softHyphen/>
      </w:r>
      <w:r w:rsidR="00F81333">
        <w:t>gen können, öffnen sich jetzt spannungsge</w:t>
      </w:r>
      <w:r w:rsidR="00E63CA0">
        <w:softHyphen/>
      </w:r>
      <w:r w:rsidR="00F81333">
        <w:t>steu</w:t>
      </w:r>
      <w:r w:rsidR="00E63CA0">
        <w:softHyphen/>
      </w:r>
      <w:r w:rsidR="00F81333">
        <w:t>erte Kalium-Ionen-Kanäle (zu</w:t>
      </w:r>
      <w:r w:rsidR="00CD07F2">
        <w:softHyphen/>
      </w:r>
      <w:r w:rsidR="00F81333">
        <w:t>sätz</w:t>
      </w:r>
      <w:r w:rsidR="00CD07F2">
        <w:softHyphen/>
      </w:r>
      <w:r w:rsidR="00F81333">
        <w:t>lich zu den ohnehin immer offenen Kalium-Ionen-Kanä</w:t>
      </w:r>
      <w:r w:rsidR="00E63CA0">
        <w:softHyphen/>
      </w:r>
      <w:r w:rsidR="00F81333">
        <w:t xml:space="preserve">len). </w:t>
      </w:r>
      <w:r w:rsidR="000C41BF">
        <w:t>Der Ausstrom der posi</w:t>
      </w:r>
      <w:r w:rsidR="00FF4B45">
        <w:softHyphen/>
      </w:r>
      <w:r w:rsidR="000C41BF">
        <w:t>tiv gela</w:t>
      </w:r>
      <w:r w:rsidR="00CD07F2">
        <w:softHyphen/>
      </w:r>
      <w:r w:rsidR="000C41BF">
        <w:t>de</w:t>
      </w:r>
      <w:r w:rsidR="00CD07F2">
        <w:softHyphen/>
      </w:r>
      <w:r w:rsidR="000C41BF">
        <w:t>nen Kalium-Ionen</w:t>
      </w:r>
      <w:r w:rsidR="00F81333">
        <w:t xml:space="preserve"> führt zur Repolari</w:t>
      </w:r>
      <w:r w:rsidR="00FF4B45">
        <w:softHyphen/>
      </w:r>
      <w:r w:rsidR="00F81333">
        <w:t>sation</w:t>
      </w:r>
      <w:r w:rsidR="000C41BF">
        <w:t xml:space="preserve"> (und sogar zum Überschießen bei der Hyper</w:t>
      </w:r>
      <w:r w:rsidR="00E63CA0">
        <w:softHyphen/>
      </w:r>
      <w:r w:rsidR="00FF4B45">
        <w:softHyphen/>
      </w:r>
      <w:r w:rsidR="000C41BF">
        <w:t>pola</w:t>
      </w:r>
      <w:r w:rsidR="00E63CA0">
        <w:softHyphen/>
      </w:r>
      <w:r w:rsidR="000C41BF">
        <w:t>risierung)</w:t>
      </w:r>
      <w:r w:rsidR="00F81333">
        <w:t>. Der Schwellenwert für die Öff</w:t>
      </w:r>
      <w:r w:rsidR="00E63CA0">
        <w:softHyphen/>
      </w:r>
      <w:r w:rsidR="00F81333">
        <w:t>nung dieser span</w:t>
      </w:r>
      <w:r w:rsidR="00FF4B45">
        <w:softHyphen/>
      </w:r>
      <w:r w:rsidR="00F81333">
        <w:t>nungsgesteuerten Kalium-Ionen-Ka</w:t>
      </w:r>
      <w:r w:rsidR="00CD07F2">
        <w:softHyphen/>
      </w:r>
      <w:r w:rsidR="00F81333">
        <w:t>nä</w:t>
      </w:r>
      <w:r w:rsidR="00CD07F2">
        <w:softHyphen/>
      </w:r>
      <w:r w:rsidR="00F81333">
        <w:t xml:space="preserve">le liegt wesentlich höher </w:t>
      </w:r>
      <w:r w:rsidR="000C41BF">
        <w:t xml:space="preserve">(näher bei der Null-Linie) </w:t>
      </w:r>
      <w:r w:rsidR="00F81333">
        <w:t>als der Schwellenwert für die spannungs</w:t>
      </w:r>
      <w:r w:rsidR="00CD07F2">
        <w:softHyphen/>
      </w:r>
      <w:r w:rsidR="00F81333">
        <w:t>gesteuerten Natrium-Ionen-Kanäle, wes</w:t>
      </w:r>
      <w:r w:rsidR="00FF4B45">
        <w:softHyphen/>
      </w:r>
      <w:r w:rsidR="00F81333">
        <w:t xml:space="preserve">halb sich die Kalium-Ionen-Kanäle </w:t>
      </w:r>
      <w:r w:rsidR="000C41BF">
        <w:t xml:space="preserve">zeitlich </w:t>
      </w:r>
      <w:r w:rsidR="00F81333">
        <w:t xml:space="preserve">erst nach den Natrium-Ionen-Kanälen öffnen. </w:t>
      </w:r>
      <w:r w:rsidR="00F81333">
        <w:rPr>
          <w:i/>
        </w:rPr>
        <w:t>(</w:t>
      </w:r>
      <w:r w:rsidR="00FF4B45">
        <w:rPr>
          <w:i/>
        </w:rPr>
        <w:t>Die Verhältnis</w:t>
      </w:r>
      <w:r w:rsidR="00CD07F2">
        <w:rPr>
          <w:i/>
        </w:rPr>
        <w:softHyphen/>
      </w:r>
      <w:r w:rsidR="00FF4B45">
        <w:rPr>
          <w:i/>
        </w:rPr>
        <w:t>se bei den Kalium-Ionen können die Schüler selbst erar</w:t>
      </w:r>
      <w:r w:rsidR="00FF4B45">
        <w:rPr>
          <w:i/>
        </w:rPr>
        <w:softHyphen/>
        <w:t>beiten aufgrund ihres Vorwissens vom Ruhe</w:t>
      </w:r>
      <w:r w:rsidR="00FF4B45">
        <w:rPr>
          <w:i/>
        </w:rPr>
        <w:softHyphen/>
        <w:t>potential: kumulatives Arbeiten. Sie sollten dazu aber Einhilfen erhal</w:t>
      </w:r>
      <w:r w:rsidR="00FF4B45">
        <w:rPr>
          <w:i/>
        </w:rPr>
        <w:softHyphen/>
        <w:t xml:space="preserve">ten. </w:t>
      </w:r>
      <w:r w:rsidR="00F81333">
        <w:rPr>
          <w:i/>
        </w:rPr>
        <w:t>Die Ursache für die Hyperpolarisierung muss nicht behandelt wer</w:t>
      </w:r>
      <w:r w:rsidR="00FF4B45">
        <w:rPr>
          <w:i/>
        </w:rPr>
        <w:softHyphen/>
      </w:r>
      <w:r w:rsidR="00F81333">
        <w:rPr>
          <w:i/>
        </w:rPr>
        <w:t>den.)</w:t>
      </w:r>
    </w:p>
    <w:p w14:paraId="3AD4B74F" w14:textId="0E98FE3C" w:rsidR="00FF4B45" w:rsidRDefault="00A43611" w:rsidP="00FF4B45">
      <w:pPr>
        <w:spacing w:after="240"/>
        <w:jc w:val="both"/>
      </w:pPr>
      <w:r w:rsidRPr="00CD07F2">
        <w:rPr>
          <w:rFonts w:ascii="Arial" w:hAnsi="Arial" w:cs="Arial"/>
          <w:b/>
          <w:bCs/>
        </w:rPr>
        <w:t>(</w:t>
      </w:r>
      <w:r>
        <w:rPr>
          <w:rFonts w:ascii="Arial" w:hAnsi="Arial" w:cs="Arial"/>
          <w:b/>
          <w:bCs/>
        </w:rPr>
        <w:t>3</w:t>
      </w:r>
      <w:r w:rsidRPr="00CD07F2">
        <w:rPr>
          <w:rFonts w:ascii="Arial" w:hAnsi="Arial" w:cs="Arial"/>
          <w:b/>
          <w:bCs/>
        </w:rPr>
        <w:t>)</w:t>
      </w:r>
      <w:r>
        <w:rPr>
          <w:rFonts w:ascii="Arial" w:hAnsi="Arial" w:cs="Arial"/>
          <w:b/>
          <w:bCs/>
        </w:rPr>
        <w:t xml:space="preserve"> </w:t>
      </w:r>
      <w:r w:rsidR="00FF4B45">
        <w:t>Die spannungsgesteuerten Natrium-Ionen-Ka</w:t>
      </w:r>
      <w:r>
        <w:softHyphen/>
      </w:r>
      <w:r>
        <w:softHyphen/>
      </w:r>
      <w:r w:rsidR="00FF4B45">
        <w:t>nä</w:t>
      </w:r>
      <w:r w:rsidR="00FF4B45">
        <w:softHyphen/>
        <w:t>le werden sehr schnell wieder geschlossen, so dass keine weiteren Natrium-Ionen mehr ins Innere des Axons wandern können</w:t>
      </w:r>
      <w:r>
        <w:t>.</w:t>
      </w:r>
    </w:p>
    <w:p w14:paraId="7DDFF3A3" w14:textId="1C01FF3C" w:rsidR="00535C6B" w:rsidRDefault="00C7640F" w:rsidP="006D6731">
      <w:pPr>
        <w:jc w:val="both"/>
      </w:pPr>
      <w:r>
        <w:rPr>
          <w:noProof/>
        </w:rPr>
        <w:lastRenderedPageBreak/>
        <mc:AlternateContent>
          <mc:Choice Requires="wps">
            <w:drawing>
              <wp:anchor distT="0" distB="0" distL="114300" distR="114300" simplePos="0" relativeHeight="251790336" behindDoc="0" locked="0" layoutInCell="1" allowOverlap="1" wp14:anchorId="30A0FBF6" wp14:editId="6F25F26C">
                <wp:simplePos x="0" y="0"/>
                <wp:positionH relativeFrom="column">
                  <wp:posOffset>5318760</wp:posOffset>
                </wp:positionH>
                <wp:positionV relativeFrom="paragraph">
                  <wp:posOffset>51858</wp:posOffset>
                </wp:positionV>
                <wp:extent cx="701675" cy="431800"/>
                <wp:effectExtent l="0" t="0" r="3175" b="6350"/>
                <wp:wrapNone/>
                <wp:docPr id="357" name="Textfeld 357"/>
                <wp:cNvGraphicFramePr/>
                <a:graphic xmlns:a="http://schemas.openxmlformats.org/drawingml/2006/main">
                  <a:graphicData uri="http://schemas.microsoft.com/office/word/2010/wordprocessingShape">
                    <wps:wsp>
                      <wps:cNvSpPr txBox="1"/>
                      <wps:spPr>
                        <a:xfrm>
                          <a:off x="0" y="0"/>
                          <a:ext cx="701675" cy="431800"/>
                        </a:xfrm>
                        <a:prstGeom prst="rect">
                          <a:avLst/>
                        </a:prstGeom>
                        <a:solidFill>
                          <a:schemeClr val="lt1"/>
                        </a:solidFill>
                        <a:ln w="6350">
                          <a:noFill/>
                        </a:ln>
                      </wps:spPr>
                      <wps:txbx>
                        <w:txbxContent>
                          <w:p w14:paraId="4A61B369" w14:textId="7B8A40AA" w:rsidR="005F3724" w:rsidRDefault="005F3724">
                            <w:r w:rsidRPr="00CD07F2">
                              <w:rPr>
                                <w:rFonts w:ascii="Arial" w:hAnsi="Arial" w:cs="Arial"/>
                                <w:b/>
                                <w:bCs/>
                              </w:rPr>
                              <w:t>(</w:t>
                            </w:r>
                            <w:r>
                              <w:rPr>
                                <w:rFonts w:ascii="Arial" w:hAnsi="Arial" w:cs="Arial"/>
                                <w:b/>
                                <w:bCs/>
                              </w:rPr>
                              <w:t>4</w:t>
                            </w:r>
                            <w:r w:rsidRPr="00CD07F2">
                              <w:rPr>
                                <w:rFonts w:ascii="Arial" w:hAnsi="Arial" w:cs="Arial"/>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0FBF6" id="Textfeld 357" o:spid="_x0000_s1113" type="#_x0000_t202" style="position:absolute;left:0;text-align:left;margin-left:418.8pt;margin-top:4.1pt;width:55.25pt;height:3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4RwIAAIQEAAAOAAAAZHJzL2Uyb0RvYy54bWysVEtv2zAMvg/YfxB0X2zn2RlxiixFhgFF&#10;WyAZelZkKTYgi5qkxM5+/Sg5SbNup2EXmSIpPr6P9Py+axQ5Cutq0AXNBiklQnMoa70v6Pft+tMd&#10;Jc4zXTIFWhT0JBy9X3z8MG9NLoZQgSqFJRhEu7w1Ba28N3mSOF6JhrkBGKHRKME2zOPV7pPSshaj&#10;NyoZpuk0acGWxgIXzqH2oTfSRYwvpeD+WUonPFEFxdp8PG08d+FMFnOW7y0zVc3PZbB/qKJhtcak&#10;11APzDNysPUfoZqaW3Ag/YBDk4CUNRexB+wmS991s6mYEbEXBMeZK0zu/4XlT8cXS+qyoKPJjBLN&#10;GiRpKzovhSpJ0CFCrXE5Om4MuvruC3TI9EXvUBka76RtwhdbImhHrE9XfDEc4aicpdl0NqGEo2k8&#10;yu7SiH/y9thY578KaEgQCmqRvogqOz46j4Wg68Ul5HKg6nJdKxUvYWTESllyZEi28rFEfPGbl9Kk&#10;Leh0NEljYA3heR9ZaUwQWu1bCpLvdl0EJ7visIPyhDBY6EfJGb6usdhH5vwLszg72Dnug3/GQyrA&#10;ZHCWKKnA/vybPvgjpWilpMVZLKj7cWBWUKK+aST7czYeh+GNl/FkNsSLvbXsbi360KwAEchw8wyP&#10;YvD36iJKC80rrs0yZEUT0xxzF9RfxJXvNwTXjovlMjrhuBrmH/XG8BA6IB6o2HavzJozXx6JfoLL&#10;1LL8HW29b3ipYXnwIOvIaQC6R/WMP456pPq8lmGXbu/R6+3nsfgFAAD//wMAUEsDBBQABgAIAAAA&#10;IQCvNpXY4AAAAAgBAAAPAAAAZHJzL2Rvd25yZXYueG1sTI9LT4RAEITvJv6HSZt4Me6woIDIsDHG&#10;R+LNxUe8zTItEJkewsyy+O9tT3qrTlWqvi43ix3EjJPvHSlYryIQSI0zPbUKXur78xyED5qMHhyh&#10;gm/0sKmOj0pdGHegZ5y3oRVcQr7QCroQxkJK33RotV+5EYm9TzdZHficWmkmfeByO8g4ilJpdU+8&#10;0OkRbztsvrZ7q+DjrH1/8svD6yG5TMa7x7nO3kyt1OnJcnMNIuAS/sLwi8/oUDHTzu3JeDEoyJMs&#10;5SiLGAT7Vxf5GsROQZbGIKtS/n+g+gEAAP//AwBQSwECLQAUAAYACAAAACEAtoM4kv4AAADhAQAA&#10;EwAAAAAAAAAAAAAAAAAAAAAAW0NvbnRlbnRfVHlwZXNdLnhtbFBLAQItABQABgAIAAAAIQA4/SH/&#10;1gAAAJQBAAALAAAAAAAAAAAAAAAAAC8BAABfcmVscy8ucmVsc1BLAQItABQABgAIAAAAIQAZPbU4&#10;RwIAAIQEAAAOAAAAAAAAAAAAAAAAAC4CAABkcnMvZTJvRG9jLnhtbFBLAQItABQABgAIAAAAIQCv&#10;NpXY4AAAAAgBAAAPAAAAAAAAAAAAAAAAAKEEAABkcnMvZG93bnJldi54bWxQSwUGAAAAAAQABADz&#10;AAAArgUAAAAA&#10;" fillcolor="white [3201]" stroked="f" strokeweight=".5pt">
                <v:textbox>
                  <w:txbxContent>
                    <w:p w14:paraId="4A61B369" w14:textId="7B8A40AA" w:rsidR="005F3724" w:rsidRDefault="005F3724">
                      <w:r w:rsidRPr="00CD07F2">
                        <w:rPr>
                          <w:rFonts w:ascii="Arial" w:hAnsi="Arial" w:cs="Arial"/>
                          <w:b/>
                          <w:bCs/>
                        </w:rPr>
                        <w:t>(</w:t>
                      </w:r>
                      <w:r>
                        <w:rPr>
                          <w:rFonts w:ascii="Arial" w:hAnsi="Arial" w:cs="Arial"/>
                          <w:b/>
                          <w:bCs/>
                        </w:rPr>
                        <w:t>4</w:t>
                      </w:r>
                      <w:r w:rsidRPr="00CD07F2">
                        <w:rPr>
                          <w:rFonts w:ascii="Arial" w:hAnsi="Arial" w:cs="Arial"/>
                          <w:b/>
                          <w:bCs/>
                        </w:rPr>
                        <w:t>)</w:t>
                      </w:r>
                    </w:p>
                  </w:txbxContent>
                </v:textbox>
              </v:shape>
            </w:pict>
          </mc:Fallback>
        </mc:AlternateContent>
      </w:r>
      <w:r>
        <w:rPr>
          <w:rFonts w:ascii="Arial" w:hAnsi="Arial" w:cs="Arial"/>
          <w:b/>
          <w:bCs/>
          <w:noProof/>
        </w:rPr>
        <w:drawing>
          <wp:anchor distT="0" distB="0" distL="114300" distR="114300" simplePos="0" relativeHeight="251789312" behindDoc="0" locked="0" layoutInCell="1" allowOverlap="1" wp14:anchorId="354DFD58" wp14:editId="4B9C5064">
            <wp:simplePos x="0" y="0"/>
            <wp:positionH relativeFrom="column">
              <wp:posOffset>3174788</wp:posOffset>
            </wp:positionH>
            <wp:positionV relativeFrom="paragraph">
              <wp:posOffset>0</wp:posOffset>
            </wp:positionV>
            <wp:extent cx="2593975" cy="3149600"/>
            <wp:effectExtent l="0" t="0" r="0" b="0"/>
            <wp:wrapSquare wrapText="bothSides"/>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fik 3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3975" cy="3149600"/>
                    </a:xfrm>
                    <a:prstGeom prst="rect">
                      <a:avLst/>
                    </a:prstGeom>
                  </pic:spPr>
                </pic:pic>
              </a:graphicData>
            </a:graphic>
            <wp14:sizeRelH relativeFrom="margin">
              <wp14:pctWidth>0</wp14:pctWidth>
            </wp14:sizeRelH>
            <wp14:sizeRelV relativeFrom="margin">
              <wp14:pctHeight>0</wp14:pctHeight>
            </wp14:sizeRelV>
          </wp:anchor>
        </w:drawing>
      </w:r>
      <w:r w:rsidR="009B6279" w:rsidRPr="00CD07F2">
        <w:rPr>
          <w:rFonts w:ascii="Arial" w:hAnsi="Arial" w:cs="Arial"/>
          <w:b/>
          <w:bCs/>
        </w:rPr>
        <w:t>(</w:t>
      </w:r>
      <w:r w:rsidR="009B6279">
        <w:rPr>
          <w:rFonts w:ascii="Arial" w:hAnsi="Arial" w:cs="Arial"/>
          <w:b/>
          <w:bCs/>
        </w:rPr>
        <w:t>4</w:t>
      </w:r>
      <w:r w:rsidR="009B6279" w:rsidRPr="00CD07F2">
        <w:rPr>
          <w:rFonts w:ascii="Arial" w:hAnsi="Arial" w:cs="Arial"/>
          <w:b/>
          <w:bCs/>
        </w:rPr>
        <w:t>)</w:t>
      </w:r>
      <w:r w:rsidR="009B6279">
        <w:rPr>
          <w:rFonts w:ascii="Arial" w:hAnsi="Arial" w:cs="Arial"/>
          <w:b/>
          <w:bCs/>
        </w:rPr>
        <w:t xml:space="preserve"> </w:t>
      </w:r>
      <w:r w:rsidR="00F81333">
        <w:t xml:space="preserve">Am Ende eines AP befinden sich </w:t>
      </w:r>
      <w:r w:rsidR="008D7C59">
        <w:t>an der Stelle</w:t>
      </w:r>
      <w:r w:rsidR="000C41BF">
        <w:t xml:space="preserve"> auf dem Axon</w:t>
      </w:r>
      <w:r w:rsidR="008D7C59">
        <w:t xml:space="preserve">, wo es gerade stattgefunden hat, </w:t>
      </w:r>
      <w:r w:rsidR="00F81333">
        <w:t>auf der Innenseite der Axon</w:t>
      </w:r>
      <w:r w:rsidR="008A7830">
        <w:t>-M</w:t>
      </w:r>
      <w:r w:rsidR="00F81333">
        <w:t>embran mehr Natri</w:t>
      </w:r>
      <w:r w:rsidR="00CA5E7A">
        <w:softHyphen/>
      </w:r>
      <w:r w:rsidR="00F81333">
        <w:t>um-Ionen und auf der Außenseite mehr Kalium-Ionen als im Ruhezustand. Deshalb tritt jetzt die Nat</w:t>
      </w:r>
      <w:r>
        <w:softHyphen/>
      </w:r>
      <w:r w:rsidR="00F81333">
        <w:t>rium-Kalium-Pumpe in Kraft und gleich</w:t>
      </w:r>
      <w:r w:rsidR="008D7C59">
        <w:t>t</w:t>
      </w:r>
      <w:r w:rsidR="00F81333">
        <w:t xml:space="preserve"> dies aus. Auch wenn sie hierbei so gut wie nicht gegen ein Potentialgefälle arbeiten muss, ver</w:t>
      </w:r>
      <w:r w:rsidR="00CA5E7A">
        <w:softHyphen/>
      </w:r>
      <w:r w:rsidR="00F81333">
        <w:t>braucht sie rela</w:t>
      </w:r>
      <w:r>
        <w:softHyphen/>
      </w:r>
      <w:r w:rsidR="00F81333">
        <w:t>tiv viel Energie</w:t>
      </w:r>
      <w:r w:rsidR="008D7C59">
        <w:t>, weil sie bei beiden Ionensorten gegen ein Konzen</w:t>
      </w:r>
      <w:r w:rsidR="006D6731">
        <w:softHyphen/>
      </w:r>
      <w:r w:rsidR="008D7C59">
        <w:t>trations</w:t>
      </w:r>
      <w:r w:rsidR="00F11D33">
        <w:softHyphen/>
      </w:r>
      <w:r w:rsidR="008D7C59">
        <w:t>gefälle arbeitet</w:t>
      </w:r>
      <w:r w:rsidR="00F11D33">
        <w:t>: Bild rechts.</w:t>
      </w:r>
    </w:p>
    <w:p w14:paraId="1392BA0A" w14:textId="1BE2AF28" w:rsidR="00535C6B" w:rsidRDefault="00535C6B"/>
    <w:p w14:paraId="503D4708" w14:textId="13A953E7" w:rsidR="000C41BF" w:rsidRDefault="00C7640F" w:rsidP="006D6731">
      <w:pPr>
        <w:jc w:val="both"/>
        <w:rPr>
          <w:i/>
        </w:rPr>
      </w:pPr>
      <w:r>
        <w:rPr>
          <w:noProof/>
        </w:rPr>
        <mc:AlternateContent>
          <mc:Choice Requires="wps">
            <w:drawing>
              <wp:anchor distT="0" distB="0" distL="114300" distR="114300" simplePos="0" relativeHeight="251763712" behindDoc="0" locked="0" layoutInCell="1" allowOverlap="1" wp14:anchorId="32E1D148" wp14:editId="1F21066A">
                <wp:simplePos x="0" y="0"/>
                <wp:positionH relativeFrom="column">
                  <wp:posOffset>3096260</wp:posOffset>
                </wp:positionH>
                <wp:positionV relativeFrom="paragraph">
                  <wp:posOffset>1015577</wp:posOffset>
                </wp:positionV>
                <wp:extent cx="2797175" cy="521970"/>
                <wp:effectExtent l="0" t="0" r="3175" b="0"/>
                <wp:wrapSquare wrapText="bothSides"/>
                <wp:docPr id="2" name="Textfeld 2"/>
                <wp:cNvGraphicFramePr/>
                <a:graphic xmlns:a="http://schemas.openxmlformats.org/drawingml/2006/main">
                  <a:graphicData uri="http://schemas.microsoft.com/office/word/2010/wordprocessingShape">
                    <wps:wsp>
                      <wps:cNvSpPr txBox="1"/>
                      <wps:spPr>
                        <a:xfrm>
                          <a:off x="0" y="0"/>
                          <a:ext cx="2797175" cy="521970"/>
                        </a:xfrm>
                        <a:prstGeom prst="rect">
                          <a:avLst/>
                        </a:prstGeom>
                        <a:solidFill>
                          <a:schemeClr val="lt1"/>
                        </a:solidFill>
                        <a:ln w="6350">
                          <a:noFill/>
                        </a:ln>
                      </wps:spPr>
                      <wps:txbx>
                        <w:txbxContent>
                          <w:p w14:paraId="7159D45C" w14:textId="530F2A0A" w:rsidR="005F3724" w:rsidRPr="00CA5E7A" w:rsidRDefault="005F3724" w:rsidP="00CA5E7A">
                            <w:pPr>
                              <w:jc w:val="center"/>
                              <w:rPr>
                                <w:rFonts w:ascii="Arial Narrow" w:hAnsi="Arial Narrow"/>
                                <w:sz w:val="20"/>
                                <w:szCs w:val="20"/>
                              </w:rPr>
                            </w:pPr>
                            <w:r w:rsidRPr="00CA5E7A">
                              <w:rPr>
                                <w:rFonts w:ascii="Arial Narrow" w:hAnsi="Arial Narrow"/>
                                <w:sz w:val="20"/>
                                <w:szCs w:val="20"/>
                              </w:rPr>
                              <w:t>Bei dieser Abbildung</w:t>
                            </w:r>
                            <w:r>
                              <w:rPr>
                                <w:rFonts w:ascii="Arial Narrow" w:hAnsi="Arial Narrow"/>
                                <w:sz w:val="20"/>
                                <w:szCs w:val="20"/>
                              </w:rPr>
                              <w:t xml:space="preserve"> (und bei der folgenden)</w:t>
                            </w:r>
                            <w:r w:rsidRPr="00CA5E7A">
                              <w:rPr>
                                <w:rFonts w:ascii="Arial Narrow" w:hAnsi="Arial Narrow"/>
                                <w:sz w:val="20"/>
                                <w:szCs w:val="20"/>
                              </w:rPr>
                              <w:t xml:space="preserve"> ist berücksichtigt, dass</w:t>
                            </w:r>
                            <w:r>
                              <w:rPr>
                                <w:rFonts w:ascii="Arial Narrow" w:hAnsi="Arial Narrow"/>
                                <w:sz w:val="20"/>
                                <w:szCs w:val="20"/>
                              </w:rPr>
                              <w:t xml:space="preserve"> mehr Natrium-Ionen innen sind und mehr Kalium-Ionen außen als normalerweise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D148" id="Textfeld 2" o:spid="_x0000_s1114" type="#_x0000_t202" style="position:absolute;left:0;text-align:left;margin-left:243.8pt;margin-top:79.95pt;width:220.25pt;height:4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15RwIAAIEEAAAOAAAAZHJzL2Uyb0RvYy54bWysVE2P2jAQvVfqf7B8LyEpLEtEWFFWVJXQ&#10;7kpQ7dk4NonkeFzbkNBf37EDLN32VPXizHjG8/HeTGYPXaPIUVhXgy5oOhhSIjSHstb7gn7frj7d&#10;U+I80yVToEVBT8LRh/nHD7PW5CKDClQpLMEg2uWtKWjlvcmTxPFKNMwNwAiNRgm2YR5Vu09Ky1qM&#10;3qgkGw7vkhZsaSxw4RzePvZGOo/xpRTcP0vphCeqoFibj6eN5y6cyXzG8r1lpqr5uQz2D1U0rNaY&#10;9BrqkXlGDrb+I1RTcwsOpB9waBKQsuYi9oDdpMN33WwqZkTsBcFx5gqT+39h+dPxxZK6LGhGiWYN&#10;UrQVnZdClSQL6LTG5ei0Mejmuy/QIcuXe4eXoelO2iZ8sR2CdsT5dMUWgxGOl9lkOkknY0o42sZZ&#10;Op1E8JO318Y6/1VAQ4JQUIvcRUjZce08VoKuF5eQzIGqy1WtVFTCvIilsuTIkGnlY4344jcvpUlb&#10;0LvP42EMrCE87yMrjQlCr31PQfLdrovIpPeXhndQnhAHC/0cOcNXNRa7Zs6/MIuDg63jMvhnPKQC&#10;TAZniZIK7M+/3Qd/5BOtlLQ4iAV1Pw7MCkrUN41MT9PRKExuVEbjSYaKvbXsbi360CwBEUhx7QyP&#10;YvD36iJKC80r7swiZEUT0xxzF9RfxKXv1wN3jovFIjrhrBrm13pjeAgdEA9UbLtXZs2ZL49MP8Fl&#10;ZFn+jrbeN7zUsDh4kHXkNADdo3rGH+c8Un3eybBIt3r0evtzzH8BAAD//wMAUEsDBBQABgAIAAAA&#10;IQBn35Mx4wAAAAsBAAAPAAAAZHJzL2Rvd25yZXYueG1sTI/LTsMwEEX3SP0HayqxQdRJ+krSOBVC&#10;QCV2NDzEzo2nSUQ8jmI3CX+PWcFydI/uPZPtJ92yAXvbGBIQLgJgSKVRDVUCXovH2xiYdZKUbA2h&#10;gG+0sM9nV5lMlRnpBYejq5gvIZtKAbVzXcq5LWvU0i5Mh+Szs+m1dP7sK656Ofpy3fIoCDZcy4b8&#10;Qi07vK+x/DpetIDPm+rj2U5Pb+NyveweDkOxfVeFENfz6W4HzOHk/mD41ffqkHunk7mQsqwVsIq3&#10;G4/6YJ0kwDyRRHEI7CQgWkUh8Dzj/3/IfwAAAP//AwBQSwECLQAUAAYACAAAACEAtoM4kv4AAADh&#10;AQAAEwAAAAAAAAAAAAAAAAAAAAAAW0NvbnRlbnRfVHlwZXNdLnhtbFBLAQItABQABgAIAAAAIQA4&#10;/SH/1gAAAJQBAAALAAAAAAAAAAAAAAAAAC8BAABfcmVscy8ucmVsc1BLAQItABQABgAIAAAAIQCP&#10;WF15RwIAAIEEAAAOAAAAAAAAAAAAAAAAAC4CAABkcnMvZTJvRG9jLnhtbFBLAQItABQABgAIAAAA&#10;IQBn35Mx4wAAAAsBAAAPAAAAAAAAAAAAAAAAAKEEAABkcnMvZG93bnJldi54bWxQSwUGAAAAAAQA&#10;BADzAAAAsQUAAAAA&#10;" fillcolor="white [3201]" stroked="f" strokeweight=".5pt">
                <v:textbox>
                  <w:txbxContent>
                    <w:p w14:paraId="7159D45C" w14:textId="530F2A0A" w:rsidR="005F3724" w:rsidRPr="00CA5E7A" w:rsidRDefault="005F3724" w:rsidP="00CA5E7A">
                      <w:pPr>
                        <w:jc w:val="center"/>
                        <w:rPr>
                          <w:rFonts w:ascii="Arial Narrow" w:hAnsi="Arial Narrow"/>
                          <w:sz w:val="20"/>
                          <w:szCs w:val="20"/>
                        </w:rPr>
                      </w:pPr>
                      <w:r w:rsidRPr="00CA5E7A">
                        <w:rPr>
                          <w:rFonts w:ascii="Arial Narrow" w:hAnsi="Arial Narrow"/>
                          <w:sz w:val="20"/>
                          <w:szCs w:val="20"/>
                        </w:rPr>
                        <w:t>Bei dieser Abbildung</w:t>
                      </w:r>
                      <w:r>
                        <w:rPr>
                          <w:rFonts w:ascii="Arial Narrow" w:hAnsi="Arial Narrow"/>
                          <w:sz w:val="20"/>
                          <w:szCs w:val="20"/>
                        </w:rPr>
                        <w:t xml:space="preserve"> (und bei der folgenden)</w:t>
                      </w:r>
                      <w:r w:rsidRPr="00CA5E7A">
                        <w:rPr>
                          <w:rFonts w:ascii="Arial Narrow" w:hAnsi="Arial Narrow"/>
                          <w:sz w:val="20"/>
                          <w:szCs w:val="20"/>
                        </w:rPr>
                        <w:t xml:space="preserve"> ist berücksichtigt, dass</w:t>
                      </w:r>
                      <w:r>
                        <w:rPr>
                          <w:rFonts w:ascii="Arial Narrow" w:hAnsi="Arial Narrow"/>
                          <w:sz w:val="20"/>
                          <w:szCs w:val="20"/>
                        </w:rPr>
                        <w:t xml:space="preserve"> mehr Natrium-Ionen innen sind und mehr Kalium-Ionen außen als normalerweise</w:t>
                      </w:r>
                    </w:p>
                  </w:txbxContent>
                </v:textbox>
                <w10:wrap type="square"/>
              </v:shape>
            </w:pict>
          </mc:Fallback>
        </mc:AlternateContent>
      </w:r>
      <w:r w:rsidR="008D7C59">
        <w:rPr>
          <w:i/>
        </w:rPr>
        <w:t>Hinweis</w:t>
      </w:r>
      <w:r w:rsidR="00F81333" w:rsidRPr="008D7C59">
        <w:rPr>
          <w:i/>
        </w:rPr>
        <w:t xml:space="preserve">: </w:t>
      </w:r>
      <w:r w:rsidR="000C41BF">
        <w:rPr>
          <w:i/>
        </w:rPr>
        <w:t>Insgesamt sind diese</w:t>
      </w:r>
      <w:r w:rsidR="00F81333" w:rsidRPr="008D7C59">
        <w:rPr>
          <w:i/>
        </w:rPr>
        <w:t xml:space="preserve"> Vorgänge ziem</w:t>
      </w:r>
      <w:r w:rsidR="00F11D33">
        <w:rPr>
          <w:i/>
        </w:rPr>
        <w:softHyphen/>
      </w:r>
      <w:r w:rsidR="00F81333" w:rsidRPr="008D7C59">
        <w:rPr>
          <w:i/>
        </w:rPr>
        <w:t>lich abstrakt und erreichen nicht alle Schüler gut. Hier ist wichtig, immer wieder zu evalu</w:t>
      </w:r>
      <w:r w:rsidR="00F11D33">
        <w:rPr>
          <w:i/>
        </w:rPr>
        <w:softHyphen/>
      </w:r>
      <w:r w:rsidR="00F81333" w:rsidRPr="008D7C59">
        <w:rPr>
          <w:i/>
        </w:rPr>
        <w:t>ieren, welches mentale Bild sich bei den ver</w:t>
      </w:r>
      <w:r w:rsidR="00F11D33">
        <w:rPr>
          <w:i/>
        </w:rPr>
        <w:softHyphen/>
      </w:r>
      <w:r w:rsidR="00F81333" w:rsidRPr="008D7C59">
        <w:rPr>
          <w:i/>
        </w:rPr>
        <w:t xml:space="preserve">schiedenen Schülern gebildet hat, und ggf. geduldig </w:t>
      </w:r>
      <w:r w:rsidR="000C41BF">
        <w:rPr>
          <w:i/>
        </w:rPr>
        <w:t xml:space="preserve">zu wiederholen bzw. </w:t>
      </w:r>
      <w:r w:rsidR="00F81333" w:rsidRPr="008D7C59">
        <w:rPr>
          <w:i/>
        </w:rPr>
        <w:t>zu korrigieren</w:t>
      </w:r>
      <w:r w:rsidR="000C41BF">
        <w:rPr>
          <w:i/>
        </w:rPr>
        <w:t>, am besten durch andere Schüler</w:t>
      </w:r>
      <w:r w:rsidR="00F81333" w:rsidRPr="008D7C59">
        <w:rPr>
          <w:i/>
        </w:rPr>
        <w:t>. Vielleicht hilft es, wenn die Schüler nach den Erklärungen aus dem Lehrer</w:t>
      </w:r>
      <w:r w:rsidR="006D6731">
        <w:rPr>
          <w:i/>
        </w:rPr>
        <w:softHyphen/>
      </w:r>
      <w:r w:rsidR="00F81333" w:rsidRPr="008D7C59">
        <w:rPr>
          <w:i/>
        </w:rPr>
        <w:t>vortrag und dem Hefteintrag in Textform die Vorgänge selb</w:t>
      </w:r>
      <w:r>
        <w:rPr>
          <w:i/>
        </w:rPr>
        <w:softHyphen/>
      </w:r>
      <w:r w:rsidR="00F81333" w:rsidRPr="008D7C59">
        <w:rPr>
          <w:i/>
        </w:rPr>
        <w:t>ständig zeichnen. Da</w:t>
      </w:r>
      <w:r w:rsidR="00F11D33">
        <w:rPr>
          <w:i/>
        </w:rPr>
        <w:softHyphen/>
      </w:r>
      <w:r w:rsidR="00F81333" w:rsidRPr="008D7C59">
        <w:rPr>
          <w:i/>
        </w:rPr>
        <w:t>bei werden Fehlvorstellungen schnell sicht</w:t>
      </w:r>
      <w:r w:rsidR="00F11D33">
        <w:rPr>
          <w:i/>
        </w:rPr>
        <w:softHyphen/>
      </w:r>
      <w:r w:rsidR="00F81333" w:rsidRPr="008D7C59">
        <w:rPr>
          <w:i/>
        </w:rPr>
        <w:t xml:space="preserve">bar. </w:t>
      </w:r>
    </w:p>
    <w:p w14:paraId="7EF7D4FD" w14:textId="385EB5B6" w:rsidR="00535C6B" w:rsidRDefault="000C41BF" w:rsidP="006D6731">
      <w:pPr>
        <w:jc w:val="both"/>
        <w:rPr>
          <w:i/>
        </w:rPr>
      </w:pPr>
      <w:r>
        <w:rPr>
          <w:i/>
        </w:rPr>
        <w:t>Die Lehrbücher stellen diese Vorgänge durch</w:t>
      </w:r>
      <w:r w:rsidR="00F11D33">
        <w:rPr>
          <w:i/>
        </w:rPr>
        <w:softHyphen/>
      </w:r>
      <w:r>
        <w:rPr>
          <w:i/>
        </w:rPr>
        <w:t xml:space="preserve">aus komplexer dar als ich im vorliegenden Skript. </w:t>
      </w:r>
      <w:r w:rsidR="00F81333" w:rsidRPr="008D7C59">
        <w:rPr>
          <w:i/>
        </w:rPr>
        <w:t>Ich empfehle aber</w:t>
      </w:r>
      <w:r>
        <w:rPr>
          <w:i/>
        </w:rPr>
        <w:t xml:space="preserve"> nachdrücklich</w:t>
      </w:r>
      <w:r w:rsidR="00F81333" w:rsidRPr="008D7C59">
        <w:rPr>
          <w:i/>
        </w:rPr>
        <w:t xml:space="preserve">, die Fakten hier so einfach wie möglich zu halten, weil das Thema sehr weit von der Erfahrungswelt und dem Vorwissen der Schüler entfernt ist. Die Rolle der Chlorid-Ionen muss nicht berücksichtigt werden, weil sich </w:t>
      </w:r>
      <w:r>
        <w:rPr>
          <w:i/>
        </w:rPr>
        <w:t>deren</w:t>
      </w:r>
      <w:r w:rsidR="00F81333" w:rsidRPr="008D7C59">
        <w:rPr>
          <w:i/>
        </w:rPr>
        <w:t xml:space="preserve"> Konzentrationen innen und außen passiv je nach dem herrschenden Potential einstellen. (Chloridkanäle spielen </w:t>
      </w:r>
      <w:r w:rsidR="006D6731">
        <w:rPr>
          <w:i/>
        </w:rPr>
        <w:t>allerdings</w:t>
      </w:r>
      <w:r w:rsidR="00F81333" w:rsidRPr="008D7C59">
        <w:rPr>
          <w:i/>
        </w:rPr>
        <w:t xml:space="preserve"> in anderen Kontexten wie z.</w:t>
      </w:r>
      <w:r w:rsidR="008D7C59">
        <w:rPr>
          <w:i/>
        </w:rPr>
        <w:t> </w:t>
      </w:r>
      <w:r w:rsidR="00F81333" w:rsidRPr="008D7C59">
        <w:rPr>
          <w:i/>
        </w:rPr>
        <w:t xml:space="preserve">B. der Mucoviscidose eine </w:t>
      </w:r>
      <w:r w:rsidR="006D6731">
        <w:rPr>
          <w:i/>
        </w:rPr>
        <w:t>zentrale</w:t>
      </w:r>
      <w:r w:rsidR="00F81333" w:rsidRPr="008D7C59">
        <w:rPr>
          <w:i/>
        </w:rPr>
        <w:t xml:space="preserve"> Rolle. Vgl. aber auch Abitur 2012, Aufgabe C1-1, in der von aktivem Chloridtransport die Rede ist.</w:t>
      </w:r>
      <w:r w:rsidR="008D7C59">
        <w:rPr>
          <w:i/>
        </w:rPr>
        <w:t xml:space="preserve"> Ich würde so</w:t>
      </w:r>
      <w:r w:rsidR="006D6731">
        <w:rPr>
          <w:i/>
        </w:rPr>
        <w:t xml:space="preserve"> eine</w:t>
      </w:r>
      <w:r w:rsidR="008D7C59">
        <w:rPr>
          <w:i/>
        </w:rPr>
        <w:t xml:space="preserve"> Aufgabe nicht auswählen.</w:t>
      </w:r>
      <w:r w:rsidR="00F81333" w:rsidRPr="008D7C59">
        <w:rPr>
          <w:i/>
        </w:rPr>
        <w:t>)</w:t>
      </w:r>
    </w:p>
    <w:p w14:paraId="246DDEEF" w14:textId="61BB523D" w:rsidR="00B42528" w:rsidRPr="008D7C59" w:rsidRDefault="00B42528" w:rsidP="00B42528">
      <w:pPr>
        <w:spacing w:before="120"/>
        <w:jc w:val="both"/>
        <w:rPr>
          <w:i/>
        </w:rPr>
      </w:pPr>
      <w:r>
        <w:rPr>
          <w:i/>
        </w:rPr>
        <w:t xml:space="preserve">In diesem Abschnitt wenden die Schüler ihr </w:t>
      </w:r>
      <w:r w:rsidRPr="00B42528">
        <w:rPr>
          <w:b/>
          <w:bCs/>
          <w:i/>
        </w:rPr>
        <w:t>Vorwissen</w:t>
      </w:r>
      <w:r>
        <w:rPr>
          <w:i/>
        </w:rPr>
        <w:t xml:space="preserve"> über Ionenkanäle in der Biomembran aus Q11 an (11.1 Strukturelle und energetische Grundlagen des Lebens  &gt; Organisation und Funktion der Zelle).</w:t>
      </w:r>
    </w:p>
    <w:p w14:paraId="04B2F96E" w14:textId="6DF0EAE8" w:rsidR="00535C6B" w:rsidRDefault="00535C6B"/>
    <w:p w14:paraId="37D00251" w14:textId="4ABE55B9" w:rsidR="00F11D33" w:rsidRDefault="00F11D33" w:rsidP="008E6652">
      <w:pPr>
        <w:spacing w:after="120"/>
        <w:jc w:val="both"/>
      </w:pPr>
      <w:r>
        <w:t xml:space="preserve">Die </w:t>
      </w:r>
      <w:r w:rsidRPr="00F11D33">
        <w:rPr>
          <w:highlight w:val="yellow"/>
        </w:rPr>
        <w:t>Abbildungen</w:t>
      </w:r>
      <w:r>
        <w:t xml:space="preserve"> zu diesem Abschnitt finden Sie in verschiedenen Dateiformaten bei Materia</w:t>
      </w:r>
      <w:r>
        <w:softHyphen/>
        <w:t>lien Oberstufe  &gt;  Neurobiologie</w:t>
      </w:r>
    </w:p>
    <w:p w14:paraId="02EB70FA" w14:textId="1D59E756" w:rsidR="008E6652" w:rsidRDefault="008E6652" w:rsidP="008E6652">
      <w:pPr>
        <w:spacing w:after="120"/>
        <w:jc w:val="both"/>
      </w:pPr>
      <w:r w:rsidRPr="00EE281B">
        <w:rPr>
          <w:rFonts w:ascii="Arial Narrow" w:hAnsi="Arial Narrow"/>
          <w:sz w:val="20"/>
          <w:szCs w:val="20"/>
        </w:rPr>
        <w:t>[In Praxis der Naturwissenschaften Biologie vom Friedrich-Verlag findet sich in Heft 5/57 von 2008 ein Aufsatz von T. M. Braun zu diesem Thema mit hübschen Karikaturen zu den Membranpotentialen.]</w:t>
      </w:r>
    </w:p>
    <w:p w14:paraId="4E70B1F4" w14:textId="0682D8C6" w:rsidR="005B72FA" w:rsidRDefault="005B72FA">
      <w:r>
        <w:t>Transfer-</w:t>
      </w:r>
      <w:r w:rsidRPr="005B72FA">
        <w:rPr>
          <w:highlight w:val="yellow"/>
        </w:rPr>
        <w:t>Aufgaben</w:t>
      </w:r>
      <w:r>
        <w:t xml:space="preserve"> </w:t>
      </w:r>
      <w:r w:rsidR="002B3223">
        <w:t>zum Aktionspotential</w:t>
      </w:r>
      <w:r>
        <w:t xml:space="preserve"> finden Sie in </w:t>
      </w:r>
      <w:hyperlink w:anchor="NeurAnh02" w:history="1">
        <w:r w:rsidRPr="006A6A51">
          <w:rPr>
            <w:rStyle w:val="Hyperlink"/>
          </w:rPr>
          <w:t>Anhang 2</w:t>
        </w:r>
      </w:hyperlink>
      <w:r>
        <w:t>.</w:t>
      </w:r>
    </w:p>
    <w:p w14:paraId="2DF2C0FC" w14:textId="1875E24C" w:rsidR="006A6A51" w:rsidRDefault="006A6A51"/>
    <w:p w14:paraId="22B45E0A" w14:textId="77777777" w:rsidR="00535C6B" w:rsidRDefault="00535C6B">
      <w:pPr>
        <w:rPr>
          <w:w w:val="80"/>
          <w:sz w:val="20"/>
          <w:szCs w:val="20"/>
        </w:rPr>
      </w:pPr>
    </w:p>
    <w:p w14:paraId="7C886073" w14:textId="77777777" w:rsidR="00535C6B" w:rsidRPr="00D06F2B" w:rsidRDefault="00F81333">
      <w:pPr>
        <w:rPr>
          <w:b/>
          <w:sz w:val="28"/>
          <w:szCs w:val="28"/>
        </w:rPr>
      </w:pPr>
      <w:bookmarkStart w:id="12" w:name="Neur33"/>
      <w:r w:rsidRPr="00D06F2B">
        <w:rPr>
          <w:b/>
          <w:sz w:val="28"/>
          <w:szCs w:val="28"/>
        </w:rPr>
        <w:t>3.3</w:t>
      </w:r>
      <w:r w:rsidRPr="00D06F2B">
        <w:rPr>
          <w:b/>
          <w:sz w:val="28"/>
          <w:szCs w:val="28"/>
        </w:rPr>
        <w:tab/>
        <w:t xml:space="preserve">Die Refraktärphase </w:t>
      </w:r>
      <w:bookmarkEnd w:id="12"/>
    </w:p>
    <w:p w14:paraId="16E90C2C" w14:textId="691DD042" w:rsidR="00535C6B" w:rsidRDefault="00F81333">
      <w:pPr>
        <w:jc w:val="both"/>
        <w:rPr>
          <w:i/>
        </w:rPr>
      </w:pPr>
      <w:r>
        <w:t>(refrangere</w:t>
      </w:r>
      <w:r w:rsidR="00DB36B5">
        <w:t>, lateinisch</w:t>
      </w:r>
      <w:r>
        <w:t xml:space="preserve">: hemmen) </w:t>
      </w:r>
      <w:r>
        <w:rPr>
          <w:i/>
        </w:rPr>
        <w:t xml:space="preserve">Der </w:t>
      </w:r>
      <w:r w:rsidR="00752F85">
        <w:rPr>
          <w:i/>
        </w:rPr>
        <w:t xml:space="preserve">(vom G8-Lehrplan verwendete) </w:t>
      </w:r>
      <w:r>
        <w:rPr>
          <w:i/>
        </w:rPr>
        <w:t>Begriff Refraktär</w:t>
      </w:r>
      <w:r w:rsidRPr="00752F85">
        <w:rPr>
          <w:i/>
          <w:u w:val="single"/>
        </w:rPr>
        <w:t>phase</w:t>
      </w:r>
      <w:r>
        <w:rPr>
          <w:i/>
        </w:rPr>
        <w:t xml:space="preserve"> ist </w:t>
      </w:r>
      <w:r w:rsidR="00752F85">
        <w:rPr>
          <w:i/>
        </w:rPr>
        <w:t>klarer</w:t>
      </w:r>
      <w:r>
        <w:rPr>
          <w:i/>
        </w:rPr>
        <w:t xml:space="preserve"> als </w:t>
      </w:r>
      <w:r w:rsidR="00752F85">
        <w:rPr>
          <w:i/>
        </w:rPr>
        <w:t xml:space="preserve">der Begriff </w:t>
      </w:r>
      <w:r>
        <w:rPr>
          <w:i/>
        </w:rPr>
        <w:t>Refraktär</w:t>
      </w:r>
      <w:r w:rsidRPr="00752F85">
        <w:rPr>
          <w:i/>
          <w:u w:val="single"/>
        </w:rPr>
        <w:t>zeit</w:t>
      </w:r>
      <w:r>
        <w:rPr>
          <w:i/>
        </w:rPr>
        <w:t xml:space="preserve">, da „Zeit“ </w:t>
      </w:r>
      <w:r w:rsidR="00752F85">
        <w:rPr>
          <w:i/>
        </w:rPr>
        <w:t>sowohl</w:t>
      </w:r>
      <w:r>
        <w:rPr>
          <w:i/>
        </w:rPr>
        <w:t xml:space="preserve"> einen Zeitpunkt </w:t>
      </w:r>
      <w:r w:rsidR="00752F85">
        <w:rPr>
          <w:i/>
        </w:rPr>
        <w:t>wie einen Zeit</w:t>
      </w:r>
      <w:r w:rsidR="00752F85">
        <w:rPr>
          <w:i/>
        </w:rPr>
        <w:softHyphen/>
        <w:t xml:space="preserve">abschnitt </w:t>
      </w:r>
      <w:r>
        <w:rPr>
          <w:i/>
        </w:rPr>
        <w:t>bedeuten kann</w:t>
      </w:r>
      <w:r w:rsidR="00752F85">
        <w:rPr>
          <w:i/>
        </w:rPr>
        <w:t>.</w:t>
      </w:r>
    </w:p>
    <w:p w14:paraId="0584B926" w14:textId="77777777" w:rsidR="00535C6B" w:rsidRPr="004B0C53" w:rsidRDefault="00535C6B">
      <w:pPr>
        <w:rPr>
          <w:sz w:val="16"/>
          <w:szCs w:val="16"/>
        </w:rPr>
      </w:pPr>
    </w:p>
    <w:p w14:paraId="6CA0B61F" w14:textId="77777777" w:rsidR="00382DD9" w:rsidRDefault="00F81333" w:rsidP="00382DD9">
      <w:pPr>
        <w:spacing w:after="120"/>
        <w:jc w:val="both"/>
      </w:pPr>
      <w:r>
        <w:t xml:space="preserve">Der zeitliche Abstand zwischen zwei APs kann nicht beliebig verkürzt werden: </w:t>
      </w:r>
    </w:p>
    <w:p w14:paraId="50C9A009" w14:textId="6FE96D95" w:rsidR="00382DD9" w:rsidRDefault="00F81333" w:rsidP="00382DD9">
      <w:pPr>
        <w:pStyle w:val="Listenabsatz"/>
        <w:numPr>
          <w:ilvl w:val="0"/>
          <w:numId w:val="10"/>
        </w:numPr>
        <w:jc w:val="both"/>
      </w:pPr>
      <w:r>
        <w:t xml:space="preserve">Während der </w:t>
      </w:r>
      <w:r w:rsidRPr="00382DD9">
        <w:rPr>
          <w:u w:val="single"/>
        </w:rPr>
        <w:t>absoluten Refraktär-Phase</w:t>
      </w:r>
      <w:r>
        <w:t xml:space="preserve"> (1-2 ms) lässt sich auch bei noch so starker De</w:t>
      </w:r>
      <w:r w:rsidR="00382DD9">
        <w:softHyphen/>
      </w:r>
      <w:r>
        <w:t>po</w:t>
      </w:r>
      <w:r w:rsidR="00382DD9">
        <w:softHyphen/>
      </w:r>
      <w:r>
        <w:t xml:space="preserve">larisierung kein erneutes AP auslösen. </w:t>
      </w:r>
    </w:p>
    <w:p w14:paraId="4FBF8D04" w14:textId="578CD4B9" w:rsidR="00535C6B" w:rsidRDefault="00382DD9" w:rsidP="00382DD9">
      <w:pPr>
        <w:pStyle w:val="Listenabsatz"/>
        <w:numPr>
          <w:ilvl w:val="0"/>
          <w:numId w:val="10"/>
        </w:numPr>
        <w:jc w:val="both"/>
      </w:pPr>
      <w:r>
        <w:t>I</w:t>
      </w:r>
      <w:r w:rsidR="00F81333">
        <w:t>n der</w:t>
      </w:r>
      <w:r>
        <w:t xml:space="preserve"> anschließenden</w:t>
      </w:r>
      <w:r w:rsidR="00F81333">
        <w:t xml:space="preserve"> </w:t>
      </w:r>
      <w:r w:rsidR="00F81333" w:rsidRPr="00382DD9">
        <w:rPr>
          <w:u w:val="single"/>
        </w:rPr>
        <w:t>relativen Refraktär-Phase</w:t>
      </w:r>
      <w:r w:rsidR="00F81333">
        <w:t>, kann nur eine besonders starke Depolarisierung ein erneutes AP auslösen, das dann (entgegen der Alles-oder-nichts-</w:t>
      </w:r>
      <w:r w:rsidR="00F81333">
        <w:lastRenderedPageBreak/>
        <w:t>Regel!) auch nicht die volle Höhe erreicht. Erst wenn diese Phase zu Ende ist, kann eine normale Depolarisierung wieder ein AP auslösen.</w:t>
      </w:r>
    </w:p>
    <w:p w14:paraId="0291C4B9" w14:textId="77777777" w:rsidR="00535C6B" w:rsidRPr="004B0C53" w:rsidRDefault="00535C6B">
      <w:pPr>
        <w:rPr>
          <w:bCs/>
        </w:rPr>
      </w:pPr>
    </w:p>
    <w:p w14:paraId="2D34A0C2" w14:textId="74AD357F" w:rsidR="00567028" w:rsidRPr="004B0C53" w:rsidRDefault="004B0C53" w:rsidP="004B0C53">
      <w:pPr>
        <w:jc w:val="both"/>
        <w:rPr>
          <w:bCs/>
        </w:rPr>
      </w:pPr>
      <w:r w:rsidRPr="004B0C53">
        <w:rPr>
          <w:bCs/>
        </w:rPr>
        <w:t>D</w:t>
      </w:r>
      <w:r>
        <w:rPr>
          <w:bCs/>
        </w:rPr>
        <w:t>ie folgende Abbildung zeigt ein Beispiel für die Reaktion auf eine mittelschwache Reizung durch eine Reizelektrode an einer wenig davon entfernten Stelle. Die Reizung sorgt für eine leicht überschwellige Depolarisierung (bis etwa –40 mV). Dennoch wird z. B. nach 3, 4 oder 5 ms Reizung kein zweites AP ausgelöst, weil sich das Axon dann noch in der Refraktärzeit befindet. Erst nach 6 ms ist es wieder so weit:</w:t>
      </w:r>
    </w:p>
    <w:p w14:paraId="57080B1E" w14:textId="37BAC063" w:rsidR="00567028" w:rsidRPr="004B0C53" w:rsidRDefault="009B6279">
      <w:pPr>
        <w:rPr>
          <w:bCs/>
        </w:rPr>
      </w:pPr>
      <w:r>
        <w:rPr>
          <w:bCs/>
          <w:noProof/>
        </w:rPr>
        <w:drawing>
          <wp:anchor distT="0" distB="0" distL="114300" distR="114300" simplePos="0" relativeHeight="251773952" behindDoc="0" locked="0" layoutInCell="1" allowOverlap="1" wp14:anchorId="6A8BE45D" wp14:editId="63B784BC">
            <wp:simplePos x="0" y="0"/>
            <wp:positionH relativeFrom="column">
              <wp:posOffset>1192530</wp:posOffset>
            </wp:positionH>
            <wp:positionV relativeFrom="paragraph">
              <wp:posOffset>80010</wp:posOffset>
            </wp:positionV>
            <wp:extent cx="3082925" cy="2679700"/>
            <wp:effectExtent l="0" t="0" r="3175" b="6350"/>
            <wp:wrapSquare wrapText="bothSides"/>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R_B12_Neur_Refrak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925" cy="2679700"/>
                    </a:xfrm>
                    <a:prstGeom prst="rect">
                      <a:avLst/>
                    </a:prstGeom>
                  </pic:spPr>
                </pic:pic>
              </a:graphicData>
            </a:graphic>
            <wp14:sizeRelH relativeFrom="margin">
              <wp14:pctWidth>0</wp14:pctWidth>
            </wp14:sizeRelH>
            <wp14:sizeRelV relativeFrom="margin">
              <wp14:pctHeight>0</wp14:pctHeight>
            </wp14:sizeRelV>
          </wp:anchor>
        </w:drawing>
      </w:r>
    </w:p>
    <w:p w14:paraId="6A9F6A2B" w14:textId="77777777" w:rsidR="00567028" w:rsidRPr="004B0C53" w:rsidRDefault="00567028">
      <w:pPr>
        <w:rPr>
          <w:bCs/>
        </w:rPr>
      </w:pPr>
    </w:p>
    <w:p w14:paraId="00B8DF86" w14:textId="6895F2C4" w:rsidR="00567028" w:rsidRPr="004B0C53" w:rsidRDefault="00567028">
      <w:pPr>
        <w:rPr>
          <w:bCs/>
        </w:rPr>
      </w:pPr>
    </w:p>
    <w:p w14:paraId="5B8F45F5" w14:textId="5F6D2EAD" w:rsidR="00FC493A" w:rsidRPr="004B0C53" w:rsidRDefault="00FC493A">
      <w:pPr>
        <w:rPr>
          <w:bCs/>
        </w:rPr>
      </w:pPr>
    </w:p>
    <w:p w14:paraId="7E77F08E" w14:textId="77777777" w:rsidR="00FC493A" w:rsidRDefault="00FC493A">
      <w:pPr>
        <w:rPr>
          <w:b/>
        </w:rPr>
      </w:pPr>
    </w:p>
    <w:p w14:paraId="4F63BA5F" w14:textId="77777777" w:rsidR="00567028" w:rsidRPr="004B0C53" w:rsidRDefault="00567028">
      <w:pPr>
        <w:rPr>
          <w:bCs/>
        </w:rPr>
      </w:pPr>
    </w:p>
    <w:p w14:paraId="3FF1AC2C" w14:textId="77777777" w:rsidR="00567028" w:rsidRPr="004B0C53" w:rsidRDefault="00567028">
      <w:pPr>
        <w:rPr>
          <w:bCs/>
        </w:rPr>
      </w:pPr>
    </w:p>
    <w:p w14:paraId="3566FB3D" w14:textId="77777777" w:rsidR="00567028" w:rsidRPr="004B0C53" w:rsidRDefault="00567028">
      <w:pPr>
        <w:rPr>
          <w:bCs/>
        </w:rPr>
      </w:pPr>
    </w:p>
    <w:p w14:paraId="3D7FED68" w14:textId="77777777" w:rsidR="004B0C53" w:rsidRPr="004B0C53" w:rsidRDefault="004B0C53">
      <w:pPr>
        <w:rPr>
          <w:bCs/>
        </w:rPr>
      </w:pPr>
      <w:bookmarkStart w:id="13" w:name="Neur34"/>
    </w:p>
    <w:p w14:paraId="383DF163" w14:textId="77777777" w:rsidR="004B0C53" w:rsidRPr="004B0C53" w:rsidRDefault="004B0C53">
      <w:pPr>
        <w:rPr>
          <w:bCs/>
        </w:rPr>
      </w:pPr>
    </w:p>
    <w:p w14:paraId="41E90656" w14:textId="53CB4249" w:rsidR="004B0C53" w:rsidRPr="004B0C53" w:rsidRDefault="004B0C53">
      <w:pPr>
        <w:rPr>
          <w:bCs/>
        </w:rPr>
      </w:pPr>
    </w:p>
    <w:p w14:paraId="09BB8C38" w14:textId="77777777" w:rsidR="004B0C53" w:rsidRPr="004B0C53" w:rsidRDefault="004B0C53">
      <w:pPr>
        <w:rPr>
          <w:bCs/>
        </w:rPr>
      </w:pPr>
    </w:p>
    <w:p w14:paraId="1F9DAAD4" w14:textId="77777777" w:rsidR="004B0C53" w:rsidRPr="004B0C53" w:rsidRDefault="004B0C53">
      <w:pPr>
        <w:rPr>
          <w:bCs/>
        </w:rPr>
      </w:pPr>
    </w:p>
    <w:p w14:paraId="262125E4" w14:textId="77777777" w:rsidR="004B0C53" w:rsidRPr="004B0C53" w:rsidRDefault="004B0C53">
      <w:pPr>
        <w:rPr>
          <w:bCs/>
        </w:rPr>
      </w:pPr>
    </w:p>
    <w:p w14:paraId="77E80146" w14:textId="77777777" w:rsidR="004B0C53" w:rsidRPr="004B0C53" w:rsidRDefault="004B0C53">
      <w:pPr>
        <w:rPr>
          <w:bCs/>
        </w:rPr>
      </w:pPr>
    </w:p>
    <w:p w14:paraId="1C3E094F" w14:textId="4F6CABBA" w:rsidR="004B0C53" w:rsidRDefault="004B0C53">
      <w:pPr>
        <w:rPr>
          <w:bCs/>
        </w:rPr>
      </w:pPr>
    </w:p>
    <w:p w14:paraId="1704EE37" w14:textId="4491A4E8" w:rsidR="004B0C53" w:rsidRDefault="004B0C53" w:rsidP="00017F66">
      <w:pPr>
        <w:jc w:val="both"/>
        <w:rPr>
          <w:bCs/>
          <w:i/>
        </w:rPr>
      </w:pPr>
      <w:r>
        <w:rPr>
          <w:bCs/>
          <w:i/>
        </w:rPr>
        <w:t>Mehr sollte man von den Schülern nicht verlangen (und das finde ich schon ziemlich viel). Die nächste Abbildung sollte auf keinen Fall zum Lernstoff gemacht werden, aber sie eignet sich gut zum Beschreiben. Sehr wissbegierige Schüler erhalten damit auch eine Antwort auf die Frage, warum die AP-Frequenz mit steigender Reizstärke zunimmt: Je höher die passive Depolarisierung ist, desto kürzer fallen sowohl die absolute als auch die relative Refraktär</w:t>
      </w:r>
      <w:r w:rsidR="00017F66">
        <w:rPr>
          <w:bCs/>
          <w:i/>
        </w:rPr>
        <w:softHyphen/>
      </w:r>
      <w:r>
        <w:rPr>
          <w:bCs/>
          <w:i/>
        </w:rPr>
        <w:t>phase aus und umso früher kann das nächste AP gebildet werden.</w:t>
      </w:r>
    </w:p>
    <w:p w14:paraId="7C55D429" w14:textId="3ABB916B" w:rsidR="004B0C53" w:rsidRPr="004B0C53" w:rsidRDefault="004B0C53">
      <w:pPr>
        <w:rPr>
          <w:bCs/>
          <w:iCs/>
        </w:rPr>
      </w:pPr>
    </w:p>
    <w:p w14:paraId="38E21BC0" w14:textId="126C00CF" w:rsidR="00017F66" w:rsidRDefault="00F740A9" w:rsidP="00017F66">
      <w:pPr>
        <w:jc w:val="both"/>
        <w:rPr>
          <w:bCs/>
          <w:iCs/>
        </w:rPr>
      </w:pPr>
      <w:r>
        <w:rPr>
          <w:bCs/>
          <w:iCs/>
          <w:noProof/>
        </w:rPr>
        <w:drawing>
          <wp:anchor distT="0" distB="0" distL="114300" distR="114300" simplePos="0" relativeHeight="251766784" behindDoc="0" locked="0" layoutInCell="1" allowOverlap="1" wp14:anchorId="4021E509" wp14:editId="75176826">
            <wp:simplePos x="0" y="0"/>
            <wp:positionH relativeFrom="column">
              <wp:posOffset>2565400</wp:posOffset>
            </wp:positionH>
            <wp:positionV relativeFrom="paragraph">
              <wp:posOffset>50165</wp:posOffset>
            </wp:positionV>
            <wp:extent cx="3307715" cy="2637155"/>
            <wp:effectExtent l="0" t="0" r="6985" b="0"/>
            <wp:wrapSquare wrapText="bothSides"/>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R_B12_Neur_Refrak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7715" cy="2637155"/>
                    </a:xfrm>
                    <a:prstGeom prst="rect">
                      <a:avLst/>
                    </a:prstGeom>
                  </pic:spPr>
                </pic:pic>
              </a:graphicData>
            </a:graphic>
            <wp14:sizeRelH relativeFrom="margin">
              <wp14:pctWidth>0</wp14:pctWidth>
            </wp14:sizeRelH>
            <wp14:sizeRelV relativeFrom="margin">
              <wp14:pctHeight>0</wp14:pctHeight>
            </wp14:sizeRelV>
          </wp:anchor>
        </w:drawing>
      </w:r>
      <w:r w:rsidR="00017F66" w:rsidRPr="00017F66">
        <w:rPr>
          <w:bCs/>
          <w:iCs/>
          <w:u w:val="single"/>
        </w:rPr>
        <w:t>Versuchsaufbau</w:t>
      </w:r>
      <w:r w:rsidR="00017F66">
        <w:rPr>
          <w:bCs/>
          <w:iCs/>
        </w:rPr>
        <w:t xml:space="preserve"> zur nebenstehenden Ab</w:t>
      </w:r>
      <w:r w:rsidR="009B6279">
        <w:rPr>
          <w:bCs/>
          <w:iCs/>
        </w:rPr>
        <w:softHyphen/>
      </w:r>
      <w:r w:rsidR="00017F66">
        <w:rPr>
          <w:bCs/>
          <w:iCs/>
        </w:rPr>
        <w:softHyphen/>
        <w:t>bil</w:t>
      </w:r>
      <w:r w:rsidR="00017F66">
        <w:rPr>
          <w:bCs/>
          <w:iCs/>
        </w:rPr>
        <w:softHyphen/>
        <w:t>dung: Ein freigelegtes Axon befin</w:t>
      </w:r>
      <w:r w:rsidR="00017F66">
        <w:rPr>
          <w:bCs/>
          <w:iCs/>
        </w:rPr>
        <w:softHyphen/>
        <w:t>det sich in (physiologischer) Kochsalz</w:t>
      </w:r>
      <w:r w:rsidR="00017F66">
        <w:rPr>
          <w:bCs/>
          <w:iCs/>
        </w:rPr>
        <w:softHyphen/>
        <w:t>lösung. An das Axon ist eine Reiz</w:t>
      </w:r>
      <w:r w:rsidR="00017F66">
        <w:rPr>
          <w:bCs/>
          <w:iCs/>
        </w:rPr>
        <w:softHyphen/>
        <w:t>elektrode angelegt und etwas weiter ent</w:t>
      </w:r>
      <w:r w:rsidR="00017F66">
        <w:rPr>
          <w:bCs/>
          <w:iCs/>
        </w:rPr>
        <w:softHyphen/>
        <w:t>fernt steckt eine Messelektrode darin.</w:t>
      </w:r>
    </w:p>
    <w:p w14:paraId="064B032C" w14:textId="298F3F0D" w:rsidR="00017F66" w:rsidRDefault="00017F66" w:rsidP="00017F66">
      <w:pPr>
        <w:jc w:val="both"/>
        <w:rPr>
          <w:bCs/>
          <w:iCs/>
        </w:rPr>
      </w:pPr>
      <w:r>
        <w:rPr>
          <w:bCs/>
          <w:iCs/>
        </w:rPr>
        <w:t>Ein elektronisch gesteuerter Reizgeber steigert die Reizstärke von Null über einen unterschwelligen Reiz, dann einen mittelschwachen Reiz bis zu einem stärkeren Reiz.</w:t>
      </w:r>
    </w:p>
    <w:p w14:paraId="3031EDE1" w14:textId="42BDCB71" w:rsidR="00017F66" w:rsidRDefault="00F740A9" w:rsidP="00017F66">
      <w:pPr>
        <w:jc w:val="both"/>
        <w:rPr>
          <w:bCs/>
          <w:iCs/>
        </w:rPr>
      </w:pPr>
      <w:r>
        <w:rPr>
          <w:bCs/>
          <w:iCs/>
          <w:noProof/>
          <w:u w:val="single"/>
        </w:rPr>
        <mc:AlternateContent>
          <mc:Choice Requires="wps">
            <w:drawing>
              <wp:anchor distT="0" distB="0" distL="114300" distR="114300" simplePos="0" relativeHeight="251767808" behindDoc="0" locked="0" layoutInCell="1" allowOverlap="1" wp14:anchorId="06328652" wp14:editId="7E45CDF4">
                <wp:simplePos x="0" y="0"/>
                <wp:positionH relativeFrom="column">
                  <wp:posOffset>4571365</wp:posOffset>
                </wp:positionH>
                <wp:positionV relativeFrom="paragraph">
                  <wp:posOffset>816610</wp:posOffset>
                </wp:positionV>
                <wp:extent cx="1480185" cy="492125"/>
                <wp:effectExtent l="0" t="0" r="5715" b="3175"/>
                <wp:wrapNone/>
                <wp:docPr id="107" name="Textfeld 107"/>
                <wp:cNvGraphicFramePr/>
                <a:graphic xmlns:a="http://schemas.openxmlformats.org/drawingml/2006/main">
                  <a:graphicData uri="http://schemas.microsoft.com/office/word/2010/wordprocessingShape">
                    <wps:wsp>
                      <wps:cNvSpPr txBox="1"/>
                      <wps:spPr>
                        <a:xfrm>
                          <a:off x="0" y="0"/>
                          <a:ext cx="1480185" cy="492125"/>
                        </a:xfrm>
                        <a:prstGeom prst="rect">
                          <a:avLst/>
                        </a:prstGeom>
                        <a:solidFill>
                          <a:schemeClr val="lt1"/>
                        </a:solidFill>
                        <a:ln w="6350">
                          <a:noFill/>
                        </a:ln>
                      </wps:spPr>
                      <wps:txbx>
                        <w:txbxContent>
                          <w:p w14:paraId="2E832817" w14:textId="77777777" w:rsidR="005F3724" w:rsidRDefault="005F3724" w:rsidP="00F740A9">
                            <w:pPr>
                              <w:jc w:val="center"/>
                              <w:rPr>
                                <w:rFonts w:ascii="Arial Narrow" w:hAnsi="Arial Narrow"/>
                                <w:b/>
                                <w:bCs/>
                              </w:rPr>
                            </w:pPr>
                            <w:r w:rsidRPr="00F740A9">
                              <w:rPr>
                                <w:rFonts w:ascii="Arial Narrow" w:hAnsi="Arial Narrow"/>
                                <w:b/>
                                <w:bCs/>
                              </w:rPr>
                              <w:t xml:space="preserve">Kein Lernstoff! </w:t>
                            </w:r>
                          </w:p>
                          <w:p w14:paraId="5AFD6ECB" w14:textId="077BAC06" w:rsidR="005F3724" w:rsidRPr="00F740A9" w:rsidRDefault="005F3724" w:rsidP="00F740A9">
                            <w:pPr>
                              <w:jc w:val="center"/>
                              <w:rPr>
                                <w:rFonts w:ascii="Arial Narrow" w:hAnsi="Arial Narrow"/>
                                <w:b/>
                                <w:bCs/>
                              </w:rPr>
                            </w:pPr>
                            <w:r w:rsidRPr="00F740A9">
                              <w:rPr>
                                <w:rFonts w:ascii="Arial Narrow" w:hAnsi="Arial Narrow"/>
                                <w:b/>
                                <w:bCs/>
                              </w:rPr>
                              <w:t>Nur zur Übung!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28652" id="Textfeld 107" o:spid="_x0000_s1115" type="#_x0000_t202" style="position:absolute;left:0;text-align:left;margin-left:359.95pt;margin-top:64.3pt;width:116.55pt;height:38.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9oRwIAAIUEAAAOAAAAZHJzL2Uyb0RvYy54bWysVMGO2jAQvVfqP1i+lyQUdiEirCgrqkpo&#10;dyWo9mwcm0RyPK5tSOjXd+wAS7c9Vb04Y8/z88ybmcweukaRo7CuBl3QbJBSIjSHstb7gn7frj5N&#10;KHGe6ZIp0KKgJ+How/zjh1lrcjGEClQpLEES7fLWFLTy3uRJ4nglGuYGYIRGpwTbMI9bu09Ky1pk&#10;b1QyTNO7pAVbGgtcOIenj72TziO/lIL7Zymd8EQVFGPzcbVx3YU1mc9YvrfMVDU/h8H+IYqG1Rof&#10;vVI9Ms/IwdZ/UDU1t+BA+gGHJgEpay5iDphNlr7LZlMxI2IuKI4zV5nc/6PlT8cXS+oSa5feU6JZ&#10;g0Xais5LoUoSzlCh1rgcgRuDUN99gQ7Rl3OHhyHxTtomfDElgn7U+nTVF+kID5dGkzSbjCnh6BtN&#10;h9lwHGiSt9vGOv9VQEOCUVCL9YuysuPa+R56gYTHHKi6XNVKxU3oGbFUlhwZVlv5GCOS/4ZSmrQF&#10;vfs8TiOxhnC9Z1YaYwm59jkFy3e7rldnekl4B+UJdbDQ95IzfFVjsGvm/Auz2DyYOg6Ef8ZFKsDH&#10;4GxRUoH9+bfzgMeaopeSFpuxoO7HgVlBifqmsdrTbDQK3Rs3o/H9EDf21rO79ehDswRUIMPRMzya&#10;Ae/VxZQWmlecm0V4FV1Mc3y7oP5iLn0/Ijh3XCwWEYT9aphf643hgTooHkqx7V6ZNed6eaz0E1za&#10;luXvytZjw00Ni4MHWceaBqF7Vc/6Y6/HrjjPZRim231Evf095r8AAAD//wMAUEsDBBQABgAIAAAA&#10;IQAtQi554wAAAAsBAAAPAAAAZHJzL2Rvd25yZXYueG1sTI/LasMwEEX3hfyDmEA3pZEfxIldy6GU&#10;PiC7xn3QnWJNbBNLMpZiu3/f6apdDvdw59x8N+uOjTi41hoB4SoAhqayqjW1gLfy6XYLzHlplOys&#10;QQHf6GBXLK5ymSk7mVccD75mVGJcJgU03vcZ565qUEu3sj0ayk520NLTOdRcDXKict3xKAgSrmVr&#10;6EMje3xosDofLlrA1039uXfz8/sUr+P+8WUsNx+qFOJ6Od/fAfM4+z8YfvVJHQpyOtqLUY51AjZh&#10;mhJKQbRNgBGRrmNadxQQBUkIvMj5/w3FDwAAAP//AwBQSwECLQAUAAYACAAAACEAtoM4kv4AAADh&#10;AQAAEwAAAAAAAAAAAAAAAAAAAAAAW0NvbnRlbnRfVHlwZXNdLnhtbFBLAQItABQABgAIAAAAIQA4&#10;/SH/1gAAAJQBAAALAAAAAAAAAAAAAAAAAC8BAABfcmVscy8ucmVsc1BLAQItABQABgAIAAAAIQC8&#10;8n9oRwIAAIUEAAAOAAAAAAAAAAAAAAAAAC4CAABkcnMvZTJvRG9jLnhtbFBLAQItABQABgAIAAAA&#10;IQAtQi554wAAAAsBAAAPAAAAAAAAAAAAAAAAAKEEAABkcnMvZG93bnJldi54bWxQSwUGAAAAAAQA&#10;BADzAAAAsQUAAAAA&#10;" fillcolor="white [3201]" stroked="f" strokeweight=".5pt">
                <v:textbox>
                  <w:txbxContent>
                    <w:p w14:paraId="2E832817" w14:textId="77777777" w:rsidR="005F3724" w:rsidRDefault="005F3724" w:rsidP="00F740A9">
                      <w:pPr>
                        <w:jc w:val="center"/>
                        <w:rPr>
                          <w:rFonts w:ascii="Arial Narrow" w:hAnsi="Arial Narrow"/>
                          <w:b/>
                          <w:bCs/>
                        </w:rPr>
                      </w:pPr>
                      <w:r w:rsidRPr="00F740A9">
                        <w:rPr>
                          <w:rFonts w:ascii="Arial Narrow" w:hAnsi="Arial Narrow"/>
                          <w:b/>
                          <w:bCs/>
                        </w:rPr>
                        <w:t xml:space="preserve">Kein Lernstoff! </w:t>
                      </w:r>
                    </w:p>
                    <w:p w14:paraId="5AFD6ECB" w14:textId="077BAC06" w:rsidR="005F3724" w:rsidRPr="00F740A9" w:rsidRDefault="005F3724" w:rsidP="00F740A9">
                      <w:pPr>
                        <w:jc w:val="center"/>
                        <w:rPr>
                          <w:rFonts w:ascii="Arial Narrow" w:hAnsi="Arial Narrow"/>
                          <w:b/>
                          <w:bCs/>
                        </w:rPr>
                      </w:pPr>
                      <w:r w:rsidRPr="00F740A9">
                        <w:rPr>
                          <w:rFonts w:ascii="Arial Narrow" w:hAnsi="Arial Narrow"/>
                          <w:b/>
                          <w:bCs/>
                        </w:rPr>
                        <w:t>Nur zur Übung!</w:t>
                      </w:r>
                    </w:p>
                  </w:txbxContent>
                </v:textbox>
              </v:shape>
            </w:pict>
          </mc:Fallback>
        </mc:AlternateContent>
      </w:r>
      <w:r w:rsidR="00017F66" w:rsidRPr="00017F66">
        <w:rPr>
          <w:bCs/>
          <w:iCs/>
          <w:u w:val="single"/>
        </w:rPr>
        <w:t>Beobachtung</w:t>
      </w:r>
      <w:r w:rsidR="00017F66">
        <w:rPr>
          <w:bCs/>
          <w:iCs/>
        </w:rPr>
        <w:t>: Die Depolarisierung des Membran-Potentials folgt passiv der elektrischen Reizung. Beim unter</w:t>
      </w:r>
      <w:r w:rsidR="00017F66">
        <w:rPr>
          <w:bCs/>
          <w:iCs/>
        </w:rPr>
        <w:softHyphen/>
        <w:t>schwel</w:t>
      </w:r>
      <w:r w:rsidR="00017F66">
        <w:rPr>
          <w:bCs/>
          <w:iCs/>
        </w:rPr>
        <w:softHyphen/>
        <w:t>li</w:t>
      </w:r>
      <w:r w:rsidR="00017F66">
        <w:rPr>
          <w:bCs/>
          <w:iCs/>
        </w:rPr>
        <w:softHyphen/>
        <w:t>gen Reiz wird kein AP ausge</w:t>
      </w:r>
      <w:r w:rsidR="00017F66">
        <w:rPr>
          <w:bCs/>
          <w:iCs/>
        </w:rPr>
        <w:softHyphen/>
        <w:t>löst, bei den überschwelligen Reizen je nach Dauer der Refraktärphasen weniger bzw. mehr APs.</w:t>
      </w:r>
    </w:p>
    <w:p w14:paraId="64D66C7F" w14:textId="08C98F36" w:rsidR="00017F66" w:rsidRPr="004B0C53" w:rsidRDefault="00017F66">
      <w:pPr>
        <w:rPr>
          <w:bCs/>
          <w:iCs/>
        </w:rPr>
      </w:pPr>
      <w:r>
        <w:rPr>
          <w:bCs/>
          <w:iCs/>
        </w:rPr>
        <w:t>Die Zeitachse dieser Abbildung umfasst ungefähr 40 Millisekunden.</w:t>
      </w:r>
    </w:p>
    <w:p w14:paraId="003A28BE" w14:textId="5467B6E0" w:rsidR="004B0C53" w:rsidRDefault="004B0C53">
      <w:pPr>
        <w:rPr>
          <w:bCs/>
          <w:iCs/>
        </w:rPr>
      </w:pPr>
    </w:p>
    <w:p w14:paraId="29DF99A0" w14:textId="6A4EE0E0" w:rsidR="009B6279" w:rsidRDefault="009B6279">
      <w:pPr>
        <w:rPr>
          <w:bCs/>
          <w:iCs/>
        </w:rPr>
      </w:pPr>
    </w:p>
    <w:p w14:paraId="6F15CEBC" w14:textId="77777777" w:rsidR="00B42528" w:rsidRPr="004B0C53" w:rsidRDefault="00B42528">
      <w:pPr>
        <w:rPr>
          <w:bCs/>
          <w:iCs/>
        </w:rPr>
      </w:pPr>
    </w:p>
    <w:p w14:paraId="4AC1122D" w14:textId="49E8C684" w:rsidR="00535C6B" w:rsidRPr="00D06F2B" w:rsidRDefault="00F81333">
      <w:pPr>
        <w:rPr>
          <w:b/>
          <w:sz w:val="28"/>
          <w:szCs w:val="28"/>
        </w:rPr>
      </w:pPr>
      <w:r w:rsidRPr="00D06F2B">
        <w:rPr>
          <w:b/>
          <w:sz w:val="28"/>
          <w:szCs w:val="28"/>
        </w:rPr>
        <w:lastRenderedPageBreak/>
        <w:t>3.4</w:t>
      </w:r>
      <w:r w:rsidRPr="00D06F2B">
        <w:rPr>
          <w:b/>
          <w:sz w:val="28"/>
          <w:szCs w:val="28"/>
        </w:rPr>
        <w:tab/>
        <w:t>Weiterleitung der Information durch A</w:t>
      </w:r>
      <w:r w:rsidR="00DB36B5" w:rsidRPr="00D06F2B">
        <w:rPr>
          <w:b/>
          <w:sz w:val="28"/>
          <w:szCs w:val="28"/>
        </w:rPr>
        <w:t>ktionspotentiale</w:t>
      </w:r>
      <w:bookmarkEnd w:id="13"/>
    </w:p>
    <w:p w14:paraId="6BE318F8" w14:textId="77777777" w:rsidR="00535C6B" w:rsidRDefault="00DB36B5" w:rsidP="004C7EC1">
      <w:pPr>
        <w:spacing w:after="120"/>
        <w:jc w:val="both"/>
        <w:rPr>
          <w:i/>
        </w:rPr>
      </w:pPr>
      <w:r>
        <w:rPr>
          <w:i/>
        </w:rPr>
        <w:t>Hinweis</w:t>
      </w:r>
      <w:r w:rsidR="00F81333">
        <w:rPr>
          <w:i/>
        </w:rPr>
        <w:t xml:space="preserve">: Ich empfehle, zunächst die Verhältnisse </w:t>
      </w:r>
      <w:r w:rsidR="00F81333" w:rsidRPr="00382DD9">
        <w:rPr>
          <w:i/>
          <w:u w:val="single"/>
        </w:rPr>
        <w:t>am myelinisierten Axon</w:t>
      </w:r>
      <w:r w:rsidR="00F81333">
        <w:rPr>
          <w:i/>
        </w:rPr>
        <w:t xml:space="preserve"> zu besprechen, weil die Frage, an welcher Stelle ein AP entsteht, leichter zu beantworten ist.</w:t>
      </w:r>
    </w:p>
    <w:p w14:paraId="0241CD05" w14:textId="073000C8" w:rsidR="00535C6B" w:rsidRDefault="00DB36B5" w:rsidP="004C7EC1">
      <w:pPr>
        <w:jc w:val="both"/>
        <w:rPr>
          <w:i/>
        </w:rPr>
      </w:pPr>
      <w:r>
        <w:rPr>
          <w:i/>
        </w:rPr>
        <w:t>Hinweis</w:t>
      </w:r>
      <w:r w:rsidR="00F81333">
        <w:rPr>
          <w:i/>
        </w:rPr>
        <w:t xml:space="preserve">: </w:t>
      </w:r>
      <w:r w:rsidR="00382DD9">
        <w:rPr>
          <w:i/>
        </w:rPr>
        <w:t xml:space="preserve">Die Verhältnisse am Axon werden gerne mit Begriffen der Elektrophysik beschrieben; beispielsweise findet man in Lehrbüchern den Begriff „Leitungswiderstand“. Ich rate dringend, </w:t>
      </w:r>
      <w:r w:rsidR="00382DD9" w:rsidRPr="004C7EC1">
        <w:rPr>
          <w:i/>
          <w:u w:val="single"/>
        </w:rPr>
        <w:t xml:space="preserve">von elektrophysikalischen Begriffen so weit </w:t>
      </w:r>
      <w:r w:rsidR="004C7EC1">
        <w:rPr>
          <w:i/>
          <w:u w:val="single"/>
        </w:rPr>
        <w:t xml:space="preserve">wie </w:t>
      </w:r>
      <w:r w:rsidR="00382DD9" w:rsidRPr="004C7EC1">
        <w:rPr>
          <w:i/>
          <w:u w:val="single"/>
        </w:rPr>
        <w:t>möglich Abstand zu nehmen</w:t>
      </w:r>
      <w:r w:rsidR="00382DD9">
        <w:rPr>
          <w:i/>
        </w:rPr>
        <w:t xml:space="preserve">, weil dem Schüler </w:t>
      </w:r>
      <w:r w:rsidR="004C7EC1">
        <w:rPr>
          <w:i/>
        </w:rPr>
        <w:t>damit</w:t>
      </w:r>
      <w:r w:rsidR="00382DD9">
        <w:rPr>
          <w:i/>
        </w:rPr>
        <w:t xml:space="preserve"> suggeriert würde, die Informationsleitung im Axon würde im Prinzip so funktionieren wie die Informationsleitung in einem Computerkabel. Das ist aber absolut nicht der Fall, denn im elektrischen Kabel </w:t>
      </w:r>
      <w:r w:rsidR="004C7EC1">
        <w:rPr>
          <w:i/>
        </w:rPr>
        <w:t>bewegen sich</w:t>
      </w:r>
      <w:r w:rsidR="00382DD9">
        <w:rPr>
          <w:i/>
        </w:rPr>
        <w:t xml:space="preserve"> Elektronen </w:t>
      </w:r>
      <w:r w:rsidR="004C7EC1">
        <w:rPr>
          <w:i/>
        </w:rPr>
        <w:t>tatsächlich in eine Richtung</w:t>
      </w:r>
      <w:r w:rsidR="00382DD9">
        <w:rPr>
          <w:i/>
        </w:rPr>
        <w:t xml:space="preserve"> (Stromleitung), während Aktionspotentiale nicht weitergeleitet werden, sondern am Ort ihrer Entstehung ver</w:t>
      </w:r>
      <w:r w:rsidR="004C7EC1">
        <w:rPr>
          <w:i/>
        </w:rPr>
        <w:softHyphen/>
      </w:r>
      <w:r w:rsidR="00382DD9">
        <w:rPr>
          <w:i/>
        </w:rPr>
        <w:t xml:space="preserve">bleiben; lediglich ihr elektrisches Feld strahlt in die </w:t>
      </w:r>
      <w:r w:rsidR="00D67A28">
        <w:rPr>
          <w:i/>
        </w:rPr>
        <w:t xml:space="preserve">nähere </w:t>
      </w:r>
      <w:r w:rsidR="00382DD9">
        <w:rPr>
          <w:i/>
        </w:rPr>
        <w:t>Umgebung aus. Zur Neuent</w:t>
      </w:r>
      <w:r w:rsidR="00D67A28">
        <w:rPr>
          <w:i/>
        </w:rPr>
        <w:softHyphen/>
      </w:r>
      <w:r w:rsidR="00382DD9">
        <w:rPr>
          <w:i/>
        </w:rPr>
        <w:t xml:space="preserve">stehung von Aktionspotentialen an jedem einzelnen Schnürring </w:t>
      </w:r>
      <w:r w:rsidR="00D67A28">
        <w:rPr>
          <w:i/>
        </w:rPr>
        <w:t xml:space="preserve">(und das auch nur bei Überschreiten eines Schwellenwerts) </w:t>
      </w:r>
      <w:r w:rsidR="00382DD9">
        <w:rPr>
          <w:i/>
        </w:rPr>
        <w:t xml:space="preserve">gibt es beim </w:t>
      </w:r>
      <w:r w:rsidR="004C7EC1">
        <w:rPr>
          <w:i/>
        </w:rPr>
        <w:t xml:space="preserve">Stromkabel keine Entsprechung. </w:t>
      </w:r>
      <w:r>
        <w:rPr>
          <w:i/>
        </w:rPr>
        <w:t xml:space="preserve">Die Informationsleitung im Axon entspricht eher dem </w:t>
      </w:r>
      <w:r w:rsidR="00D67A28">
        <w:rPr>
          <w:i/>
        </w:rPr>
        <w:t xml:space="preserve">sukzessiven </w:t>
      </w:r>
      <w:r>
        <w:rPr>
          <w:i/>
        </w:rPr>
        <w:t>Aufleuchten der Lampen in einer Lichterkette, die aus einiger Entfernung eine Bewegung des Lichts vorspiegelt.</w:t>
      </w:r>
    </w:p>
    <w:p w14:paraId="579AB592" w14:textId="5D41BBBC" w:rsidR="00CE26B1" w:rsidRDefault="00CE26B1" w:rsidP="00CE26B1">
      <w:pPr>
        <w:spacing w:before="120"/>
        <w:jc w:val="both"/>
        <w:rPr>
          <w:i/>
        </w:rPr>
      </w:pPr>
      <w:r>
        <w:rPr>
          <w:i/>
        </w:rPr>
        <w:t xml:space="preserve">Hinweis: Achten Sie korrekte </w:t>
      </w:r>
      <w:r w:rsidRPr="00CE26B1">
        <w:rPr>
          <w:b/>
          <w:bCs/>
          <w:i/>
        </w:rPr>
        <w:t>Fachsprache</w:t>
      </w:r>
      <w:r>
        <w:rPr>
          <w:i/>
        </w:rPr>
        <w:t>! Sprechen Sie von der Weiterleitung der Signale, nie von der Weiterleitung der Aktionspotentiale!</w:t>
      </w:r>
    </w:p>
    <w:p w14:paraId="3162F416" w14:textId="77777777" w:rsidR="00535C6B" w:rsidRDefault="00535C6B"/>
    <w:p w14:paraId="3C3ABD79" w14:textId="77777777" w:rsidR="00535C6B" w:rsidRDefault="00F81333">
      <w:r>
        <w:t>Kurze Wiederholung: Aufbau eines Axons mit Myelinscheide</w:t>
      </w:r>
    </w:p>
    <w:p w14:paraId="34838E65" w14:textId="5847E8E5" w:rsidR="00535C6B" w:rsidRDefault="00D67A28">
      <w:r>
        <w:rPr>
          <w:noProof/>
        </w:rPr>
        <mc:AlternateContent>
          <mc:Choice Requires="wpg">
            <w:drawing>
              <wp:anchor distT="0" distB="0" distL="114300" distR="114300" simplePos="0" relativeHeight="251672576" behindDoc="0" locked="0" layoutInCell="1" allowOverlap="1" wp14:anchorId="756BE2FA" wp14:editId="07526622">
                <wp:simplePos x="0" y="0"/>
                <wp:positionH relativeFrom="column">
                  <wp:posOffset>-868045</wp:posOffset>
                </wp:positionH>
                <wp:positionV relativeFrom="paragraph">
                  <wp:posOffset>174625</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674"/>
                                <a:chOff x="334" y="2443"/>
                                <a:chExt cx="11053" cy="2674"/>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456"/>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65E4A" w14:textId="0B071F3F" w:rsidR="005F3724" w:rsidRDefault="005F3724">
                                    <w:pPr>
                                      <w:rPr>
                                        <w:rFonts w:ascii="Arial" w:hAnsi="Arial" w:cs="Arial"/>
                                      </w:rPr>
                                    </w:pPr>
                                    <w:r>
                                      <w:rPr>
                                        <w:rFonts w:ascii="Arial" w:hAnsi="Arial" w:cs="Arial"/>
                                      </w:rPr>
                                      <w:tab/>
                                      <w:t>(Schwann’sche)</w:t>
                                    </w:r>
                                  </w:p>
                                  <w:p w14:paraId="729C1585" w14:textId="77777777" w:rsidR="005F3724" w:rsidRDefault="005F3724">
                                    <w:pPr>
                                      <w:rPr>
                                        <w:rFonts w:ascii="Arial" w:hAnsi="Arial" w:cs="Arial"/>
                                      </w:rPr>
                                    </w:pPr>
                                    <w:r>
                                      <w:rPr>
                                        <w:rFonts w:ascii="Arial" w:hAnsi="Arial" w:cs="Arial"/>
                                      </w:rPr>
                                      <w:tab/>
                                      <w:t>Hüllzelle</w:t>
                                    </w:r>
                                  </w:p>
                                  <w:p w14:paraId="68F28AF2" w14:textId="77777777" w:rsidR="005F3724" w:rsidRDefault="005F3724">
                                    <w:pPr>
                                      <w:rPr>
                                        <w:rFonts w:ascii="Arial" w:hAnsi="Arial" w:cs="Arial"/>
                                      </w:rPr>
                                    </w:pPr>
                                  </w:p>
                                  <w:p w14:paraId="3BC95B07" w14:textId="77777777" w:rsidR="005F3724" w:rsidRDefault="005F3724">
                                    <w:pPr>
                                      <w:rPr>
                                        <w:rFonts w:ascii="Arial" w:hAnsi="Arial" w:cs="Arial"/>
                                        <w:sz w:val="28"/>
                                        <w:szCs w:val="28"/>
                                      </w:rPr>
                                    </w:pPr>
                                  </w:p>
                                  <w:p w14:paraId="36B5F1B6" w14:textId="77777777" w:rsidR="005F3724" w:rsidRDefault="005F3724">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4C2E" w14:textId="77777777" w:rsidR="005F3724" w:rsidRDefault="005F3724"/>
                                <w:p w14:paraId="459A3C94" w14:textId="77777777" w:rsidR="005F3724" w:rsidRDefault="005F3724">
                                  <w:r>
                                    <w:t>–</w:t>
                                  </w:r>
                                  <w:r>
                                    <w:tab/>
                                  </w:r>
                                  <w:r>
                                    <w:tab/>
                                  </w:r>
                                  <w:r>
                                    <w:tab/>
                                  </w:r>
                                  <w:r>
                                    <w:tab/>
                                    <w:t xml:space="preserve">    +</w:t>
                                  </w:r>
                                </w:p>
                                <w:p w14:paraId="4912D8A0" w14:textId="77777777" w:rsidR="005F3724" w:rsidRDefault="005F3724">
                                  <w:pPr>
                                    <w:rPr>
                                      <w:sz w:val="10"/>
                                    </w:rPr>
                                  </w:pPr>
                                </w:p>
                                <w:p w14:paraId="730D4A50" w14:textId="77777777" w:rsidR="005F3724" w:rsidRDefault="005F3724">
                                  <w:r>
                                    <w:t>+</w:t>
                                  </w:r>
                                  <w:r>
                                    <w:tab/>
                                  </w:r>
                                  <w:r>
                                    <w:tab/>
                                  </w:r>
                                  <w:r>
                                    <w:tab/>
                                  </w:r>
                                  <w:r>
                                    <w:tab/>
                                    <w:t xml:space="preserve">    –</w:t>
                                  </w:r>
                                </w:p>
                                <w:p w14:paraId="5FE8D73F" w14:textId="77777777" w:rsidR="005F3724" w:rsidRDefault="005F3724">
                                  <w:pPr>
                                    <w:rPr>
                                      <w:sz w:val="32"/>
                                      <w:szCs w:val="32"/>
                                    </w:rPr>
                                  </w:pPr>
                                </w:p>
                                <w:p w14:paraId="02967338" w14:textId="77777777" w:rsidR="005F3724" w:rsidRDefault="005F3724">
                                  <w:r>
                                    <w:t>+</w:t>
                                  </w:r>
                                  <w:r>
                                    <w:tab/>
                                  </w:r>
                                  <w:r>
                                    <w:tab/>
                                  </w:r>
                                  <w:r>
                                    <w:tab/>
                                  </w:r>
                                  <w:r>
                                    <w:tab/>
                                    <w:t xml:space="preserve">    –</w:t>
                                  </w:r>
                                </w:p>
                                <w:p w14:paraId="60CECAF6" w14:textId="77777777" w:rsidR="005F3724" w:rsidRDefault="005F3724">
                                  <w:pPr>
                                    <w:rPr>
                                      <w:sz w:val="10"/>
                                    </w:rPr>
                                  </w:pPr>
                                </w:p>
                                <w:p w14:paraId="784D323B" w14:textId="77777777" w:rsidR="005F3724" w:rsidRDefault="005F3724">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51856" w14:textId="4F8107F6" w:rsidR="005F3724" w:rsidRDefault="005F3724">
                                <w:pPr>
                                  <w:rPr>
                                    <w:rFonts w:ascii="Arial" w:hAnsi="Arial" w:cs="Arial"/>
                                  </w:rPr>
                                </w:pPr>
                                <w:r>
                                  <w:rPr>
                                    <w:rFonts w:ascii="Arial" w:hAnsi="Arial" w:cs="Arial"/>
                                  </w:rPr>
                                  <w:t>(Ranvier’scher)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BE2FA" id="Group 223" o:spid="_x0000_s1116" style="position:absolute;margin-left:-68.35pt;margin-top:13.75pt;width:552.65pt;height:177.5pt;z-index:251672576"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yMowcAAMtEAAAOAAAAZHJzL2Uyb0RvYy54bWzsXG2TmzYQ/t6Z/gcN3xsj3ow98WWSy0s7&#10;k7aZJu13HWCbFgMF7uzLr+9q9QIGfImTQO563AcPnJCMVo/22V3t+umzwy4hN1FRxlm6MugT0yBR&#10;GmRhnG5Wxp8fXv/kG6SsWBqyJEujlXEblcazix9/eLrPl5GVbbMkjAoCg6Tlcp+vjG1V5cvZrAy2&#10;0Y6VT7I8SqFxnRU7VsFtsZmFBdvD6LtkZpmmN9tnRZgXWRCVJfz3pWg0LnD89ToKqt/X6zKqSLIy&#10;4N0q/Czw84p/zi6esuWmYPk2DuRrsC94ix2LU/hSPdRLVjFyXcSdoXZxUGRltq6eBNlulq3XcRDh&#10;HGA21GzN5k2RXec4l81yv8m1mEC0LTl98bDBbzfvChKHK2NuGSRlO1gj/FpiWTaXzj7fLOGhN0X+&#10;Pn9XiCnC5dss+KeE5lm7nd9vxMPkav9rFsKA7LrKUDqHdbHjQ8C8yQEX4VYvQnSoSAD/nJvU91zX&#10;IAG0WZbrWK5cpmALa8n72bZjEN46X+imV7I7paZri862K3rO2FJ8Mb6sfDkxM7zRk1SSgP7HkqBD&#10;S6I7IyWOnvmw5WiSADkfSYL6Y0nCdp252J09koCFR3D2SKLuF2x7MKF6no0JAOSRJEz3fkjCmztC&#10;TF1MOI4WUp8kZM+zJeEdS4IuBpeE5yyARnDD+3LDK1BYcxveB1UFBQ2G6ryWBLWgEft5HVF0e54t&#10;iXlbEt7gmOjOaFRJAEmXNQ+VX8dD77csj5DeSk4xSvvCUoud9hxoA58hdIG6YJ/jg4qISsFCJM0u&#10;tyzdRM+LIttvIxbCe6HGBn3f6MBvSuCwT9KSfY6QNWjYMi/K6k2U7Qi/WBlA3mn4B1ggSH3s5m1Z&#10;IX2Gcnos/Nsg610C9sYNSwj1PA9nCSPKh+FKjcl7llkSh6/jJMGbYnN1mRQEuq6M1/jHwQddjh5L&#10;UrJfGQvXcvEtjtrK5hAm/vUNgfPAjcVl+yoN8bpicSKu4SuTFC0BIV9Op+XyKgtvQdZFJkwuMBHh&#10;YpsVHw2yB3NrZZT/XrMiMkjySwrrtaCOw+0zvHHcuQU3RbPlqtnC0gCGWhmVQcTlZSVsuuu8iDdb&#10;+CaK000zjqF1XHHJ1G8lbwDK4l2Hx/SiD9OSSxsQhcUbDNOwhVAV+ouFUJNacbigwVGFUt/HNlhR&#10;Zakp/E2YfkCYru3cO6xcYNIji4YKXLTtee7SfCt737ZAwyEIF8p+0yB0PAVCTyj7pm3X7Vcbd1an&#10;p4ZvLQfuufD9P/hO96mSas1e4KcKu2Ccnd4V1mkha1HVTDPt9Ae008fBtI4MNDEtfeJxMG1bwuO3&#10;qdlmLxucfMFeDjj+wgSa2OsBW2S11kY7TYaT7mKyVrwGzBihb4eLXDku7Al0LB30+dhS69jv6JD6&#10;rXANFebcoJR+jq/UpPRuvwald2SoeaoGx3iUrkM/tfqjIvDI1S94rpNDyr3Tpjc5OaT32yH1dRCv&#10;ielRKZ3HdCaHVIVz/t9Bllpr30XjnXAqxnMHZa9zfKUme3X7NdjrfjmkveFUNJTHYq+usLSxdFpU&#10;k0MKtgUPV4vAxRRObRwRgFnbc0SA52BjYXpySJuHEY+HvT6LycA5OA6t+vL4ajiH1HY8ESGx5uqo&#10;UyvZjjfVZLJv5Icdeen1Yd5Ch0NFUgmkdgztmp91ejeAJEYIMi96AnIUIs8Q/BpL/3Vhcxpu2nmf&#10;OH3i9HTTf+wPB0JdTvelBzBSlGXySBsJBo+H03XKonBOG+zViacOnur0CI5IebZBJ8EHQtcjstfk&#10;kT4e651bRIMf+y/64qn+qFGWySN9PJhueqHN63GwruO0PLkREi+TiFCRlzuS92FZc5EPbNu2zPlV&#10;3ofnOOBy8nxganqYdnOH93GUmykyB1S+23fMt9zFFZTEJPFuZfg6KZMtp+TLT9bLnPAsdAS8xqtl&#10;jupZqHoVnZGv4GqZjkx7A5METaCx4cqBnmb8GEpsgAecODKO9tOx5yaaxmR636Wg4njyieO2k0/8&#10;uaqG8DyRAn86lXcQ7fcZcKoOVwesOIMcb2nzP5TTjdG5lkLqqHSWPnCd8SI7EMuUMVQdFSHVARpU&#10;0vtgKeSmrMKx546sOVJqzHVs2BZYheOCKSw0yakkvK/FHYcYS/ItE7UPiuRl/gnkjHVKIM4CpQ6j&#10;PhRQjqL2qKkj+W/jNCIWbVbkXKaiNDQ4pLI0VBflICd/uM2hDFQoJGkjii785nRNDlkncf6XwrUs&#10;GvWhTgbVn+0LB6vOvfNMCNig7SfSy09zaQJzwAoRrLTpmn6aEXlty3etoOHvJle4nQ45gl9LwU7q&#10;6B+KKbhyHXnu2zj6x3NB8YmkS1X2q/SP7XE9yVfeBXAMq37E6EeFVNxm+qQVVdOeNj0nDdM41Kem&#10;PgEQGqY2DyAiO6SG+bmlYTwXEM6BZssE2lrDuFRqGF6hfifOJg3T/jWDfu+Mcp3dDgdblt4j3fRa&#10;pRF1y90kwremoo65JeIGjuO0ygjsuSo/MkUo4zR3YIXhi4IFDQbhX7JpFHYCWdaVnZYDbjxHy/Ez&#10;oFnrZ1zu6UtE9Vd/3h9Kuv9FnWinwy9moDEof92D/yRH8x7ZtP4Nkov/AAAA//8DAFBLAwQUAAYA&#10;CAAAACEAo5jpgOMAAAALAQAADwAAAGRycy9kb3ducmV2LnhtbEyPy2rDMBBF94X+g5hCd4n8wI7j&#10;Wg4htF2FQpNCyW5iTWwTSzKWYjt/X3XVLod7uPdMsZlVx0YabGu0gHAZACNdGdnqWsDX8W2RAbMO&#10;tcTOaBJwJwub8vGhwFyaSX/SeHA18yXa5iigca7PObdVQwrt0vSkfXYxg0Lnz6HmcsDJl6uOR0GQ&#10;coWt9gsN9rRrqLoebkrA+4TTNg5fx/31srufjsnH9z4kIZ6f5u0LMEez+4PhV9+rQ+mdzuampWWd&#10;gEUYpyvPCohWCTBPrNMsBXYWEGdRArws+P8fyh8AAAD//wMAUEsBAi0AFAAGAAgAAAAhALaDOJL+&#10;AAAA4QEAABMAAAAAAAAAAAAAAAAAAAAAAFtDb250ZW50X1R5cGVzXS54bWxQSwECLQAUAAYACAAA&#10;ACEAOP0h/9YAAACUAQAACwAAAAAAAAAAAAAAAAAvAQAAX3JlbHMvLnJlbHNQSwECLQAUAAYACAAA&#10;ACEAYVA8jKMHAADLRAAADgAAAAAAAAAAAAAAAAAuAgAAZHJzL2Uyb0RvYy54bWxQSwECLQAUAAYA&#10;CAAAACEAo5jpgOMAAAALAQAADwAAAAAAAAAAAAAAAAD9CQAAZHJzL2Rvd25yZXYueG1sUEsFBgAA&#10;AAAEAAQA8wAAAA0LAAAAAA==&#10;">
                <v:group id="Group 221" o:spid="_x0000_s1117"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118"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119" style="position:absolute;left:334;top:3547;width:11053;height:2674" coordorigin="334,2443" coordsize="11053,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120"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121"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122"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123"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124"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125"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126"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127"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128"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129"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130"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131"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132"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133"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134"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135"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136"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137"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138"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139"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140"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141"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142"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143" style="position:absolute;left:8511;top:2456;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3C465E4A" w14:textId="0B071F3F" w:rsidR="005F3724" w:rsidRDefault="005F3724">
                              <w:pPr>
                                <w:rPr>
                                  <w:rFonts w:ascii="Arial" w:hAnsi="Arial" w:cs="Arial"/>
                                </w:rPr>
                              </w:pPr>
                              <w:r>
                                <w:rPr>
                                  <w:rFonts w:ascii="Arial" w:hAnsi="Arial" w:cs="Arial"/>
                                </w:rPr>
                                <w:tab/>
                                <w:t>(Schwann’sche)</w:t>
                              </w:r>
                            </w:p>
                            <w:p w14:paraId="729C1585" w14:textId="77777777" w:rsidR="005F3724" w:rsidRDefault="005F3724">
                              <w:pPr>
                                <w:rPr>
                                  <w:rFonts w:ascii="Arial" w:hAnsi="Arial" w:cs="Arial"/>
                                </w:rPr>
                              </w:pPr>
                              <w:r>
                                <w:rPr>
                                  <w:rFonts w:ascii="Arial" w:hAnsi="Arial" w:cs="Arial"/>
                                </w:rPr>
                                <w:tab/>
                                <w:t>Hüllzelle</w:t>
                              </w:r>
                            </w:p>
                            <w:p w14:paraId="68F28AF2" w14:textId="77777777" w:rsidR="005F3724" w:rsidRDefault="005F3724">
                              <w:pPr>
                                <w:rPr>
                                  <w:rFonts w:ascii="Arial" w:hAnsi="Arial" w:cs="Arial"/>
                                </w:rPr>
                              </w:pPr>
                            </w:p>
                            <w:p w14:paraId="3BC95B07" w14:textId="77777777" w:rsidR="005F3724" w:rsidRDefault="005F3724">
                              <w:pPr>
                                <w:rPr>
                                  <w:rFonts w:ascii="Arial" w:hAnsi="Arial" w:cs="Arial"/>
                                  <w:sz w:val="28"/>
                                  <w:szCs w:val="28"/>
                                </w:rPr>
                              </w:pPr>
                            </w:p>
                            <w:p w14:paraId="36B5F1B6" w14:textId="77777777" w:rsidR="005F3724" w:rsidRDefault="005F3724">
                              <w:pPr>
                                <w:rPr>
                                  <w:rFonts w:ascii="Arial" w:hAnsi="Arial" w:cs="Arial"/>
                                </w:rPr>
                              </w:pPr>
                              <w:r>
                                <w:rPr>
                                  <w:rFonts w:ascii="Arial" w:hAnsi="Arial" w:cs="Arial"/>
                                </w:rPr>
                                <w:tab/>
                                <w:t>Axon</w:t>
                              </w:r>
                            </w:p>
                          </w:txbxContent>
                        </v:textbox>
                      </v:rect>
                    </v:group>
                    <v:shape id="Text Box 206" o:spid="_x0000_s1144"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037F4C2E" w14:textId="77777777" w:rsidR="005F3724" w:rsidRDefault="005F3724"/>
                          <w:p w14:paraId="459A3C94" w14:textId="77777777" w:rsidR="005F3724" w:rsidRDefault="005F3724">
                            <w:r>
                              <w:t>–</w:t>
                            </w:r>
                            <w:r>
                              <w:tab/>
                            </w:r>
                            <w:r>
                              <w:tab/>
                            </w:r>
                            <w:r>
                              <w:tab/>
                            </w:r>
                            <w:r>
                              <w:tab/>
                              <w:t xml:space="preserve">    +</w:t>
                            </w:r>
                          </w:p>
                          <w:p w14:paraId="4912D8A0" w14:textId="77777777" w:rsidR="005F3724" w:rsidRDefault="005F3724">
                            <w:pPr>
                              <w:rPr>
                                <w:sz w:val="10"/>
                              </w:rPr>
                            </w:pPr>
                          </w:p>
                          <w:p w14:paraId="730D4A50" w14:textId="77777777" w:rsidR="005F3724" w:rsidRDefault="005F3724">
                            <w:r>
                              <w:t>+</w:t>
                            </w:r>
                            <w:r>
                              <w:tab/>
                            </w:r>
                            <w:r>
                              <w:tab/>
                            </w:r>
                            <w:r>
                              <w:tab/>
                            </w:r>
                            <w:r>
                              <w:tab/>
                              <w:t xml:space="preserve">    –</w:t>
                            </w:r>
                          </w:p>
                          <w:p w14:paraId="5FE8D73F" w14:textId="77777777" w:rsidR="005F3724" w:rsidRDefault="005F3724">
                            <w:pPr>
                              <w:rPr>
                                <w:sz w:val="32"/>
                                <w:szCs w:val="32"/>
                              </w:rPr>
                            </w:pPr>
                          </w:p>
                          <w:p w14:paraId="02967338" w14:textId="77777777" w:rsidR="005F3724" w:rsidRDefault="005F3724">
                            <w:r>
                              <w:t>+</w:t>
                            </w:r>
                            <w:r>
                              <w:tab/>
                            </w:r>
                            <w:r>
                              <w:tab/>
                            </w:r>
                            <w:r>
                              <w:tab/>
                            </w:r>
                            <w:r>
                              <w:tab/>
                              <w:t xml:space="preserve">    –</w:t>
                            </w:r>
                          </w:p>
                          <w:p w14:paraId="60CECAF6" w14:textId="77777777" w:rsidR="005F3724" w:rsidRDefault="005F3724">
                            <w:pPr>
                              <w:rPr>
                                <w:sz w:val="10"/>
                              </w:rPr>
                            </w:pPr>
                          </w:p>
                          <w:p w14:paraId="784D323B" w14:textId="77777777" w:rsidR="005F3724" w:rsidRDefault="005F3724">
                            <w:r>
                              <w:t>–</w:t>
                            </w:r>
                            <w:r>
                              <w:tab/>
                            </w:r>
                            <w:r>
                              <w:tab/>
                            </w:r>
                            <w:r>
                              <w:tab/>
                            </w:r>
                            <w:r>
                              <w:tab/>
                              <w:t xml:space="preserve">    +</w:t>
                            </w:r>
                          </w:p>
                        </w:txbxContent>
                      </v:textbox>
                    </v:shape>
                    <v:line id="Line 217" o:spid="_x0000_s1145"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146"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70D51856" w14:textId="4F8107F6" w:rsidR="005F3724" w:rsidRDefault="005F3724">
                          <w:pPr>
                            <w:rPr>
                              <w:rFonts w:ascii="Arial" w:hAnsi="Arial" w:cs="Arial"/>
                            </w:rPr>
                          </w:pPr>
                          <w:r>
                            <w:rPr>
                              <w:rFonts w:ascii="Arial" w:hAnsi="Arial" w:cs="Arial"/>
                            </w:rPr>
                            <w:t>(Ranvier’scher) Schnürring</w:t>
                          </w:r>
                        </w:p>
                      </w:txbxContent>
                    </v:textbox>
                  </v:shape>
                  <v:line id="Line 220" o:spid="_x0000_s1147"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 id="AutoShape 222" o:spid="_x0000_s1148"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5FA7E73" w14:textId="07BF7DC0" w:rsidR="00535C6B" w:rsidRDefault="00535C6B"/>
    <w:p w14:paraId="65D1DFBC" w14:textId="03A31AE6" w:rsidR="00535C6B" w:rsidRDefault="00E42DC9">
      <w:r>
        <w:rPr>
          <w:noProof/>
        </w:rPr>
        <mc:AlternateContent>
          <mc:Choice Requires="wpg">
            <w:drawing>
              <wp:anchor distT="0" distB="0" distL="114300" distR="114300" simplePos="0" relativeHeight="251694080" behindDoc="0" locked="0" layoutInCell="1" allowOverlap="1" wp14:anchorId="234B9C5C" wp14:editId="7F24C990">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CB81" w14:textId="77777777" w:rsidR="005F3724" w:rsidRDefault="005F3724">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234B9C5C" id="Gruppieren 12" o:spid="_x0000_s1149" style="position:absolute;margin-left:63.15pt;margin-top:11.55pt;width:228.9pt;height:234.55pt;z-index:251694080"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9oiQUAAOEZAAAOAAAAZHJzL2Uyb0RvYy54bWzsWd1v2zYQfx+w/4HQ44DVEvVlGXWKNq2z&#10;AdkWIN7eaYm2hEmiRsmx079+d0fKltJ8rC3q9cF5cCTyeOT97pOn12/2VcnupG4LVc8d75XrMFmn&#10;Kivqzdz5c7n4eeqwthN1JkpVy7lzL1vnzcWPP7zeNTPJVa7KTGoGTOp2tmvmTt51zWwyadNcVqJ9&#10;pRpZw+Ra6Up08Ko3k0yLHXCvygl33WiyUzprtEpl28LoezPpXBD/9Vqm3R/rdSs7Vs4dOFtHv5p+&#10;V/g7uXgtZhstmrxI7THEF5yiEkUNmx5YvRedYFtdfMKqKlKtWrXuXqWqmqj1ukglyQDSeO4Daa60&#10;2jYky2a22zQHmADaBzh9Mdv097sbzYoMdMcdVosKdHSlt01TSC1rBoOA0K7ZzIDwSje3zY22Axvz&#10;hkLv17rC/yAO2xO29wds5b5jKQzyxI1dH1SQwhxP4mnk+gb9NAcVfbIuzT+8sHLSbzzB8x2Os2vA&#10;ktojWO3XgXWbi0aSDlrEwIIV+T1Y10UtGXdjgxPRXNY3GuFI9/Vtc63Sv1tWq8tc1BtJ3Jb3DaDs&#10;4Qo4+mAJvrSAMFvtflMZ0Ihtp8isEGG2LovmL1w4wJoHPIwBVQDVS2Lf45EBtYfdAh5x109C2rFH&#10;Tcwa3XZXUlUMH+ZOCZIQa3F33XZ4uCMJ7lirRVGWMC5mZc12cyeMvdClFa0qiwxncbLVm9Vlqdmd&#10;QJ+Dv8XCbjwiA9uuM+KWS5F9sM+dKEp4Zh1h1OkCUCulg9tVMnNYKSHM4JM5X1lbDBE2NNR2tlLZ&#10;PRkpYQuWYIa/uUnEXm8SCy0lRizGe/chHaPvED7GJlAAq30z87z2caX1L0A9cAPSuQ1gvba5G3nT&#10;IDROFoQ8Dh/qPN0anSO7Xs8QtTLQOA5tMhsDlmA466qEWPjThCUu2zGfB2TkQyIQ+UAUez7LGfwa&#10;AzxygrhyIArCp1iBQx2okuhxTiDzgYbHT54K5D+QeX74OK9oQOR70+QJCeMBWRTxIy9wjgNqIjcO&#10;Qy5vkQTnZ2C7GAcR2Ea1GOIQVnDVpXF+osfZJ4gBOSQmRGE/oHqG2BjEslf488QgPXImhfaczX97&#10;fA2Z82HO1A6DnLky+m1Eh1KTbPCIDkoWwvK5g0aAE5W6k0tFJB1KnxjprY3AfkeCdLsq0nfy45Ac&#10;DRlOCXZstyQmhoeXjAbBrog2ofCHkoz4jd8aexizxLqQGeS+D4aIm5KGQG9Ei8ZGw2BONvKMWY7f&#10;zCIDB/DiPBkKAEHa7BHGwXh8mtAmYGePbAJCIeYmLPfgk6RHj/4kRHuJ+2KIXiwwSNsdTxiimVam&#10;HIPyER5ypT9CnIdSbO60/2yFhqhf/lpD+k68IAD4O3oJwpjDix7OrIYzok6B1dzpHPA/fLzsTL23&#10;bXSxyWEnk0Br9Ray67qgTHdMHDYqny5vRGDlpu4a5A1y+VF2gLz6RXnDoOy5U1SyiUV9Gol5BJaJ&#10;1u5FYRiAu1E6PieTYYo7JxOMMc9mnnMygcx2TiZU739GMvlPNb6Y2RvBC/X+OZnQJT6CKtAkE3Mv&#10;9agesonkpPdSKKl9W89An8aLvAdXFfAX7AScL6bf/mIKUA9swudTzPMnsIlf+lLLFhyBH4eeqemn&#10;cWjvpmLW1xse3Fe9GObRLvp6tG8tfW2v4nsuhDG0oTpOWHPCtXZkEnRB+T9MIvB8bkwCWlcRaGlc&#10;g55t4mT9K7h0WptYoke+U3vmB8P0gV0q1u1hovdreyM5dDffaq122M2DS9uovfmZDS5TS/HI49yl&#10;YHUMEqM2sh9FL3Y1sZFBzYi+24X3aNv4xM7E6Mo8GgDCR9qL3X61p1QLl3gbRk3H8fuvQCDI0HcE&#10;aiHYbx74oWL4TqHo+GXm4l8AAAD//wMAUEsDBBQABgAIAAAAIQD52xI64QAAAAoBAAAPAAAAZHJz&#10;L2Rvd25yZXYueG1sTI9NS8NAEIbvgv9hGcGb3Xy0pcZsSinqqQi2gnjbZqdJaHY2ZLdJ+u8dT/Y2&#10;L/PwzjP5erKtGLD3jSMF8SwCgVQ601Cl4Ovw9rQC4YMmo1tHqOCKHtbF/V2uM+NG+sRhHyrBJeQz&#10;raAOocuk9GWNVvuZ65B4d3K91YFjX0nT65HLbSuTKFpKqxviC7XucFtjed5frIL3UY+bNH4ddufT&#10;9vpzWHx872JU6vFh2ryACDiFfxj+9FkdCnY6ugsZL1rOyTJlVEGSxiAYWKzmPBwVzJ+TBGSRy9sX&#10;il8AAAD//wMAUEsBAi0AFAAGAAgAAAAhALaDOJL+AAAA4QEAABMAAAAAAAAAAAAAAAAAAAAAAFtD&#10;b250ZW50X1R5cGVzXS54bWxQSwECLQAUAAYACAAAACEAOP0h/9YAAACUAQAACwAAAAAAAAAAAAAA&#10;AAAvAQAAX3JlbHMvLnJlbHNQSwECLQAUAAYACAAAACEAa4XvaIkFAADhGQAADgAAAAAAAAAAAAAA&#10;AAAuAgAAZHJzL2Uyb0RvYy54bWxQSwECLQAUAAYACAAAACEA+dsSOuEAAAAKAQAADwAAAAAAAAAA&#10;AAAAAADjBwAAZHJzL2Rvd25yZXYueG1sUEsFBgAAAAAEAAQA8wAAAPEIAAAAAA==&#10;">
                <v:line id="Line 207" o:spid="_x0000_s1150"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151"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4wwAAANsAAAAPAAAAZHJzL2Rvd25yZXYueG1sRI9Ba8JA&#10;FITvhf6H5RV6qxsVokRXCQnF4q1R74/sMwnuvo3ZbUz/fbdQ6HGYmW+Y7X6yRow0+M6xgvksAUFc&#10;O91xo+B8en9bg/ABWaNxTAq+ycN+9/y0xUy7B3/SWIVGRAj7DBW0IfSZlL5uyaKfuZ44elc3WAxR&#10;Do3UAz4i3Bq5SJJUWuw4LrTYU9FSfau+rIL+GM55cSjL22rsjpcmvy+NSZV6fZnyDYhAU/gP/7U/&#10;tILVHH6/xB8gdz8AAAD//wMAUEsBAi0AFAAGAAgAAAAhANvh9svuAAAAhQEAABMAAAAAAAAAAAAA&#10;AAAAAAAAAFtDb250ZW50X1R5cGVzXS54bWxQSwECLQAUAAYACAAAACEAWvQsW78AAAAVAQAACwAA&#10;AAAAAAAAAAAAAAAfAQAAX3JlbHMvLnJlbHNQSwECLQAUAAYACAAAACEAAqarOMMAAADbAAAADwAA&#10;AAAAAAAAAAAAAAAHAgAAZHJzL2Rvd25yZXYueG1sUEsFBgAAAAADAAMAtwAAAPcCAAAAAA==&#10;" path="m90,713c45,452,,192,450,96,900,,2333,41,2790,135v457,94,333,439,399,527e" filled="f" strokecolor="red" strokeweight="1.5pt">
                  <v:stroke endarrow="block"/>
                  <v:path arrowok="t" o:connecttype="custom" o:connectlocs="57150,452755;285750,60960;1771650,85725;2025015,420370" o:connectangles="0,0,0,0"/>
                </v:shape>
                <v:shape id="Freeform 213" o:spid="_x0000_s1152"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OxQAAANsAAAAPAAAAZHJzL2Rvd25yZXYueG1sRI9BawIx&#10;FITvBf9DeIK3mlVwWVajqCDUS0u3UvD22Dyzi5uXJUl17a9vCoUeh5n5hlltBtuJG/nQOlYwm2Yg&#10;iGunWzYKTh+H5wJEiMgaO8ek4EEBNuvR0wpL7e78TrcqGpEgHEpU0MTYl1KGuiGLYep64uRdnLcY&#10;k/RGao/3BLednGdZLi22nBYa7GnfUH2tvqyC3WV2ps/j1Zt9n78Nr/NTsfvOlJqMh+0SRKQh/of/&#10;2i9aQb6A3y/pB8j1DwAAAP//AwBQSwECLQAUAAYACAAAACEA2+H2y+4AAACFAQAAEwAAAAAAAAAA&#10;AAAAAAAAAAAAW0NvbnRlbnRfVHlwZXNdLnhtbFBLAQItABQABgAIAAAAIQBa9CxbvwAAABUBAAAL&#10;AAAAAAAAAAAAAAAAAB8BAABfcmVscy8ucmVsc1BLAQItABQABgAIAAAAIQDOcrFO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line id="Line 216" o:spid="_x0000_s1153"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154"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PFwQAAANsAAAAPAAAAZHJzL2Rvd25yZXYueG1sRE/LasJA&#10;FN0X+g/DLXRXJ7qoGh1FaguCghgf6O6SuSahmTthZozx751FocvDeU/nnalFS85XlhX0ewkI4tzq&#10;igsFh/3PxwiED8gaa8uk4EEe5rPXlymm2t55R20WChFD2KeooAyhSaX0eUkGfc82xJG7WmcwROgK&#10;qR3eY7ip5SBJPqXBimNDiQ19lZT/ZjejIGzXdStxeByflucq2XxfyLmLUu9v3WICIlAX/sV/7pVW&#10;MIzr45f4A+TsCQAA//8DAFBLAQItABQABgAIAAAAIQDb4fbL7gAAAIUBAAATAAAAAAAAAAAAAAAA&#10;AAAAAABbQ29udGVudF9UeXBlc10ueG1sUEsBAi0AFAAGAAgAAAAhAFr0LFu/AAAAFQEAAAsAAAAA&#10;AAAAAAAAAAAAHwEAAF9yZWxzLy5yZWxzUEsBAi0AFAAGAAgAAAAhAKnlY8XBAAAA2wAAAA8AAAAA&#10;AAAAAAAAAAAABwIAAGRycy9kb3ducmV2LnhtbFBLBQYAAAAAAwADALcAAAD1AgAAAAA=&#10;" strokecolor="red" strokeweight="1.5pt">
                  <v:stroke endarrow="block"/>
                </v:line>
                <v:line id="Line 329" o:spid="_x0000_s1155"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1sxAAAANsAAAAPAAAAZHJzL2Rvd25yZXYueG1sRI9PawIx&#10;FMTvgt8hPMGbZvWgdWsUaRWECsU/LfX22Dx3FzcvSxLX7bc3hYLHYWZ+w8yXralEQ86XlhWMhgkI&#10;4szqknMFp+Nm8ALCB2SNlWVS8EselotuZ46ptnfeU3MIuYgQ9ikqKEKoUyl9VpBBP7Q1cfQu1hkM&#10;Ubpcaof3CDeVHCfJRBosOS4UWNNbQdn1cDMKwudH1Uicfs2+33/KZLc+k3Nnpfq9dvUKIlAbnuH/&#10;9lYrmEzh70v8AXLxAAAA//8DAFBLAQItABQABgAIAAAAIQDb4fbL7gAAAIUBAAATAAAAAAAAAAAA&#10;AAAAAAAAAABbQ29udGVudF9UeXBlc10ueG1sUEsBAi0AFAAGAAgAAAAhAFr0LFu/AAAAFQEAAAsA&#10;AAAAAAAAAAAAAAAAHwEAAF9yZWxzLy5yZWxzUEsBAi0AFAAGAAgAAAAhAKPVbWzEAAAA2wAAAA8A&#10;AAAAAAAAAAAAAAAABwIAAGRycy9kb3ducmV2LnhtbFBLBQYAAAAAAwADALcAAAD4AgAAAAA=&#10;" strokecolor="red" strokeweight="1.5pt">
                  <v:stroke endarrow="block"/>
                </v:line>
                <v:shape id="Text Box 346" o:spid="_x0000_s1156"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E2DCB81" w14:textId="77777777" w:rsidR="005F3724" w:rsidRDefault="005F3724">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3F8126F5" w14:textId="77777777" w:rsidR="00535C6B" w:rsidRDefault="00535C6B"/>
    <w:p w14:paraId="58C061EA" w14:textId="77777777" w:rsidR="00535C6B" w:rsidRDefault="00535C6B"/>
    <w:p w14:paraId="677930D6" w14:textId="77777777" w:rsidR="00535C6B" w:rsidRDefault="00535C6B"/>
    <w:p w14:paraId="2F5371FC" w14:textId="77777777" w:rsidR="00535C6B" w:rsidRDefault="00535C6B"/>
    <w:p w14:paraId="2F48AE22" w14:textId="6B31AEA5" w:rsidR="00535C6B" w:rsidRDefault="002F4468">
      <w:r>
        <w:rPr>
          <w:noProof/>
        </w:rPr>
        <mc:AlternateContent>
          <mc:Choice Requires="wps">
            <w:drawing>
              <wp:anchor distT="0" distB="0" distL="114300" distR="114300" simplePos="0" relativeHeight="251669504" behindDoc="0" locked="0" layoutInCell="1" allowOverlap="1" wp14:anchorId="430E1CE8" wp14:editId="4155A7C0">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E4DA9" id="Line 21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O33wEAAJkDAAAOAAAAZHJzL2Uyb0RvYy54bWysU8FuGyEQvVfqPyDu9e5aTRSvvM7BiduD&#10;21pK+gEYZr0owCDAXvvvO2DHSdtb1T2gYefNY94bmN8frWEHCFGj63gzqTkDJ1Fpt+v4z+fVpzvO&#10;YhJOCYMOOn6CyO8XHz/MR9/CFAc0CgIjEhfb0Xd8SMm3VRXlAFbECXpwlOwxWJFoG3aVCmIkdmuq&#10;aV3fViMG5QNKiJH+PpyTfFH4+x5k+tH3ERIzHafeUllDWbd5rRZz0e6C8IOWlzbEP3RhhXZ06JXq&#10;QSTB9kH/RWW1DBixTxOJtsK+1xKKBlLT1H+oeRqEh6KFzIn+alP8f7Ty+2ETmFYdv51x5oSlGa21&#10;AzZtPmdzRh9bwizdJmR58uie/BrlS2QOl4NwOyhNPp88FTa5ovqtJG+ipyO24zdUhBH7hMWpYx8s&#10;6432X3NhJic32LGM5nQdDRwTk/SzuWnuZlOaoHzNVaLNFLnQh5i+AFqWg44b6r8QisM6ptzSGyTD&#10;Ha60MWXyxrGRyGf1TV0qIhqtcjbjYthtlyawg6DLs1rV9BWBlHkPC7h3qrANINTjJU5CG4pZKs6k&#10;oMkrAzwfZ0FxZoDeS47O/Rl3cS6bdbZ9i+q0CTmdTaT5FyGXu5ov2Pt9Qb29qMUvAAAA//8DAFBL&#10;AwQUAAYACAAAACEAz5R8X90AAAAJAQAADwAAAGRycy9kb3ducmV2LnhtbEyPQU/DMAyF70j8h8hI&#10;3FjKGAVK02ma4MIFbSC4eo1pC41TmnTr9uvxxAFufvbT8/fy+ehataU+NJ4NXE4SUMSltw1XBl5f&#10;Hi9uQYWIbLH1TAb2FGBenJ7kmFm/4xVt17FSEsIhQwN1jF2mdShrchgmviOW24fvHUaRfaVtjzsJ&#10;d62eJkmqHTYsH2rsaFlT+bUenIHDIk3epuWDO4Tv2fP7J+Ny2D8Zc342Lu5BRRrjnxmO+IIOhTBt&#10;/MA2qFb03U0q1uNwDUoMs6tUumx+F7rI9f8GxQ8AAAD//wMAUEsBAi0AFAAGAAgAAAAhALaDOJL+&#10;AAAA4QEAABMAAAAAAAAAAAAAAAAAAAAAAFtDb250ZW50X1R5cGVzXS54bWxQSwECLQAUAAYACAAA&#10;ACEAOP0h/9YAAACUAQAACwAAAAAAAAAAAAAAAAAvAQAAX3JlbHMvLnJlbHNQSwECLQAUAAYACAAA&#10;ACEAtwyTt98BAACZAwAADgAAAAAAAAAAAAAAAAAuAgAAZHJzL2Uyb0RvYy54bWxQSwECLQAUAAYA&#10;CAAAACEAz5R8X90AAAAJAQAADwAAAAAAAAAAAAAAAAA5BAAAZHJzL2Rvd25yZXYueG1sUEsFBgAA&#10;AAAEAAQA8wAAAEMFAAAAAA==&#10;" strokecolor="red" strokeweight="1.5pt">
                <v:stroke endarrow="block"/>
              </v:line>
            </w:pict>
          </mc:Fallback>
        </mc:AlternateContent>
      </w:r>
      <w:r>
        <w:rPr>
          <w:noProof/>
        </w:rPr>
        <mc:AlternateContent>
          <mc:Choice Requires="wps">
            <w:drawing>
              <wp:anchor distT="0" distB="0" distL="114300" distR="114300" simplePos="0" relativeHeight="251665408" behindDoc="0" locked="0" layoutInCell="1" allowOverlap="1" wp14:anchorId="01893953" wp14:editId="0E115622">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3958" id="AutoShape 204" o:spid="_x0000_s1026" type="#_x0000_t88" style="position:absolute;margin-left:352.15pt;margin-top:.05pt;width:14.85pt;height:5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xQKgIAAEgEAAAOAAAAZHJzL2Uyb0RvYy54bWysVFFv0zAQfkfiP1h+p0mjpkujphNsDCEN&#10;mDT4AVfbaQyObWy36fj1Oztp6eANkQfrLnf57r7vzllfH3tFDsJ5aXRD57OcEqGZ4VLvGvrt692b&#10;ihIfQHNQRouGPglPrzevX60HW4vCdEZx4QiCaF8PtqFdCLbOMs860YOfGSs0Blvjegjoul3GHQyI&#10;3qusyPNlNhjHrTNMeI9vb8cg3ST8thUsfGlbLwJRDcXeQjpdOrfxzDZrqHcObCfZ1Ab8Qxc9SI1F&#10;z1C3EIDsnfwLqpfMGW/aMGOmz0zbSiYSB2Qzz/9g89iBFYkLiuPtWSb//2DZ58ODI5I3dImT0tDj&#10;jN7ug0mlSZEvokKD9TUmPtoHFzl6e2/YD4+B7EUkOh5zyHb4ZDgCAQIlVY6t6+OXyJcck/hPZ/HF&#10;MRCGL+dVVa5KShiGlmVxVaXhZFCfPrbOhw/C9CQaDXVy14V3DlhUCGo43PuQJsAnGsC/zylpe4UD&#10;PYAiRVUtEh2c0kVOcZlT5vhEylh3QkTrVDnCa3MnlUprozQZGroqizJ14I2SPAZjmne77Y1yBAsj&#10;0/RMsC/SnNlrnsA6Afz9ZAeQarSxuNKTzlHacRZbw59QZmfGdcbrh0Zn3C9KBlzlhvqfe3CCEvVR&#10;466s5otF3P3kLMqrAh13GdleRkAzhGpooGQ0b8J4X/Y2SY6TSnS1iXvSynDag7GrqVlc1yTidLXi&#10;fbj0U9bvH8DmGQAA//8DAFBLAwQUAAYACAAAACEAh/KR2t0AAAAIAQAADwAAAGRycy9kb3ducmV2&#10;LnhtbEyPyU7DMBRF90j8g/WQ2FGbpqIQ4lQFxIZBiFIJsXPi1zjCQ2S7Tfh7XlewvDpXd6hWk7Ps&#10;gDH1wUu4nAlg6Nuge99J2H48XlwDS1l5rWzwKOEHE6zq05NKlTqM/h0Pm9wxCvGpVBJMzkPJeWoN&#10;OpVmYUBPbBeiU5lk7LiOaqRwZ/lciCvuVO+pwagB7w2235u9k7D7MkV4enl4blz8fN3au/VbM3ZS&#10;np9N61tgGaf8Z4bjfJoONW1qwt7rxKyEpVgUZD0CRnhZLOhaQ1LMb4DXFf9/oP4FAAD//wMAUEsB&#10;Ai0AFAAGAAgAAAAhALaDOJL+AAAA4QEAABMAAAAAAAAAAAAAAAAAAAAAAFtDb250ZW50X1R5cGVz&#10;XS54bWxQSwECLQAUAAYACAAAACEAOP0h/9YAAACUAQAACwAAAAAAAAAAAAAAAAAvAQAAX3JlbHMv&#10;LnJlbHNQSwECLQAUAAYACAAAACEAj3aMUCoCAABIBAAADgAAAAAAAAAAAAAAAAAuAgAAZHJzL2Uy&#10;b0RvYy54bWxQSwECLQAUAAYACAAAACEAh/KR2t0AAAAIAQAADwAAAAAAAAAAAAAAAACEBAAAZHJz&#10;L2Rvd25yZXYueG1sUEsFBgAAAAAEAAQA8wAAAI4FAAAAAA==&#10;"/>
            </w:pict>
          </mc:Fallback>
        </mc:AlternateContent>
      </w:r>
    </w:p>
    <w:p w14:paraId="124D232C" w14:textId="77777777" w:rsidR="00535C6B" w:rsidRDefault="00535C6B"/>
    <w:p w14:paraId="344B1A23" w14:textId="25B73E14" w:rsidR="00535C6B" w:rsidRDefault="00535C6B"/>
    <w:p w14:paraId="403691AC" w14:textId="20AE6D75" w:rsidR="00535C6B" w:rsidRDefault="002F4468">
      <w:r>
        <w:rPr>
          <w:noProof/>
        </w:rPr>
        <mc:AlternateContent>
          <mc:Choice Requires="wps">
            <w:drawing>
              <wp:anchor distT="0" distB="0" distL="114300" distR="114300" simplePos="0" relativeHeight="251670528" behindDoc="0" locked="0" layoutInCell="1" allowOverlap="1" wp14:anchorId="10494B19" wp14:editId="4A22009C">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3DC99" id="Line 2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y33gEAAJkDAAAOAAAAZHJzL2Uyb0RvYy54bWysU8GO2yAQvVfqPyDuje1IiXatOHvINu0h&#10;bSPt9gMIjGNUYBCQOPn7DiTNbtvban1Ag+fNY94bWDycrGFHCFGj63gzqTkDJ1Fpt+/4z+f1pzvO&#10;YhJOCYMOOn6GyB+WHz8sRt/CFAc0CgIjEhfb0Xd8SMm3VRXlAFbECXpwlOwxWJFoG/aVCmIkdmuq&#10;aV3PqxGD8gElxEh/Hy9Jviz8fQ8y/ej7CImZjlNvqayhrLu8VsuFaPdB+EHLaxviDV1YoR0deqN6&#10;FEmwQ9D/UVktA0bs00SirbDvtYSigdQ09T9qngbhoWghc6K/2RTfj1Z+P24D06rj8zlnTlia0UY7&#10;YNNmls0ZfWwJs3LbkOXJk3vyG5S/InO4GoTbQ2ny+eypsMkV1V8leRM9HbEbv6EijDgkLE6d+mBZ&#10;b7T/mgszObnBTmU059to4JSYpJ/NrLm7n9IE5Z9cJdpMkQt9iOkLoGU56Lih/guhOG5iyi29QDLc&#10;4VobUyZvHBuJ/L6e1aUiotEqZzMuhv1uZQI7Cro863VNXxFImdewgAenCtsAQn2+xkloQzFLxZkU&#10;NHllgOfjLCjODNB7ydGlP+OuzmWzLrbvUJ23IaeziTT/IuR6V/MFe70vqJcXtfwNAAD//wMAUEsD&#10;BBQABgAIAAAAIQC/HXe22wAAAAcBAAAPAAAAZHJzL2Rvd25yZXYueG1sTI/BTsMwEETvSPyDtUjc&#10;qEMJEYQ4VVXBhQuiILhu4yUJxOsQO23ar2fLBW47mtHsm2IxuU5taQitZwOXswQUceVty7WB15eH&#10;ixtQISJb7DyTgT0FWJSnJwXm1u/4mbbrWCsp4ZCjgSbGPtc6VA05DDPfE4v34QeHUeRQazvgTspd&#10;p+dJkmmHLcuHBntaNVR9rUdn4LDMkrd5de8O4Tt9ev9kXI37R2POz6blHahIU/wLwxFf0KEUpo0f&#10;2QbVib69ziQqh0wSP71KZcrmV+uy0P/5yx8AAAD//wMAUEsBAi0AFAAGAAgAAAAhALaDOJL+AAAA&#10;4QEAABMAAAAAAAAAAAAAAAAAAAAAAFtDb250ZW50X1R5cGVzXS54bWxQSwECLQAUAAYACAAAACEA&#10;OP0h/9YAAACUAQAACwAAAAAAAAAAAAAAAAAvAQAAX3JlbHMvLnJlbHNQSwECLQAUAAYACAAAACEA&#10;X1IMt94BAACZAwAADgAAAAAAAAAAAAAAAAAuAgAAZHJzL2Uyb0RvYy54bWxQSwECLQAUAAYACAAA&#10;ACEAvx13ttsAAAAHAQAADwAAAAAAAAAAAAAAAAA4BAAAZHJzL2Rvd25yZXYueG1sUEsFBgAAAAAE&#10;AAQA8wAAAEAFAAAAAA==&#10;" strokecolor="red" strokeweight="1.5pt">
                <v:stroke endarrow="block"/>
              </v:line>
            </w:pict>
          </mc:Fallback>
        </mc:AlternateContent>
      </w:r>
    </w:p>
    <w:p w14:paraId="087F4EFA" w14:textId="27E3F4CE" w:rsidR="00535C6B" w:rsidRDefault="00535C6B"/>
    <w:p w14:paraId="170577FB" w14:textId="5E09FE7C" w:rsidR="00535C6B" w:rsidRDefault="00535C6B"/>
    <w:p w14:paraId="47D8A3A3" w14:textId="502C7232" w:rsidR="00535C6B" w:rsidRDefault="00535C6B"/>
    <w:p w14:paraId="5D0A7AAE" w14:textId="69D900A9" w:rsidR="00535C6B" w:rsidRDefault="005A3E91">
      <w:r>
        <w:rPr>
          <w:noProof/>
        </w:rPr>
        <mc:AlternateContent>
          <mc:Choice Requires="wps">
            <w:drawing>
              <wp:anchor distT="0" distB="0" distL="114300" distR="114300" simplePos="0" relativeHeight="251741184" behindDoc="0" locked="0" layoutInCell="1" allowOverlap="1" wp14:anchorId="52F902E6" wp14:editId="080ED0F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65C1689C" w14:textId="28740B43" w:rsidR="005F3724" w:rsidRPr="00E42DC9" w:rsidRDefault="005F3724">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902E6" id="Textfeld 10" o:spid="_x0000_s1157" type="#_x0000_t202" style="position:absolute;margin-left:381pt;margin-top:10.9pt;width:101.15pt;height:70.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pPRgIAAIMEAAAOAAAAZHJzL2Uyb0RvYy54bWysVFFv2jAQfp+0/2D5fSTQ0JaIUDEqpkmo&#10;rQRTn41jk0iOz7MNCfv1OztAabenaS/O2ff58913d5k+dI0iB2FdDbqgw0FKidAcylrvCvpjs/xy&#10;T4nzTJdMgRYFPQpHH2afP01bk4sRVKBKYQmSaJe3pqCV9yZPEscr0TA3ACM0OiXYhnnc2l1SWtYi&#10;e6OSUZreJi3Y0ljgwjk8feyddBb5pRTcP0vphCeqoBibj6uN6zasyWzK8p1lpqr5KQz2D1E0rNb4&#10;6IXqkXlG9rb+g6qpuQUH0g84NAlIWXMRc8BshumHbNYVMyLmguI4c5HJ/T9a/nR4saQusXYoj2YN&#10;1mgjOi+FKgkeoT6tcTnC1gaBvvsKHWLP5w4PQ9qdtE34YkIE/Uh1vKiLbISHS6P7bDzMKOHom6Tp&#10;3eQm0CRvt411/puAhgSjoBarF0Vlh5XzPfQMCY85UHW5rJWKm9AxYqEsOTCstfIxRiR/h1KatAW9&#10;vRmnkVhDuN4zK42xhFz7nILlu20XtRll54S3UB5RBwt9JznDlzUGu2LOvzCLrYOp4zj4Z1ykAnwM&#10;ThYlFdhffzsPeKwoeilpsRUL6n7umRWUqO8aaz0ZZlno3bjJxncj3Nhrz/bao/fNAlCBIQ6e4dEM&#10;eK/OprTQvOLUzMOr6GKa49sF9Wdz4fsBwanjYj6PIOxWw/xKrw0P1EHxUIpN98qsOdXLY6Wf4Ny0&#10;LP9Qth4bbmqY7z3IOtY0CN2retIfOz12xWkqwyhd7yPq7d8x+w0AAP//AwBQSwMEFAAGAAgAAAAh&#10;AOEYVivhAAAACgEAAA8AAABkcnMvZG93bnJldi54bWxMj01PhDAQhu8m/odmTLwYtywoKFI2xqib&#10;eHPxI966dAQinRLaBfz3jic9TubN+z5PsVlsLyYcfedIwXoVgUCqnemoUfBSPZxfgfBBk9G9I1Tw&#10;jR425fFRoXPjZnrGaRcawSXkc62gDWHIpfR1i1b7lRuQ+PfpRqsDn2MjzahnLre9jKMolVZ3xAut&#10;HvCuxfprd7AKPs6a9ye/PL7OyWUy3G+nKnszlVKnJ8vtDYiAS/gLwy8+o0PJTHt3IONFryBLY3YJ&#10;CuI1K3DgOr1IQOw5mSYZyLKQ/xXKHwAAAP//AwBQSwECLQAUAAYACAAAACEAtoM4kv4AAADhAQAA&#10;EwAAAAAAAAAAAAAAAAAAAAAAW0NvbnRlbnRfVHlwZXNdLnhtbFBLAQItABQABgAIAAAAIQA4/SH/&#10;1gAAAJQBAAALAAAAAAAAAAAAAAAAAC8BAABfcmVscy8ucmVsc1BLAQItABQABgAIAAAAIQATbzpP&#10;RgIAAIMEAAAOAAAAAAAAAAAAAAAAAC4CAABkcnMvZTJvRG9jLnhtbFBLAQItABQABgAIAAAAIQDh&#10;GFYr4QAAAAoBAAAPAAAAAAAAAAAAAAAAAKAEAABkcnMvZG93bnJldi54bWxQSwUGAAAAAAQABADz&#10;AAAArgUAAAAA&#10;" fillcolor="white [3201]" stroked="f" strokeweight=".5pt">
                <v:textbox>
                  <w:txbxContent>
                    <w:p w14:paraId="65C1689C" w14:textId="28740B43" w:rsidR="005F3724" w:rsidRPr="00E42DC9" w:rsidRDefault="005F3724">
                      <w:pPr>
                        <w:rPr>
                          <w:rFonts w:ascii="Arial" w:hAnsi="Arial" w:cs="Arial"/>
                        </w:rPr>
                      </w:pPr>
                      <w:r w:rsidRPr="00E42DC9">
                        <w:rPr>
                          <w:rFonts w:ascii="Arial" w:hAnsi="Arial" w:cs="Arial"/>
                        </w:rPr>
                        <w:t>Feldlinie des elektrischen Felds</w:t>
                      </w:r>
                    </w:p>
                  </w:txbxContent>
                </v:textbox>
              </v:shape>
            </w:pict>
          </mc:Fallback>
        </mc:AlternateContent>
      </w:r>
    </w:p>
    <w:p w14:paraId="76115693" w14:textId="4DDF8014" w:rsidR="00535C6B" w:rsidRDefault="00535C6B"/>
    <w:p w14:paraId="12333ECA" w14:textId="732616B2" w:rsidR="00535C6B" w:rsidRDefault="005A3E91">
      <w:r>
        <w:rPr>
          <w:noProof/>
        </w:rPr>
        <mc:AlternateContent>
          <mc:Choice Requires="wps">
            <w:drawing>
              <wp:anchor distT="0" distB="0" distL="114300" distR="114300" simplePos="0" relativeHeight="251740160" behindDoc="0" locked="0" layoutInCell="1" allowOverlap="1" wp14:anchorId="1D3262D1" wp14:editId="3B723126">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2AC3A" id="Line 32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Ty2QEAAJADAAAOAAAAZHJzL2Uyb0RvYy54bWysU8GOGyEMvVfqPyDuzUzSJtqOMtlDtukl&#10;bSPt9gMcYGZQASMgmeTva0g27ba31XJABtvPz8+wvD9Zw44qRI2u5dNJzZlyAqV2fct/Pm0+3HEW&#10;EzgJBp1q+VlFfr96/245+kbNcEAjVWAE4mIz+pYPKfmmqqIYlIU4Qa8cOTsMFhIdQ1/JACOhW1PN&#10;6npRjRikDyhUjHT7cHHyVcHvOiXSj66LKjHTcuKWyh7Kvs97tVpC0wfwgxZXGvAKFha0o6I3qAdI&#10;wA5B/wdltQgYsUsTgbbCrtNClR6om2n9TzePA3hVeiFxor/JFN8OVnw/7gLTsuU0KAeWRrTVTrGP&#10;s7uszehjQyFrtwu5O3Fyj36L4ldkDtcDuF4Vjk9nT4nTnFG9SMmH6KnCfvyGkmLgkLAIdeqCzZAk&#10;ATuVeZxv81CnxARdLmbTxWLOmSDXfDH7VPCheU71IaavCi3LRssN8S7QcNzGlKlA8xySKzncaGPK&#10;wI1jI/H9XM/rkhHRaJm9OS6Gfr82gR2B3sxmU9O6Fn4RFvDgZEEbFMgvVzuBNmSzVBRJQZNGRvFc&#10;zirJmVH0TbJ14WfcVbEs0kXuPcrzLmR3Fo/GXhq5PtH8rv4+l6g/H2n1GwAA//8DAFBLAwQUAAYA&#10;CAAAACEAtEc0ad8AAAAJAQAADwAAAGRycy9kb3ducmV2LnhtbEyPsU7DQAyGdyTe4WQklopeaJO0&#10;hFwqhNSBgaElA6ObmCQi54ty1ybw9JgJRvv/9Ptzvpttry40+s6xgftlBIq4cnXHjYHybX+3BeUD&#10;co29YzLwRR52xfVVjlntJj7Q5RgaJSXsMzTQhjBkWvuqJYt+6QZiyT7caDHIODa6HnGSctvrVRSl&#10;2mLHcqHFgZ5bqj6PZ2vgXb/gQu+nTdkdQhlbjr9fF7Extzfz0yOoQHP4g+FXX9ShEKeTO3PtVW8g&#10;TZK1oBJsU1ACbJL1CtRJFg8J6CLX/z8ofgAAAP//AwBQSwECLQAUAAYACAAAACEAtoM4kv4AAADh&#10;AQAAEwAAAAAAAAAAAAAAAAAAAAAAW0NvbnRlbnRfVHlwZXNdLnhtbFBLAQItABQABgAIAAAAIQA4&#10;/SH/1gAAAJQBAAALAAAAAAAAAAAAAAAAAC8BAABfcmVscy8ucmVsc1BLAQItABQABgAIAAAAIQCm&#10;osTy2QEAAJADAAAOAAAAAAAAAAAAAAAAAC4CAABkcnMvZTJvRG9jLnhtbFBLAQItABQABgAIAAAA&#10;IQC0RzRp3wAAAAkBAAAPAAAAAAAAAAAAAAAAADMEAABkcnMvZG93bnJldi54bWxQSwUGAAAAAAQA&#10;BADzAAAAPwUAAAAA&#10;" strokecolor="red" strokeweight="1.5pt">
                <v:stroke endarrow="block"/>
              </v:line>
            </w:pict>
          </mc:Fallback>
        </mc:AlternateContent>
      </w:r>
    </w:p>
    <w:p w14:paraId="52FC88C0" w14:textId="5DA00DB9" w:rsidR="00535C6B" w:rsidRDefault="00535C6B"/>
    <w:p w14:paraId="3D16FE86" w14:textId="77777777" w:rsidR="00535C6B" w:rsidRDefault="00535C6B"/>
    <w:p w14:paraId="362F2D2D" w14:textId="77777777" w:rsidR="00535C6B" w:rsidRDefault="00535C6B"/>
    <w:p w14:paraId="4BF17104" w14:textId="77777777" w:rsidR="00535C6B" w:rsidRDefault="00535C6B"/>
    <w:p w14:paraId="08897655" w14:textId="77777777" w:rsidR="00535C6B" w:rsidRDefault="00F81333">
      <w:r>
        <w:rPr>
          <w:u w:val="single"/>
        </w:rPr>
        <w:t>Problemstellung</w:t>
      </w:r>
      <w:r>
        <w:t>:</w:t>
      </w:r>
    </w:p>
    <w:p w14:paraId="71E1A34D" w14:textId="37D5BCC0" w:rsidR="00535C6B" w:rsidRDefault="00F81333" w:rsidP="005A3E91">
      <w:pPr>
        <w:spacing w:after="120"/>
        <w:jc w:val="both"/>
      </w:pPr>
      <w:r>
        <w:t xml:space="preserve">Wodurch kommt es </w:t>
      </w:r>
      <w:r w:rsidR="005A3E91">
        <w:t xml:space="preserve">mitten im Axon </w:t>
      </w:r>
      <w:r>
        <w:t>in der natürlichen Situation (also ohne eine Reizelektrode) zu einer Depolarisierung über den Schwellenwert hinaus?</w:t>
      </w:r>
    </w:p>
    <w:p w14:paraId="7842AA18" w14:textId="18064E4D" w:rsidR="00535C6B" w:rsidRDefault="00F81333" w:rsidP="005A3E91">
      <w:pPr>
        <w:spacing w:after="240"/>
        <w:jc w:val="both"/>
      </w:pPr>
      <w:r>
        <w:t>Am linken Schnürring A befindet sich gerade ein AP</w:t>
      </w:r>
      <w:r w:rsidR="005A3E91">
        <w:t xml:space="preserve"> (innen positive, außen negative Ladung)</w:t>
      </w:r>
      <w:r>
        <w:t>, am rechten Schnürring B herrscht das RP</w:t>
      </w:r>
      <w:r w:rsidR="005A3E91">
        <w:t xml:space="preserve"> (innen negative, außen positive Ladung)</w:t>
      </w:r>
      <w:r>
        <w:t>. Dadurch entsteht ein elektrisches Feld, das an Schnürring B eine Depolarisierung bewirkt, die über den Schwellenwert hinaus geht und somit dort ein AP auslöst.</w:t>
      </w:r>
    </w:p>
    <w:p w14:paraId="308454EE" w14:textId="4446C5CB" w:rsidR="00535C6B" w:rsidRDefault="005A3E91" w:rsidP="005A3E91">
      <w:pPr>
        <w:spacing w:after="240"/>
        <w:jc w:val="both"/>
      </w:pPr>
      <w:r>
        <w:t>Erkenntnis: Ein Aktionspotential erzeugt ein lokales elektrisches Feld, das am benachbarten Schnürring eine Depolarisierung hervorruft, die den Schwellenwert überschreitet. Dadurch wird dort ein neues Aktionspotential erzeugt.</w:t>
      </w:r>
    </w:p>
    <w:p w14:paraId="5FBAEBD3" w14:textId="5600CA67" w:rsidR="00535C6B" w:rsidRDefault="005A3E91" w:rsidP="00E42DC9">
      <w:pPr>
        <w:jc w:val="both"/>
        <w:rPr>
          <w:i/>
        </w:rPr>
      </w:pPr>
      <w:r>
        <w:rPr>
          <w:i/>
        </w:rPr>
        <w:lastRenderedPageBreak/>
        <w:t xml:space="preserve">Hinweis: </w:t>
      </w:r>
      <w:r w:rsidR="00F81333">
        <w:rPr>
          <w:i/>
        </w:rPr>
        <w:t>In der Literatur werden oft die „Ausgleichsströmchen“ behandelt, die dadurch zu</w:t>
      </w:r>
      <w:r w:rsidR="00E42DC9">
        <w:rPr>
          <w:i/>
        </w:rPr>
        <w:softHyphen/>
      </w:r>
      <w:r w:rsidR="00F81333">
        <w:rPr>
          <w:i/>
        </w:rPr>
        <w:t>stande kommen, dass sich im elektrischen Feld geladene Teilchen wie Natrium-, Kalium- oder Chlorid-Ionen bewegen. Diese vertiefte Darstellung ist aber für das Verständnis der Signal</w:t>
      </w:r>
      <w:r w:rsidR="00E42DC9">
        <w:rPr>
          <w:i/>
        </w:rPr>
        <w:softHyphen/>
      </w:r>
      <w:r w:rsidR="00F81333">
        <w:rPr>
          <w:i/>
        </w:rPr>
        <w:t xml:space="preserve">fortleitung nicht notwendig und kann deshalb weggelassen werden. Die eingetragenen </w:t>
      </w:r>
      <w:r>
        <w:rPr>
          <w:i/>
        </w:rPr>
        <w:t xml:space="preserve">roten </w:t>
      </w:r>
      <w:r w:rsidR="00F81333">
        <w:rPr>
          <w:i/>
        </w:rPr>
        <w:t xml:space="preserve">Pfeile </w:t>
      </w:r>
      <w:r>
        <w:rPr>
          <w:i/>
        </w:rPr>
        <w:t xml:space="preserve">in der obigen Abbildung </w:t>
      </w:r>
      <w:r w:rsidR="00F81333">
        <w:rPr>
          <w:i/>
        </w:rPr>
        <w:t>können zwar für die Ionen-Bewegungen und damit die Aus</w:t>
      </w:r>
      <w:r w:rsidR="00E42DC9">
        <w:rPr>
          <w:i/>
        </w:rPr>
        <w:softHyphen/>
      </w:r>
      <w:r w:rsidR="00F81333">
        <w:rPr>
          <w:i/>
        </w:rPr>
        <w:t>gleichsströmchen stehen, können aber genauso</w:t>
      </w:r>
      <w:r w:rsidR="009B6279">
        <w:rPr>
          <w:i/>
        </w:rPr>
        <w:t xml:space="preserve"> </w:t>
      </w:r>
      <w:r w:rsidR="00F81333">
        <w:rPr>
          <w:i/>
        </w:rPr>
        <w:t>gut elektrische Feldlinien darstellen.</w:t>
      </w:r>
    </w:p>
    <w:p w14:paraId="20F5F4CA" w14:textId="77777777" w:rsidR="00535C6B" w:rsidRDefault="00535C6B"/>
    <w:p w14:paraId="16BCBBE2" w14:textId="18BBD832" w:rsidR="00535C6B" w:rsidRDefault="00F81333">
      <w:pPr>
        <w:jc w:val="both"/>
      </w:pPr>
      <w:r>
        <w:t xml:space="preserve">Die Weiterleitung der Information geschieht also nicht dadurch, dass ein einmal aufgebautes Aktionspotential den Axon entlang laufen würde, sondern dadurch, dass an jedem einzelnen Schnürring nacheinander jeweils ein </w:t>
      </w:r>
      <w:r w:rsidR="00E42DC9">
        <w:t xml:space="preserve">neues </w:t>
      </w:r>
      <w:r>
        <w:t>Aktionspotential ausgelöst</w:t>
      </w:r>
      <w:r w:rsidR="00E42DC9">
        <w:t xml:space="preserve"> wird</w:t>
      </w:r>
      <w:r>
        <w:t>.</w:t>
      </w:r>
    </w:p>
    <w:p w14:paraId="6180800D" w14:textId="77777777" w:rsidR="00535C6B" w:rsidRDefault="00535C6B">
      <w:pPr>
        <w:jc w:val="both"/>
      </w:pPr>
    </w:p>
    <w:p w14:paraId="19BD6058" w14:textId="77777777" w:rsidR="00535C6B" w:rsidRDefault="00F81333">
      <w:pPr>
        <w:jc w:val="both"/>
        <w:rPr>
          <w:b/>
        </w:rPr>
      </w:pPr>
      <w:r>
        <w:rPr>
          <w:b/>
        </w:rPr>
        <w:t>Richtung der Signalleitung:</w:t>
      </w:r>
    </w:p>
    <w:p w14:paraId="1125DFD8" w14:textId="12751163" w:rsidR="00535C6B" w:rsidRDefault="00F81333" w:rsidP="00E42DC9">
      <w:pPr>
        <w:spacing w:before="120" w:after="120"/>
        <w:jc w:val="both"/>
      </w:pPr>
      <w:r>
        <w:rPr>
          <w:u w:val="single"/>
        </w:rPr>
        <w:t>Problemstellung</w:t>
      </w:r>
      <w:r>
        <w:t xml:space="preserve">: Warum erfolgt die Signalweiterleitung nur in eine Richtung </w:t>
      </w:r>
      <w:r w:rsidR="00E42DC9">
        <w:t xml:space="preserve">(zur Axon-Endverzweigung) </w:t>
      </w:r>
      <w:r>
        <w:t>und nicht wieder zurück</w:t>
      </w:r>
      <w:r w:rsidR="00E42DC9">
        <w:t xml:space="preserve"> (Richtung Soma)</w:t>
      </w:r>
      <w:r>
        <w:t>?</w:t>
      </w:r>
    </w:p>
    <w:p w14:paraId="75092D12" w14:textId="692D14D1" w:rsidR="00535C6B" w:rsidRDefault="00E42DC9">
      <w:pPr>
        <w:jc w:val="both"/>
      </w:pPr>
      <w:r w:rsidRPr="00E42DC9">
        <w:rPr>
          <w:u w:val="single"/>
        </w:rPr>
        <w:t>Erklärung</w:t>
      </w:r>
      <w:r>
        <w:t xml:space="preserve">: </w:t>
      </w:r>
      <w:r w:rsidR="00F81333">
        <w:t xml:space="preserve">Der Schnürring links von Schnürring A befindet sich </w:t>
      </w:r>
      <w:r>
        <w:t>zu der Zeit, in der</w:t>
      </w:r>
      <w:r w:rsidRPr="00E42DC9">
        <w:t xml:space="preserve"> </w:t>
      </w:r>
      <w:r>
        <w:t>das elektri</w:t>
      </w:r>
      <w:r>
        <w:softHyphen/>
        <w:t xml:space="preserve">sche Feld für eine Depolarisierung in den Nachbar-Schnürringen von A sorgt, </w:t>
      </w:r>
      <w:r w:rsidR="00F81333">
        <w:t xml:space="preserve">gerade noch in der absoluten Refraktärphase. Deshalb wird </w:t>
      </w:r>
      <w:r>
        <w:t xml:space="preserve">am Schnürring </w:t>
      </w:r>
      <w:r w:rsidR="00F81333">
        <w:t>links von A kein neues AP ausge</w:t>
      </w:r>
      <w:r>
        <w:softHyphen/>
      </w:r>
      <w:r w:rsidR="00F81333">
        <w:t>löst, obwohl das elektrische Feld genauso nach links wirkt wie nach rechts.</w:t>
      </w:r>
    </w:p>
    <w:p w14:paraId="7C12EFF1" w14:textId="502CE216" w:rsidR="00535C6B" w:rsidRPr="00E42DC9" w:rsidRDefault="00F81333">
      <w:pPr>
        <w:jc w:val="both"/>
        <w:rPr>
          <w:i/>
        </w:rPr>
      </w:pPr>
      <w:r w:rsidRPr="00E42DC9">
        <w:rPr>
          <w:i/>
        </w:rPr>
        <w:t>(</w:t>
      </w:r>
      <w:r w:rsidR="00E42DC9" w:rsidRPr="00E42DC9">
        <w:rPr>
          <w:i/>
        </w:rPr>
        <w:t>H</w:t>
      </w:r>
      <w:r w:rsidRPr="00E42DC9">
        <w:rPr>
          <w:i/>
        </w:rPr>
        <w:t>ier ggf. eine Zeichnung anfertigen oder aus einem Buch kopieren, die 3 oder mehr Schnür-ringe beinhaltet</w:t>
      </w:r>
      <w:r w:rsidR="00E42DC9">
        <w:rPr>
          <w:i/>
        </w:rPr>
        <w:t>.</w:t>
      </w:r>
      <w:r w:rsidRPr="00E42DC9">
        <w:rPr>
          <w:i/>
        </w:rPr>
        <w:t>)</w:t>
      </w:r>
    </w:p>
    <w:p w14:paraId="7D8BD9AC" w14:textId="77777777" w:rsidR="00535C6B" w:rsidRDefault="00535C6B">
      <w:pPr>
        <w:jc w:val="both"/>
      </w:pPr>
    </w:p>
    <w:p w14:paraId="792A95B0" w14:textId="77777777" w:rsidR="00535C6B" w:rsidRDefault="00535C6B">
      <w:pPr>
        <w:jc w:val="both"/>
        <w:rPr>
          <w:sz w:val="16"/>
          <w:szCs w:val="16"/>
        </w:rPr>
      </w:pPr>
    </w:p>
    <w:p w14:paraId="71BD8B07" w14:textId="18276816" w:rsidR="00535C6B" w:rsidRDefault="00B51DB8" w:rsidP="00B51DB8">
      <w:pPr>
        <w:spacing w:after="120"/>
        <w:rPr>
          <w:b/>
        </w:rPr>
      </w:pPr>
      <w:r>
        <w:rPr>
          <w:b/>
        </w:rPr>
        <w:t>Vergleich</w:t>
      </w:r>
      <w:r w:rsidR="00F81333">
        <w:rPr>
          <w:b/>
        </w:rPr>
        <w:t xml:space="preserve"> der Signalleitung</w:t>
      </w:r>
      <w:r>
        <w:rPr>
          <w:b/>
        </w:rPr>
        <w:t xml:space="preserve"> im myelinisierten und nicht-myelinisierten Axon</w:t>
      </w:r>
      <w:r w:rsidR="00F81333">
        <w:rPr>
          <w:b/>
        </w:rPr>
        <w:t>:</w:t>
      </w:r>
    </w:p>
    <w:p w14:paraId="3DE01EEF" w14:textId="3AE59A5F" w:rsidR="00B51DB8" w:rsidRDefault="009F58D0" w:rsidP="00F740A9">
      <w:pPr>
        <w:jc w:val="both"/>
      </w:pPr>
      <w:r>
        <w:t>Die Verhältnisse beim nicht-myelinisierten Axon sind i</w:t>
      </w:r>
      <w:r w:rsidR="00F81333">
        <w:t>m Prinzip genauso</w:t>
      </w:r>
      <w:r w:rsidR="00B51DB8">
        <w:t xml:space="preserve"> wie beim myelini</w:t>
      </w:r>
      <w:r w:rsidR="00F740A9">
        <w:softHyphen/>
      </w:r>
      <w:r w:rsidR="00B51DB8">
        <w:t>sier</w:t>
      </w:r>
      <w:r w:rsidR="00F740A9">
        <w:softHyphen/>
      </w:r>
      <w:r w:rsidR="00F740A9">
        <w:softHyphen/>
      </w:r>
      <w:r w:rsidR="00B51DB8">
        <w:t>ten</w:t>
      </w:r>
      <w:r w:rsidR="00F81333">
        <w:t xml:space="preserve">, nur dass der Nachbarbereich, in dem das nächste AP ausgelöst wird, sehr nah an der Stelle liegt, wo gerade das AP ist. </w:t>
      </w:r>
      <w:r w:rsidR="00B51DB8">
        <w:t xml:space="preserve">Während die Signalweiterleitung im myelinisierten Axon als </w:t>
      </w:r>
      <w:r w:rsidR="00B51DB8" w:rsidRPr="00B51DB8">
        <w:rPr>
          <w:b/>
          <w:bCs/>
        </w:rPr>
        <w:t>saltatorisch</w:t>
      </w:r>
      <w:r w:rsidR="00B51DB8">
        <w:t xml:space="preserve"> bezeichnet wird (das Signal „springt“ von einem Schnürring zum nächsten), be</w:t>
      </w:r>
      <w:r w:rsidR="00BE475D">
        <w:softHyphen/>
      </w:r>
      <w:r w:rsidR="00B51DB8">
        <w:t>zeich</w:t>
      </w:r>
      <w:r w:rsidR="00BE475D">
        <w:softHyphen/>
      </w:r>
      <w:r w:rsidR="00B51DB8">
        <w:t xml:space="preserve">net man die im nicht-myelinisierten Axon als </w:t>
      </w:r>
      <w:r w:rsidR="00B51DB8" w:rsidRPr="009F58D0">
        <w:rPr>
          <w:b/>
          <w:bCs/>
        </w:rPr>
        <w:t>kontinuierlich</w:t>
      </w:r>
      <w:r w:rsidR="00B51DB8">
        <w:t xml:space="preserve"> (obwohl sie streng genom</w:t>
      </w:r>
      <w:r w:rsidR="00BE475D">
        <w:softHyphen/>
      </w:r>
      <w:r w:rsidR="00B51DB8">
        <w:t>men ebenfalls saltatorisch erfolgt, nur mit wesentlich kleinerem Abstand zwischen den Stellen, an denen APs erzeugt werden</w:t>
      </w:r>
      <w:r>
        <w:t>)</w:t>
      </w:r>
      <w:r w:rsidR="00B51DB8">
        <w:t>.</w:t>
      </w:r>
    </w:p>
    <w:p w14:paraId="3F2E6BC0" w14:textId="156000C9" w:rsidR="009F58D0" w:rsidRDefault="00F81333" w:rsidP="00BE475D">
      <w:pPr>
        <w:spacing w:before="120"/>
        <w:jc w:val="both"/>
      </w:pPr>
      <w:r>
        <w:t xml:space="preserve">Weil die </w:t>
      </w:r>
      <w:r w:rsidRPr="009F58D0">
        <w:rPr>
          <w:b/>
          <w:bCs/>
        </w:rPr>
        <w:t>Geschwindigkeit</w:t>
      </w:r>
      <w:r>
        <w:t xml:space="preserve"> der Erregungsleitung davon abhängt, wo oft pro mm </w:t>
      </w:r>
      <w:r w:rsidR="009F58D0">
        <w:t xml:space="preserve">Axonlänge </w:t>
      </w:r>
      <w:r>
        <w:t>ein erneutes AP ausgelöst wird, ist die Leitung in myelinisierten Axonen sehr viel schneller (bis zu 100 m/</w:t>
      </w:r>
      <w:r w:rsidR="009F58D0">
        <w:t>s</w:t>
      </w:r>
      <w:r>
        <w:t>) als bei nicht myelinisierten (meist 1-3 m/s</w:t>
      </w:r>
      <w:r w:rsidR="009F58D0">
        <w:t>,</w:t>
      </w:r>
      <w:r>
        <w:t xml:space="preserve"> maximal 30 m/s</w:t>
      </w:r>
      <w:r w:rsidR="009F58D0">
        <w:t>, abhängig vom Durch</w:t>
      </w:r>
      <w:r w:rsidR="00BE475D">
        <w:softHyphen/>
      </w:r>
      <w:r w:rsidR="009F58D0">
        <w:t>messer des Axons; besonders dicke Axone stellen die Riesenaxone bei Tintenfischen dar, die bei der frühen Erforschung der Aktionspotentiale eine große Rolle gespielt haben</w:t>
      </w:r>
      <w:r>
        <w:t>).</w:t>
      </w:r>
    </w:p>
    <w:p w14:paraId="4BF53CF0" w14:textId="5CD90AE3" w:rsidR="009F58D0" w:rsidRDefault="00DB6247" w:rsidP="009F58D0">
      <w:pPr>
        <w:spacing w:before="120"/>
      </w:pPr>
      <w:r>
        <w:rPr>
          <w:noProof/>
        </w:rPr>
        <w:drawing>
          <wp:anchor distT="0" distB="0" distL="114300" distR="114300" simplePos="0" relativeHeight="251774976" behindDoc="0" locked="0" layoutInCell="1" allowOverlap="1" wp14:anchorId="79F4B76E" wp14:editId="3E11F4C4">
            <wp:simplePos x="0" y="0"/>
            <wp:positionH relativeFrom="column">
              <wp:posOffset>704215</wp:posOffset>
            </wp:positionH>
            <wp:positionV relativeFrom="paragraph">
              <wp:posOffset>107315</wp:posOffset>
            </wp:positionV>
            <wp:extent cx="3606800" cy="1847215"/>
            <wp:effectExtent l="0" t="0" r="0" b="635"/>
            <wp:wrapSquare wrapText="bothSides"/>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R_B12_AP_Vg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6800" cy="1847215"/>
                    </a:xfrm>
                    <a:prstGeom prst="rect">
                      <a:avLst/>
                    </a:prstGeom>
                  </pic:spPr>
                </pic:pic>
              </a:graphicData>
            </a:graphic>
            <wp14:sizeRelH relativeFrom="margin">
              <wp14:pctWidth>0</wp14:pctWidth>
            </wp14:sizeRelH>
            <wp14:sizeRelV relativeFrom="margin">
              <wp14:pctHeight>0</wp14:pctHeight>
            </wp14:sizeRelV>
          </wp:anchor>
        </w:drawing>
      </w:r>
    </w:p>
    <w:p w14:paraId="2E02000A" w14:textId="66B585C0" w:rsidR="00535C6B" w:rsidRDefault="00535C6B"/>
    <w:p w14:paraId="017B92CC" w14:textId="7CBB5A26" w:rsidR="00BE475D" w:rsidRDefault="00BE475D"/>
    <w:p w14:paraId="3A7E4CEE" w14:textId="1A5A25D9" w:rsidR="00BE475D" w:rsidRDefault="00BE475D"/>
    <w:p w14:paraId="0F6AB214" w14:textId="0B3E5E3E" w:rsidR="00BE475D" w:rsidRDefault="00BE475D"/>
    <w:p w14:paraId="72B2341B" w14:textId="3985E9DE" w:rsidR="00BE475D" w:rsidRDefault="00BE475D"/>
    <w:p w14:paraId="6169BF71" w14:textId="30E22B11" w:rsidR="00BE475D" w:rsidRDefault="00BE475D"/>
    <w:p w14:paraId="6F9AFCEC" w14:textId="19A8C690" w:rsidR="00BE475D" w:rsidRDefault="00BE475D"/>
    <w:p w14:paraId="7AD63406" w14:textId="56630B96" w:rsidR="00B42528" w:rsidRDefault="00B42528"/>
    <w:p w14:paraId="30C05847" w14:textId="5E076D04" w:rsidR="00B42528" w:rsidRDefault="00B42528"/>
    <w:p w14:paraId="5DEE0865" w14:textId="0FC4F1A5" w:rsidR="00B42528" w:rsidRDefault="00B42528"/>
    <w:p w14:paraId="1FE0EDE4" w14:textId="14EF26FF" w:rsidR="00B42528" w:rsidRDefault="00B42528" w:rsidP="00B42528">
      <w:pPr>
        <w:jc w:val="both"/>
      </w:pPr>
      <w:r>
        <w:t>Die Anzahl der durch je einen Pfeil gekennzeichneten Orte, an denen APs entlang eines Axons entstehen, ist nur symbolisch dargestellt.</w:t>
      </w:r>
    </w:p>
    <w:p w14:paraId="595000E3" w14:textId="2627CA7C" w:rsidR="00B42528" w:rsidRDefault="00AC1715" w:rsidP="00AC1715">
      <w:pPr>
        <w:spacing w:before="120"/>
      </w:pPr>
      <w:r>
        <w:t xml:space="preserve">Aufgaben zur Signal-Weiterleitung im Axon finden Sie in </w:t>
      </w:r>
      <w:hyperlink w:anchor="NeurAnh03" w:history="1">
        <w:r w:rsidRPr="00AC1715">
          <w:rPr>
            <w:rStyle w:val="Hyperlink"/>
          </w:rPr>
          <w:t>Anhang 3</w:t>
        </w:r>
      </w:hyperlink>
      <w:r>
        <w:t>.</w:t>
      </w:r>
    </w:p>
    <w:p w14:paraId="0520DE83" w14:textId="0A3974DE" w:rsidR="00535C6B" w:rsidRPr="00D06F2B" w:rsidRDefault="00B42528" w:rsidP="00B42528">
      <w:pPr>
        <w:spacing w:before="720"/>
        <w:rPr>
          <w:b/>
          <w:sz w:val="32"/>
          <w:szCs w:val="32"/>
        </w:rPr>
      </w:pPr>
      <w:bookmarkStart w:id="14" w:name="Neur4"/>
      <w:r>
        <w:rPr>
          <w:b/>
          <w:sz w:val="32"/>
          <w:szCs w:val="32"/>
        </w:rPr>
        <w:lastRenderedPageBreak/>
        <w:t>4</w:t>
      </w:r>
      <w:r w:rsidR="00F81333" w:rsidRPr="00D06F2B">
        <w:rPr>
          <w:b/>
          <w:sz w:val="32"/>
          <w:szCs w:val="32"/>
        </w:rPr>
        <w:tab/>
        <w:t>Synapsen</w:t>
      </w:r>
      <w:bookmarkEnd w:id="14"/>
    </w:p>
    <w:p w14:paraId="5904FDC3" w14:textId="5B7F3B83" w:rsidR="00535C6B" w:rsidRDefault="00F81333">
      <w:r>
        <w:t>(gr. synaptein: verbinden</w:t>
      </w:r>
      <w:r w:rsidR="00150079">
        <w:t>; aus syn: zusammen und haptein: greifen</w:t>
      </w:r>
      <w:r>
        <w:t>)</w:t>
      </w:r>
    </w:p>
    <w:p w14:paraId="2F880831" w14:textId="77777777" w:rsidR="00535C6B" w:rsidRDefault="00535C6B">
      <w:pPr>
        <w:rPr>
          <w:sz w:val="8"/>
          <w:szCs w:val="8"/>
        </w:rPr>
      </w:pPr>
    </w:p>
    <w:p w14:paraId="438245F1" w14:textId="77777777" w:rsidR="00CE26B1" w:rsidRDefault="00F81333">
      <w:pPr>
        <w:jc w:val="both"/>
      </w:pPr>
      <w:r>
        <w:rPr>
          <w:u w:val="single"/>
        </w:rPr>
        <w:t>Definition</w:t>
      </w:r>
      <w:r>
        <w:t>: Die Synapse ist eine Kontaktstelle zwischen zwei Zellen, an der Information von einer Zelle auf die Nachfolgezelle weitergegeben wird</w:t>
      </w:r>
      <w:r w:rsidR="00CE26B1">
        <w:t>:</w:t>
      </w:r>
    </w:p>
    <w:p w14:paraId="66C6D923" w14:textId="1A7E9C99" w:rsidR="00CE26B1" w:rsidRDefault="00CE26B1" w:rsidP="00CE26B1">
      <w:pPr>
        <w:pStyle w:val="Listenabsatz"/>
        <w:numPr>
          <w:ilvl w:val="0"/>
          <w:numId w:val="11"/>
        </w:numPr>
        <w:jc w:val="both"/>
      </w:pPr>
      <w:r>
        <w:t xml:space="preserve">von einer </w:t>
      </w:r>
      <w:r w:rsidR="00F81333">
        <w:t>Sinneszelle</w:t>
      </w:r>
      <w:r>
        <w:t xml:space="preserve"> auf ein </w:t>
      </w:r>
      <w:r w:rsidR="00F81333">
        <w:t>Neuron</w:t>
      </w:r>
      <w:r w:rsidR="00984EDD">
        <w:t xml:space="preserve"> (senso</w:t>
      </w:r>
      <w:r w:rsidR="002B3223">
        <w:t>risch</w:t>
      </w:r>
      <w:r w:rsidR="00984EDD">
        <w:t>-neuronale Synapse)</w:t>
      </w:r>
    </w:p>
    <w:p w14:paraId="0DE826AE" w14:textId="39DCCA27" w:rsidR="00CE26B1" w:rsidRDefault="00CE26B1" w:rsidP="00CE26B1">
      <w:pPr>
        <w:pStyle w:val="Listenabsatz"/>
        <w:numPr>
          <w:ilvl w:val="0"/>
          <w:numId w:val="11"/>
        </w:numPr>
        <w:jc w:val="both"/>
      </w:pPr>
      <w:r>
        <w:t xml:space="preserve">von einem </w:t>
      </w:r>
      <w:r w:rsidR="00F81333">
        <w:t xml:space="preserve">Neuron </w:t>
      </w:r>
      <w:r>
        <w:t xml:space="preserve">auf ein </w:t>
      </w:r>
      <w:r w:rsidR="00F81333">
        <w:t>Neuron</w:t>
      </w:r>
      <w:r w:rsidR="00984EDD">
        <w:t xml:space="preserve"> (neuro-neuronale Synapse)</w:t>
      </w:r>
    </w:p>
    <w:p w14:paraId="70872675" w14:textId="1C295997" w:rsidR="00CE26B1" w:rsidRDefault="00CE26B1" w:rsidP="00CE26B1">
      <w:pPr>
        <w:pStyle w:val="Listenabsatz"/>
        <w:numPr>
          <w:ilvl w:val="0"/>
          <w:numId w:val="11"/>
        </w:numPr>
        <w:jc w:val="both"/>
      </w:pPr>
      <w:r>
        <w:t xml:space="preserve">von einem </w:t>
      </w:r>
      <w:r w:rsidR="00F81333">
        <w:t xml:space="preserve">Neuron </w:t>
      </w:r>
      <w:r>
        <w:t xml:space="preserve">auf eine </w:t>
      </w:r>
      <w:r w:rsidR="00F81333">
        <w:t>Muskelzelle</w:t>
      </w:r>
      <w:r w:rsidR="00984EDD">
        <w:t xml:space="preserve"> (neuro-muskuläre Synapse)</w:t>
      </w:r>
    </w:p>
    <w:p w14:paraId="10AF1E4A" w14:textId="6CFA46AE" w:rsidR="00535C6B" w:rsidRDefault="00CE26B1" w:rsidP="00CE26B1">
      <w:pPr>
        <w:pStyle w:val="Listenabsatz"/>
        <w:numPr>
          <w:ilvl w:val="0"/>
          <w:numId w:val="11"/>
        </w:numPr>
        <w:jc w:val="both"/>
      </w:pPr>
      <w:r>
        <w:t xml:space="preserve">von einem </w:t>
      </w:r>
      <w:r w:rsidR="00F81333">
        <w:t xml:space="preserve">Neuron </w:t>
      </w:r>
      <w:r>
        <w:t xml:space="preserve">auf eine </w:t>
      </w:r>
      <w:r w:rsidR="00F81333">
        <w:t>Drüsenzelle</w:t>
      </w:r>
      <w:r w:rsidR="00984EDD">
        <w:t xml:space="preserve"> (neuro-glanduläre Synapse)</w:t>
      </w:r>
    </w:p>
    <w:p w14:paraId="29E3B839" w14:textId="2A86AD94" w:rsidR="00CE26B1" w:rsidRPr="00CE26B1" w:rsidRDefault="00CE26B1">
      <w:pPr>
        <w:jc w:val="both"/>
        <w:rPr>
          <w:i/>
        </w:rPr>
      </w:pPr>
      <w:r>
        <w:rPr>
          <w:i/>
        </w:rPr>
        <w:t>Kumulative Anwendung von Vorwissen aus der 9. Klasse: Einteilung des Nervensystems, Reflexbogen</w:t>
      </w:r>
      <w:r w:rsidR="00984EDD">
        <w:rPr>
          <w:i/>
        </w:rPr>
        <w:t>. Die Bezeichnungen in Klammern muss man nicht zum Lernstoff machen außer „neuro-muskulär“.</w:t>
      </w:r>
    </w:p>
    <w:p w14:paraId="2929B23C" w14:textId="77777777" w:rsidR="00535C6B" w:rsidRDefault="00535C6B">
      <w:pPr>
        <w:jc w:val="both"/>
        <w:rPr>
          <w:sz w:val="16"/>
          <w:szCs w:val="16"/>
        </w:rPr>
      </w:pPr>
    </w:p>
    <w:p w14:paraId="3FA767DC" w14:textId="70F82EBB" w:rsidR="00535C6B" w:rsidRDefault="00F81333">
      <w:pPr>
        <w:jc w:val="both"/>
      </w:pPr>
      <w:r>
        <w:t xml:space="preserve">Die meisten Synapsen sind chemische Synapsen, bei denen das Signal in chemischer Form (Transmitter) </w:t>
      </w:r>
      <w:r w:rsidR="00984EDD">
        <w:t xml:space="preserve">von der Ursprungs- zur Folgezelle </w:t>
      </w:r>
      <w:r>
        <w:t xml:space="preserve">gelangt. Dadurch </w:t>
      </w:r>
      <w:r w:rsidR="00984EDD">
        <w:t>sind r</w:t>
      </w:r>
      <w:r>
        <w:t>egulierende Einflüsse von außen sind leicht möglich, z.</w:t>
      </w:r>
      <w:r w:rsidR="00984EDD">
        <w:t> </w:t>
      </w:r>
      <w:r>
        <w:t>B. über Stoffe, welche die Rezeptoren der postsynaptischen Membran blockieren oder Stoffe, welche den Transmitter imitieren.</w:t>
      </w:r>
    </w:p>
    <w:p w14:paraId="14484861" w14:textId="4DA4D0E2" w:rsidR="00535C6B" w:rsidRDefault="00F81333">
      <w:pPr>
        <w:jc w:val="both"/>
      </w:pPr>
      <w:r>
        <w:t>(Elektrische Synapsen, bei denen elektrische Signale den synaptischen Spalt überbrücken, gibt es z.</w:t>
      </w:r>
      <w:r w:rsidR="00984EDD">
        <w:t> </w:t>
      </w:r>
      <w:r>
        <w:t>B. im Bauchmark des Regenwurms.</w:t>
      </w:r>
      <w:r w:rsidR="00984EDD">
        <w:t xml:space="preserve"> Sie sind nicht Stoff im Biologiekurs.</w:t>
      </w:r>
      <w:r>
        <w:t>)</w:t>
      </w:r>
    </w:p>
    <w:p w14:paraId="00875609" w14:textId="242D5A18" w:rsidR="00535C6B" w:rsidRPr="00D06F2B" w:rsidRDefault="00F81333" w:rsidP="00F26077">
      <w:pPr>
        <w:spacing w:before="480"/>
        <w:rPr>
          <w:b/>
          <w:sz w:val="28"/>
          <w:szCs w:val="28"/>
        </w:rPr>
      </w:pPr>
      <w:bookmarkStart w:id="15" w:name="Neur41"/>
      <w:r w:rsidRPr="00D06F2B">
        <w:rPr>
          <w:b/>
          <w:sz w:val="28"/>
          <w:szCs w:val="28"/>
        </w:rPr>
        <w:t>4.1</w:t>
      </w:r>
      <w:r w:rsidRPr="00D06F2B">
        <w:rPr>
          <w:b/>
          <w:sz w:val="28"/>
          <w:szCs w:val="28"/>
        </w:rPr>
        <w:tab/>
        <w:t>Bau</w:t>
      </w:r>
      <w:bookmarkEnd w:id="15"/>
      <w:r w:rsidR="00984EDD">
        <w:rPr>
          <w:b/>
          <w:sz w:val="28"/>
          <w:szCs w:val="28"/>
        </w:rPr>
        <w:t xml:space="preserve"> einer neuro-muskulären Synapse</w:t>
      </w:r>
    </w:p>
    <w:p w14:paraId="62FC52D6" w14:textId="283EE1DC" w:rsidR="00535C6B" w:rsidRDefault="00F81333" w:rsidP="00F26077">
      <w:pPr>
        <w:spacing w:after="120"/>
        <w:jc w:val="both"/>
      </w:pPr>
      <w:r>
        <w:t xml:space="preserve">Aus </w:t>
      </w:r>
      <w:r w:rsidR="00984EDD">
        <w:t>einer Abbildung zum</w:t>
      </w:r>
      <w:r>
        <w:t xml:space="preserve"> Bau der </w:t>
      </w:r>
      <w:r w:rsidR="00F26077">
        <w:t xml:space="preserve">neuro-muskulären </w:t>
      </w:r>
      <w:r>
        <w:t xml:space="preserve">Synapse </w:t>
      </w:r>
      <w:r w:rsidR="00F26077">
        <w:t>(am besten ein elektronenmikro</w:t>
      </w:r>
      <w:r w:rsidR="00F26077">
        <w:softHyphen/>
        <w:t xml:space="preserve">skopisches Bild plus Schemazeichnung) </w:t>
      </w:r>
      <w:r>
        <w:t>können die Schüler Erkenntnisse ableiten:</w:t>
      </w:r>
    </w:p>
    <w:p w14:paraId="0502C519" w14:textId="5F16AE65" w:rsidR="00535C6B" w:rsidRDefault="00F81333" w:rsidP="00F26077">
      <w:pPr>
        <w:pStyle w:val="Listenabsatz"/>
        <w:numPr>
          <w:ilvl w:val="0"/>
          <w:numId w:val="12"/>
        </w:numPr>
        <w:jc w:val="both"/>
      </w:pPr>
      <w:r>
        <w:t>Es gibt keine direkte Verbindung zwischen den beiden Zellen</w:t>
      </w:r>
      <w:r w:rsidR="00F26077">
        <w:t>, daraus folgt:</w:t>
      </w:r>
      <w:r>
        <w:t xml:space="preserve"> keine direk</w:t>
      </w:r>
      <w:r w:rsidR="00F26077">
        <w:softHyphen/>
      </w:r>
      <w:r>
        <w:t>te Signal-Übertragung</w:t>
      </w:r>
    </w:p>
    <w:p w14:paraId="564FF77E" w14:textId="1D29EA43" w:rsidR="00535C6B" w:rsidRDefault="00F81333" w:rsidP="00F26077">
      <w:pPr>
        <w:pStyle w:val="Listenabsatz"/>
        <w:numPr>
          <w:ilvl w:val="0"/>
          <w:numId w:val="12"/>
        </w:numPr>
      </w:pPr>
      <w:r>
        <w:t>viele Mitochondrien deuten auf stark energieaufwendige Vorgänge hin</w:t>
      </w:r>
    </w:p>
    <w:p w14:paraId="54D68B71" w14:textId="3C838241" w:rsidR="00535C6B" w:rsidRDefault="00F81333" w:rsidP="00F26077">
      <w:pPr>
        <w:pStyle w:val="Listenabsatz"/>
        <w:numPr>
          <w:ilvl w:val="0"/>
          <w:numId w:val="12"/>
        </w:numPr>
      </w:pPr>
      <w:r>
        <w:t>viele Bläschen deuten auf einen intensiven Stofftransport hin</w:t>
      </w:r>
    </w:p>
    <w:p w14:paraId="1C28D341" w14:textId="28085B28" w:rsidR="005C1DE6" w:rsidRDefault="005C1DE6" w:rsidP="005C1DE6">
      <w:pPr>
        <w:spacing w:before="120"/>
        <w:jc w:val="both"/>
      </w:pPr>
      <w:r w:rsidRPr="005C1DE6">
        <w:rPr>
          <w:b/>
          <w:bCs/>
        </w:rPr>
        <w:t>Fachbegriffe</w:t>
      </w:r>
      <w:r>
        <w:t>, mit denen die Schüler die Skizze einer neuro-muskulären Synapse beschriften (Lernstoff):</w:t>
      </w:r>
    </w:p>
    <w:p w14:paraId="7C2ECF40" w14:textId="77777777" w:rsidR="005C1DE6" w:rsidRDefault="005C1DE6" w:rsidP="005C1DE6">
      <w:pPr>
        <w:jc w:val="both"/>
      </w:pPr>
      <w:r>
        <w:t xml:space="preserve">prä- und postsynaptische Membran; synaptischer Spalt; synaptische Bläschen (mit Transmitter-Molekülen); Mitochondrien im Endknöpfchen; Rezeptor-Moleküle in der postsynaptischen Membran; </w:t>
      </w:r>
    </w:p>
    <w:p w14:paraId="639DC2BA" w14:textId="7CADFC69" w:rsidR="005C1DE6" w:rsidRDefault="005C1DE6" w:rsidP="005C1DE6">
      <w:pPr>
        <w:jc w:val="both"/>
      </w:pPr>
      <w:r>
        <w:t>später zu ergänzen: Transmitter-Moleküle spaltende Enzymmoleküle im synaptischen Spalt</w:t>
      </w:r>
      <w:r w:rsidR="00150079">
        <w:t xml:space="preserve"> oder in der postsynaptischen Membran</w:t>
      </w:r>
      <w:r>
        <w:t>; Transmitter-Moleküle synthetisierende Enzymmolekü</w:t>
      </w:r>
      <w:r w:rsidR="00150079">
        <w:softHyphen/>
      </w:r>
      <w:r>
        <w:t>le im Endknöpfchen</w:t>
      </w:r>
    </w:p>
    <w:p w14:paraId="44E49614" w14:textId="2A24556A" w:rsidR="005C1DE6" w:rsidRDefault="005C1DE6" w:rsidP="005C1DE6">
      <w:pPr>
        <w:spacing w:before="120"/>
        <w:jc w:val="both"/>
      </w:pPr>
      <w:r>
        <w:t xml:space="preserve">Bei Verwendung meines </w:t>
      </w:r>
      <w:r w:rsidRPr="00150079">
        <w:rPr>
          <w:highlight w:val="yellow"/>
        </w:rPr>
        <w:t>Arbeitsblatt</w:t>
      </w:r>
      <w:r w:rsidR="00150079" w:rsidRPr="00150079">
        <w:rPr>
          <w:highlight w:val="yellow"/>
        </w:rPr>
        <w:t>s</w:t>
      </w:r>
      <w:r>
        <w:t xml:space="preserve"> „Die neuro-muskuläre Synapse“</w:t>
      </w:r>
      <w:r w:rsidR="00C214A8">
        <w:t xml:space="preserve"> </w:t>
      </w:r>
      <w:r w:rsidR="00EF2F4D">
        <w:t xml:space="preserve">(S. 19) </w:t>
      </w:r>
      <w:r w:rsidR="00C214A8">
        <w:t>erfolgt folgende Be</w:t>
      </w:r>
      <w:r w:rsidR="00150079">
        <w:softHyphen/>
      </w:r>
      <w:r w:rsidR="00C214A8">
        <w:t>schrif</w:t>
      </w:r>
      <w:r w:rsidR="00150079">
        <w:softHyphen/>
      </w:r>
      <w:r w:rsidR="00C214A8">
        <w:t>tung (von links nach rechts):</w:t>
      </w:r>
    </w:p>
    <w:p w14:paraId="76D6A535" w14:textId="6287094C" w:rsidR="00C214A8" w:rsidRDefault="00C214A8" w:rsidP="005C1DE6">
      <w:pPr>
        <w:spacing w:before="120"/>
        <w:jc w:val="both"/>
      </w:pPr>
      <w:r>
        <w:t>(A)</w:t>
      </w:r>
      <w:r>
        <w:tab/>
        <w:t>Muskelzelle; Axon einer motorischen Nervenzelle</w:t>
      </w:r>
    </w:p>
    <w:p w14:paraId="65CBB587" w14:textId="35D5C545" w:rsidR="00C214A8" w:rsidRDefault="00C214A8" w:rsidP="005C1DE6">
      <w:pPr>
        <w:spacing w:before="120"/>
        <w:jc w:val="both"/>
      </w:pPr>
      <w:r>
        <w:t>(B)</w:t>
      </w:r>
      <w:r>
        <w:tab/>
        <w:t>synaptische Bläschen (2 Striche); Endknöpfchen; Axonverzweigung; Mitochondrium</w:t>
      </w:r>
    </w:p>
    <w:p w14:paraId="64FDBCCF" w14:textId="01B6103A" w:rsidR="00C214A8" w:rsidRDefault="00C214A8" w:rsidP="005C1DE6">
      <w:pPr>
        <w:spacing w:before="120"/>
        <w:jc w:val="both"/>
      </w:pPr>
      <w:r>
        <w:t>(In Bild A ist der Ausschnitt von Bild B eingerahmt. In Bild B sind die Ausschnitte der Bilder C/D sowie E-H eingerahmt.)</w:t>
      </w:r>
    </w:p>
    <w:p w14:paraId="55F27154" w14:textId="754453B8" w:rsidR="005C1DE6" w:rsidRDefault="005C1DE6" w:rsidP="005C1DE6">
      <w:pPr>
        <w:spacing w:before="120"/>
        <w:jc w:val="both"/>
      </w:pPr>
      <w:r>
        <w:t>Der Begriff „Transmitter“ beschreibt allgemein die Übertragungsfunktion. Der klassische Transmitter in der neuro-muskulären Synapse ist das Acetylcholin (in der Regel lässt man die Schüler diesen speziellen Namen lernen). Hinweis darauf, dass in anderen Synapsentypen auch andere Transmitter vorkommen.</w:t>
      </w:r>
    </w:p>
    <w:p w14:paraId="594CA477" w14:textId="0CA4C303" w:rsidR="005C1DE6" w:rsidRPr="005C1DE6" w:rsidRDefault="005C1DE6" w:rsidP="005C1DE6">
      <w:pPr>
        <w:spacing w:before="120"/>
        <w:jc w:val="both"/>
        <w:rPr>
          <w:i/>
        </w:rPr>
      </w:pPr>
      <w:r>
        <w:rPr>
          <w:i/>
        </w:rPr>
        <w:t>Hinweis: Auch hier genau auf korrekte Fachsprache achten! Wenn auf der Teilchenebene argumentiert wird („Transmitter-Molekül“), müssen auch die anderen Bezeichnungen auf der Teilchenebene sein („Enyzm-Molekül“, „Rezeptor-Molekül“). Analoges gilt für die Stoffebene.</w:t>
      </w:r>
    </w:p>
    <w:p w14:paraId="3F4E4D09" w14:textId="77777777" w:rsidR="00535C6B" w:rsidRPr="00D06F2B" w:rsidRDefault="00F81333" w:rsidP="00F26077">
      <w:pPr>
        <w:spacing w:before="480"/>
        <w:rPr>
          <w:b/>
          <w:sz w:val="28"/>
          <w:szCs w:val="28"/>
        </w:rPr>
      </w:pPr>
      <w:bookmarkStart w:id="16" w:name="Neur42"/>
      <w:r w:rsidRPr="00D06F2B">
        <w:rPr>
          <w:b/>
          <w:sz w:val="28"/>
          <w:szCs w:val="28"/>
        </w:rPr>
        <w:lastRenderedPageBreak/>
        <w:t>4.2</w:t>
      </w:r>
      <w:r w:rsidRPr="00D06F2B">
        <w:rPr>
          <w:b/>
          <w:sz w:val="28"/>
          <w:szCs w:val="28"/>
        </w:rPr>
        <w:tab/>
        <w:t>Funktion einer neuro-muskulären Synapse</w:t>
      </w:r>
      <w:bookmarkEnd w:id="16"/>
    </w:p>
    <w:p w14:paraId="193DD885" w14:textId="436C7275" w:rsidR="00535C6B" w:rsidRDefault="00F81333" w:rsidP="00C214A8">
      <w:pPr>
        <w:spacing w:after="120"/>
      </w:pPr>
      <w:r>
        <w:rPr>
          <w:u w:val="single"/>
        </w:rPr>
        <w:t>Ablauf</w:t>
      </w:r>
      <w:r w:rsidR="00C214A8">
        <w:t xml:space="preserve"> (Kennbuchstaben meines </w:t>
      </w:r>
      <w:r w:rsidR="00C214A8" w:rsidRPr="00150079">
        <w:rPr>
          <w:highlight w:val="yellow"/>
        </w:rPr>
        <w:t>Arbeitsblattes</w:t>
      </w:r>
      <w:r w:rsidR="00EF2F4D">
        <w:t>, S. 19</w:t>
      </w:r>
      <w:r w:rsidR="00C214A8">
        <w:t>)</w:t>
      </w:r>
      <w:r>
        <w:t>:</w:t>
      </w:r>
    </w:p>
    <w:p w14:paraId="74A823E8" w14:textId="3692EDA0" w:rsidR="00535C6B" w:rsidRDefault="00C214A8" w:rsidP="00C214A8">
      <w:pPr>
        <w:numPr>
          <w:ilvl w:val="0"/>
          <w:numId w:val="6"/>
        </w:numPr>
        <w:spacing w:after="120"/>
        <w:ind w:left="714" w:hanging="357"/>
        <w:jc w:val="both"/>
      </w:pPr>
      <w:r>
        <w:t xml:space="preserve">(C) im Vergleich zu (D): </w:t>
      </w:r>
      <w:r w:rsidR="00F81333">
        <w:t>Ein A</w:t>
      </w:r>
      <w:r w:rsidR="005C1DE6">
        <w:t>ktionspotential</w:t>
      </w:r>
      <w:r w:rsidR="00F81333">
        <w:t xml:space="preserve"> kommt am Ende einer Axonverzweigung an. Dadurch wird die Membran des Endknöpfchens depolarisiert.</w:t>
      </w:r>
      <w:r>
        <w:t xml:space="preserve"> </w:t>
      </w:r>
    </w:p>
    <w:p w14:paraId="717677F6" w14:textId="1183ACD4" w:rsidR="00535C6B" w:rsidRDefault="00C214A8" w:rsidP="00C214A8">
      <w:pPr>
        <w:numPr>
          <w:ilvl w:val="0"/>
          <w:numId w:val="6"/>
        </w:numPr>
        <w:spacing w:after="120"/>
        <w:ind w:left="714" w:hanging="357"/>
        <w:jc w:val="both"/>
      </w:pPr>
      <w:r>
        <w:t xml:space="preserve">(D): </w:t>
      </w:r>
      <w:r w:rsidR="00F81333">
        <w:t>Die</w:t>
      </w:r>
      <w:r w:rsidR="005C1DE6">
        <w:t>se</w:t>
      </w:r>
      <w:r w:rsidR="00F81333">
        <w:t xml:space="preserve"> Depolarisierung bewirkt, dass spannungsgesteuerte Cal</w:t>
      </w:r>
      <w:r w:rsidR="005C1DE6">
        <w:t>c</w:t>
      </w:r>
      <w:r w:rsidR="00F81333">
        <w:t>ium-Ionen-Kanäle sich öffnen und Calcium-Ionen in das Endknöpfchen eindringen</w:t>
      </w:r>
      <w:r w:rsidR="005C1DE6">
        <w:t xml:space="preserve"> (weil ihre Konzen</w:t>
      </w:r>
      <w:r>
        <w:softHyphen/>
      </w:r>
      <w:r w:rsidR="005C1DE6">
        <w:t>tration im extrazellulären Raum viel höher ist als intrazellulär)</w:t>
      </w:r>
      <w:r w:rsidR="00F81333">
        <w:t>.</w:t>
      </w:r>
      <w:r>
        <w:t xml:space="preserve"> – Beschriftung: span</w:t>
      </w:r>
      <w:r>
        <w:softHyphen/>
        <w:t>nungsgesteuerter Calcium-Ionen-Kanal</w:t>
      </w:r>
    </w:p>
    <w:p w14:paraId="68E4FBCB" w14:textId="68564B4B" w:rsidR="00535C6B" w:rsidRDefault="00C214A8" w:rsidP="00C214A8">
      <w:pPr>
        <w:numPr>
          <w:ilvl w:val="0"/>
          <w:numId w:val="6"/>
        </w:numPr>
        <w:spacing w:after="120"/>
        <w:ind w:left="714" w:hanging="357"/>
        <w:jc w:val="both"/>
      </w:pPr>
      <w:r>
        <w:t xml:space="preserve">(E): </w:t>
      </w:r>
      <w:r w:rsidR="00F81333">
        <w:t>Die erhöhte Calcium-Ionen-Konzentration im Endknöpfchen führt dazu, dass synaptische Bläschen ihren Inhalt in den synaptischen Spalt ausschütten. (Das entspricht einer Exocytose, wobei die Membran des Bläschens mit der Zellmembran verschmilzt.) Je höher die Konzentration der Calcium-Ionen im Endknöpfchen ist, desto mehr Bläschen schütten Transmitter in den synaptischen Spalt aus.</w:t>
      </w:r>
      <w:r>
        <w:t xml:space="preserve"> – Beschrif</w:t>
      </w:r>
      <w:r>
        <w:softHyphen/>
        <w:t>tung (von links nach rechts, dann unten): synaptisches Bläschen; Transmitter-Molekül; präsynaptische Membran; synaptischer Spalt; postsynaptische Membran</w:t>
      </w:r>
    </w:p>
    <w:p w14:paraId="339C9C73" w14:textId="7AC864AD" w:rsidR="00535C6B" w:rsidRDefault="00C214A8" w:rsidP="00C214A8">
      <w:pPr>
        <w:numPr>
          <w:ilvl w:val="0"/>
          <w:numId w:val="6"/>
        </w:numPr>
        <w:spacing w:after="120"/>
        <w:ind w:left="714" w:hanging="357"/>
        <w:jc w:val="both"/>
      </w:pPr>
      <w:r>
        <w:t xml:space="preserve">(ohne Bild): </w:t>
      </w:r>
      <w:r w:rsidR="00F81333">
        <w:t>Die Calcium-Ionen werden aktiv nach außen transportiert, so dass der Zu</w:t>
      </w:r>
      <w:r>
        <w:softHyphen/>
      </w:r>
      <w:r w:rsidR="00F81333">
        <w:t xml:space="preserve">stand erhöhter Calcium-Ionen-Konzentration nur 1-2 ms lang anhält. </w:t>
      </w:r>
    </w:p>
    <w:p w14:paraId="1A2AAB5E" w14:textId="363CEA93" w:rsidR="00535C6B" w:rsidRDefault="00C214A8" w:rsidP="00CC3D07">
      <w:pPr>
        <w:numPr>
          <w:ilvl w:val="0"/>
          <w:numId w:val="6"/>
        </w:numPr>
        <w:spacing w:after="120"/>
        <w:ind w:left="714" w:hanging="357"/>
        <w:jc w:val="both"/>
      </w:pPr>
      <w:r>
        <w:t xml:space="preserve">(E): </w:t>
      </w:r>
      <w:r w:rsidR="00F81333">
        <w:t xml:space="preserve">Die Transmitter-Moleküle diffundieren </w:t>
      </w:r>
      <w:r>
        <w:t>durch den</w:t>
      </w:r>
      <w:r w:rsidR="00F81333">
        <w:t xml:space="preserve"> synaptischen Spalt. Dieser ist mit 20-40 nm so schmal, dass die gegenüberliegende postsynaptische Membran von den Transmitter-Molekülen bereits nach 0,1 ms erreicht wird.</w:t>
      </w:r>
    </w:p>
    <w:p w14:paraId="71FCE27A" w14:textId="33DD49E5" w:rsidR="00535C6B" w:rsidRDefault="00C214A8" w:rsidP="00CC3D07">
      <w:pPr>
        <w:numPr>
          <w:ilvl w:val="0"/>
          <w:numId w:val="6"/>
        </w:numPr>
        <w:spacing w:after="120"/>
        <w:ind w:left="714" w:hanging="357"/>
        <w:jc w:val="both"/>
        <w:rPr>
          <w:i/>
        </w:rPr>
      </w:pPr>
      <w:r>
        <w:t xml:space="preserve">(F): </w:t>
      </w:r>
      <w:r w:rsidR="00F81333">
        <w:t>In der postsynaptischen Membran befinden sich Rezeptormoleküle. Das sind Natrium-Ionen-Kanäle, die sich öffnen, sobald dort ein Transmitter</w:t>
      </w:r>
      <w:r>
        <w:t>-M</w:t>
      </w:r>
      <w:r w:rsidR="00F81333">
        <w:t>olekül nach dem Schlüssel-Schloss-Prinzip angedockt hat (Typ: ligandengesteuerter Ionenkanal im Gegensatz zum spannungsgesteuertem Ionenkanal</w:t>
      </w:r>
      <w:r>
        <w:t xml:space="preserve">; </w:t>
      </w:r>
      <w:r>
        <w:rPr>
          <w:i/>
        </w:rPr>
        <w:t xml:space="preserve">Wiederholung </w:t>
      </w:r>
      <w:r w:rsidR="00CC3D07">
        <w:rPr>
          <w:i/>
        </w:rPr>
        <w:t xml:space="preserve">von </w:t>
      </w:r>
      <w:r>
        <w:rPr>
          <w:i/>
        </w:rPr>
        <w:t>bzw. Ergänzung zum</w:t>
      </w:r>
      <w:r w:rsidR="00CC3D07">
        <w:rPr>
          <w:i/>
        </w:rPr>
        <w:t xml:space="preserve"> Stoff aus Q11</w:t>
      </w:r>
      <w:r w:rsidR="00F81333" w:rsidRPr="00CC3D07">
        <w:rPr>
          <w:i/>
        </w:rPr>
        <w:t xml:space="preserve">). </w:t>
      </w:r>
      <w:r w:rsidR="00CC3D07" w:rsidRPr="00CC3D07">
        <w:rPr>
          <w:i/>
        </w:rPr>
        <w:t xml:space="preserve">Hinweis: </w:t>
      </w:r>
      <w:r w:rsidR="00F81333">
        <w:rPr>
          <w:i/>
        </w:rPr>
        <w:t>Tatsächlich wandern durch diese Ionenkanäle auch Kalium-Ionen, die aber auf das postsynaptische Potential nur einen geringen Einfluss haben; deswegen fallen sie der didaktischen Reduktion zum Opfer.</w:t>
      </w:r>
      <w:r w:rsidR="00CC3D07">
        <w:rPr>
          <w:i/>
        </w:rPr>
        <w:t xml:space="preserve"> </w:t>
      </w:r>
      <w:r w:rsidR="00CC3D07">
        <w:t>– Beschriftung: ligandengesteuerter Natrium-Ionen-Kanal</w:t>
      </w:r>
    </w:p>
    <w:p w14:paraId="0D895E68" w14:textId="313D11FE" w:rsidR="00535C6B" w:rsidRDefault="00CC3D07" w:rsidP="00CC3D07">
      <w:pPr>
        <w:numPr>
          <w:ilvl w:val="0"/>
          <w:numId w:val="6"/>
        </w:numPr>
        <w:spacing w:after="120"/>
        <w:ind w:left="714" w:hanging="357"/>
        <w:jc w:val="both"/>
      </w:pPr>
      <w:r>
        <w:t xml:space="preserve">(ohne Bild): </w:t>
      </w:r>
      <w:r w:rsidR="00F81333">
        <w:t>Die eingedrungenen Natrium-Ionen erzeugen ein postsynaptisches Poten</w:t>
      </w:r>
      <w:r>
        <w:softHyphen/>
      </w:r>
      <w:r w:rsidR="00F81333">
        <w:t>tial (PSP), das unterschiedlich hoch ausfällt, je nachdem, wie</w:t>
      </w:r>
      <w:r>
        <w:t xml:space="preserve"> </w:t>
      </w:r>
      <w:r w:rsidR="00F81333">
        <w:t>viele Natrium-Ionen ein</w:t>
      </w:r>
      <w:r>
        <w:softHyphen/>
      </w:r>
      <w:r w:rsidR="00F81333">
        <w:t>dringen.</w:t>
      </w:r>
    </w:p>
    <w:p w14:paraId="69F76776" w14:textId="24505489" w:rsidR="00535C6B" w:rsidRDefault="00150079" w:rsidP="00150079">
      <w:pPr>
        <w:numPr>
          <w:ilvl w:val="0"/>
          <w:numId w:val="6"/>
        </w:numPr>
        <w:spacing w:after="120"/>
        <w:ind w:left="714" w:hanging="357"/>
        <w:jc w:val="both"/>
      </w:pPr>
      <w:r>
        <w:t xml:space="preserve">(G): </w:t>
      </w:r>
      <w:r w:rsidR="00F81333">
        <w:t>Bald verlassen die Transmitter-Moleküle die Rezeptor-Moleküle wieder. Dann beset</w:t>
      </w:r>
      <w:r>
        <w:softHyphen/>
      </w:r>
      <w:r w:rsidR="00F81333">
        <w:t>zen sie entweder weitere Rezeptor</w:t>
      </w:r>
      <w:r w:rsidR="00573140">
        <w:t>-Moleküle</w:t>
      </w:r>
      <w:r w:rsidR="00F81333">
        <w:t xml:space="preserve"> oder sie werden von Enzym</w:t>
      </w:r>
      <w:r w:rsidR="00573140">
        <w:t>-M</w:t>
      </w:r>
      <w:r w:rsidR="00F81333">
        <w:t xml:space="preserve">olekülen, die </w:t>
      </w:r>
      <w:r>
        <w:t>(in meinem Beispiel)</w:t>
      </w:r>
      <w:r w:rsidR="00F81333">
        <w:t xml:space="preserve"> in der postsynaptischen Membran sitzen </w:t>
      </w:r>
      <w:r w:rsidR="00F81333">
        <w:rPr>
          <w:i/>
        </w:rPr>
        <w:t>(</w:t>
      </w:r>
      <w:r>
        <w:rPr>
          <w:i/>
        </w:rPr>
        <w:t>das ist in den meisten Lehrbüchern auch so dargestellt</w:t>
      </w:r>
      <w:r w:rsidR="00F81333">
        <w:rPr>
          <w:i/>
        </w:rPr>
        <w:t>)</w:t>
      </w:r>
      <w:r w:rsidR="00F81333">
        <w:t xml:space="preserve">, in zwei unwirksame Bestandteile zerlegt. (Neuromuskuläre Synapsen arbeiten mit Acetylcholin </w:t>
      </w:r>
      <w:r w:rsidR="00341DA9">
        <w:t xml:space="preserve">(ACh) </w:t>
      </w:r>
      <w:r w:rsidR="00F81333">
        <w:t>als Transmitter, das entsprechende Enzym ist dann eine Acetylcholinesterase</w:t>
      </w:r>
      <w:r>
        <w:t xml:space="preserve">; </w:t>
      </w:r>
      <w:r w:rsidRPr="00150079">
        <w:rPr>
          <w:i/>
        </w:rPr>
        <w:t>muss kein Lernstoff sein</w:t>
      </w:r>
      <w:r w:rsidR="00F81333">
        <w:t>).</w:t>
      </w:r>
      <w:r>
        <w:t xml:space="preserve"> – Beschriftung: Tunnelprotein; Enzym I spaltet das Transmitter-Molekül</w:t>
      </w:r>
    </w:p>
    <w:p w14:paraId="53491619" w14:textId="1EF5ED73" w:rsidR="00535C6B" w:rsidRDefault="00150079" w:rsidP="00150079">
      <w:pPr>
        <w:numPr>
          <w:ilvl w:val="0"/>
          <w:numId w:val="6"/>
        </w:numPr>
        <w:jc w:val="both"/>
      </w:pPr>
      <w:r>
        <w:t xml:space="preserve">(H): </w:t>
      </w:r>
      <w:r w:rsidR="00F81333">
        <w:t>Recycling: Die Transmitterbruchstücke diffundieren im synaptischen Spalt umher und werden von der präsynaptischen Membran aktiv aufgenommen. Im Endknöpfchen wird aus den beiden Bruchstücken wieder der intakte Transmitter zusammengefügt und in den synaptischen Bläschen gespeichert.</w:t>
      </w:r>
      <w:r>
        <w:t xml:space="preserve"> – Enzym II synthetisiert das Transmitter-Molekül aus den beiden Bruchstücken</w:t>
      </w:r>
    </w:p>
    <w:p w14:paraId="35E19D11" w14:textId="77777777" w:rsidR="00535C6B" w:rsidRDefault="00535C6B">
      <w:pPr>
        <w:ind w:left="360"/>
      </w:pPr>
    </w:p>
    <w:p w14:paraId="2B5362CE" w14:textId="508E9264" w:rsidR="00535C6B" w:rsidRDefault="00F81333">
      <w:r>
        <w:t xml:space="preserve">Die vielen Mitochondrien im Endknöpfchen liefern ATP vor allem für den aktiven Transport </w:t>
      </w:r>
      <w:r w:rsidR="00150079">
        <w:t>der</w:t>
      </w:r>
      <w:r>
        <w:t xml:space="preserve"> Calcium-Ionen von innen nach außen, die aktive Aufnahme der Transmitterbruchstücke sowie die Synthese der Transmittermoleküle.</w:t>
      </w:r>
    </w:p>
    <w:p w14:paraId="39023335" w14:textId="77777777" w:rsidR="00535C6B" w:rsidRDefault="00535C6B"/>
    <w:p w14:paraId="24733ED7" w14:textId="5306E49C" w:rsidR="00535C6B" w:rsidRDefault="00EF2F4D">
      <w:r>
        <w:rPr>
          <w:noProof/>
        </w:rPr>
        <w:lastRenderedPageBreak/>
        <w:drawing>
          <wp:anchor distT="0" distB="0" distL="114300" distR="114300" simplePos="0" relativeHeight="251776000" behindDoc="0" locked="0" layoutInCell="1" allowOverlap="1" wp14:anchorId="4A7D2570" wp14:editId="03AB0F2B">
            <wp:simplePos x="0" y="0"/>
            <wp:positionH relativeFrom="column">
              <wp:posOffset>2104723</wp:posOffset>
            </wp:positionH>
            <wp:positionV relativeFrom="paragraph">
              <wp:posOffset>1</wp:posOffset>
            </wp:positionV>
            <wp:extent cx="3655361" cy="5721350"/>
            <wp:effectExtent l="0" t="0" r="2540" b="0"/>
            <wp:wrapSquare wrapText="bothSides"/>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R_B12_Neur_Synap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5712" cy="5721899"/>
                    </a:xfrm>
                    <a:prstGeom prst="rect">
                      <a:avLst/>
                    </a:prstGeom>
                  </pic:spPr>
                </pic:pic>
              </a:graphicData>
            </a:graphic>
            <wp14:sizeRelH relativeFrom="margin">
              <wp14:pctWidth>0</wp14:pctWidth>
            </wp14:sizeRelH>
            <wp14:sizeRelV relativeFrom="margin">
              <wp14:pctHeight>0</wp14:pctHeight>
            </wp14:sizeRelV>
          </wp:anchor>
        </w:drawing>
      </w:r>
    </w:p>
    <w:p w14:paraId="357DAF3A" w14:textId="77777777" w:rsidR="00EF2F4D" w:rsidRDefault="00EF2F4D">
      <w:pPr>
        <w:rPr>
          <w:b/>
          <w:sz w:val="28"/>
          <w:szCs w:val="28"/>
        </w:rPr>
      </w:pPr>
      <w:bookmarkStart w:id="17" w:name="Neur43"/>
    </w:p>
    <w:p w14:paraId="7F4C2638" w14:textId="77777777" w:rsidR="00EF2F4D" w:rsidRDefault="00EF2F4D">
      <w:pPr>
        <w:rPr>
          <w:b/>
          <w:sz w:val="28"/>
          <w:szCs w:val="28"/>
        </w:rPr>
      </w:pPr>
    </w:p>
    <w:p w14:paraId="2218A7E2" w14:textId="77777777" w:rsidR="00EF2F4D" w:rsidRDefault="00EF2F4D">
      <w:pPr>
        <w:rPr>
          <w:b/>
          <w:sz w:val="28"/>
          <w:szCs w:val="28"/>
        </w:rPr>
      </w:pPr>
    </w:p>
    <w:p w14:paraId="79E5C125" w14:textId="77777777" w:rsidR="00EF2F4D" w:rsidRDefault="00EF2F4D">
      <w:pPr>
        <w:rPr>
          <w:b/>
          <w:sz w:val="28"/>
          <w:szCs w:val="28"/>
        </w:rPr>
      </w:pPr>
    </w:p>
    <w:p w14:paraId="04997CCD" w14:textId="77777777" w:rsidR="00EF2F4D" w:rsidRDefault="00EF2F4D">
      <w:pPr>
        <w:rPr>
          <w:b/>
          <w:sz w:val="28"/>
          <w:szCs w:val="28"/>
        </w:rPr>
      </w:pPr>
    </w:p>
    <w:p w14:paraId="5AB4104C" w14:textId="77777777" w:rsidR="00EF2F4D" w:rsidRDefault="00EF2F4D">
      <w:pPr>
        <w:rPr>
          <w:b/>
          <w:sz w:val="28"/>
          <w:szCs w:val="28"/>
        </w:rPr>
      </w:pPr>
    </w:p>
    <w:p w14:paraId="236A039B" w14:textId="77777777" w:rsidR="00EF2F4D" w:rsidRDefault="00EF2F4D">
      <w:pPr>
        <w:rPr>
          <w:b/>
          <w:sz w:val="28"/>
          <w:szCs w:val="28"/>
        </w:rPr>
      </w:pPr>
    </w:p>
    <w:p w14:paraId="1F713B4F" w14:textId="77777777" w:rsidR="00EF2F4D" w:rsidRDefault="00EF2F4D">
      <w:pPr>
        <w:rPr>
          <w:b/>
          <w:sz w:val="28"/>
          <w:szCs w:val="28"/>
        </w:rPr>
      </w:pPr>
    </w:p>
    <w:p w14:paraId="68769C69" w14:textId="77777777" w:rsidR="00EF2F4D" w:rsidRDefault="00EF2F4D">
      <w:pPr>
        <w:rPr>
          <w:b/>
          <w:sz w:val="28"/>
          <w:szCs w:val="28"/>
        </w:rPr>
      </w:pPr>
    </w:p>
    <w:p w14:paraId="2E7AA126" w14:textId="77777777" w:rsidR="00EF2F4D" w:rsidRDefault="00EF2F4D">
      <w:pPr>
        <w:rPr>
          <w:b/>
          <w:sz w:val="28"/>
          <w:szCs w:val="28"/>
        </w:rPr>
      </w:pPr>
    </w:p>
    <w:p w14:paraId="568FC049" w14:textId="77777777" w:rsidR="00EF2F4D" w:rsidRDefault="00EF2F4D">
      <w:pPr>
        <w:rPr>
          <w:b/>
          <w:sz w:val="28"/>
          <w:szCs w:val="28"/>
        </w:rPr>
      </w:pPr>
    </w:p>
    <w:p w14:paraId="554F9AF3" w14:textId="77777777" w:rsidR="00EF2F4D" w:rsidRDefault="00EF2F4D">
      <w:pPr>
        <w:rPr>
          <w:b/>
          <w:sz w:val="28"/>
          <w:szCs w:val="28"/>
        </w:rPr>
      </w:pPr>
    </w:p>
    <w:p w14:paraId="75DE84ED" w14:textId="77777777" w:rsidR="00EF2F4D" w:rsidRDefault="00EF2F4D">
      <w:pPr>
        <w:rPr>
          <w:b/>
          <w:sz w:val="28"/>
          <w:szCs w:val="28"/>
        </w:rPr>
      </w:pPr>
    </w:p>
    <w:p w14:paraId="7B049B8C" w14:textId="77777777" w:rsidR="00EF2F4D" w:rsidRDefault="00EF2F4D">
      <w:pPr>
        <w:rPr>
          <w:b/>
          <w:sz w:val="28"/>
          <w:szCs w:val="28"/>
        </w:rPr>
      </w:pPr>
    </w:p>
    <w:p w14:paraId="2531887D" w14:textId="77777777" w:rsidR="00EF2F4D" w:rsidRDefault="00EF2F4D">
      <w:pPr>
        <w:rPr>
          <w:b/>
          <w:sz w:val="28"/>
          <w:szCs w:val="28"/>
        </w:rPr>
      </w:pPr>
    </w:p>
    <w:p w14:paraId="62EDD270" w14:textId="77777777" w:rsidR="00EF2F4D" w:rsidRDefault="00EF2F4D">
      <w:pPr>
        <w:rPr>
          <w:b/>
          <w:sz w:val="28"/>
          <w:szCs w:val="28"/>
        </w:rPr>
      </w:pPr>
    </w:p>
    <w:p w14:paraId="4C21ACC8" w14:textId="77777777" w:rsidR="00EF2F4D" w:rsidRDefault="00EF2F4D">
      <w:pPr>
        <w:rPr>
          <w:b/>
          <w:sz w:val="28"/>
          <w:szCs w:val="28"/>
        </w:rPr>
      </w:pPr>
    </w:p>
    <w:p w14:paraId="4A09FE09" w14:textId="326FD9C2" w:rsidR="00EF2F4D" w:rsidRDefault="00EF2F4D">
      <w:pPr>
        <w:rPr>
          <w:b/>
          <w:sz w:val="28"/>
          <w:szCs w:val="28"/>
        </w:rPr>
      </w:pPr>
    </w:p>
    <w:p w14:paraId="0801A67F" w14:textId="425D0065" w:rsidR="00EF2F4D" w:rsidRDefault="00EF2F4D">
      <w:pPr>
        <w:rPr>
          <w:b/>
          <w:sz w:val="28"/>
          <w:szCs w:val="28"/>
        </w:rPr>
      </w:pPr>
    </w:p>
    <w:p w14:paraId="04E50D9E" w14:textId="62482197" w:rsidR="00EF2F4D" w:rsidRDefault="00EF2F4D">
      <w:pPr>
        <w:rPr>
          <w:b/>
          <w:sz w:val="28"/>
          <w:szCs w:val="28"/>
        </w:rPr>
      </w:pPr>
    </w:p>
    <w:p w14:paraId="2D24FFDD" w14:textId="442DBB86" w:rsidR="00EF2F4D" w:rsidRDefault="00EF2F4D">
      <w:pPr>
        <w:rPr>
          <w:b/>
          <w:sz w:val="28"/>
          <w:szCs w:val="28"/>
        </w:rPr>
      </w:pPr>
    </w:p>
    <w:p w14:paraId="297FE623" w14:textId="77777777" w:rsidR="00EF2F4D" w:rsidRDefault="00EF2F4D">
      <w:pPr>
        <w:rPr>
          <w:b/>
          <w:sz w:val="28"/>
          <w:szCs w:val="28"/>
        </w:rPr>
      </w:pPr>
    </w:p>
    <w:p w14:paraId="4CBF3C05" w14:textId="5F6E576B" w:rsidR="00EF2F4D" w:rsidRDefault="00EF2F4D">
      <w:pPr>
        <w:rPr>
          <w:b/>
          <w:sz w:val="28"/>
          <w:szCs w:val="28"/>
        </w:rPr>
      </w:pPr>
    </w:p>
    <w:p w14:paraId="271C8847" w14:textId="0F4592B3" w:rsidR="00EF2F4D" w:rsidRDefault="00EF2F4D">
      <w:pPr>
        <w:rPr>
          <w:b/>
          <w:sz w:val="28"/>
          <w:szCs w:val="28"/>
        </w:rPr>
      </w:pPr>
    </w:p>
    <w:p w14:paraId="7B199EF6" w14:textId="20F43D94" w:rsidR="00700047" w:rsidRDefault="00700047">
      <w:pPr>
        <w:rPr>
          <w:b/>
          <w:sz w:val="28"/>
          <w:szCs w:val="28"/>
        </w:rPr>
      </w:pPr>
    </w:p>
    <w:p w14:paraId="54EB1422" w14:textId="59702D1F" w:rsidR="00700047" w:rsidRDefault="00700047">
      <w:pPr>
        <w:rPr>
          <w:b/>
          <w:sz w:val="28"/>
          <w:szCs w:val="28"/>
        </w:rPr>
      </w:pPr>
    </w:p>
    <w:p w14:paraId="3F7FF71F" w14:textId="77777777" w:rsidR="00700047" w:rsidRDefault="00700047">
      <w:pPr>
        <w:rPr>
          <w:b/>
          <w:sz w:val="28"/>
          <w:szCs w:val="28"/>
        </w:rPr>
      </w:pPr>
    </w:p>
    <w:p w14:paraId="2994F15C" w14:textId="3E4B313C" w:rsidR="00EF2F4D" w:rsidRDefault="00EF2F4D">
      <w:pPr>
        <w:rPr>
          <w:b/>
          <w:sz w:val="28"/>
          <w:szCs w:val="28"/>
        </w:rPr>
      </w:pPr>
    </w:p>
    <w:p w14:paraId="743E75A0" w14:textId="5471A4FC" w:rsidR="00535C6B" w:rsidRPr="00D06F2B" w:rsidRDefault="00F81333" w:rsidP="00700047">
      <w:pPr>
        <w:spacing w:before="240"/>
        <w:rPr>
          <w:b/>
          <w:sz w:val="28"/>
          <w:szCs w:val="28"/>
        </w:rPr>
      </w:pPr>
      <w:r w:rsidRPr="00D06F2B">
        <w:rPr>
          <w:b/>
          <w:sz w:val="28"/>
          <w:szCs w:val="28"/>
        </w:rPr>
        <w:t>4.3</w:t>
      </w:r>
      <w:r w:rsidR="00EF2F4D">
        <w:rPr>
          <w:b/>
          <w:sz w:val="28"/>
          <w:szCs w:val="28"/>
        </w:rPr>
        <w:tab/>
      </w:r>
      <w:r w:rsidRPr="00D06F2B">
        <w:rPr>
          <w:b/>
          <w:sz w:val="28"/>
          <w:szCs w:val="28"/>
        </w:rPr>
        <w:t>Signalsummation bei neuro-neuronalen Synapsen</w:t>
      </w:r>
      <w:bookmarkEnd w:id="17"/>
    </w:p>
    <w:p w14:paraId="1B336BD2" w14:textId="372C0DC0" w:rsidR="00535C6B" w:rsidRDefault="00F81333" w:rsidP="00700047">
      <w:pPr>
        <w:spacing w:before="120"/>
        <w:jc w:val="both"/>
      </w:pPr>
      <w:r>
        <w:t>Im Prinzip ähnlich wie neuro-muskuläre Synapsen, aber oft mit anderen Transmittern.</w:t>
      </w:r>
    </w:p>
    <w:p w14:paraId="1FD18C44" w14:textId="77777777" w:rsidR="00700047" w:rsidRDefault="00700047" w:rsidP="00700047">
      <w:pPr>
        <w:jc w:val="both"/>
      </w:pPr>
      <w:r>
        <w:t>Man unterscheidet:</w:t>
      </w:r>
      <w:r w:rsidR="00F81333">
        <w:t xml:space="preserve"> </w:t>
      </w:r>
    </w:p>
    <w:p w14:paraId="479C0546" w14:textId="77777777" w:rsidR="00700047" w:rsidRDefault="00F81333" w:rsidP="00700047">
      <w:pPr>
        <w:pStyle w:val="Listenabsatz"/>
        <w:numPr>
          <w:ilvl w:val="0"/>
          <w:numId w:val="13"/>
        </w:numPr>
        <w:spacing w:before="120"/>
        <w:ind w:left="714" w:hanging="357"/>
        <w:contextualSpacing w:val="0"/>
        <w:jc w:val="both"/>
      </w:pPr>
      <w:r w:rsidRPr="00700047">
        <w:rPr>
          <w:b/>
          <w:bCs/>
        </w:rPr>
        <w:t>erregende Synapsen</w:t>
      </w:r>
      <w:r>
        <w:t>, welche im Folgeneuron die Entstehung von A</w:t>
      </w:r>
      <w:r w:rsidR="00700047">
        <w:t>ktionspotentialen</w:t>
      </w:r>
      <w:r>
        <w:t xml:space="preserve"> fördern (z.</w:t>
      </w:r>
      <w:r w:rsidR="00700047">
        <w:t> </w:t>
      </w:r>
      <w:r>
        <w:t>B. nikotinerge Synapsen, bei denen Nikotin als Imitator des Transmitters wirkt)</w:t>
      </w:r>
    </w:p>
    <w:p w14:paraId="1EBC11F6" w14:textId="7051036B" w:rsidR="00535C6B" w:rsidRDefault="00F81333" w:rsidP="00700047">
      <w:pPr>
        <w:pStyle w:val="Listenabsatz"/>
        <w:numPr>
          <w:ilvl w:val="0"/>
          <w:numId w:val="13"/>
        </w:numPr>
        <w:spacing w:before="120"/>
        <w:ind w:left="714" w:hanging="357"/>
        <w:contextualSpacing w:val="0"/>
        <w:jc w:val="both"/>
      </w:pPr>
      <w:r w:rsidRPr="00700047">
        <w:rPr>
          <w:b/>
        </w:rPr>
        <w:t>hemmende Synapsen</w:t>
      </w:r>
      <w:r>
        <w:t>, welche im Folgeneuron die Entstehung von A</w:t>
      </w:r>
      <w:r w:rsidR="00700047">
        <w:t>ktionspotentialen</w:t>
      </w:r>
      <w:r>
        <w:t xml:space="preserve"> behindern.</w:t>
      </w:r>
    </w:p>
    <w:p w14:paraId="3009C676" w14:textId="624DC79A" w:rsidR="00535C6B" w:rsidRDefault="00F81333" w:rsidP="00700047">
      <w:pPr>
        <w:spacing w:before="120"/>
        <w:jc w:val="both"/>
        <w:rPr>
          <w:i/>
        </w:rPr>
      </w:pPr>
      <w:r>
        <w:rPr>
          <w:i/>
        </w:rPr>
        <w:t xml:space="preserve">NB: Die Vorgänge </w:t>
      </w:r>
      <w:r w:rsidR="00700047">
        <w:rPr>
          <w:i/>
        </w:rPr>
        <w:t xml:space="preserve">zur Auslösung des ersten Aktionspotentials </w:t>
      </w:r>
      <w:r>
        <w:rPr>
          <w:i/>
        </w:rPr>
        <w:t xml:space="preserve">am Axonhügel, IPSP </w:t>
      </w:r>
      <w:r w:rsidR="00700047">
        <w:rPr>
          <w:i/>
        </w:rPr>
        <w:t>(inhi</w:t>
      </w:r>
      <w:r w:rsidR="00700047">
        <w:rPr>
          <w:i/>
        </w:rPr>
        <w:softHyphen/>
        <w:t>bi</w:t>
      </w:r>
      <w:r w:rsidR="00700047">
        <w:rPr>
          <w:i/>
        </w:rPr>
        <w:softHyphen/>
        <w:t xml:space="preserve">torisches postsynaptisches Potential) </w:t>
      </w:r>
      <w:r>
        <w:rPr>
          <w:i/>
        </w:rPr>
        <w:t xml:space="preserve">und EPSP </w:t>
      </w:r>
      <w:r w:rsidR="00700047">
        <w:rPr>
          <w:i/>
        </w:rPr>
        <w:t xml:space="preserve">(erregendes postsynaptisches Potential) </w:t>
      </w:r>
      <w:r>
        <w:rPr>
          <w:i/>
        </w:rPr>
        <w:t xml:space="preserve">sind nicht Stoff! Der Begriff PSP </w:t>
      </w:r>
      <w:r w:rsidR="00700047">
        <w:rPr>
          <w:i/>
        </w:rPr>
        <w:t>(postsynaptisches Potential) genügt</w:t>
      </w:r>
      <w:r>
        <w:rPr>
          <w:i/>
        </w:rPr>
        <w:t>.</w:t>
      </w:r>
      <w:r w:rsidR="00341DA9">
        <w:rPr>
          <w:i/>
        </w:rPr>
        <w:t xml:space="preserve"> Mehr als das Grundprinzip ist nicht verlangt.</w:t>
      </w:r>
    </w:p>
    <w:p w14:paraId="020F6A46" w14:textId="77777777" w:rsidR="00535C6B" w:rsidRDefault="00535C6B"/>
    <w:p w14:paraId="246CA4E5" w14:textId="77777777" w:rsidR="00535C6B" w:rsidRDefault="00F81333" w:rsidP="004334B5">
      <w:pPr>
        <w:jc w:val="both"/>
      </w:pPr>
      <w:r>
        <w:t>Ggf. Simulation, in der an ein und demselben Neuron zwei erregende und eine hemmende Synapse einlaufen. Je nach Input variiert der Output. (Im Museum „Mensch und Natur“ in München ist im Bereich „Nerven und Gehirn“ so eine Simulation groß dargestellt.</w:t>
      </w:r>
    </w:p>
    <w:p w14:paraId="76FEB823" w14:textId="77777777" w:rsidR="00535C6B" w:rsidRDefault="00535C6B" w:rsidP="004334B5">
      <w:pPr>
        <w:jc w:val="both"/>
      </w:pPr>
    </w:p>
    <w:p w14:paraId="24EB0A7B" w14:textId="1CA8BC82" w:rsidR="00535C6B" w:rsidRDefault="00F81333" w:rsidP="004334B5">
      <w:pPr>
        <w:jc w:val="both"/>
        <w:rPr>
          <w:i/>
        </w:rPr>
      </w:pPr>
      <w:r>
        <w:rPr>
          <w:i/>
        </w:rPr>
        <w:t xml:space="preserve">Gute Abbildung in Bayrhuber et al.: Linder Biologie 11, Schroedel 2009, S. 155, aber </w:t>
      </w:r>
      <w:r w:rsidR="004334B5">
        <w:rPr>
          <w:i/>
        </w:rPr>
        <w:t xml:space="preserve">leider </w:t>
      </w:r>
      <w:r>
        <w:rPr>
          <w:i/>
        </w:rPr>
        <w:t xml:space="preserve">nicht schwarzweiß kopierbar. </w:t>
      </w:r>
    </w:p>
    <w:p w14:paraId="67FDDC95" w14:textId="77777777" w:rsidR="00535C6B" w:rsidRDefault="00535C6B" w:rsidP="004334B5">
      <w:pPr>
        <w:jc w:val="both"/>
        <w:rPr>
          <w:i/>
        </w:rPr>
      </w:pPr>
    </w:p>
    <w:p w14:paraId="11044069" w14:textId="77777777" w:rsidR="00535C6B" w:rsidRPr="00341DA9" w:rsidRDefault="00F81333" w:rsidP="004334B5">
      <w:pPr>
        <w:jc w:val="both"/>
      </w:pPr>
      <w:r w:rsidRPr="00341DA9">
        <w:t xml:space="preserve">Im Abitur </w:t>
      </w:r>
      <w:r w:rsidRPr="00341DA9">
        <w:rPr>
          <w:b/>
        </w:rPr>
        <w:t xml:space="preserve">2011/A2-3 </w:t>
      </w:r>
      <w:r w:rsidRPr="00341DA9">
        <w:t>wurde eine umfangreiche und sehr anspruchsvolle Aufgabe zu diesem Thema gestellt. Sie dürfte wohl die Obergrenze für das Niveau aufzeigen.</w:t>
      </w:r>
    </w:p>
    <w:p w14:paraId="07D4ED5C" w14:textId="77777777" w:rsidR="00535C6B" w:rsidRPr="00D06F2B" w:rsidRDefault="00F81333" w:rsidP="004334B5">
      <w:pPr>
        <w:spacing w:before="480"/>
        <w:rPr>
          <w:b/>
          <w:sz w:val="28"/>
          <w:szCs w:val="28"/>
        </w:rPr>
      </w:pPr>
      <w:bookmarkStart w:id="18" w:name="Neur44"/>
      <w:r w:rsidRPr="00D06F2B">
        <w:rPr>
          <w:b/>
          <w:sz w:val="28"/>
          <w:szCs w:val="28"/>
        </w:rPr>
        <w:t>4.4</w:t>
      </w:r>
      <w:r w:rsidRPr="00D06F2B">
        <w:rPr>
          <w:b/>
          <w:sz w:val="28"/>
          <w:szCs w:val="28"/>
        </w:rPr>
        <w:tab/>
        <w:t>Künstliche Einwirkung auf Synapsen</w:t>
      </w:r>
      <w:bookmarkEnd w:id="18"/>
    </w:p>
    <w:p w14:paraId="0EA2A7A9" w14:textId="77777777" w:rsidR="00535C6B" w:rsidRDefault="00F81333">
      <w:r>
        <w:t>durch Nervengifte, Medikamente (Schmerzmittel) und Suchtmittel</w:t>
      </w:r>
    </w:p>
    <w:p w14:paraId="1106AB94" w14:textId="77777777" w:rsidR="00535C6B" w:rsidRDefault="00F81333">
      <w:r>
        <w:t>Hier ist Gelegenheit, die Funktion der Synapse erneut zu durchdenken (kumulatives Lernen).</w:t>
      </w:r>
    </w:p>
    <w:p w14:paraId="47F1148C" w14:textId="0C5E66B1" w:rsidR="00535C6B" w:rsidRDefault="00F81333">
      <w:pPr>
        <w:rPr>
          <w:i/>
        </w:rPr>
      </w:pPr>
      <w:r>
        <w:rPr>
          <w:i/>
        </w:rPr>
        <w:t xml:space="preserve">1 oder 2 Beispiele besprechen, ein weiteres für die </w:t>
      </w:r>
      <w:r w:rsidR="00183991">
        <w:rPr>
          <w:i/>
        </w:rPr>
        <w:t>schriftliche Prüfung</w:t>
      </w:r>
      <w:r>
        <w:rPr>
          <w:i/>
        </w:rPr>
        <w:t>.</w:t>
      </w:r>
    </w:p>
    <w:p w14:paraId="06AE1927" w14:textId="77777777" w:rsidR="00567028" w:rsidRDefault="00567028"/>
    <w:p w14:paraId="60079BEC" w14:textId="23C54F93" w:rsidR="00535C6B" w:rsidRDefault="00F81333">
      <w:r>
        <w:t>Äußere Einwirkungen auf Synapsen (</w:t>
      </w:r>
      <w:r w:rsidR="002B3223">
        <w:t xml:space="preserve">Material </w:t>
      </w:r>
      <w:r>
        <w:t>für Transferaufgaben):</w:t>
      </w:r>
    </w:p>
    <w:p w14:paraId="1EF593C3" w14:textId="5CEF4226" w:rsidR="00535C6B" w:rsidRDefault="00F81333" w:rsidP="00341DA9">
      <w:pPr>
        <w:numPr>
          <w:ilvl w:val="0"/>
          <w:numId w:val="2"/>
        </w:numPr>
        <w:spacing w:before="120"/>
        <w:ind w:hanging="720"/>
        <w:jc w:val="both"/>
      </w:pPr>
      <w:r>
        <w:rPr>
          <w:b/>
        </w:rPr>
        <w:t>Curare</w:t>
      </w:r>
      <w:r>
        <w:t xml:space="preserve"> (Pfeilgift; Alkaloide pflanzlicher Herkunft) blockiert ACh-Rezeptoren der motorischen Endplatten z.</w:t>
      </w:r>
      <w:r w:rsidR="00341DA9">
        <w:t> </w:t>
      </w:r>
      <w:r>
        <w:t>B. der Atemmuskulatur. Tod durch Atemlähmung. Bindung reversibel, daher Verwendung bei Operationen unter künstlicher Beatmung.</w:t>
      </w:r>
    </w:p>
    <w:p w14:paraId="4E327050" w14:textId="148747C0" w:rsidR="00535C6B" w:rsidRDefault="00F81333" w:rsidP="00341DA9">
      <w:pPr>
        <w:numPr>
          <w:ilvl w:val="0"/>
          <w:numId w:val="2"/>
        </w:numPr>
        <w:spacing w:before="120"/>
        <w:ind w:hanging="720"/>
        <w:jc w:val="both"/>
      </w:pPr>
      <w:r>
        <w:rPr>
          <w:b/>
        </w:rPr>
        <w:t>Atropin</w:t>
      </w:r>
      <w:r>
        <w:t xml:space="preserve"> (Gift der Tollkirsche </w:t>
      </w:r>
      <w:r w:rsidRPr="00341DA9">
        <w:rPr>
          <w:i/>
          <w:iCs/>
        </w:rPr>
        <w:t>Atropa belladonna</w:t>
      </w:r>
      <w:r>
        <w:t xml:space="preserve">) blockiert ACh-Rezeptoren des Herzens, der Eingeweide, der </w:t>
      </w:r>
      <w:r w:rsidR="00341DA9">
        <w:t>I</w:t>
      </w:r>
      <w:r>
        <w:t xml:space="preserve">rismuskeln im Auge. </w:t>
      </w:r>
      <w:r w:rsidR="00341DA9">
        <w:t xml:space="preserve">Folgen: </w:t>
      </w:r>
      <w:r>
        <w:t>Tod durch Herzstillstand</w:t>
      </w:r>
      <w:r w:rsidR="00341DA9">
        <w:t>,</w:t>
      </w:r>
      <w:r>
        <w:t xml:space="preserve"> Bewusstseinsveränderung</w:t>
      </w:r>
      <w:r w:rsidR="00341DA9">
        <w:t>,</w:t>
      </w:r>
      <w:r>
        <w:t xml:space="preserve"> Pupillenerweiterung.</w:t>
      </w:r>
    </w:p>
    <w:p w14:paraId="000B8A0E" w14:textId="4ADEDB55" w:rsidR="00535C6B" w:rsidRDefault="00F81333" w:rsidP="00341DA9">
      <w:pPr>
        <w:numPr>
          <w:ilvl w:val="0"/>
          <w:numId w:val="2"/>
        </w:numPr>
        <w:spacing w:before="120"/>
        <w:ind w:hanging="720"/>
        <w:jc w:val="both"/>
      </w:pPr>
      <w:r>
        <w:rPr>
          <w:b/>
        </w:rPr>
        <w:t>Botulinus-Gift</w:t>
      </w:r>
      <w:r>
        <w:t xml:space="preserve"> </w:t>
      </w:r>
      <w:r w:rsidR="00341DA9">
        <w:t xml:space="preserve">= Botulinum-Gift </w:t>
      </w:r>
      <w:r>
        <w:t xml:space="preserve">(aus dem Bakterium </w:t>
      </w:r>
      <w:r>
        <w:rPr>
          <w:i/>
        </w:rPr>
        <w:t>Clostridium botulinus</w:t>
      </w:r>
      <w:r>
        <w:t>, z.</w:t>
      </w:r>
      <w:r w:rsidR="00341DA9">
        <w:t> </w:t>
      </w:r>
      <w:r>
        <w:t xml:space="preserve">B. in verderbendem Fleisch) hemmt </w:t>
      </w:r>
      <w:r w:rsidR="00341DA9">
        <w:t xml:space="preserve">die </w:t>
      </w:r>
      <w:r>
        <w:t>ACh-Ausschüttung z.</w:t>
      </w:r>
      <w:r w:rsidR="00341DA9">
        <w:t> </w:t>
      </w:r>
      <w:r>
        <w:t xml:space="preserve">B. in </w:t>
      </w:r>
      <w:r w:rsidR="00341DA9">
        <w:t xml:space="preserve">der </w:t>
      </w:r>
      <w:r>
        <w:t>Atemmuskulatur. Tod durch Atemlähmung bereits durch 0,01 mg Gift! Nach der Jahrtausendwende unter dem Namen „Botox“ in der Schönheits-Medizin zur Behandlung von Fältchen in Mode</w:t>
      </w:r>
      <w:r w:rsidR="00341DA9">
        <w:t xml:space="preserve"> gekommen</w:t>
      </w:r>
      <w:r>
        <w:t>.</w:t>
      </w:r>
    </w:p>
    <w:p w14:paraId="55BBD828" w14:textId="6185EB92" w:rsidR="00535C6B" w:rsidRDefault="00F81333" w:rsidP="00341DA9">
      <w:pPr>
        <w:numPr>
          <w:ilvl w:val="0"/>
          <w:numId w:val="2"/>
        </w:numPr>
        <w:spacing w:before="120"/>
        <w:ind w:hanging="720"/>
        <w:jc w:val="both"/>
      </w:pPr>
      <w:r>
        <w:rPr>
          <w:b/>
        </w:rPr>
        <w:t>Organische Phosphorverbindungen</w:t>
      </w:r>
      <w:r>
        <w:t xml:space="preserve"> (Insektizide, Kampfgase, z.</w:t>
      </w:r>
      <w:r w:rsidR="00341DA9">
        <w:t> </w:t>
      </w:r>
      <w:r>
        <w:t xml:space="preserve">B. E 605) hemmen die Cholinesterase. Dadurch </w:t>
      </w:r>
      <w:r w:rsidR="00341DA9">
        <w:t>wird ACh nicht gespalten, so dass im synaptischen Spalt eine hohe Konzentration an Transmitter zustande kommt. Z</w:t>
      </w:r>
      <w:r>
        <w:t>unächst verstärkter Natriumionen-Einstrom, dann völliger Stillstand des Natriumionen-Einstroms. Tod durch Atemlähmung.</w:t>
      </w:r>
    </w:p>
    <w:p w14:paraId="226062A8" w14:textId="2377CF43" w:rsidR="00535C6B" w:rsidRDefault="00F81333" w:rsidP="00341DA9">
      <w:pPr>
        <w:numPr>
          <w:ilvl w:val="0"/>
          <w:numId w:val="2"/>
        </w:numPr>
        <w:spacing w:before="120"/>
        <w:ind w:hanging="720"/>
        <w:jc w:val="both"/>
        <w:rPr>
          <w:iCs/>
        </w:rPr>
      </w:pPr>
      <w:r>
        <w:rPr>
          <w:b/>
        </w:rPr>
        <w:t>Muskarin</w:t>
      </w:r>
      <w:r>
        <w:t xml:space="preserve"> (Gift des Fliegenpilzes </w:t>
      </w:r>
      <w:r>
        <w:rPr>
          <w:i/>
          <w:iCs/>
        </w:rPr>
        <w:t>Amanita muscaria</w:t>
      </w:r>
      <w:r>
        <w:rPr>
          <w:iCs/>
        </w:rPr>
        <w:t xml:space="preserve">) wirkt wie ACh in hemmenden Synapsen von Herzmuskelzellen. Kein Abbau durch Cholinesterase. </w:t>
      </w:r>
      <w:r w:rsidR="00341DA9">
        <w:rPr>
          <w:iCs/>
        </w:rPr>
        <w:t>Folge: v</w:t>
      </w:r>
      <w:r>
        <w:rPr>
          <w:iCs/>
        </w:rPr>
        <w:t>erlang</w:t>
      </w:r>
      <w:r w:rsidR="00341DA9">
        <w:rPr>
          <w:iCs/>
        </w:rPr>
        <w:softHyphen/>
      </w:r>
      <w:r>
        <w:rPr>
          <w:iCs/>
        </w:rPr>
        <w:t>sam</w:t>
      </w:r>
      <w:r w:rsidR="00341DA9">
        <w:rPr>
          <w:iCs/>
        </w:rPr>
        <w:softHyphen/>
      </w:r>
      <w:r>
        <w:rPr>
          <w:iCs/>
        </w:rPr>
        <w:t>te Herztätigkeit.</w:t>
      </w:r>
    </w:p>
    <w:p w14:paraId="66B58C43" w14:textId="4656F3BD" w:rsidR="00535C6B" w:rsidRDefault="00F81333" w:rsidP="00341DA9">
      <w:pPr>
        <w:numPr>
          <w:ilvl w:val="0"/>
          <w:numId w:val="2"/>
        </w:numPr>
        <w:spacing w:before="120"/>
        <w:ind w:hanging="720"/>
        <w:jc w:val="both"/>
        <w:rPr>
          <w:iCs/>
        </w:rPr>
      </w:pPr>
      <w:r>
        <w:rPr>
          <w:b/>
          <w:iCs/>
        </w:rPr>
        <w:t>Nikotin</w:t>
      </w:r>
      <w:r>
        <w:rPr>
          <w:iCs/>
        </w:rPr>
        <w:t xml:space="preserve"> (Gift des Tabaks </w:t>
      </w:r>
      <w:r>
        <w:rPr>
          <w:i/>
          <w:iCs/>
        </w:rPr>
        <w:t>Nicotiana sp.</w:t>
      </w:r>
      <w:r>
        <w:rPr>
          <w:iCs/>
        </w:rPr>
        <w:t>, das v.</w:t>
      </w:r>
      <w:r w:rsidR="00341DA9">
        <w:rPr>
          <w:iCs/>
        </w:rPr>
        <w:t> </w:t>
      </w:r>
      <w:r>
        <w:rPr>
          <w:iCs/>
        </w:rPr>
        <w:t>a. die Aufgabe hat, pflanzenfressende Insekten zu Hyperaktivität anzuregen und dadurch zu bekämpfen; Alkaloid)</w:t>
      </w:r>
      <w:r>
        <w:t xml:space="preserve"> wirkt stimulierend auf </w:t>
      </w:r>
      <w:r>
        <w:rPr>
          <w:iCs/>
        </w:rPr>
        <w:t>nikotinerge Acetylcholin</w:t>
      </w:r>
      <w:r w:rsidR="00341DA9">
        <w:rPr>
          <w:iCs/>
        </w:rPr>
        <w:t>-R</w:t>
      </w:r>
      <w:r>
        <w:rPr>
          <w:iCs/>
        </w:rPr>
        <w:t>ezeptoren</w:t>
      </w:r>
      <w:r>
        <w:t xml:space="preserve">. Dieser Rezeptortyp befindet sich in parasympathischen Ganglien, sympathischen Ganglien, im Nebennierenmark, </w:t>
      </w:r>
      <w:r w:rsidR="00341DA9">
        <w:t xml:space="preserve">im </w:t>
      </w:r>
      <w:r>
        <w:t>Zentralnervensystem und an den motorischen Endplatten.</w:t>
      </w:r>
      <w:r>
        <w:rPr>
          <w:iCs/>
        </w:rPr>
        <w:t xml:space="preserve"> Kein Abbau durch Cholinesterase. </w:t>
      </w:r>
      <w:r w:rsidR="00341DA9">
        <w:rPr>
          <w:iCs/>
        </w:rPr>
        <w:t xml:space="preserve">Folgen: </w:t>
      </w:r>
      <w:r>
        <w:rPr>
          <w:iCs/>
        </w:rPr>
        <w:t>Muskelzittern, Überaktivität, erhöhter Herzschlag und Blut</w:t>
      </w:r>
      <w:r w:rsidR="00341DA9">
        <w:rPr>
          <w:iCs/>
        </w:rPr>
        <w:softHyphen/>
      </w:r>
      <w:r>
        <w:rPr>
          <w:iCs/>
        </w:rPr>
        <w:t>druck, Kontraktion von Blutgefäßen in der Haut (Absinken der Hauttemperatur</w:t>
      </w:r>
      <w:r w:rsidR="00341DA9">
        <w:rPr>
          <w:iCs/>
        </w:rPr>
        <w:t>; langfristig Unterversorgung der Gewebe mit Blut, im Extremfall stirbt das Gewebe ab: Raucherbein</w:t>
      </w:r>
      <w:r>
        <w:rPr>
          <w:iCs/>
        </w:rPr>
        <w:t>) und in der Niere (antidiuretische Wirkung).</w:t>
      </w:r>
    </w:p>
    <w:p w14:paraId="5DD2E03F" w14:textId="10D16E8F" w:rsidR="00535C6B" w:rsidRDefault="00F81333" w:rsidP="00341DA9">
      <w:pPr>
        <w:numPr>
          <w:ilvl w:val="0"/>
          <w:numId w:val="2"/>
        </w:numPr>
        <w:spacing w:before="120"/>
        <w:ind w:hanging="720"/>
        <w:jc w:val="both"/>
        <w:rPr>
          <w:iCs/>
        </w:rPr>
      </w:pPr>
      <w:r>
        <w:rPr>
          <w:b/>
          <w:iCs/>
        </w:rPr>
        <w:t>Gift der Schwarzen Witwe</w:t>
      </w:r>
      <w:r>
        <w:rPr>
          <w:iCs/>
        </w:rPr>
        <w:t xml:space="preserve"> </w:t>
      </w:r>
      <w:r>
        <w:rPr>
          <w:i/>
          <w:iCs/>
        </w:rPr>
        <w:t>Latrodectus</w:t>
      </w:r>
      <w:r>
        <w:rPr>
          <w:iCs/>
        </w:rPr>
        <w:t xml:space="preserve"> (Spinnengift) bewirkt schlagartige und irrepa</w:t>
      </w:r>
      <w:r w:rsidR="00341DA9">
        <w:rPr>
          <w:iCs/>
        </w:rPr>
        <w:softHyphen/>
      </w:r>
      <w:r>
        <w:rPr>
          <w:iCs/>
        </w:rPr>
        <w:t xml:space="preserve">rable Entleerung der synaptischen Bläschen an allen motorischen Endplatten. </w:t>
      </w:r>
      <w:r w:rsidR="00341DA9">
        <w:rPr>
          <w:iCs/>
        </w:rPr>
        <w:t xml:space="preserve">Folge: </w:t>
      </w:r>
      <w:r>
        <w:rPr>
          <w:iCs/>
        </w:rPr>
        <w:t>Tod durch Atemlähmung.</w:t>
      </w:r>
    </w:p>
    <w:p w14:paraId="7DF1BF07" w14:textId="77777777" w:rsidR="00535C6B" w:rsidRDefault="00F81333">
      <w:pPr>
        <w:jc w:val="right"/>
        <w:rPr>
          <w:rFonts w:ascii="Arial Narrow" w:hAnsi="Arial Narrow" w:cs="Arial"/>
          <w:iCs/>
          <w:sz w:val="20"/>
          <w:szCs w:val="20"/>
        </w:rPr>
      </w:pPr>
      <w:r>
        <w:rPr>
          <w:rFonts w:ascii="Arial Narrow" w:hAnsi="Arial Narrow" w:cs="Arial"/>
          <w:iCs/>
          <w:sz w:val="20"/>
          <w:szCs w:val="20"/>
        </w:rPr>
        <w:t>[nach Linder Biologie 1983, S. 203]</w:t>
      </w:r>
    </w:p>
    <w:p w14:paraId="3E3A7032" w14:textId="77777777" w:rsidR="00535C6B" w:rsidRDefault="00535C6B">
      <w:pPr>
        <w:jc w:val="right"/>
        <w:rPr>
          <w:rFonts w:ascii="Arial" w:hAnsi="Arial" w:cs="Arial"/>
          <w:iCs/>
          <w:sz w:val="20"/>
          <w:szCs w:val="20"/>
        </w:rPr>
      </w:pPr>
    </w:p>
    <w:p w14:paraId="62EF035B" w14:textId="4D8B0FB5" w:rsidR="00535C6B" w:rsidRDefault="00F81333" w:rsidP="00341DA9">
      <w:pPr>
        <w:numPr>
          <w:ilvl w:val="0"/>
          <w:numId w:val="3"/>
        </w:numPr>
        <w:ind w:hanging="720"/>
        <w:jc w:val="both"/>
        <w:rPr>
          <w:iCs/>
        </w:rPr>
      </w:pPr>
      <w:r>
        <w:rPr>
          <w:b/>
          <w:iCs/>
        </w:rPr>
        <w:t>Kokain</w:t>
      </w:r>
      <w:r>
        <w:rPr>
          <w:iCs/>
        </w:rPr>
        <w:t xml:space="preserve"> (Alkaloid des Coca-Strauchs </w:t>
      </w:r>
      <w:r>
        <w:rPr>
          <w:i/>
          <w:iCs/>
        </w:rPr>
        <w:t>Erythroxylum coca</w:t>
      </w:r>
      <w:r>
        <w:rPr>
          <w:iCs/>
        </w:rPr>
        <w:t>) blockiert den Rücktranspor</w:t>
      </w:r>
      <w:r w:rsidR="00341DA9">
        <w:rPr>
          <w:iCs/>
        </w:rPr>
        <w:softHyphen/>
      </w:r>
      <w:r>
        <w:rPr>
          <w:iCs/>
        </w:rPr>
        <w:t>ter für den Neurotransmitter Dopamin in Synapsen des limbischen Systems</w:t>
      </w:r>
      <w:r w:rsidR="00341DA9">
        <w:rPr>
          <w:iCs/>
        </w:rPr>
        <w:t xml:space="preserve"> im Gehirn</w:t>
      </w:r>
      <w:r>
        <w:rPr>
          <w:iCs/>
        </w:rPr>
        <w:t xml:space="preserve">. </w:t>
      </w:r>
      <w:r>
        <w:rPr>
          <w:iCs/>
        </w:rPr>
        <w:lastRenderedPageBreak/>
        <w:t>D</w:t>
      </w:r>
      <w:r w:rsidR="00341DA9">
        <w:rPr>
          <w:iCs/>
        </w:rPr>
        <w:t>ie d</w:t>
      </w:r>
      <w:r>
        <w:rPr>
          <w:iCs/>
        </w:rPr>
        <w:t>adurch erhöhte Dopamin-Konzentration im synaptischen Spalt bewirkt u.</w:t>
      </w:r>
      <w:r w:rsidR="00341DA9">
        <w:rPr>
          <w:iCs/>
        </w:rPr>
        <w:t> </w:t>
      </w:r>
      <w:r>
        <w:rPr>
          <w:iCs/>
        </w:rPr>
        <w:t>a. Steigerung des Hochgefühls (Euphorie).</w:t>
      </w:r>
    </w:p>
    <w:p w14:paraId="0660A80F" w14:textId="77777777" w:rsidR="00535C6B" w:rsidRDefault="00F81333">
      <w:pPr>
        <w:jc w:val="right"/>
        <w:rPr>
          <w:rFonts w:ascii="Arial Narrow" w:hAnsi="Arial Narrow" w:cs="Arial"/>
          <w:iCs/>
          <w:sz w:val="20"/>
          <w:szCs w:val="20"/>
        </w:rPr>
      </w:pPr>
      <w:r>
        <w:rPr>
          <w:rFonts w:ascii="Arial Narrow" w:hAnsi="Arial Narrow" w:cs="Arial"/>
          <w:iCs/>
          <w:sz w:val="20"/>
          <w:szCs w:val="20"/>
        </w:rPr>
        <w:t>[nach Biologie heute II Arbeitsheft Immunbiologie etc., S. 19; Schroedel 2007]</w:t>
      </w:r>
    </w:p>
    <w:p w14:paraId="0F5E15A4" w14:textId="77777777" w:rsidR="00535C6B" w:rsidRDefault="00535C6B">
      <w:pPr>
        <w:rPr>
          <w:iCs/>
        </w:rPr>
      </w:pPr>
    </w:p>
    <w:p w14:paraId="2770E5BC" w14:textId="77A28A42" w:rsidR="00F81333" w:rsidRDefault="00F81333">
      <w:pPr>
        <w:rPr>
          <w:iCs/>
        </w:rPr>
      </w:pPr>
      <w:r>
        <w:rPr>
          <w:iCs/>
        </w:rPr>
        <w:t>Bei der Diskussion ist genau zu unterscheiden, ob die Unbeweglichkeit der Muskeln auf einem Krampf oder einer Erschlaffung beruht!</w:t>
      </w:r>
    </w:p>
    <w:p w14:paraId="319EFEE9" w14:textId="3BA61114" w:rsidR="008F0D72" w:rsidRDefault="008F0D72">
      <w:pPr>
        <w:rPr>
          <w:iCs/>
        </w:rPr>
      </w:pPr>
    </w:p>
    <w:p w14:paraId="6CE9FD56" w14:textId="2806D802" w:rsidR="008F0D72" w:rsidRDefault="008F0D72">
      <w:pPr>
        <w:rPr>
          <w:iCs/>
        </w:rPr>
      </w:pPr>
    </w:p>
    <w:p w14:paraId="2999889D" w14:textId="6139D106" w:rsidR="00341DA9" w:rsidRDefault="00341DA9">
      <w:pPr>
        <w:rPr>
          <w:iCs/>
        </w:rPr>
      </w:pPr>
    </w:p>
    <w:p w14:paraId="0214B1F8" w14:textId="6A090AFD" w:rsidR="00341DA9" w:rsidRPr="005A5907" w:rsidRDefault="005A5907">
      <w:pPr>
        <w:rPr>
          <w:b/>
          <w:bCs/>
          <w:iCs/>
          <w:sz w:val="32"/>
          <w:szCs w:val="32"/>
        </w:rPr>
      </w:pPr>
      <w:r w:rsidRPr="005A5907">
        <w:rPr>
          <w:b/>
          <w:bCs/>
          <w:iCs/>
          <w:sz w:val="32"/>
          <w:szCs w:val="32"/>
        </w:rPr>
        <w:t>5</w:t>
      </w:r>
      <w:r w:rsidRPr="005A5907">
        <w:rPr>
          <w:b/>
          <w:bCs/>
          <w:iCs/>
          <w:sz w:val="32"/>
          <w:szCs w:val="32"/>
        </w:rPr>
        <w:tab/>
        <w:t xml:space="preserve">Moderne Vorstellungen zu Lernen und Gedächtnis auf </w:t>
      </w:r>
      <w:r w:rsidRPr="005A5907">
        <w:rPr>
          <w:b/>
          <w:bCs/>
          <w:iCs/>
          <w:sz w:val="32"/>
          <w:szCs w:val="32"/>
        </w:rPr>
        <w:tab/>
        <w:t>neuronaler Ebene*</w:t>
      </w:r>
    </w:p>
    <w:p w14:paraId="78DC916D" w14:textId="77F7801F" w:rsidR="00341DA9" w:rsidRDefault="00341DA9">
      <w:pPr>
        <w:rPr>
          <w:iCs/>
        </w:rPr>
      </w:pPr>
    </w:p>
    <w:p w14:paraId="6CFB1AE6" w14:textId="7843CA49" w:rsidR="005A5907" w:rsidRDefault="005A5907">
      <w:pPr>
        <w:rPr>
          <w:iCs/>
        </w:rPr>
      </w:pPr>
    </w:p>
    <w:p w14:paraId="5BB43F8A" w14:textId="7D30A3A5" w:rsidR="005A5907" w:rsidRPr="005A5907" w:rsidRDefault="005A5907">
      <w:pPr>
        <w:rPr>
          <w:b/>
          <w:bCs/>
          <w:iCs/>
          <w:sz w:val="32"/>
          <w:szCs w:val="32"/>
        </w:rPr>
      </w:pPr>
      <w:r w:rsidRPr="005A5907">
        <w:rPr>
          <w:b/>
          <w:bCs/>
          <w:iCs/>
          <w:sz w:val="32"/>
          <w:szCs w:val="32"/>
        </w:rPr>
        <w:t>6</w:t>
      </w:r>
      <w:r w:rsidRPr="005A5907">
        <w:rPr>
          <w:b/>
          <w:bCs/>
          <w:iCs/>
          <w:sz w:val="32"/>
          <w:szCs w:val="32"/>
        </w:rPr>
        <w:tab/>
        <w:t>Erkrankungen des menschlichen Nervensystems</w:t>
      </w:r>
      <w:r>
        <w:rPr>
          <w:b/>
          <w:bCs/>
          <w:iCs/>
          <w:sz w:val="32"/>
          <w:szCs w:val="32"/>
        </w:rPr>
        <w:t>*</w:t>
      </w:r>
    </w:p>
    <w:p w14:paraId="61B872FD" w14:textId="4E02DD23" w:rsidR="005A5907" w:rsidRPr="005A5907" w:rsidRDefault="005A5907">
      <w:pPr>
        <w:rPr>
          <w:i/>
          <w:iCs/>
        </w:rPr>
      </w:pPr>
      <w:r>
        <w:rPr>
          <w:iCs/>
        </w:rPr>
        <w:tab/>
        <w:t>z. B. Parkinson-Syndrom, Multiple Sklerose, Alzheimer-Krankheit</w:t>
      </w:r>
    </w:p>
    <w:p w14:paraId="3BE2B641" w14:textId="0376A4E6" w:rsidR="00341DA9" w:rsidRDefault="00341DA9">
      <w:pPr>
        <w:rPr>
          <w:iCs/>
        </w:rPr>
      </w:pPr>
    </w:p>
    <w:p w14:paraId="4AFC2A0E" w14:textId="46E631DA" w:rsidR="00341DA9" w:rsidRDefault="00341DA9">
      <w:pPr>
        <w:rPr>
          <w:iCs/>
        </w:rPr>
      </w:pPr>
    </w:p>
    <w:p w14:paraId="08135F13" w14:textId="1CD2CF18" w:rsidR="00341DA9" w:rsidRPr="005A5907" w:rsidRDefault="005A5907" w:rsidP="005A5907">
      <w:pPr>
        <w:jc w:val="both"/>
        <w:rPr>
          <w:i/>
          <w:iCs/>
        </w:rPr>
      </w:pPr>
      <w:r>
        <w:rPr>
          <w:iCs/>
        </w:rPr>
        <w:t xml:space="preserve">* </w:t>
      </w:r>
      <w:r>
        <w:rPr>
          <w:iCs/>
        </w:rPr>
        <w:tab/>
      </w:r>
      <w:r>
        <w:rPr>
          <w:i/>
          <w:iCs/>
        </w:rPr>
        <w:t xml:space="preserve">Die Abschnitte 5 und 6 werden vom G8-Lehrplan als fakultativ eingestuft. Dafür bleibt </w:t>
      </w:r>
      <w:r>
        <w:rPr>
          <w:i/>
          <w:iCs/>
        </w:rPr>
        <w:tab/>
        <w:t xml:space="preserve">aber wohl keine Zeit, auch wenn diese Themen sehr interessant, da alltagsrelevant </w:t>
      </w:r>
      <w:r>
        <w:rPr>
          <w:i/>
          <w:iCs/>
        </w:rPr>
        <w:tab/>
        <w:t xml:space="preserve">sind. Aber wenn es Ihnen gelungen ist, die Abschnitte 1 bis 4 einigermaßen in den </w:t>
      </w:r>
      <w:r>
        <w:rPr>
          <w:i/>
          <w:iCs/>
        </w:rPr>
        <w:tab/>
        <w:t>vorgeschlagenen 15 Stunden zu behandeln (mit der einen oder anderen Übungsauf</w:t>
      </w:r>
      <w:r>
        <w:rPr>
          <w:i/>
          <w:iCs/>
        </w:rPr>
        <w:softHyphen/>
      </w:r>
      <w:r>
        <w:rPr>
          <w:i/>
          <w:iCs/>
        </w:rPr>
        <w:tab/>
        <w:t xml:space="preserve">gabe), dann waren Sie schon richtig gut. </w:t>
      </w:r>
    </w:p>
    <w:p w14:paraId="462393EA" w14:textId="5DEE610E" w:rsidR="00341DA9" w:rsidRDefault="00341DA9">
      <w:pPr>
        <w:rPr>
          <w:iCs/>
        </w:rPr>
      </w:pPr>
    </w:p>
    <w:p w14:paraId="1D0E4941" w14:textId="481CFD0F" w:rsidR="00341DA9" w:rsidRDefault="00341DA9">
      <w:pPr>
        <w:rPr>
          <w:iCs/>
        </w:rPr>
      </w:pPr>
    </w:p>
    <w:p w14:paraId="1B24F601" w14:textId="73FE37C3" w:rsidR="00341DA9" w:rsidRDefault="00341DA9">
      <w:pPr>
        <w:rPr>
          <w:iCs/>
        </w:rPr>
      </w:pPr>
    </w:p>
    <w:p w14:paraId="7AAE24E7" w14:textId="05CAB5DF" w:rsidR="00341DA9" w:rsidRDefault="00341DA9">
      <w:pPr>
        <w:rPr>
          <w:iCs/>
        </w:rPr>
      </w:pPr>
    </w:p>
    <w:p w14:paraId="4CAFDA8B" w14:textId="115FD89F" w:rsidR="00341DA9" w:rsidRDefault="00341DA9">
      <w:pPr>
        <w:rPr>
          <w:iCs/>
        </w:rPr>
      </w:pPr>
    </w:p>
    <w:p w14:paraId="2506023D" w14:textId="729093A8" w:rsidR="00341DA9" w:rsidRDefault="00341DA9">
      <w:pPr>
        <w:rPr>
          <w:iCs/>
        </w:rPr>
      </w:pPr>
    </w:p>
    <w:p w14:paraId="2F7D8865" w14:textId="7DE667F9" w:rsidR="00341DA9" w:rsidRDefault="00341DA9">
      <w:pPr>
        <w:rPr>
          <w:iCs/>
        </w:rPr>
      </w:pPr>
    </w:p>
    <w:p w14:paraId="0B2FC122" w14:textId="4210EAA0" w:rsidR="00341DA9" w:rsidRDefault="00341DA9">
      <w:pPr>
        <w:rPr>
          <w:iCs/>
        </w:rPr>
      </w:pPr>
    </w:p>
    <w:p w14:paraId="1E05DB96" w14:textId="61C5CCB3" w:rsidR="00341DA9" w:rsidRDefault="00341DA9">
      <w:pPr>
        <w:rPr>
          <w:iCs/>
        </w:rPr>
      </w:pPr>
    </w:p>
    <w:p w14:paraId="7C4AEC9B" w14:textId="6163E0A1" w:rsidR="00341DA9" w:rsidRDefault="00341DA9">
      <w:pPr>
        <w:rPr>
          <w:iCs/>
        </w:rPr>
      </w:pPr>
    </w:p>
    <w:p w14:paraId="4FAD7719" w14:textId="4CBEE887" w:rsidR="00341DA9" w:rsidRDefault="00341DA9">
      <w:pPr>
        <w:rPr>
          <w:iCs/>
        </w:rPr>
      </w:pPr>
    </w:p>
    <w:p w14:paraId="52EB52D7" w14:textId="28D5ED1B" w:rsidR="00341DA9" w:rsidRDefault="00341DA9">
      <w:pPr>
        <w:rPr>
          <w:iCs/>
        </w:rPr>
      </w:pPr>
    </w:p>
    <w:p w14:paraId="31F5E6F9" w14:textId="41AAA0D8" w:rsidR="00341DA9" w:rsidRDefault="00341DA9">
      <w:pPr>
        <w:rPr>
          <w:iCs/>
        </w:rPr>
      </w:pPr>
    </w:p>
    <w:p w14:paraId="49E955C3" w14:textId="178BE4C5" w:rsidR="00341DA9" w:rsidRDefault="00341DA9">
      <w:pPr>
        <w:rPr>
          <w:iCs/>
        </w:rPr>
      </w:pPr>
    </w:p>
    <w:p w14:paraId="6CD4259E" w14:textId="21B40640" w:rsidR="00341DA9" w:rsidRDefault="00341DA9">
      <w:pPr>
        <w:rPr>
          <w:iCs/>
        </w:rPr>
      </w:pPr>
    </w:p>
    <w:p w14:paraId="126095CD" w14:textId="1E5F9711" w:rsidR="00341DA9" w:rsidRDefault="00341DA9">
      <w:pPr>
        <w:rPr>
          <w:iCs/>
        </w:rPr>
      </w:pPr>
    </w:p>
    <w:p w14:paraId="5433267D" w14:textId="495875E8" w:rsidR="00341DA9" w:rsidRDefault="00341DA9">
      <w:pPr>
        <w:rPr>
          <w:iCs/>
        </w:rPr>
      </w:pPr>
    </w:p>
    <w:p w14:paraId="61B01FB8" w14:textId="3CBDB8E6" w:rsidR="00341DA9" w:rsidRDefault="00341DA9">
      <w:pPr>
        <w:rPr>
          <w:iCs/>
        </w:rPr>
      </w:pPr>
    </w:p>
    <w:p w14:paraId="556B2E57" w14:textId="0BDD90D5" w:rsidR="00341DA9" w:rsidRDefault="00341DA9">
      <w:pPr>
        <w:rPr>
          <w:iCs/>
        </w:rPr>
      </w:pPr>
    </w:p>
    <w:p w14:paraId="4E09EAF5" w14:textId="6D879FF4" w:rsidR="00341DA9" w:rsidRDefault="00341DA9">
      <w:pPr>
        <w:rPr>
          <w:iCs/>
        </w:rPr>
      </w:pPr>
    </w:p>
    <w:p w14:paraId="07104383" w14:textId="15FAB369" w:rsidR="00341DA9" w:rsidRDefault="00341DA9">
      <w:pPr>
        <w:rPr>
          <w:iCs/>
        </w:rPr>
      </w:pPr>
    </w:p>
    <w:p w14:paraId="4DC18D2C" w14:textId="1551BC82" w:rsidR="00341DA9" w:rsidRDefault="00341DA9">
      <w:pPr>
        <w:rPr>
          <w:iCs/>
        </w:rPr>
      </w:pPr>
    </w:p>
    <w:p w14:paraId="7BB993CD" w14:textId="196811BE" w:rsidR="00341DA9" w:rsidRDefault="00341DA9">
      <w:pPr>
        <w:rPr>
          <w:iCs/>
        </w:rPr>
      </w:pPr>
    </w:p>
    <w:p w14:paraId="487D59A6" w14:textId="0BE514EB" w:rsidR="00341DA9" w:rsidRDefault="00341DA9">
      <w:pPr>
        <w:rPr>
          <w:iCs/>
        </w:rPr>
      </w:pPr>
    </w:p>
    <w:p w14:paraId="6E602627" w14:textId="79A49B81" w:rsidR="00341DA9" w:rsidRDefault="00341DA9">
      <w:pPr>
        <w:rPr>
          <w:iCs/>
        </w:rPr>
      </w:pPr>
    </w:p>
    <w:p w14:paraId="3AEE8F16" w14:textId="6CF41622" w:rsidR="00341DA9" w:rsidRDefault="00341DA9">
      <w:pPr>
        <w:rPr>
          <w:iCs/>
        </w:rPr>
      </w:pPr>
    </w:p>
    <w:p w14:paraId="6B01F9B4" w14:textId="45D56933" w:rsidR="00341DA9" w:rsidRDefault="00341DA9">
      <w:pPr>
        <w:rPr>
          <w:iCs/>
        </w:rPr>
      </w:pPr>
    </w:p>
    <w:p w14:paraId="27319847" w14:textId="34ABB1F6" w:rsidR="00341DA9" w:rsidRDefault="00341DA9">
      <w:pPr>
        <w:rPr>
          <w:iCs/>
        </w:rPr>
      </w:pPr>
    </w:p>
    <w:p w14:paraId="39D6FFDC" w14:textId="08227E6E" w:rsidR="00341DA9" w:rsidRDefault="00341DA9">
      <w:pPr>
        <w:rPr>
          <w:iCs/>
        </w:rPr>
      </w:pPr>
    </w:p>
    <w:p w14:paraId="69CF9654" w14:textId="302FBFDD" w:rsidR="008F0D72" w:rsidRPr="004423D1" w:rsidRDefault="008F0D72">
      <w:pPr>
        <w:rPr>
          <w:b/>
          <w:bCs/>
          <w:iCs/>
          <w:sz w:val="32"/>
          <w:szCs w:val="32"/>
        </w:rPr>
      </w:pPr>
      <w:r w:rsidRPr="004423D1">
        <w:rPr>
          <w:b/>
          <w:bCs/>
          <w:iCs/>
          <w:sz w:val="32"/>
          <w:szCs w:val="32"/>
        </w:rPr>
        <w:lastRenderedPageBreak/>
        <w:t>Anhang:</w:t>
      </w:r>
    </w:p>
    <w:p w14:paraId="32E03E21" w14:textId="5FBC3E58" w:rsidR="008F0D72" w:rsidRDefault="008F0D72">
      <w:pPr>
        <w:rPr>
          <w:iCs/>
        </w:rPr>
      </w:pPr>
    </w:p>
    <w:p w14:paraId="4ACBD950" w14:textId="7A87E0E3" w:rsidR="008F0D72" w:rsidRPr="008F0D72" w:rsidRDefault="008F0D72" w:rsidP="008F0D72">
      <w:pPr>
        <w:spacing w:after="120"/>
        <w:rPr>
          <w:b/>
          <w:bCs/>
          <w:iCs/>
        </w:rPr>
      </w:pPr>
      <w:bookmarkStart w:id="19" w:name="NeurAnh01"/>
      <w:r w:rsidRPr="008F0D72">
        <w:rPr>
          <w:b/>
          <w:bCs/>
          <w:iCs/>
        </w:rPr>
        <w:t>Anhang 1: Transferaufgaben zum Ruhepotential</w:t>
      </w:r>
      <w:bookmarkEnd w:id="19"/>
    </w:p>
    <w:p w14:paraId="04F1970B" w14:textId="7767F148" w:rsidR="008F0D72" w:rsidRPr="008F0D72" w:rsidRDefault="008F0D72" w:rsidP="008F0D72">
      <w:pPr>
        <w:spacing w:after="120"/>
      </w:pPr>
      <w:r w:rsidRPr="008F0D72">
        <w:t>1</w:t>
      </w:r>
      <w:r w:rsidRPr="008F0D72">
        <w:tab/>
        <w:t xml:space="preserve">Zyankali blockiert die Arbeit der Mitochondrien und damit die Synthese von ATP. </w:t>
      </w:r>
      <w:r w:rsidRPr="008F0D72">
        <w:tab/>
        <w:t>Erläutern Sie die Folgen einer solchen Vergiftung für die Aufrechterhaltung des Ruhe</w:t>
      </w:r>
      <w:r w:rsidRPr="008F0D72">
        <w:softHyphen/>
      </w:r>
      <w:r w:rsidRPr="008F0D72">
        <w:tab/>
        <w:t>potentials in einem Neuron.</w:t>
      </w:r>
    </w:p>
    <w:p w14:paraId="41534CDF" w14:textId="784D9ADC" w:rsidR="008F0D72" w:rsidRPr="008F0D72" w:rsidRDefault="008F0D72" w:rsidP="008F0D72">
      <w:r w:rsidRPr="008F0D72">
        <w:t xml:space="preserve">2  </w:t>
      </w:r>
      <w:r w:rsidRPr="008F0D72">
        <w:tab/>
        <w:t xml:space="preserve">Die Konzentration der Kalium-Ionen in einem Neuron beträgt 400 mmol/L und im </w:t>
      </w:r>
      <w:r>
        <w:tab/>
      </w:r>
      <w:r w:rsidRPr="008F0D72">
        <w:t>extrazellulären Raum 20 mmol/L. In einem Experiment verdoppelt man die Konzen</w:t>
      </w:r>
      <w:r>
        <w:softHyphen/>
      </w:r>
      <w:r>
        <w:tab/>
      </w:r>
      <w:r w:rsidRPr="008F0D72">
        <w:t xml:space="preserve">tration der Kalium-Ionen im extrazellulären Raum. </w:t>
      </w:r>
    </w:p>
    <w:p w14:paraId="433C46C1" w14:textId="7BE1AF4C" w:rsidR="008F0D72" w:rsidRDefault="008F0D72" w:rsidP="008F0D72">
      <w:r w:rsidRPr="008F0D72">
        <w:tab/>
        <w:t>Stellen Sie detailliert dar, welche Auswirkungen diese Veränderung auf das Ruhe</w:t>
      </w:r>
      <w:r>
        <w:softHyphen/>
      </w:r>
      <w:r>
        <w:tab/>
      </w:r>
      <w:r w:rsidRPr="008F0D72">
        <w:t>potential hat.</w:t>
      </w:r>
    </w:p>
    <w:p w14:paraId="1C0EEBE0" w14:textId="037BAE32" w:rsidR="008F0D72" w:rsidRDefault="008F0D72" w:rsidP="008F0D72"/>
    <w:p w14:paraId="3AD66205" w14:textId="4C4965A4" w:rsidR="008F0D72" w:rsidRDefault="008F0D72" w:rsidP="008F0D72">
      <w:r w:rsidRPr="008F0D72">
        <w:rPr>
          <w:u w:val="single"/>
        </w:rPr>
        <w:t>Lösungen</w:t>
      </w:r>
      <w:r>
        <w:t>:</w:t>
      </w:r>
    </w:p>
    <w:p w14:paraId="36CD2742" w14:textId="23EABCFA" w:rsidR="008F0D72" w:rsidRDefault="008F0D72" w:rsidP="008F0D72">
      <w:pPr>
        <w:jc w:val="both"/>
      </w:pPr>
      <w:r>
        <w:t>1</w:t>
      </w:r>
      <w:r>
        <w:tab/>
        <w:t>Ohne die Tätigkeit der Mitochondrien kein ATP, ohne ATP arbeitet die Natrium-</w:t>
      </w:r>
      <w:r>
        <w:tab/>
        <w:t xml:space="preserve">Kalium-Pumpe nicht, so dass langsam, aber ständig Natrium-Ionen von außen in das </w:t>
      </w:r>
      <w:r>
        <w:tab/>
        <w:t>Innere des Axons eindringen. Dadurch verringert sich der Betrag des Membranpoten</w:t>
      </w:r>
      <w:r>
        <w:softHyphen/>
      </w:r>
      <w:r>
        <w:tab/>
        <w:t>tials kontinu</w:t>
      </w:r>
      <w:r>
        <w:softHyphen/>
        <w:t>ierlich.</w:t>
      </w:r>
    </w:p>
    <w:p w14:paraId="2CE9B63C" w14:textId="7F6076D1" w:rsidR="008F0D72" w:rsidRDefault="008F0D72" w:rsidP="008F0D72">
      <w:pPr>
        <w:jc w:val="both"/>
        <w:rPr>
          <w:i/>
        </w:rPr>
      </w:pPr>
      <w:r>
        <w:tab/>
      </w:r>
      <w:r>
        <w:rPr>
          <w:i/>
        </w:rPr>
        <w:t xml:space="preserve">Hinweis: Problematische Aufgabenstellung in einer schriftlichen Prüfung, weil der </w:t>
      </w:r>
      <w:r>
        <w:rPr>
          <w:i/>
        </w:rPr>
        <w:tab/>
        <w:t xml:space="preserve">Schüler nicht weiß, welche Details verlangt sind und welche nicht. Gute Schüler </w:t>
      </w:r>
      <w:r>
        <w:rPr>
          <w:i/>
        </w:rPr>
        <w:tab/>
        <w:t>beschreiben hier gerne die gesamten Mechanismen zur Entstehung und Aufrecht</w:t>
      </w:r>
      <w:r>
        <w:rPr>
          <w:i/>
        </w:rPr>
        <w:softHyphen/>
      </w:r>
      <w:r>
        <w:rPr>
          <w:i/>
        </w:rPr>
        <w:tab/>
        <w:t>erhaltung des Ruhepotentials und ggf. auch noch die Auslösung eines Aktionspoten</w:t>
      </w:r>
      <w:r>
        <w:rPr>
          <w:i/>
        </w:rPr>
        <w:softHyphen/>
      </w:r>
      <w:r>
        <w:rPr>
          <w:i/>
        </w:rPr>
        <w:tab/>
        <w:t>tials bei Überschreiten des Schwellenwerts.</w:t>
      </w:r>
    </w:p>
    <w:p w14:paraId="32BB3261" w14:textId="210161EB" w:rsidR="008F0D72" w:rsidRDefault="008F0D72" w:rsidP="008F0D72">
      <w:pPr>
        <w:spacing w:after="120"/>
        <w:jc w:val="both"/>
        <w:rPr>
          <w:i/>
        </w:rPr>
      </w:pPr>
      <w:r>
        <w:rPr>
          <w:i/>
        </w:rPr>
        <w:tab/>
        <w:t xml:space="preserve">Aufpassen bei der Verwendung des Ausdrucks „Verringerung des Potentials“, denn </w:t>
      </w:r>
      <w:r>
        <w:rPr>
          <w:i/>
        </w:rPr>
        <w:tab/>
        <w:t>mathematisch gesehen ist –70 mV geringer als –60 mV!</w:t>
      </w:r>
    </w:p>
    <w:p w14:paraId="755AE0DA" w14:textId="405946E7" w:rsidR="008F0D72" w:rsidRDefault="008F0D72" w:rsidP="008F0D72">
      <w:pPr>
        <w:jc w:val="both"/>
      </w:pPr>
      <w:r>
        <w:t>2</w:t>
      </w:r>
      <w:r>
        <w:tab/>
        <w:t xml:space="preserve">Durch die Erhöhung der Kalium-Ionen-Konzentration im extrazellulären Raum wird </w:t>
      </w:r>
      <w:r>
        <w:tab/>
        <w:t xml:space="preserve">der Konzentrations-Unterschied zwischen innen und außen kleiner. Dadurch wird auch </w:t>
      </w:r>
      <w:r>
        <w:tab/>
        <w:t xml:space="preserve">die osmotische Kraft auf die Kalium-Ionen kleiner, so dass im Gleichgewicht weniger </w:t>
      </w:r>
      <w:r>
        <w:tab/>
        <w:t xml:space="preserve">Kalium-Ionen den nach außen gewandert sind. Das Membranpotential hat dann einen </w:t>
      </w:r>
      <w:r>
        <w:tab/>
        <w:t>geringeren Betrag.</w:t>
      </w:r>
    </w:p>
    <w:p w14:paraId="3C01DD11" w14:textId="2E8AA427" w:rsidR="005B72FA" w:rsidRDefault="005B72FA" w:rsidP="008F0D72">
      <w:pPr>
        <w:jc w:val="both"/>
      </w:pPr>
    </w:p>
    <w:p w14:paraId="17C830E1" w14:textId="7607F0DE" w:rsidR="005B72FA" w:rsidRDefault="005B72FA" w:rsidP="008F0D72">
      <w:pPr>
        <w:jc w:val="both"/>
      </w:pPr>
    </w:p>
    <w:p w14:paraId="29B05947" w14:textId="1F2421E2" w:rsidR="005B72FA" w:rsidRPr="005B72FA" w:rsidRDefault="005B72FA" w:rsidP="005B72FA">
      <w:pPr>
        <w:spacing w:after="120"/>
        <w:jc w:val="both"/>
        <w:rPr>
          <w:b/>
          <w:bCs/>
        </w:rPr>
      </w:pPr>
      <w:bookmarkStart w:id="20" w:name="NeurAnh02"/>
      <w:r w:rsidRPr="005B72FA">
        <w:rPr>
          <w:b/>
          <w:bCs/>
        </w:rPr>
        <w:t>Anhang 2: Transferaufgaben zum Aktionspotential</w:t>
      </w:r>
      <w:bookmarkEnd w:id="20"/>
    </w:p>
    <w:p w14:paraId="253E9F05" w14:textId="77777777" w:rsidR="005B72FA" w:rsidRDefault="005B72FA" w:rsidP="005B72FA">
      <w:pPr>
        <w:jc w:val="both"/>
      </w:pPr>
      <w:r>
        <w:t>1</w:t>
      </w:r>
      <w:r>
        <w:tab/>
      </w:r>
      <w:r w:rsidRPr="005B72FA">
        <w:t xml:space="preserve">Alan Hodgkin und Bernhard Katz arbeiteten 1949 mit Axonen des Tintenfischs </w:t>
      </w:r>
      <w:r>
        <w:tab/>
      </w:r>
      <w:r w:rsidRPr="005B72FA">
        <w:t xml:space="preserve">(Kalmar). Sie ersetzten in der Salzlösung außerhalb der Axone die Natrium-Ionen </w:t>
      </w:r>
      <w:r>
        <w:tab/>
      </w:r>
      <w:r w:rsidRPr="005B72FA">
        <w:t xml:space="preserve">durch organische Cholin-Ionen, die ebenfalls einfach positiv geladen, aber so groß </w:t>
      </w:r>
      <w:r>
        <w:tab/>
      </w:r>
      <w:r w:rsidRPr="005B72FA">
        <w:t xml:space="preserve">sind, dass sie die Axon-Membran nicht durchqueren können. </w:t>
      </w:r>
    </w:p>
    <w:p w14:paraId="25FA09D2" w14:textId="0DFE6ED8" w:rsidR="005B72FA" w:rsidRPr="005B72FA" w:rsidRDefault="005B72FA" w:rsidP="005B72FA">
      <w:pPr>
        <w:spacing w:after="120"/>
        <w:rPr>
          <w:rFonts w:ascii="Arial Narrow" w:hAnsi="Arial Narrow"/>
          <w:sz w:val="20"/>
          <w:szCs w:val="20"/>
        </w:rPr>
      </w:pPr>
      <w:r>
        <w:tab/>
      </w:r>
      <w:r w:rsidRPr="005B72FA">
        <w:rPr>
          <w:rFonts w:ascii="Arial Narrow" w:hAnsi="Arial Narrow"/>
          <w:sz w:val="20"/>
          <w:szCs w:val="20"/>
        </w:rPr>
        <w:t>[</w:t>
      </w:r>
      <w:r>
        <w:rPr>
          <w:rFonts w:ascii="Arial Narrow" w:hAnsi="Arial Narrow"/>
          <w:sz w:val="20"/>
          <w:szCs w:val="20"/>
        </w:rPr>
        <w:t>N</w:t>
      </w:r>
      <w:r w:rsidRPr="005B72FA">
        <w:rPr>
          <w:rFonts w:ascii="Arial Narrow" w:hAnsi="Arial Narrow"/>
          <w:sz w:val="20"/>
          <w:szCs w:val="20"/>
        </w:rPr>
        <w:t>ach Heidenfelder et al.: Natura 11, Klett 2009, S.136]</w:t>
      </w:r>
    </w:p>
    <w:p w14:paraId="04578393" w14:textId="0E806E1F" w:rsidR="005B72FA" w:rsidRPr="005B72FA" w:rsidRDefault="005B72FA" w:rsidP="005B72FA">
      <w:pPr>
        <w:jc w:val="both"/>
      </w:pPr>
      <w:r>
        <w:tab/>
        <w:t>1</w:t>
      </w:r>
      <w:r w:rsidRPr="005B72FA">
        <w:t>.1</w:t>
      </w:r>
      <w:r w:rsidRPr="005B72FA">
        <w:tab/>
        <w:t>Beurteilen Sie begründet den Einfluss dieses Ionen-Austauschs auf das Ruhe</w:t>
      </w:r>
      <w:r>
        <w:t>-</w:t>
      </w:r>
      <w:r>
        <w:tab/>
      </w:r>
      <w:r>
        <w:tab/>
      </w:r>
      <w:r w:rsidRPr="005B72FA">
        <w:t>potential.</w:t>
      </w:r>
    </w:p>
    <w:p w14:paraId="62029D52" w14:textId="363B6D69" w:rsidR="005B72FA" w:rsidRPr="005B72FA" w:rsidRDefault="005B72FA" w:rsidP="00870E0A">
      <w:pPr>
        <w:spacing w:after="120"/>
        <w:jc w:val="both"/>
      </w:pPr>
      <w:r>
        <w:tab/>
        <w:t>1</w:t>
      </w:r>
      <w:r w:rsidRPr="005B72FA">
        <w:t>.2</w:t>
      </w:r>
      <w:r w:rsidRPr="005B72FA">
        <w:tab/>
        <w:t>Beurteilen Sie begründet den Einfluss dieses Ionen-Austauschs auf das Akti</w:t>
      </w:r>
      <w:r>
        <w:softHyphen/>
        <w:t>-</w:t>
      </w:r>
      <w:r>
        <w:tab/>
      </w:r>
      <w:r>
        <w:tab/>
      </w:r>
      <w:r>
        <w:tab/>
      </w:r>
      <w:r w:rsidRPr="005B72FA">
        <w:t>ons</w:t>
      </w:r>
      <w:r>
        <w:softHyphen/>
      </w:r>
      <w:r w:rsidRPr="005B72FA">
        <w:t>potential.</w:t>
      </w:r>
    </w:p>
    <w:p w14:paraId="195A3253" w14:textId="7DEB8A3A" w:rsidR="005B72FA" w:rsidRPr="005B72FA" w:rsidRDefault="005B72FA" w:rsidP="007A497F">
      <w:pPr>
        <w:spacing w:after="120"/>
        <w:jc w:val="both"/>
      </w:pPr>
      <w:r>
        <w:t>2</w:t>
      </w:r>
      <w:r>
        <w:tab/>
      </w:r>
      <w:r w:rsidRPr="005B72FA">
        <w:t xml:space="preserve">Bestimmte Giftstoffe blockieren die spannungsgesteuerten Kalium-Ionen-Kanäle der </w:t>
      </w:r>
      <w:r>
        <w:tab/>
      </w:r>
      <w:r w:rsidRPr="005B72FA">
        <w:t xml:space="preserve">Axonmembran. In einem Versuch mit einem solchermaßen vergifteten Axon löst man </w:t>
      </w:r>
      <w:r>
        <w:tab/>
      </w:r>
      <w:r w:rsidRPr="005B72FA">
        <w:t xml:space="preserve">ein Aktionspotential aus. Begründen Sie die Unterschiede dieses AP im Vergleich zu </w:t>
      </w:r>
      <w:r>
        <w:tab/>
      </w:r>
      <w:r w:rsidRPr="005B72FA">
        <w:t>einem normalen AP.</w:t>
      </w:r>
    </w:p>
    <w:p w14:paraId="7E9AE3F9" w14:textId="12CCD7A4" w:rsidR="005B72FA" w:rsidRDefault="005B72FA" w:rsidP="00870E0A">
      <w:pPr>
        <w:spacing w:after="120"/>
        <w:jc w:val="both"/>
      </w:pPr>
      <w:r>
        <w:t>3</w:t>
      </w:r>
      <w:r w:rsidRPr="005B72FA">
        <w:t xml:space="preserve">  </w:t>
      </w:r>
      <w:r>
        <w:tab/>
      </w:r>
      <w:r w:rsidRPr="005B72FA">
        <w:t>Das Natrium-Ionen-Gleichgewichtspotential würde bei geöffneten Natrium-Ionen-</w:t>
      </w:r>
      <w:r>
        <w:tab/>
      </w:r>
      <w:r w:rsidRPr="005B72FA">
        <w:t xml:space="preserve">Kanälen zwischen +50 und +60 mV liegen. Begründen Sie, warum die Spitze eines </w:t>
      </w:r>
      <w:r>
        <w:tab/>
      </w:r>
      <w:r w:rsidRPr="005B72FA">
        <w:t>AP aber nur +30 mV erreicht.</w:t>
      </w:r>
    </w:p>
    <w:p w14:paraId="57796D24" w14:textId="685CF19E" w:rsidR="00870E0A" w:rsidRDefault="00870E0A" w:rsidP="00870E0A">
      <w:pPr>
        <w:spacing w:after="120"/>
        <w:jc w:val="both"/>
      </w:pPr>
    </w:p>
    <w:p w14:paraId="50AE17AF" w14:textId="5BB17D23" w:rsidR="00870E0A" w:rsidRDefault="00870E0A" w:rsidP="00870E0A">
      <w:pPr>
        <w:spacing w:after="120"/>
        <w:jc w:val="both"/>
      </w:pPr>
      <w:r w:rsidRPr="007A497F">
        <w:rPr>
          <w:u w:val="single"/>
        </w:rPr>
        <w:lastRenderedPageBreak/>
        <w:t>Lösungen</w:t>
      </w:r>
      <w:r>
        <w:t>:</w:t>
      </w:r>
    </w:p>
    <w:p w14:paraId="431A93C4" w14:textId="071DA88E" w:rsidR="00870E0A" w:rsidRDefault="00870E0A" w:rsidP="007A497F">
      <w:pPr>
        <w:spacing w:after="120"/>
        <w:jc w:val="both"/>
      </w:pPr>
      <w:r>
        <w:t>1</w:t>
      </w:r>
      <w:r w:rsidR="007A497F">
        <w:t>.1</w:t>
      </w:r>
      <w:r>
        <w:tab/>
      </w:r>
      <w:r w:rsidR="007A497F">
        <w:t xml:space="preserve">Das Ruhepotential ist (in erster Näherung) ein Kalium-Ionen-Gleichgewichtspotential. </w:t>
      </w:r>
      <w:r w:rsidR="007A497F">
        <w:tab/>
        <w:t xml:space="preserve">Weil sich die Verhältnisse bei den Kalium-Ionen nicht geändert haben, ändert sich auch </w:t>
      </w:r>
      <w:r w:rsidR="007A497F">
        <w:tab/>
        <w:t>das RP nicht.</w:t>
      </w:r>
    </w:p>
    <w:p w14:paraId="3C3722E4" w14:textId="17D7F654" w:rsidR="007A497F" w:rsidRDefault="007A497F" w:rsidP="00870E0A">
      <w:pPr>
        <w:spacing w:after="120"/>
        <w:jc w:val="both"/>
      </w:pPr>
      <w:r>
        <w:t>1.2</w:t>
      </w:r>
      <w:r>
        <w:tab/>
        <w:t xml:space="preserve">Kein Einstrom von positiv geladenen Teilchen in das Axoninnere nach der Öffnung der </w:t>
      </w:r>
      <w:r>
        <w:tab/>
        <w:t xml:space="preserve">spannungsgesteuerten Ionen-Kanäle. Deshalb keine aktive Depolarisierung und keine </w:t>
      </w:r>
      <w:r>
        <w:tab/>
        <w:t>Ladungsumkehr. Es wird kein AP gebildet.</w:t>
      </w:r>
    </w:p>
    <w:p w14:paraId="5311A478" w14:textId="45EAF5E0" w:rsidR="007A497F" w:rsidRDefault="007A497F" w:rsidP="00870E0A">
      <w:pPr>
        <w:spacing w:after="120"/>
        <w:jc w:val="both"/>
      </w:pPr>
      <w:r>
        <w:t>2</w:t>
      </w:r>
      <w:r>
        <w:tab/>
        <w:t xml:space="preserve">Die Repolarisierung wird deutlich langsamer verlaufen als im Normalfall. (Vermutlich </w:t>
      </w:r>
      <w:r>
        <w:tab/>
        <w:t>wird die Hyperpolarisierung schwächer ausfallen oder fehlen.)</w:t>
      </w:r>
    </w:p>
    <w:p w14:paraId="61E7744E" w14:textId="6142219C" w:rsidR="007A497F" w:rsidRDefault="007A497F" w:rsidP="00870E0A">
      <w:pPr>
        <w:spacing w:after="120"/>
        <w:jc w:val="both"/>
      </w:pPr>
      <w:r>
        <w:t>3</w:t>
      </w:r>
      <w:r>
        <w:tab/>
        <w:t xml:space="preserve">Bevor genügend Natrium-Ionen durch die Membran gewandert sind, um ein derart </w:t>
      </w:r>
      <w:r>
        <w:tab/>
        <w:t>hohes Potential zu erzeugen, schließen sich die spannungsgesteuerten Natrium-Ionen-</w:t>
      </w:r>
      <w:r>
        <w:tab/>
        <w:t xml:space="preserve">Kanäle und durch die Öffnung der spannungsgesteuerten Kalium-Ionen-Kanäle läuft ein </w:t>
      </w:r>
      <w:r>
        <w:tab/>
        <w:t>Ionenstrom in umgekehrter Richtung an, der das Potential wieder repolarisiert.</w:t>
      </w:r>
    </w:p>
    <w:p w14:paraId="41103676" w14:textId="26063013" w:rsidR="00341DA9" w:rsidRDefault="00341DA9" w:rsidP="00870E0A">
      <w:pPr>
        <w:spacing w:after="120"/>
        <w:jc w:val="both"/>
      </w:pPr>
    </w:p>
    <w:p w14:paraId="566F0F42" w14:textId="77777777" w:rsidR="00341DA9" w:rsidRPr="005B72FA" w:rsidRDefault="00341DA9" w:rsidP="00870E0A">
      <w:pPr>
        <w:spacing w:after="120"/>
        <w:jc w:val="both"/>
      </w:pPr>
    </w:p>
    <w:p w14:paraId="4834A249" w14:textId="1F601E15" w:rsidR="005B72FA" w:rsidRPr="009F58D0" w:rsidRDefault="009F58D0" w:rsidP="008F0D72">
      <w:pPr>
        <w:jc w:val="both"/>
        <w:rPr>
          <w:b/>
        </w:rPr>
      </w:pPr>
      <w:bookmarkStart w:id="21" w:name="NeurAnh03"/>
      <w:r w:rsidRPr="009F58D0">
        <w:rPr>
          <w:b/>
        </w:rPr>
        <w:t>Anhang 3: Transferaufgabe zur Signalweiterleitung im Axon</w:t>
      </w:r>
      <w:bookmarkEnd w:id="21"/>
    </w:p>
    <w:p w14:paraId="41E529B1" w14:textId="395B0D58" w:rsidR="009F58D0" w:rsidRPr="00E1536F" w:rsidRDefault="00E1536F" w:rsidP="008F0D72">
      <w:pPr>
        <w:jc w:val="both"/>
        <w:rPr>
          <w:i/>
        </w:rPr>
      </w:pPr>
      <w:r>
        <w:rPr>
          <w:i/>
        </w:rPr>
        <w:t>ziemlich hohes Niveau, also kein Standard für normale Kurse, sondern eher für besonders interessierte Kurse bzw. zur Begabtenförderung</w:t>
      </w:r>
    </w:p>
    <w:p w14:paraId="1E26E034" w14:textId="6EDD56C3" w:rsidR="009F58D0" w:rsidRPr="00150CC6" w:rsidRDefault="00150CC6" w:rsidP="00150CC6">
      <w:pPr>
        <w:spacing w:before="120"/>
        <w:rPr>
          <w:b/>
          <w:bCs/>
        </w:rPr>
      </w:pPr>
      <w:r w:rsidRPr="00150CC6">
        <w:rPr>
          <w:b/>
          <w:bCs/>
        </w:rPr>
        <w:t>Versuchsaufbau:</w:t>
      </w:r>
    </w:p>
    <w:p w14:paraId="0FA7D2D6" w14:textId="4515308E" w:rsidR="009F58D0" w:rsidRDefault="009F58D0" w:rsidP="002064C4">
      <w:pPr>
        <w:jc w:val="both"/>
      </w:pPr>
      <w:r w:rsidRPr="00150CC6">
        <w:t>An einem Axon sind 2 Reizelektroden (RE1 und RE2) sowie 2 Messelektroden (ME1 und</w:t>
      </w:r>
      <w:r w:rsidRPr="00E1536F">
        <w:t xml:space="preserve"> ME2) angebracht. Die Abbildung zeigt die Versuchsanordnung.</w:t>
      </w:r>
    </w:p>
    <w:p w14:paraId="58F48FB3" w14:textId="3C90A568" w:rsidR="00150CC6" w:rsidRDefault="00150CC6" w:rsidP="009F58D0">
      <w:r>
        <w:t>In Versuch 1 wird ein sehr kurzer, überschwelliger Reiz über RE1 gegeben.</w:t>
      </w:r>
    </w:p>
    <w:p w14:paraId="14265370" w14:textId="6F0C10C9" w:rsidR="00150CC6" w:rsidRPr="00150CC6" w:rsidRDefault="00150CC6" w:rsidP="009F58D0">
      <w:r w:rsidRPr="00150CC6">
        <w:t>In Versuch 2 wird ein sehr kurzer, überschwelliger Reiz über RE2 gegeben.</w:t>
      </w:r>
    </w:p>
    <w:p w14:paraId="635944FA" w14:textId="602D2DC9" w:rsidR="00150CC6" w:rsidRDefault="009F58D0" w:rsidP="002064C4">
      <w:pPr>
        <w:jc w:val="both"/>
      </w:pPr>
      <w:r w:rsidRPr="00150CC6">
        <w:t xml:space="preserve">In den </w:t>
      </w:r>
      <w:r w:rsidR="00150CC6" w:rsidRPr="00150CC6">
        <w:t>Diagrammen</w:t>
      </w:r>
      <w:r w:rsidRPr="00150CC6">
        <w:t xml:space="preserve"> A-D ist durch eine schwarze Pfeilspitze der Zeitpunkt der Reizung ange</w:t>
      </w:r>
      <w:r w:rsidR="002064C4">
        <w:softHyphen/>
      </w:r>
      <w:r w:rsidRPr="00150CC6">
        <w:t xml:space="preserve">geben. </w:t>
      </w:r>
    </w:p>
    <w:p w14:paraId="285DA7CC" w14:textId="6723CC16" w:rsidR="009F58D0" w:rsidRDefault="009F58D0" w:rsidP="009F58D0">
      <w:r>
        <w:rPr>
          <w:noProof/>
        </w:rPr>
        <mc:AlternateContent>
          <mc:Choice Requires="wpg">
            <w:drawing>
              <wp:anchor distT="0" distB="0" distL="114300" distR="114300" simplePos="0" relativeHeight="251749376" behindDoc="0" locked="0" layoutInCell="1" allowOverlap="1" wp14:anchorId="36CD6EED" wp14:editId="0225518B">
                <wp:simplePos x="0" y="0"/>
                <wp:positionH relativeFrom="column">
                  <wp:posOffset>1195070</wp:posOffset>
                </wp:positionH>
                <wp:positionV relativeFrom="paragraph">
                  <wp:posOffset>125730</wp:posOffset>
                </wp:positionV>
                <wp:extent cx="2942590" cy="1443355"/>
                <wp:effectExtent l="0" t="0" r="1905" b="0"/>
                <wp:wrapNone/>
                <wp:docPr id="5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443355"/>
                          <a:chOff x="6409" y="10365"/>
                          <a:chExt cx="4634" cy="2273"/>
                        </a:xfrm>
                      </wpg:grpSpPr>
                      <wps:wsp>
                        <wps:cNvPr id="60" name="Text Box 371"/>
                        <wps:cNvSpPr txBox="1">
                          <a:spLocks noChangeArrowheads="1"/>
                        </wps:cNvSpPr>
                        <wps:spPr bwMode="auto">
                          <a:xfrm>
                            <a:off x="6409" y="10521"/>
                            <a:ext cx="4634" cy="2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FF114" w14:textId="77777777" w:rsidR="005F3724" w:rsidRDefault="005F3724" w:rsidP="009F58D0">
                              <w:r>
                                <w:rPr>
                                  <w:noProof/>
                                </w:rPr>
                                <w:drawing>
                                  <wp:inline distT="0" distB="0" distL="0" distR="0" wp14:anchorId="30D094F0" wp14:editId="4CEE7AA7">
                                    <wp:extent cx="2758440" cy="1252220"/>
                                    <wp:effectExtent l="0" t="0" r="0" b="0"/>
                                    <wp:docPr id="16" name="Bild 16" descr="Neuron mit 2 Reiz- und 2 Messelektroden Nic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uron mit 2 Reiz- und 2 Messelektroden Nick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8440" cy="1252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1" name="Text Box 372"/>
                        <wps:cNvSpPr txBox="1">
                          <a:spLocks noChangeArrowheads="1"/>
                        </wps:cNvSpPr>
                        <wps:spPr bwMode="auto">
                          <a:xfrm>
                            <a:off x="7688" y="10365"/>
                            <a:ext cx="2391"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2CBC" w14:textId="77777777" w:rsidR="005F3724" w:rsidRDefault="005F3724" w:rsidP="009F58D0">
                              <w:pPr>
                                <w:rPr>
                                  <w:rFonts w:ascii="Arial" w:hAnsi="Arial" w:cs="Arial"/>
                                  <w:sz w:val="16"/>
                                  <w:szCs w:val="16"/>
                                </w:rPr>
                              </w:pPr>
                              <w:r>
                                <w:rPr>
                                  <w:rFonts w:ascii="Arial" w:hAnsi="Arial" w:cs="Arial"/>
                                  <w:sz w:val="16"/>
                                  <w:szCs w:val="16"/>
                                </w:rPr>
                                <w:t>RE1</w:t>
                              </w:r>
                              <w:r>
                                <w:rPr>
                                  <w:rFonts w:ascii="Arial" w:hAnsi="Arial" w:cs="Arial"/>
                                  <w:sz w:val="16"/>
                                  <w:szCs w:val="16"/>
                                </w:rPr>
                                <w:tab/>
                                <w:t xml:space="preserve">           RE2</w:t>
                              </w:r>
                            </w:p>
                            <w:p w14:paraId="139520DC" w14:textId="77777777" w:rsidR="005F3724" w:rsidRDefault="005F3724" w:rsidP="009F58D0">
                              <w:pPr>
                                <w:rPr>
                                  <w:rFonts w:ascii="Arial" w:hAnsi="Arial" w:cs="Arial"/>
                                  <w:sz w:val="16"/>
                                  <w:szCs w:val="16"/>
                                </w:rPr>
                              </w:pPr>
                            </w:p>
                            <w:p w14:paraId="5B1A5570" w14:textId="77777777" w:rsidR="005F3724" w:rsidRDefault="005F3724" w:rsidP="009F58D0">
                              <w:pPr>
                                <w:rPr>
                                  <w:rFonts w:ascii="Arial" w:hAnsi="Arial" w:cs="Arial"/>
                                  <w:sz w:val="16"/>
                                  <w:szCs w:val="16"/>
                                </w:rPr>
                              </w:pPr>
                            </w:p>
                            <w:p w14:paraId="1C4C8866" w14:textId="77777777" w:rsidR="005F3724" w:rsidRDefault="005F3724" w:rsidP="009F58D0">
                              <w:pPr>
                                <w:rPr>
                                  <w:rFonts w:ascii="Arial" w:hAnsi="Arial" w:cs="Arial"/>
                                </w:rPr>
                              </w:pPr>
                            </w:p>
                            <w:p w14:paraId="3F197B4F" w14:textId="77777777" w:rsidR="005F3724" w:rsidRDefault="005F3724" w:rsidP="009F58D0">
                              <w:pPr>
                                <w:rPr>
                                  <w:rFonts w:ascii="Arial" w:hAnsi="Arial" w:cs="Arial"/>
                                  <w:sz w:val="16"/>
                                  <w:szCs w:val="16"/>
                                </w:rPr>
                              </w:pPr>
                            </w:p>
                            <w:p w14:paraId="4F9C5FC3" w14:textId="77777777" w:rsidR="005F3724" w:rsidRDefault="005F3724" w:rsidP="009F58D0">
                              <w:pPr>
                                <w:rPr>
                                  <w:rFonts w:ascii="Arial" w:hAnsi="Arial" w:cs="Arial"/>
                                  <w:sz w:val="16"/>
                                  <w:szCs w:val="16"/>
                                </w:rPr>
                              </w:pPr>
                              <w:r>
                                <w:rPr>
                                  <w:rFonts w:ascii="Arial" w:hAnsi="Arial" w:cs="Arial"/>
                                  <w:sz w:val="16"/>
                                  <w:szCs w:val="16"/>
                                </w:rPr>
                                <w:t xml:space="preserve">        ME1</w:t>
                              </w:r>
                              <w:r>
                                <w:rPr>
                                  <w:rFonts w:ascii="Arial" w:hAnsi="Arial" w:cs="Arial"/>
                                  <w:sz w:val="16"/>
                                  <w:szCs w:val="16"/>
                                </w:rPr>
                                <w:tab/>
                              </w:r>
                              <w:r>
                                <w:rPr>
                                  <w:rFonts w:ascii="Arial" w:hAnsi="Arial" w:cs="Arial"/>
                                  <w:sz w:val="16"/>
                                  <w:szCs w:val="16"/>
                                </w:rPr>
                                <w:tab/>
                                <w:t xml:space="preserve">  ME2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D6EED" id="Group 373" o:spid="_x0000_s1158" style="position:absolute;margin-left:94.1pt;margin-top:9.9pt;width:231.7pt;height:113.65pt;z-index:251749376" coordorigin="6409,10365" coordsize="4634,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kpvAIAAJ4HAAAOAAAAZHJzL2Uyb0RvYy54bWzEVdtu3CAQfa/Uf0C8N15f1pu14o3SpBtV&#10;SttIST+Axfii2kCBXTv9+gzgdTZp1aiJ2vrBAmYY5pw5AyenQ9eiHVO6ETzH4dEMI8apKBpe5fjr&#10;7frdMUbaEF6QVnCW4zum8enq7ZuTXmYsErVoC6YQBOE662WOa2NkFgSa1qwj+khIxsFYCtURA1NV&#10;BYUiPUTv2iCazdKgF6qQSlCmNaxeeCNeufhlyaj5UpaaGdTmGHIz7q/cf2P/weqEZJUism7omAZ5&#10;QRYdaTgcOoW6IIagrWp+CtU1VAktSnNERReIsmwocxgATTh7guZSia10WKqsr+REE1D7hKcXh6Wf&#10;d9cKNUWO50uMOOmgRu5YFC9iy04vqwycLpW8kdfKQ4ThlaDfNJiDp3Y7r7wz2vSfRAEBydYIx85Q&#10;qs6GANxocEW4m4rABoMoLEbLJJovoVYUbGGSxPF87stEa6il3ZcmM0jWmmdxOhk/jAGSNE787ijy&#10;GAKS+ZNdtmN2FhpoTj/Qql9H601NJHPV0paxkdYUkHhaby3C92IAZkPPrPOztCIzgAHwOJa0Zxdx&#10;cV4TXrEzpURfM1JAgm4nwJi2ehjaBnmO7gPa5pELRLI96wekheHCpjeRRjKptLlkokN2kGMFXeUS&#10;Jbsrbbzr3sVWV4u2KdZN27qJqjbnrUI7Ah24dt8Y/ZFby60zF3abj2hXHFCLzaM0w2ZwWo1c0S0L&#10;G1HcAXQlfGfDTQSDWqgfGPXQ1TnmcO1g1H7kQN4S5GQvATdJ5osIJurQsjm0EE4hUI4NRn54bvzF&#10;sZWqqWo4Z1+uM9D3unFMPOQ0Zg8C+1dKC3+htOi/KG2RHsO9/7hB90qL4iUk6po7Xhy/TmmTXkj2&#10;hwJK97w8KyD9fUvUX5YQF1ZC5e8k5K4ueARcY44Pln1lDudOcg/P6uoeAAD//wMAUEsDBBQABgAI&#10;AAAAIQD0HttZ4AAAAAoBAAAPAAAAZHJzL2Rvd25yZXYueG1sTI9NS8NAEIbvgv9hGcGb3Wy0McZs&#10;SinqqQi2gnjbJtMkNDsbstsk/feOJ73Nyzy8H/lqtp0YcfCtIw1qEYFAKl3VUq3hc/96l4LwwVBl&#10;Okeo4YIeVsX1VW6yyk30geMu1IJNyGdGQxNCn0npywat8QvXI/Hv6AZrAsuhltVgJja3nYyjKJHW&#10;tMQJjelx02B52p2thrfJTOt79TJuT8fN5Xu/fP/aKtT69mZeP4MIOIc/GH7rc3UouNPBnanyomOd&#10;pjGjfDzxBAaSpUpAHDTED48KZJHL/xOKHwAAAP//AwBQSwECLQAUAAYACAAAACEAtoM4kv4AAADh&#10;AQAAEwAAAAAAAAAAAAAAAAAAAAAAW0NvbnRlbnRfVHlwZXNdLnhtbFBLAQItABQABgAIAAAAIQA4&#10;/SH/1gAAAJQBAAALAAAAAAAAAAAAAAAAAC8BAABfcmVscy8ucmVsc1BLAQItABQABgAIAAAAIQAg&#10;P1kpvAIAAJ4HAAAOAAAAAAAAAAAAAAAAAC4CAABkcnMvZTJvRG9jLnhtbFBLAQItABQABgAIAAAA&#10;IQD0HttZ4AAAAAoBAAAPAAAAAAAAAAAAAAAAABYFAABkcnMvZG93bnJldi54bWxQSwUGAAAAAAQA&#10;BADzAAAAIwYAAAAA&#10;">
                <v:shape id="Text Box 371" o:spid="_x0000_s1159" type="#_x0000_t202" style="position:absolute;left:6409;top:10521;width:4634;height:2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IwQAAANsAAAAPAAAAZHJzL2Rvd25yZXYueG1sRE/dasIw&#10;FL4f+A7hCLtbUyd0W2cUmQgOQdDtAc6S0x9sTmoSbff2y4Wwy4/vf7EabSdu5EPrWMEsy0EQa2da&#10;rhV8f22fXkGEiGywc0wKfinAajl5WGBp3MBHup1iLVIIhxIVNDH2pZRBN2QxZK4nTlzlvMWYoK+l&#10;8TikcNvJ5zwvpMWWU0ODPX00pM+nq1Wwaf3PRbv5rnjZv+nDMVTD50Eq9Tgd1+8gIo3xX3x374yC&#10;Iq1PX9IPkMs/AAAA//8DAFBLAQItABQABgAIAAAAIQDb4fbL7gAAAIUBAAATAAAAAAAAAAAAAAAA&#10;AAAAAABbQ29udGVudF9UeXBlc10ueG1sUEsBAi0AFAAGAAgAAAAhAFr0LFu/AAAAFQEAAAsAAAAA&#10;AAAAAAAAAAAAHwEAAF9yZWxzLy5yZWxzUEsBAi0AFAAGAAgAAAAhADev+4jBAAAA2wAAAA8AAAAA&#10;AAAAAAAAAAAABwIAAGRycy9kb3ducmV2LnhtbFBLBQYAAAAAAwADALcAAAD1AgAAAAA=&#10;" stroked="f">
                  <v:textbox style="mso-fit-shape-to-text:t">
                    <w:txbxContent>
                      <w:p w14:paraId="77FFF114" w14:textId="77777777" w:rsidR="005F3724" w:rsidRDefault="005F3724" w:rsidP="009F58D0">
                        <w:r>
                          <w:rPr>
                            <w:noProof/>
                          </w:rPr>
                          <w:drawing>
                            <wp:inline distT="0" distB="0" distL="0" distR="0" wp14:anchorId="30D094F0" wp14:editId="4CEE7AA7">
                              <wp:extent cx="2758440" cy="1252220"/>
                              <wp:effectExtent l="0" t="0" r="0" b="0"/>
                              <wp:docPr id="16" name="Bild 16" descr="Neuron mit 2 Reiz- und 2 Messelektroden Nic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uron mit 2 Reiz- und 2 Messelektroden Nick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8440" cy="1252220"/>
                                      </a:xfrm>
                                      <a:prstGeom prst="rect">
                                        <a:avLst/>
                                      </a:prstGeom>
                                      <a:noFill/>
                                      <a:ln>
                                        <a:noFill/>
                                      </a:ln>
                                    </pic:spPr>
                                  </pic:pic>
                                </a:graphicData>
                              </a:graphic>
                            </wp:inline>
                          </w:drawing>
                        </w:r>
                      </w:p>
                    </w:txbxContent>
                  </v:textbox>
                </v:shape>
                <v:shape id="Text Box 372" o:spid="_x0000_s1160" type="#_x0000_t202" style="position:absolute;left:7688;top:10365;width:23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3E42CBC" w14:textId="77777777" w:rsidR="005F3724" w:rsidRDefault="005F3724" w:rsidP="009F58D0">
                        <w:pPr>
                          <w:rPr>
                            <w:rFonts w:ascii="Arial" w:hAnsi="Arial" w:cs="Arial"/>
                            <w:sz w:val="16"/>
                            <w:szCs w:val="16"/>
                          </w:rPr>
                        </w:pPr>
                        <w:r>
                          <w:rPr>
                            <w:rFonts w:ascii="Arial" w:hAnsi="Arial" w:cs="Arial"/>
                            <w:sz w:val="16"/>
                            <w:szCs w:val="16"/>
                          </w:rPr>
                          <w:t>RE1</w:t>
                        </w:r>
                        <w:r>
                          <w:rPr>
                            <w:rFonts w:ascii="Arial" w:hAnsi="Arial" w:cs="Arial"/>
                            <w:sz w:val="16"/>
                            <w:szCs w:val="16"/>
                          </w:rPr>
                          <w:tab/>
                          <w:t xml:space="preserve">           RE2</w:t>
                        </w:r>
                      </w:p>
                      <w:p w14:paraId="139520DC" w14:textId="77777777" w:rsidR="005F3724" w:rsidRDefault="005F3724" w:rsidP="009F58D0">
                        <w:pPr>
                          <w:rPr>
                            <w:rFonts w:ascii="Arial" w:hAnsi="Arial" w:cs="Arial"/>
                            <w:sz w:val="16"/>
                            <w:szCs w:val="16"/>
                          </w:rPr>
                        </w:pPr>
                      </w:p>
                      <w:p w14:paraId="5B1A5570" w14:textId="77777777" w:rsidR="005F3724" w:rsidRDefault="005F3724" w:rsidP="009F58D0">
                        <w:pPr>
                          <w:rPr>
                            <w:rFonts w:ascii="Arial" w:hAnsi="Arial" w:cs="Arial"/>
                            <w:sz w:val="16"/>
                            <w:szCs w:val="16"/>
                          </w:rPr>
                        </w:pPr>
                      </w:p>
                      <w:p w14:paraId="1C4C8866" w14:textId="77777777" w:rsidR="005F3724" w:rsidRDefault="005F3724" w:rsidP="009F58D0">
                        <w:pPr>
                          <w:rPr>
                            <w:rFonts w:ascii="Arial" w:hAnsi="Arial" w:cs="Arial"/>
                          </w:rPr>
                        </w:pPr>
                      </w:p>
                      <w:p w14:paraId="3F197B4F" w14:textId="77777777" w:rsidR="005F3724" w:rsidRDefault="005F3724" w:rsidP="009F58D0">
                        <w:pPr>
                          <w:rPr>
                            <w:rFonts w:ascii="Arial" w:hAnsi="Arial" w:cs="Arial"/>
                            <w:sz w:val="16"/>
                            <w:szCs w:val="16"/>
                          </w:rPr>
                        </w:pPr>
                      </w:p>
                      <w:p w14:paraId="4F9C5FC3" w14:textId="77777777" w:rsidR="005F3724" w:rsidRDefault="005F3724" w:rsidP="009F58D0">
                        <w:pPr>
                          <w:rPr>
                            <w:rFonts w:ascii="Arial" w:hAnsi="Arial" w:cs="Arial"/>
                            <w:sz w:val="16"/>
                            <w:szCs w:val="16"/>
                          </w:rPr>
                        </w:pPr>
                        <w:r>
                          <w:rPr>
                            <w:rFonts w:ascii="Arial" w:hAnsi="Arial" w:cs="Arial"/>
                            <w:sz w:val="16"/>
                            <w:szCs w:val="16"/>
                          </w:rPr>
                          <w:t xml:space="preserve">        ME1</w:t>
                        </w:r>
                        <w:r>
                          <w:rPr>
                            <w:rFonts w:ascii="Arial" w:hAnsi="Arial" w:cs="Arial"/>
                            <w:sz w:val="16"/>
                            <w:szCs w:val="16"/>
                          </w:rPr>
                          <w:tab/>
                        </w:r>
                        <w:r>
                          <w:rPr>
                            <w:rFonts w:ascii="Arial" w:hAnsi="Arial" w:cs="Arial"/>
                            <w:sz w:val="16"/>
                            <w:szCs w:val="16"/>
                          </w:rPr>
                          <w:tab/>
                          <w:t xml:space="preserve">  ME2</w:t>
                        </w:r>
                      </w:p>
                    </w:txbxContent>
                  </v:textbox>
                </v:shape>
              </v:group>
            </w:pict>
          </mc:Fallback>
        </mc:AlternateContent>
      </w:r>
    </w:p>
    <w:p w14:paraId="2BFAFB4D" w14:textId="77777777" w:rsidR="009F58D0" w:rsidRDefault="009F58D0" w:rsidP="009F58D0"/>
    <w:p w14:paraId="568789AB" w14:textId="77777777" w:rsidR="009F58D0" w:rsidRDefault="009F58D0" w:rsidP="009F58D0"/>
    <w:p w14:paraId="28B95704" w14:textId="77777777" w:rsidR="009F58D0" w:rsidRDefault="009F58D0" w:rsidP="009F58D0"/>
    <w:p w14:paraId="694BEB86" w14:textId="77777777" w:rsidR="009F58D0" w:rsidRDefault="009F58D0" w:rsidP="009F58D0"/>
    <w:p w14:paraId="209760ED" w14:textId="77777777" w:rsidR="009F58D0" w:rsidRDefault="009F58D0" w:rsidP="009F58D0"/>
    <w:p w14:paraId="6A6E377E" w14:textId="77777777" w:rsidR="009F58D0" w:rsidRDefault="009F58D0" w:rsidP="009F58D0"/>
    <w:p w14:paraId="2153BCFC" w14:textId="77777777" w:rsidR="009F58D0" w:rsidRDefault="009F58D0" w:rsidP="009F58D0"/>
    <w:p w14:paraId="2485CBB7" w14:textId="77777777" w:rsidR="009F58D0" w:rsidRDefault="009F58D0" w:rsidP="009F58D0"/>
    <w:p w14:paraId="4F87050A" w14:textId="72B8149E" w:rsidR="00E1536F" w:rsidRPr="00E1536F" w:rsidRDefault="00E1536F" w:rsidP="00E1536F">
      <w:pPr>
        <w:spacing w:before="120"/>
        <w:rPr>
          <w:b/>
          <w:bCs/>
        </w:rPr>
      </w:pPr>
      <w:r w:rsidRPr="00E1536F">
        <w:rPr>
          <w:b/>
          <w:bCs/>
        </w:rPr>
        <w:t>Aufgabe:</w:t>
      </w:r>
    </w:p>
    <w:p w14:paraId="4B6E155A" w14:textId="008B37A3" w:rsidR="00150CC6" w:rsidRDefault="00150CC6" w:rsidP="002064C4">
      <w:pPr>
        <w:jc w:val="both"/>
      </w:pPr>
      <w:r>
        <w:t xml:space="preserve">Im Folgenden sind vier Diagramme abgebildet, in denen der Zeitpunkt der Reizung durch eine schwarze Pfeilspitze angegeben ist. </w:t>
      </w:r>
    </w:p>
    <w:p w14:paraId="77E20CED" w14:textId="404142C0" w:rsidR="00150CC6" w:rsidRDefault="00150CC6" w:rsidP="00E1536F">
      <w:r>
        <w:t>Ordnen Sie begründet den Versuchen 1 und 2 je eines der Diagramme zu.</w:t>
      </w:r>
    </w:p>
    <w:p w14:paraId="6D460A29" w14:textId="77777777" w:rsidR="00150CC6" w:rsidRDefault="00150CC6" w:rsidP="009F58D0"/>
    <w:p w14:paraId="08614ACB" w14:textId="04ED11E1" w:rsidR="009F58D0" w:rsidRDefault="00150CC6" w:rsidP="009F58D0">
      <w:r>
        <w:rPr>
          <w:noProof/>
        </w:rPr>
        <mc:AlternateContent>
          <mc:Choice Requires="wps">
            <w:drawing>
              <wp:anchor distT="0" distB="0" distL="114300" distR="114300" simplePos="0" relativeHeight="251777024" behindDoc="0" locked="0" layoutInCell="1" allowOverlap="1" wp14:anchorId="15D3882F" wp14:editId="27F6159E">
                <wp:simplePos x="0" y="0"/>
                <wp:positionH relativeFrom="column">
                  <wp:posOffset>1358265</wp:posOffset>
                </wp:positionH>
                <wp:positionV relativeFrom="paragraph">
                  <wp:posOffset>122555</wp:posOffset>
                </wp:positionV>
                <wp:extent cx="4394200" cy="200406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4394200" cy="2004060"/>
                        </a:xfrm>
                        <a:prstGeom prst="rect">
                          <a:avLst/>
                        </a:prstGeom>
                        <a:noFill/>
                        <a:ln w="6350">
                          <a:noFill/>
                        </a:ln>
                      </wps:spPr>
                      <wps:txbx>
                        <w:txbxContent>
                          <w:p w14:paraId="41B044C4" w14:textId="336CE41C" w:rsidR="005F3724" w:rsidRDefault="005F3724" w:rsidP="00150CC6">
                            <w:pPr>
                              <w:rPr>
                                <w:rFonts w:ascii="Arial" w:hAnsi="Arial" w:cs="Arial"/>
                                <w:sz w:val="20"/>
                                <w:szCs w:val="20"/>
                              </w:rPr>
                            </w:pPr>
                            <w:r>
                              <w:rPr>
                                <w:rFonts w:ascii="Arial" w:hAnsi="Arial" w:cs="Arial"/>
                                <w:sz w:val="20"/>
                                <w:szCs w:val="20"/>
                              </w:rPr>
                              <w:t xml:space="preserve">          U in mV</w:t>
                            </w:r>
                          </w:p>
                          <w:p w14:paraId="224AECBF"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2F691130" w14:textId="77777777" w:rsidR="005F3724" w:rsidRDefault="005F3724" w:rsidP="00150CC6">
                            <w:pPr>
                              <w:rPr>
                                <w:rFonts w:ascii="Arial" w:hAnsi="Arial" w:cs="Arial"/>
                                <w:sz w:val="20"/>
                                <w:szCs w:val="20"/>
                              </w:rPr>
                            </w:pPr>
                            <w:r>
                              <w:rPr>
                                <w:rFonts w:ascii="Arial" w:hAnsi="Arial" w:cs="Arial"/>
                                <w:sz w:val="20"/>
                                <w:szCs w:val="20"/>
                              </w:rPr>
                              <w:t>ME1</w:t>
                            </w:r>
                          </w:p>
                          <w:p w14:paraId="6CC521F2" w14:textId="77777777" w:rsidR="005F3724" w:rsidRDefault="005F3724" w:rsidP="00150CC6">
                            <w:pPr>
                              <w:rPr>
                                <w:rFonts w:ascii="Arial" w:hAnsi="Arial" w:cs="Arial"/>
                                <w:sz w:val="20"/>
                                <w:szCs w:val="20"/>
                              </w:rPr>
                            </w:pPr>
                          </w:p>
                          <w:p w14:paraId="61B43401" w14:textId="77777777" w:rsidR="005F3724" w:rsidRDefault="005F3724" w:rsidP="00150CC6">
                            <w:pPr>
                              <w:rPr>
                                <w:rFonts w:ascii="Arial" w:hAnsi="Arial" w:cs="Arial"/>
                                <w:sz w:val="20"/>
                                <w:szCs w:val="20"/>
                              </w:rPr>
                            </w:pPr>
                            <w:r>
                              <w:rPr>
                                <w:rFonts w:ascii="Arial" w:hAnsi="Arial" w:cs="Arial"/>
                                <w:sz w:val="20"/>
                                <w:szCs w:val="20"/>
                              </w:rPr>
                              <w:t xml:space="preserve">      0</w:t>
                            </w:r>
                          </w:p>
                          <w:p w14:paraId="593BE433" w14:textId="77777777" w:rsidR="005F3724" w:rsidRDefault="005F3724" w:rsidP="00150CC6">
                            <w:pPr>
                              <w:rPr>
                                <w:rFonts w:ascii="Arial" w:hAnsi="Arial" w:cs="Arial"/>
                                <w:sz w:val="20"/>
                                <w:szCs w:val="20"/>
                              </w:rPr>
                            </w:pPr>
                          </w:p>
                          <w:p w14:paraId="69AE708F" w14:textId="77777777" w:rsidR="005F3724" w:rsidRDefault="005F3724" w:rsidP="00150CC6">
                            <w:pPr>
                              <w:rPr>
                                <w:rFonts w:ascii="Arial" w:hAnsi="Arial" w:cs="Arial"/>
                                <w:sz w:val="20"/>
                                <w:szCs w:val="20"/>
                              </w:rPr>
                            </w:pPr>
                          </w:p>
                          <w:p w14:paraId="64211DB3"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657D509D" w14:textId="77777777" w:rsidR="005F3724" w:rsidRDefault="005F3724" w:rsidP="00150CC6">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38A8927" w14:textId="77777777" w:rsidR="005F3724" w:rsidRDefault="005F3724" w:rsidP="00150CC6">
                            <w:pPr>
                              <w:rPr>
                                <w:rFonts w:ascii="Arial" w:hAnsi="Arial" w:cs="Arial"/>
                                <w:sz w:val="20"/>
                                <w:szCs w:val="20"/>
                              </w:rPr>
                            </w:pPr>
                          </w:p>
                          <w:p w14:paraId="25842675" w14:textId="4A2D2DE9" w:rsidR="005F3724" w:rsidRPr="00150CC6" w:rsidRDefault="005F372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3882F" id="Textfeld 361" o:spid="_x0000_s1161" type="#_x0000_t202" style="position:absolute;margin-left:106.95pt;margin-top:9.65pt;width:346pt;height:157.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jhNAIAAF4EAAAOAAAAZHJzL2Uyb0RvYy54bWysVMFOGzEQvVfqP1i+l01CCBCxQSkoVSUE&#10;SEnF2fHaZCWvx7Wd7NKv77M3CRHtqerFO54Zj2fee96b264xbKd8qMmWfHg24ExZSVVtX0v+Y7X4&#10;csVZiMJWwpBVJX9Tgd/OPn+6ad1UjWhDplKeoYgN09aVfBOjmxZFkBvViHBGTlkENflGRGz9a1F5&#10;0aJ6Y4rRYDApWvKV8yRVCPDe90E+y/W1VjI+aR1UZKbk6C3m1ed1ndZidiOmr164TS33bYh/6KIR&#10;tcWlx1L3Igq29fUfpZpaegqk45mkpiCta6nyDJhmOPgwzXIjnMqzAJzgjjCF/1dWPu6ePaurkp9P&#10;hpxZ0YCkleqiVqZiyQeEWhemSFw6pMbuK3Vg+uAPcKbBO+2b9MVIDHFg/XbEF+WYhHN8fj0GaZxJ&#10;xGCMB5PMQPF+3PkQvylqWDJK7kFgxlXsHkJEK0g9pKTbLC1qYzKJxrK25JPzi0E+cIzghLE4mIbo&#10;m01W7NZdHnt0eZhkTdUbBvTUiyQ4uajRxIMI8Vl4qAKNQ+nxCYs2hMtob3G2If/rb/6UD7IQ5ayF&#10;ykoefm6FV5yZ7xY0Xg/H4yTLvBlfXI6w8aeR9WnEbps7gpBBFLrLZsqP5mBqT80LHsQ83YqQsBJ3&#10;lzwezLvYax8PSqr5PCdBiE7EB7t0MpVOsCaIV92L8G7PQwSFj3TQo5h+oKPP7QmZbyPpOnOVgO5R&#10;3eMPEWcK9w8uvZLTfc56/y3MfgMAAP//AwBQSwMEFAAGAAgAAAAhAKeGTx/hAAAACgEAAA8AAABk&#10;cnMvZG93bnJldi54bWxMj8FOwzAMhu9IvENkJG4sXcvQWppOU6UJCY3Dxi7c0sZrKxqnNNlWeHq8&#10;Exzt/9Pvz/lqsr044+g7RwrmswgEUu1MR42Cw/vmYQnCB01G945QwTd6WBW3N7nOjLvQDs/70Agu&#10;IZ9pBW0IQyalr1u02s/cgMTZ0Y1WBx7HRppRX7jc9jKOoidpdUd8odUDli3Wn/uTVfBabt70rort&#10;8qcvX7bH9fB1+FgodX83rZ9BBJzCHwxXfVaHgp0qdyLjRa8gnicpoxykCQgG0mjBi0pBkjymIItc&#10;/n+h+AUAAP//AwBQSwECLQAUAAYACAAAACEAtoM4kv4AAADhAQAAEwAAAAAAAAAAAAAAAAAAAAAA&#10;W0NvbnRlbnRfVHlwZXNdLnhtbFBLAQItABQABgAIAAAAIQA4/SH/1gAAAJQBAAALAAAAAAAAAAAA&#10;AAAAAC8BAABfcmVscy8ucmVsc1BLAQItABQABgAIAAAAIQDwm4jhNAIAAF4EAAAOAAAAAAAAAAAA&#10;AAAAAC4CAABkcnMvZTJvRG9jLnhtbFBLAQItABQABgAIAAAAIQCnhk8f4QAAAAoBAAAPAAAAAAAA&#10;AAAAAAAAAI4EAABkcnMvZG93bnJldi54bWxQSwUGAAAAAAQABADzAAAAnAUAAAAA&#10;" filled="f" stroked="f" strokeweight=".5pt">
                <v:textbox>
                  <w:txbxContent>
                    <w:p w14:paraId="41B044C4" w14:textId="336CE41C" w:rsidR="005F3724" w:rsidRDefault="005F3724" w:rsidP="00150CC6">
                      <w:pPr>
                        <w:rPr>
                          <w:rFonts w:ascii="Arial" w:hAnsi="Arial" w:cs="Arial"/>
                          <w:sz w:val="20"/>
                          <w:szCs w:val="20"/>
                        </w:rPr>
                      </w:pPr>
                      <w:r>
                        <w:rPr>
                          <w:rFonts w:ascii="Arial" w:hAnsi="Arial" w:cs="Arial"/>
                          <w:sz w:val="20"/>
                          <w:szCs w:val="20"/>
                        </w:rPr>
                        <w:t xml:space="preserve">          U in mV</w:t>
                      </w:r>
                    </w:p>
                    <w:p w14:paraId="224AECBF"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2F691130" w14:textId="77777777" w:rsidR="005F3724" w:rsidRDefault="005F3724" w:rsidP="00150CC6">
                      <w:pPr>
                        <w:rPr>
                          <w:rFonts w:ascii="Arial" w:hAnsi="Arial" w:cs="Arial"/>
                          <w:sz w:val="20"/>
                          <w:szCs w:val="20"/>
                        </w:rPr>
                      </w:pPr>
                      <w:r>
                        <w:rPr>
                          <w:rFonts w:ascii="Arial" w:hAnsi="Arial" w:cs="Arial"/>
                          <w:sz w:val="20"/>
                          <w:szCs w:val="20"/>
                        </w:rPr>
                        <w:t>ME1</w:t>
                      </w:r>
                    </w:p>
                    <w:p w14:paraId="6CC521F2" w14:textId="77777777" w:rsidR="005F3724" w:rsidRDefault="005F3724" w:rsidP="00150CC6">
                      <w:pPr>
                        <w:rPr>
                          <w:rFonts w:ascii="Arial" w:hAnsi="Arial" w:cs="Arial"/>
                          <w:sz w:val="20"/>
                          <w:szCs w:val="20"/>
                        </w:rPr>
                      </w:pPr>
                    </w:p>
                    <w:p w14:paraId="61B43401" w14:textId="77777777" w:rsidR="005F3724" w:rsidRDefault="005F3724" w:rsidP="00150CC6">
                      <w:pPr>
                        <w:rPr>
                          <w:rFonts w:ascii="Arial" w:hAnsi="Arial" w:cs="Arial"/>
                          <w:sz w:val="20"/>
                          <w:szCs w:val="20"/>
                        </w:rPr>
                      </w:pPr>
                      <w:r>
                        <w:rPr>
                          <w:rFonts w:ascii="Arial" w:hAnsi="Arial" w:cs="Arial"/>
                          <w:sz w:val="20"/>
                          <w:szCs w:val="20"/>
                        </w:rPr>
                        <w:t xml:space="preserve">      0</w:t>
                      </w:r>
                    </w:p>
                    <w:p w14:paraId="593BE433" w14:textId="77777777" w:rsidR="005F3724" w:rsidRDefault="005F3724" w:rsidP="00150CC6">
                      <w:pPr>
                        <w:rPr>
                          <w:rFonts w:ascii="Arial" w:hAnsi="Arial" w:cs="Arial"/>
                          <w:sz w:val="20"/>
                          <w:szCs w:val="20"/>
                        </w:rPr>
                      </w:pPr>
                    </w:p>
                    <w:p w14:paraId="69AE708F" w14:textId="77777777" w:rsidR="005F3724" w:rsidRDefault="005F3724" w:rsidP="00150CC6">
                      <w:pPr>
                        <w:rPr>
                          <w:rFonts w:ascii="Arial" w:hAnsi="Arial" w:cs="Arial"/>
                          <w:sz w:val="20"/>
                          <w:szCs w:val="20"/>
                        </w:rPr>
                      </w:pPr>
                    </w:p>
                    <w:p w14:paraId="64211DB3"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657D509D" w14:textId="77777777" w:rsidR="005F3724" w:rsidRDefault="005F3724" w:rsidP="00150CC6">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38A8927" w14:textId="77777777" w:rsidR="005F3724" w:rsidRDefault="005F3724" w:rsidP="00150CC6">
                      <w:pPr>
                        <w:rPr>
                          <w:rFonts w:ascii="Arial" w:hAnsi="Arial" w:cs="Arial"/>
                          <w:sz w:val="20"/>
                          <w:szCs w:val="20"/>
                        </w:rPr>
                      </w:pPr>
                    </w:p>
                    <w:p w14:paraId="25842675" w14:textId="4A2D2DE9" w:rsidR="005F3724" w:rsidRPr="00150CC6" w:rsidRDefault="005F372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txbxContent>
                </v:textbox>
              </v:shape>
            </w:pict>
          </mc:Fallback>
        </mc:AlternateContent>
      </w:r>
    </w:p>
    <w:p w14:paraId="177EF0E4" w14:textId="77777777" w:rsidR="009F58D0" w:rsidRDefault="009F58D0" w:rsidP="009F58D0">
      <w:r>
        <w:rPr>
          <w:noProof/>
        </w:rPr>
        <mc:AlternateContent>
          <mc:Choice Requires="wps">
            <w:drawing>
              <wp:anchor distT="0" distB="0" distL="114300" distR="114300" simplePos="0" relativeHeight="251750400" behindDoc="0" locked="0" layoutInCell="1" allowOverlap="1" wp14:anchorId="0FC16FCE" wp14:editId="0AEAF221">
                <wp:simplePos x="0" y="0"/>
                <wp:positionH relativeFrom="column">
                  <wp:posOffset>2510790</wp:posOffset>
                </wp:positionH>
                <wp:positionV relativeFrom="paragraph">
                  <wp:posOffset>143510</wp:posOffset>
                </wp:positionV>
                <wp:extent cx="2741295" cy="586740"/>
                <wp:effectExtent l="0" t="635" r="1905" b="3175"/>
                <wp:wrapNone/>
                <wp:docPr id="5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55E27" w14:textId="77777777" w:rsidR="005F3724" w:rsidRDefault="005F3724" w:rsidP="009F58D0">
                            <w:r>
                              <w:rPr>
                                <w:noProof/>
                              </w:rPr>
                              <w:drawing>
                                <wp:inline distT="0" distB="0" distL="0" distR="0" wp14:anchorId="16C9E9B1" wp14:editId="5B16F7E0">
                                  <wp:extent cx="3347720" cy="495300"/>
                                  <wp:effectExtent l="0" t="0" r="0" b="0"/>
                                  <wp:docPr id="18" name="Bild 18"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720" cy="495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16FCE" id="Text Box 377" o:spid="_x0000_s1162" type="#_x0000_t202" style="position:absolute;margin-left:197.7pt;margin-top:11.3pt;width:215.85pt;height:4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iqDQIAAPoDAAAOAAAAZHJzL2Uyb0RvYy54bWysU9tu2zAMfR+wfxD0vjjxkjo14hRdigwD&#10;ugvQ7gNkWbaF2aJGKbG7rx8lJ1nQvQ3TgyCK5BHPIbW5G/uOHRU6Dabgi9mcM2UkVNo0Bf/+vH+3&#10;5sx5YSrRgVEFf1GO323fvtkMNlcptNBVChmBGJcPtuCt9zZPEidb1Qs3A6sMOWvAXngysUkqFAOh&#10;912Szuc3yQBYWQSpnKPbh8nJtxG/rpX0X+vaKc+6glNtPu4Y9zLsyXYj8gaFbbU8lSH+oYpeaEOP&#10;XqAehBfsgPovqF5LBAe1n0noE6hrLVXkQGwW81dsnlphVeRC4jh7kcn9P1j55fgNma4Kvso4M6Kn&#10;Hj2r0bMPMLL3WRYEGqzLKe7JUqQfyUGNjmSdfQT5wzEDu1aYRt0jwtAqUVGBi5CZXKVOOC6AlMNn&#10;qOghcfAQgcYa+6Ae6cEInRr1cmlOKEbSZZotF+ntijNJvtX6JlvG7iUiP2dbdP6jgp6FQ8GRmh/R&#10;xfHR+VCNyM8h4TEHna72uuuigU2565AdBQ3KPq5I4FVYZ0KwgZA2IYabSDMwmzj6sRyjpOn6LF8J&#10;1QsRR5gGkD4MHVrAX5wNNHwFdz8PAhVn3SdD4t0ulsSO+WgsV1lKBl57ymuPMJKgCu45m447P034&#10;waJuWnrp3K57EnyvoxahM1NVp/ppwKJEp88QJvjajlF/vuz2NwAAAP//AwBQSwMEFAAGAAgAAAAh&#10;AK1fnHjeAAAACgEAAA8AAABkcnMvZG93bnJldi54bWxMjzFPwzAQhXck/oN1SGzUSSChhDgVQmJB&#10;HWhhYHTjIw6JzyF22vDvOSYYT+/Te99Vm8UN4ohT6DwpSFcJCKTGm45aBW+vT1drECFqMnrwhAq+&#10;McCmPj+rdGn8iXZ43MdWcAmFUiuwMY6llKGx6HRY+RGJsw8/OR35nFppJn3icjfILEkK6XRHvGD1&#10;iI8Wm34/Ox7Zhmbe+a/PdNvLd9sXOn+xz0pdXiwP9yAiLvEPhl99VoeanQ5+JhPEoOD6Lr9hVEGW&#10;FSAYWGe3KYgDk2megKwr+f+F+gcAAP//AwBQSwECLQAUAAYACAAAACEAtoM4kv4AAADhAQAAEwAA&#10;AAAAAAAAAAAAAAAAAAAAW0NvbnRlbnRfVHlwZXNdLnhtbFBLAQItABQABgAIAAAAIQA4/SH/1gAA&#10;AJQBAAALAAAAAAAAAAAAAAAAAC8BAABfcmVscy8ucmVsc1BLAQItABQABgAIAAAAIQAJaYiqDQIA&#10;APoDAAAOAAAAAAAAAAAAAAAAAC4CAABkcnMvZTJvRG9jLnhtbFBLAQItABQABgAIAAAAIQCtX5x4&#10;3gAAAAoBAAAPAAAAAAAAAAAAAAAAAGcEAABkcnMvZG93bnJldi54bWxQSwUGAAAAAAQABADzAAAA&#10;cgUAAAAA&#10;" stroked="f">
                <v:textbox style="mso-fit-shape-to-text:t">
                  <w:txbxContent>
                    <w:p w14:paraId="68155E27" w14:textId="77777777" w:rsidR="005F3724" w:rsidRDefault="005F3724" w:rsidP="009F58D0">
                      <w:r>
                        <w:rPr>
                          <w:noProof/>
                        </w:rPr>
                        <w:drawing>
                          <wp:inline distT="0" distB="0" distL="0" distR="0" wp14:anchorId="16C9E9B1" wp14:editId="5B16F7E0">
                            <wp:extent cx="3347720" cy="495300"/>
                            <wp:effectExtent l="0" t="0" r="0" b="0"/>
                            <wp:docPr id="18" name="Bild 18"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720" cy="495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57899E" wp14:editId="234763FE">
                <wp:simplePos x="0" y="0"/>
                <wp:positionH relativeFrom="column">
                  <wp:posOffset>2352675</wp:posOffset>
                </wp:positionH>
                <wp:positionV relativeFrom="paragraph">
                  <wp:posOffset>-114935</wp:posOffset>
                </wp:positionV>
                <wp:extent cx="144780" cy="459740"/>
                <wp:effectExtent l="13335" t="8890" r="13335" b="7620"/>
                <wp:wrapNone/>
                <wp:docPr id="56"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4597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2A3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1" o:spid="_x0000_s1026" type="#_x0000_t5" style="position:absolute;margin-left:185.25pt;margin-top:-9.05pt;width:11.4pt;height:36.2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kIPQIAAH0EAAAOAAAAZHJzL2Uyb0RvYy54bWysVF1v0zAUfUfiP1h+p0mrZl2jptPUMYQ0&#10;YNLgB7i20xj8xbXbtPx6rp2sdPCCEHmwfH3t43PP8c3q5mg0OUgIytmGTiclJdJyJ5TdNfTL5/s3&#10;15SEyKxg2lnZ0JMM9Gb9+tWq97Wcuc5pIYEgiA117xvaxejrogi8k4aFifPSYrJ1YFjEEHaFANYj&#10;utHFrCyvit6B8OC4DAFX74YkXWf8tpU8fmrbICPRDUVuMY+Qx20ai/WK1TtgvlN8pMH+gYVhyuKl&#10;Z6g7FhnZg/oDyigOLrg2TrgzhWtbxWWuAauZlr9V89QxL3MtKE7wZ5nC/4PlHw+PQJRoaHVFiWUG&#10;PbrdR5evJvNymhTqfahx45N/hFRj8A+OfwvEuk3H7E7eAri+k0wgr7y/eHEgBQGPkm3/wQnEZ4if&#10;xTq2YAg4NGVaXpfpy8uoCjlmi05ni+QxEo6L0/l8cY1GckzNq+Vini0sWJ2wEjkPIb6TzpA0aWgE&#10;hRR1UpHV7PAQYnZJjKUy8ZWS1mj0/MA0qTIHrBgBx804e4bMtTutxL3SOgew2240EDyKRPOX5MIj&#10;4XKbtqRv6LKaVZnFi1z4OwijIraJVqaho1D54SbR31qR55EpPczxfm2RxrPwg4FbJ05oQpYbBcSe&#10;RXk6Bz8o6fH9NzR83zOQlOj3Fo1cotKpYXIwrxYzDOAys73MMMsRCuWmZJhu4tBkew9q1yWHc+3W&#10;pcfVqphkSvwGVmOAbzyrN/ZjaqLLOO/69ddY/wQAAP//AwBQSwMEFAAGAAgAAAAhADbyP5HgAAAA&#10;CgEAAA8AAABkcnMvZG93bnJldi54bWxMj8FOwzAQRO9I/IO1SNxaO6SFEuJUCBWEkDhQEOLoxEsc&#10;NV5HsdsGvp7lBMfVPM28LdeT78UBx9gF0pDNFQikJtiOWg1vr/ezFYiYDFnTB0INXxhhXZ2elKaw&#10;4UgveNimVnAJxcJocCkNhZSxcehNnIcBibPPMHqT+BxbaUdz5HLfywulLqU3HfGCMwPeOWx2273n&#10;kceP9PT+7YKyi2f3sMFNlPVO6/Oz6fYGRMIp/cHwq8/qULFTHfZko+g15FdqyaiGWbbKQDCRX+c5&#10;iFrDcpGDrEr5/4XqBwAA//8DAFBLAQItABQABgAIAAAAIQC2gziS/gAAAOEBAAATAAAAAAAAAAAA&#10;AAAAAAAAAABbQ29udGVudF9UeXBlc10ueG1sUEsBAi0AFAAGAAgAAAAhADj9If/WAAAAlAEAAAsA&#10;AAAAAAAAAAAAAAAALwEAAF9yZWxzLy5yZWxzUEsBAi0AFAAGAAgAAAAhABcIWQg9AgAAfQQAAA4A&#10;AAAAAAAAAAAAAAAALgIAAGRycy9lMm9Eb2MueG1sUEsBAi0AFAAGAAgAAAAhADbyP5HgAAAACgEA&#10;AA8AAAAAAAAAAAAAAAAAlwQAAGRycy9kb3ducmV2LnhtbFBLBQYAAAAABAAEAPMAAACkBQAAAAA=&#10;" fillcolor="black"/>
            </w:pict>
          </mc:Fallback>
        </mc:AlternateContent>
      </w:r>
      <w:r>
        <w:rPr>
          <w:noProof/>
        </w:rPr>
        <mc:AlternateContent>
          <mc:Choice Requires="wpg">
            <w:drawing>
              <wp:anchor distT="0" distB="0" distL="114300" distR="114300" simplePos="0" relativeHeight="251751424" behindDoc="0" locked="0" layoutInCell="1" allowOverlap="1" wp14:anchorId="04D3C8D7" wp14:editId="4BCC911C">
                <wp:simplePos x="0" y="0"/>
                <wp:positionH relativeFrom="column">
                  <wp:posOffset>1773555</wp:posOffset>
                </wp:positionH>
                <wp:positionV relativeFrom="paragraph">
                  <wp:posOffset>114935</wp:posOffset>
                </wp:positionV>
                <wp:extent cx="3474720" cy="1724025"/>
                <wp:effectExtent l="53340" t="19685" r="15240" b="8890"/>
                <wp:wrapNone/>
                <wp:docPr id="4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724025"/>
                          <a:chOff x="4494" y="1315"/>
                          <a:chExt cx="5472" cy="2715"/>
                        </a:xfrm>
                      </wpg:grpSpPr>
                      <wpg:grpSp>
                        <wpg:cNvPr id="50" name="Group 376"/>
                        <wpg:cNvGrpSpPr>
                          <a:grpSpLocks/>
                        </wpg:cNvGrpSpPr>
                        <wpg:grpSpPr bwMode="auto">
                          <a:xfrm>
                            <a:off x="4494" y="1315"/>
                            <a:ext cx="5472" cy="1267"/>
                            <a:chOff x="4494" y="1315"/>
                            <a:chExt cx="5472" cy="1267"/>
                          </a:xfrm>
                        </wpg:grpSpPr>
                        <wps:wsp>
                          <wps:cNvPr id="51" name="Line 374"/>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75"/>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3" name="Group 378"/>
                        <wpg:cNvGrpSpPr>
                          <a:grpSpLocks/>
                        </wpg:cNvGrpSpPr>
                        <wpg:grpSpPr bwMode="auto">
                          <a:xfrm>
                            <a:off x="4494" y="2763"/>
                            <a:ext cx="5472" cy="1267"/>
                            <a:chOff x="4494" y="1315"/>
                            <a:chExt cx="5472" cy="1267"/>
                          </a:xfrm>
                        </wpg:grpSpPr>
                        <wps:wsp>
                          <wps:cNvPr id="54" name="Line 379"/>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80"/>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144B8C1" id="Group 381" o:spid="_x0000_s1026" style="position:absolute;margin-left:139.65pt;margin-top:9.05pt;width:273.6pt;height:135.75pt;z-index:251751424" coordorigin="4494,1315" coordsize="547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vP9AIAADQNAAAOAAAAZHJzL2Uyb0RvYy54bWzsV0tv2zAMvg/YfxB0X504TpwYdXro69Jt&#10;BdrtrtjyA5MlQVLj5N+PkmwnabsC6xqgwJqDIZoiJX78SDqnZ5uGoTVVuhY8xeOTEUaUZyKveZni&#10;H/dXX+YYaUN4TpjgNMVbqvHZ8vOn01YmNBSVYDlVCJxwnbQyxZUxMgkCnVW0IfpESMpBWQjVEAOi&#10;KoNckRa8NywIR6NZ0AqVSyUyqjW8vfBKvHT+i4Jm5ntRaGoQSzHczbincs+VfQbLU5KUisiqzrpr&#10;kFfcoiE1h0MHVxfEEPSg6ieumjpTQovCnGSiCURR1Bl1MUA049GjaK6VeJAuljJpSznABNA+wunV&#10;brNv61uF6jzF0QIjThrIkTsWTeZji04rywQ2XSt5J2+VDxGWNyL7pUEdPNZbufSb0ar9KnJwSB6M&#10;cOhsCtVYFxA32rgkbIck0I1BGbycRHEUh5CrDHTjOIxG4dSnKasgl9YuihYRRlY9GQ+6y85+Ctbe&#10;OIy9NiCJP9hdtrucj8wJQ5AdElM4/ACJeHZsJJ6JqMdjF884nMWvQ6K3/CMSUHx6xy/9b/y6q4ik&#10;jrbaUqdHddyjelNziiZx5EF1e86551a24R23EBfnFeEldd7utxJ45AgJSdwzsYIGYj7PNVSwWv60&#10;hnusewHrnnUd0ANcJJFKm2sqGmQXKWYQgvNJ1jfa2DrYbbFHcXFVM+aaC+OoTfFiCiy2Gi1YnVul&#10;E1S5OmcKrYltT+5nQQFnB9ugDfDcOasoyS+7tSE1gzUyDhujakCLUWxPa2iOEaPQke3Ke2TcVauH&#10;y1JeJyuRb2+VVVsJGOBfH58KUKC+wDoquCI+yCtJ3pgKzxJgFncF9bTY3Gj4Dwmw65EvdchJn8Bu&#10;VsRzX8zHmxVD1YbxbGIPI8nTpPV9Dtjzl7OitxwyvsPBdqauPoYJfJwOCUPtoCwWHtS9dvfmZfHR&#10;Id9nh5weUmHu2tFHh3wPI3LXGdzgdJ/mbmZ3fyPst/++7Hbt/uwsfwMAAP//AwBQSwMEFAAGAAgA&#10;AAAhADHghFrgAAAACgEAAA8AAABkcnMvZG93bnJldi54bWxMj0Frg0AQhe+F/odlAr01q4ZYY1xD&#10;CG1PoZCkUHrb6EQl7qy4GzX/vtNTexy+x3vfZJvJtGLA3jWWFITzAARSYcuGKgWfp7fnBITzmkrd&#10;WkIFd3SwyR8fMp2WdqQDDkdfCS4hl2oFtfddKqUrajTazW2HxOxie6M9n30ly16PXG5aGQVBLI1u&#10;iBdq3eGuxuJ6vBkF76Met4vwddhfL7v792n58bUPUamn2bRdg/A4+b8w/OqzOuTsdLY3Kp1oFUQv&#10;qwVHGSQhCA4kUbwEcWaSrGKQeSb/v5D/AAAA//8DAFBLAQItABQABgAIAAAAIQC2gziS/gAAAOEB&#10;AAATAAAAAAAAAAAAAAAAAAAAAABbQ29udGVudF9UeXBlc10ueG1sUEsBAi0AFAAGAAgAAAAhADj9&#10;If/WAAAAlAEAAAsAAAAAAAAAAAAAAAAALwEAAF9yZWxzLy5yZWxzUEsBAi0AFAAGAAgAAAAhAOa7&#10;u8/0AgAANA0AAA4AAAAAAAAAAAAAAAAALgIAAGRycy9lMm9Eb2MueG1sUEsBAi0AFAAGAAgAAAAh&#10;ADHghFrgAAAACgEAAA8AAAAAAAAAAAAAAAAATgUAAGRycy9kb3ducmV2LnhtbFBLBQYAAAAABAAE&#10;APMAAABbBgAAAAA=&#10;">
                <v:group id="Group 376" o:spid="_x0000_s1027" style="position:absolute;left:4494;top:1315;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374" o:spid="_x0000_s1028"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375" o:spid="_x0000_s1029"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group>
                <v:group id="Group 378" o:spid="_x0000_s1030" style="position:absolute;left:4494;top:2763;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379" o:spid="_x0000_s1031"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380" o:spid="_x0000_s1032"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group>
              </v:group>
            </w:pict>
          </mc:Fallback>
        </mc:AlternateContent>
      </w:r>
    </w:p>
    <w:p w14:paraId="7BEC1592" w14:textId="6F9C4532" w:rsidR="009F58D0" w:rsidRDefault="00150CC6" w:rsidP="009F58D0">
      <w:pPr>
        <w:rPr>
          <w:rFonts w:ascii="Arial" w:hAnsi="Arial" w:cs="Arial"/>
          <w:sz w:val="20"/>
          <w:szCs w:val="20"/>
          <w:lang w:val="en-GB"/>
        </w:rPr>
      </w:pPr>
      <w:r>
        <w:rPr>
          <w:rFonts w:ascii="Arial" w:hAnsi="Arial" w:cs="Arial"/>
          <w:sz w:val="20"/>
          <w:szCs w:val="20"/>
          <w:lang w:val="en-GB"/>
        </w:rPr>
        <w:t>Diagramm</w:t>
      </w:r>
      <w:r w:rsidR="009F58D0">
        <w:rPr>
          <w:rFonts w:ascii="Arial" w:hAnsi="Arial" w:cs="Arial"/>
          <w:sz w:val="20"/>
          <w:szCs w:val="20"/>
          <w:lang w:val="en-GB"/>
        </w:rPr>
        <w:t xml:space="preserve"> A</w:t>
      </w:r>
    </w:p>
    <w:p w14:paraId="2B046B77" w14:textId="77777777" w:rsidR="009F58D0" w:rsidRDefault="009F58D0" w:rsidP="009F58D0">
      <w:pPr>
        <w:rPr>
          <w:lang w:val="en-GB"/>
        </w:rPr>
      </w:pPr>
    </w:p>
    <w:p w14:paraId="639B7D95" w14:textId="77777777" w:rsidR="009F58D0" w:rsidRDefault="009F58D0" w:rsidP="009F58D0">
      <w:pPr>
        <w:rPr>
          <w:lang w:val="en-GB"/>
        </w:rPr>
      </w:pPr>
      <w:r>
        <w:rPr>
          <w:noProof/>
        </w:rPr>
        <mc:AlternateContent>
          <mc:Choice Requires="wps">
            <w:drawing>
              <wp:anchor distT="0" distB="0" distL="114300" distR="114300" simplePos="0" relativeHeight="251759616" behindDoc="0" locked="0" layoutInCell="1" allowOverlap="1" wp14:anchorId="01E7B113" wp14:editId="3080C779">
                <wp:simplePos x="0" y="0"/>
                <wp:positionH relativeFrom="column">
                  <wp:posOffset>1775460</wp:posOffset>
                </wp:positionH>
                <wp:positionV relativeFrom="paragraph">
                  <wp:posOffset>156210</wp:posOffset>
                </wp:positionV>
                <wp:extent cx="846455" cy="0"/>
                <wp:effectExtent l="7620" t="5080" r="12700" b="13970"/>
                <wp:wrapNone/>
                <wp:docPr id="48"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6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C1C3F" id="Line 407"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12.3pt" to="206.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VeyQEAAHUDAAAOAAAAZHJzL2Uyb0RvYy54bWysU8FuGyEQvVfqPyDu9a4tO01WXufgNO3B&#10;bS0l/YAxsLuowCDAXvvvO2DHSdtb1T0ghpn3ePOGXd4frWEHFaJG1/LppOZMOYFSu77lP54fP9xy&#10;FhM4CQadavlJRX6/ev9uOfpGzXBAI1VgROJiM/qWDyn5pqqiGJSFOEGvHCU7DBYShaGvZICR2K2p&#10;ZnV9U40YpA8oVIx0+nBO8lXh7zol0veuiyox03LSlsoayrrLa7VaQtMH8IMWFxnwDyosaEeXXqke&#10;IAHbB/0XldUiYMQuTQTaCrtOC1V6oG6m9R/dPA3gVemFzIn+alP8f7Ti22EbmJYtn9OkHFia0UY7&#10;xeb1x2zO6GNDNWu3Dbk9cXRPfoPiZ2QO1wO4XhWRzydPwGlGVL9BchA9XbEbv6KkGtgnLE4du2BZ&#10;Z7T/koGZnNxgxzKa03U06piYoMPb+c18seBMvKQqaDJDxvkQ02eFluVNyw3JL3xw2MSUFb2W5HKH&#10;j9qYMnjj2Njyu8VsUQARjZY5mcti6HdrE9gB8tMpX2mPMm/LAu6dLGSDAvnpsk+gzXlPlxt3cSUb&#10;cbZ0h/K0DS9u0WyLyss7zI/nbVzQr3/L6hcAAAD//wMAUEsDBBQABgAIAAAAIQA5aN+m3AAAAAkB&#10;AAAPAAAAZHJzL2Rvd25yZXYueG1sTI/NTsMwEITvSLyDtUjcqNNQFRLiVBUCLkhILWnPTrwkEfY6&#10;it00vD2LOMBp/0Yz3xab2Vkx4Rh6TwqWiwQEUuNNT62C6v355h5EiJqMtp5QwRcG2JSXF4XOjT/T&#10;Dqd9bAWbUMi1gi7GIZcyNB06HRZ+QOLbhx+djjyOrTSjPrO5szJNkrV0uidO6PSAjx02n/uTU7A9&#10;vj7dvk2189ZkbXUwrkpeUqWur+btA4iIc/wTww8+o0PJTLU/kQnCKkjvsjVLuVlxZcFqmWYg6t+F&#10;LAv5/4PyGwAA//8DAFBLAQItABQABgAIAAAAIQC2gziS/gAAAOEBAAATAAAAAAAAAAAAAAAAAAAA&#10;AABbQ29udGVudF9UeXBlc10ueG1sUEsBAi0AFAAGAAgAAAAhADj9If/WAAAAlAEAAAsAAAAAAAAA&#10;AAAAAAAALwEAAF9yZWxzLy5yZWxzUEsBAi0AFAAGAAgAAAAhAMwfZV7JAQAAdQMAAA4AAAAAAAAA&#10;AAAAAAAALgIAAGRycy9lMm9Eb2MueG1sUEsBAi0AFAAGAAgAAAAhADlo36bcAAAACQEAAA8AAAAA&#10;AAAAAAAAAAAAIwQAAGRycy9kb3ducmV2LnhtbFBLBQYAAAAABAAEAPMAAAAsBQAAAAA=&#10;"/>
            </w:pict>
          </mc:Fallback>
        </mc:AlternateContent>
      </w:r>
    </w:p>
    <w:p w14:paraId="5F2DB6A9" w14:textId="77777777" w:rsidR="009F58D0" w:rsidRDefault="009F58D0" w:rsidP="009F58D0">
      <w:pPr>
        <w:rPr>
          <w:lang w:val="en-GB"/>
        </w:rPr>
      </w:pPr>
    </w:p>
    <w:p w14:paraId="77C5630F" w14:textId="77777777" w:rsidR="009F58D0" w:rsidRDefault="009F58D0" w:rsidP="009F58D0">
      <w:pPr>
        <w:rPr>
          <w:lang w:val="en-GB"/>
        </w:rPr>
      </w:pPr>
    </w:p>
    <w:p w14:paraId="6A762557" w14:textId="77777777" w:rsidR="009F58D0" w:rsidRDefault="009F58D0" w:rsidP="009F58D0">
      <w:pPr>
        <w:rPr>
          <w:lang w:val="en-GB"/>
        </w:rPr>
      </w:pPr>
      <w:r>
        <w:rPr>
          <w:noProof/>
        </w:rPr>
        <mc:AlternateContent>
          <mc:Choice Requires="wps">
            <w:drawing>
              <wp:anchor distT="0" distB="0" distL="114300" distR="114300" simplePos="0" relativeHeight="251748352" behindDoc="0" locked="0" layoutInCell="1" allowOverlap="1" wp14:anchorId="57712ED2" wp14:editId="2C1E122C">
                <wp:simplePos x="0" y="0"/>
                <wp:positionH relativeFrom="column">
                  <wp:posOffset>1664970</wp:posOffset>
                </wp:positionH>
                <wp:positionV relativeFrom="paragraph">
                  <wp:posOffset>11430</wp:posOffset>
                </wp:positionV>
                <wp:extent cx="3603625" cy="596265"/>
                <wp:effectExtent l="1905" t="0" r="4445" b="0"/>
                <wp:wrapNone/>
                <wp:docPr id="4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03EA5" w14:textId="77777777" w:rsidR="005F3724" w:rsidRDefault="005F3724" w:rsidP="009F58D0">
                            <w:r>
                              <w:rPr>
                                <w:noProof/>
                              </w:rPr>
                              <w:drawing>
                                <wp:inline distT="0" distB="0" distL="0" distR="0" wp14:anchorId="24DFF37E" wp14:editId="3E8D016A">
                                  <wp:extent cx="3421380" cy="505460"/>
                                  <wp:effectExtent l="0" t="0" r="0" b="0"/>
                                  <wp:docPr id="20" name="Bild 20"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12ED2" id="Text Box 382" o:spid="_x0000_s1163" type="#_x0000_t202" style="position:absolute;margin-left:131.1pt;margin-top:.9pt;width:283.75pt;height:46.9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G3CwIAAPgDAAAOAAAAZHJzL2Uyb0RvYy54bWysU9tu2zAMfR+wfxD0vjhxLm2MOEWXIsOA&#10;7gK0+wBZlm1htihQSuzs60fJSZZtb8P0IIgidchzSG0ehq5lR4VOg8n5bDLlTBkJpTZ1zr+97t/d&#10;c+a8MKVowaicn5TjD9u3bza9zVQKDbSlQkYgxmW9zXnjvc2SxMlGdcJNwCpDzgqwE55MrJMSRU/o&#10;XZuk0+kq6QFLiyCVc3T7NDr5NuJXlZL+S1U55Vmbc6rNxx3jXoQ92W5EVqOwjZbnMsQ/VNEJbSjp&#10;FepJeMEOqP+C6rREcFD5iYQugarSUkUOxGY2/YPNSyOsilxIHGevMrn/Bys/H78i02XOF3ecGdFR&#10;j17V4Nl7GNj8Pg0C9dZlFPdiKdIP5KBGR7LOPoP87piBXSNMrR4RoW+UKKnAWXiZ3DwdcVwAKfpP&#10;UFIicfAQgYYKu6Ae6cEInRp1ujYnFCPpcr6azlfpkjNJvuV6la6WMYXILq8tOv9BQcfCIedIzY/o&#10;4vjsfKhGZJeQkMxBq8u9bttoYF3sWmRHQYOyj+uM/ltYa0KwgfBsRAw3kWZgNnL0QzFESdP1Rb4C&#10;yhMRRxgHkD4MHRrAH5z1NHw5N/Q7OGs/GpJuPVsswqxGY7G8S8nAW09x6xFGElDOPWfjcefH+T5Y&#10;1HVDeS7NeiS59zoqEfoy1nSunsYrCnT+CmF+b+0Y9evDbn8CAAD//wMAUEsDBBQABgAIAAAAIQCX&#10;dSjd3QAAAAgBAAAPAAAAZHJzL2Rvd25yZXYueG1sTI/RSsQwEEXfBf8hjOCbmxqx3damiyiCIizs&#10;6gekyWxbbJKaZLf17x2f1sfhXO6cW28WO7IThjh4J+F2lQFDp70ZXCfh8+PlZg0sJuWMGr1DCT8Y&#10;YdNcXtSqMn52OzztU8eoxMVKSehTmirOo+7RqrjyEzpiBx+sSnSGjpugZiq3IxdZlnOrBkcfejXh&#10;U4/6a3+0Ep6H0H5rf/eaF++l3u7iYX7bcimvr5bHB2AJl3QOw58+qUNDTq0/OhPZKEHkQlCUAC0g&#10;vhZlAayVUN4XwJua/x/Q/AIAAP//AwBQSwECLQAUAAYACAAAACEAtoM4kv4AAADhAQAAEwAAAAAA&#10;AAAAAAAAAAAAAAAAW0NvbnRlbnRfVHlwZXNdLnhtbFBLAQItABQABgAIAAAAIQA4/SH/1gAAAJQB&#10;AAALAAAAAAAAAAAAAAAAAC8BAABfcmVscy8ucmVsc1BLAQItABQABgAIAAAAIQD9XXG3CwIAAPgD&#10;AAAOAAAAAAAAAAAAAAAAAC4CAABkcnMvZTJvRG9jLnhtbFBLAQItABQABgAIAAAAIQCXdSjd3QAA&#10;AAgBAAAPAAAAAAAAAAAAAAAAAGUEAABkcnMvZG93bnJldi54bWxQSwUGAAAAAAQABADzAAAAbwUA&#10;AAAA&#10;" stroked="f">
                <v:textbox style="mso-fit-shape-to-text:t">
                  <w:txbxContent>
                    <w:p w14:paraId="1B303EA5" w14:textId="77777777" w:rsidR="005F3724" w:rsidRDefault="005F3724" w:rsidP="009F58D0">
                      <w:r>
                        <w:rPr>
                          <w:noProof/>
                        </w:rPr>
                        <w:drawing>
                          <wp:inline distT="0" distB="0" distL="0" distR="0" wp14:anchorId="24DFF37E" wp14:editId="3E8D016A">
                            <wp:extent cx="3421380" cy="505460"/>
                            <wp:effectExtent l="0" t="0" r="0" b="0"/>
                            <wp:docPr id="20" name="Bild 20"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v:textbox>
              </v:shape>
            </w:pict>
          </mc:Fallback>
        </mc:AlternateContent>
      </w:r>
    </w:p>
    <w:p w14:paraId="51837437" w14:textId="77777777" w:rsidR="009F58D0" w:rsidRDefault="009F58D0" w:rsidP="009F58D0">
      <w:pPr>
        <w:rPr>
          <w:lang w:val="en-GB"/>
        </w:rPr>
      </w:pPr>
    </w:p>
    <w:p w14:paraId="3B0E3441" w14:textId="77777777" w:rsidR="009F58D0" w:rsidRDefault="009F58D0" w:rsidP="009F58D0">
      <w:pPr>
        <w:rPr>
          <w:lang w:val="en-GB"/>
        </w:rPr>
      </w:pPr>
    </w:p>
    <w:p w14:paraId="2AF76606" w14:textId="77777777" w:rsidR="009F58D0" w:rsidRDefault="009F58D0" w:rsidP="009F58D0">
      <w:pPr>
        <w:rPr>
          <w:lang w:val="en-GB"/>
        </w:rPr>
      </w:pPr>
    </w:p>
    <w:p w14:paraId="7011C7CC" w14:textId="77777777" w:rsidR="009F58D0" w:rsidRDefault="009F58D0" w:rsidP="009F58D0">
      <w:pPr>
        <w:rPr>
          <w:lang w:val="en-GB"/>
        </w:rPr>
      </w:pPr>
    </w:p>
    <w:p w14:paraId="752AD238" w14:textId="77777777" w:rsidR="009F58D0" w:rsidRDefault="009F58D0" w:rsidP="009F58D0">
      <w:pPr>
        <w:rPr>
          <w:lang w:val="en-GB"/>
        </w:rPr>
      </w:pPr>
    </w:p>
    <w:p w14:paraId="06CFAAF4" w14:textId="65D145DD" w:rsidR="009F58D0" w:rsidRDefault="00150CC6" w:rsidP="009F58D0">
      <w:pPr>
        <w:rPr>
          <w:lang w:val="en-GB"/>
        </w:rPr>
      </w:pPr>
      <w:r>
        <w:rPr>
          <w:noProof/>
        </w:rPr>
        <mc:AlternateContent>
          <mc:Choice Requires="wps">
            <w:drawing>
              <wp:anchor distT="0" distB="0" distL="114300" distR="114300" simplePos="0" relativeHeight="251778048" behindDoc="0" locked="0" layoutInCell="1" allowOverlap="1" wp14:anchorId="28721903" wp14:editId="160599FA">
                <wp:simplePos x="0" y="0"/>
                <wp:positionH relativeFrom="column">
                  <wp:posOffset>1339215</wp:posOffset>
                </wp:positionH>
                <wp:positionV relativeFrom="paragraph">
                  <wp:posOffset>150495</wp:posOffset>
                </wp:positionV>
                <wp:extent cx="4432300" cy="2000250"/>
                <wp:effectExtent l="0" t="0" r="0" b="0"/>
                <wp:wrapNone/>
                <wp:docPr id="362" name="Textfeld 362"/>
                <wp:cNvGraphicFramePr/>
                <a:graphic xmlns:a="http://schemas.openxmlformats.org/drawingml/2006/main">
                  <a:graphicData uri="http://schemas.microsoft.com/office/word/2010/wordprocessingShape">
                    <wps:wsp>
                      <wps:cNvSpPr txBox="1"/>
                      <wps:spPr>
                        <a:xfrm>
                          <a:off x="0" y="0"/>
                          <a:ext cx="4432300" cy="2000250"/>
                        </a:xfrm>
                        <a:prstGeom prst="rect">
                          <a:avLst/>
                        </a:prstGeom>
                        <a:noFill/>
                        <a:ln w="6350">
                          <a:noFill/>
                        </a:ln>
                      </wps:spPr>
                      <wps:txbx>
                        <w:txbxContent>
                          <w:p w14:paraId="235D6A9F" w14:textId="77777777" w:rsidR="005F3724" w:rsidRDefault="005F3724" w:rsidP="00150CC6">
                            <w:pPr>
                              <w:rPr>
                                <w:rFonts w:ascii="Arial" w:hAnsi="Arial" w:cs="Arial"/>
                                <w:sz w:val="20"/>
                                <w:szCs w:val="20"/>
                              </w:rPr>
                            </w:pPr>
                            <w:r>
                              <w:rPr>
                                <w:rFonts w:ascii="Arial" w:hAnsi="Arial" w:cs="Arial"/>
                                <w:sz w:val="20"/>
                                <w:szCs w:val="20"/>
                              </w:rPr>
                              <w:t xml:space="preserve">          U in mV</w:t>
                            </w:r>
                          </w:p>
                          <w:p w14:paraId="51D01EF7"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3840D554" w14:textId="77777777" w:rsidR="005F3724" w:rsidRDefault="005F3724" w:rsidP="00150CC6">
                            <w:pPr>
                              <w:rPr>
                                <w:rFonts w:ascii="Arial" w:hAnsi="Arial" w:cs="Arial"/>
                                <w:sz w:val="20"/>
                                <w:szCs w:val="20"/>
                              </w:rPr>
                            </w:pPr>
                            <w:r>
                              <w:rPr>
                                <w:rFonts w:ascii="Arial" w:hAnsi="Arial" w:cs="Arial"/>
                                <w:sz w:val="20"/>
                                <w:szCs w:val="20"/>
                              </w:rPr>
                              <w:t>ME1</w:t>
                            </w:r>
                          </w:p>
                          <w:p w14:paraId="2A44CB10" w14:textId="77777777" w:rsidR="005F3724" w:rsidRDefault="005F3724" w:rsidP="00150CC6">
                            <w:pPr>
                              <w:rPr>
                                <w:rFonts w:ascii="Arial" w:hAnsi="Arial" w:cs="Arial"/>
                                <w:sz w:val="20"/>
                                <w:szCs w:val="20"/>
                              </w:rPr>
                            </w:pPr>
                          </w:p>
                          <w:p w14:paraId="2C2EEC98" w14:textId="77777777" w:rsidR="005F3724" w:rsidRDefault="005F3724" w:rsidP="00150CC6">
                            <w:pPr>
                              <w:rPr>
                                <w:rFonts w:ascii="Arial" w:hAnsi="Arial" w:cs="Arial"/>
                                <w:sz w:val="20"/>
                                <w:szCs w:val="20"/>
                              </w:rPr>
                            </w:pPr>
                            <w:r>
                              <w:rPr>
                                <w:rFonts w:ascii="Arial" w:hAnsi="Arial" w:cs="Arial"/>
                                <w:sz w:val="20"/>
                                <w:szCs w:val="20"/>
                              </w:rPr>
                              <w:t xml:space="preserve">      0</w:t>
                            </w:r>
                          </w:p>
                          <w:p w14:paraId="1F375D82" w14:textId="77777777" w:rsidR="005F3724" w:rsidRDefault="005F3724" w:rsidP="00150CC6">
                            <w:pPr>
                              <w:rPr>
                                <w:rFonts w:ascii="Arial" w:hAnsi="Arial" w:cs="Arial"/>
                                <w:sz w:val="20"/>
                                <w:szCs w:val="20"/>
                              </w:rPr>
                            </w:pPr>
                          </w:p>
                          <w:p w14:paraId="2A0B1959" w14:textId="77777777" w:rsidR="005F3724" w:rsidRDefault="005F3724" w:rsidP="00150CC6">
                            <w:pPr>
                              <w:rPr>
                                <w:rFonts w:ascii="Arial" w:hAnsi="Arial" w:cs="Arial"/>
                                <w:sz w:val="20"/>
                                <w:szCs w:val="20"/>
                              </w:rPr>
                            </w:pPr>
                          </w:p>
                          <w:p w14:paraId="06D82C00"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2E1CA61C" w14:textId="77777777" w:rsidR="005F3724" w:rsidRDefault="005F3724" w:rsidP="00150CC6">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C1D5D29" w14:textId="77777777" w:rsidR="005F3724" w:rsidRDefault="005F3724" w:rsidP="00150CC6">
                            <w:pPr>
                              <w:rPr>
                                <w:rFonts w:ascii="Arial" w:hAnsi="Arial" w:cs="Arial"/>
                                <w:sz w:val="20"/>
                                <w:szCs w:val="20"/>
                              </w:rPr>
                            </w:pPr>
                          </w:p>
                          <w:p w14:paraId="2D8BB155" w14:textId="77777777" w:rsidR="005F3724" w:rsidRPr="00150CC6" w:rsidRDefault="005F3724" w:rsidP="00150CC6">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781AD435" w14:textId="77777777" w:rsidR="005F3724" w:rsidRDefault="005F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21903" id="Textfeld 362" o:spid="_x0000_s1164" type="#_x0000_t202" style="position:absolute;margin-left:105.45pt;margin-top:11.85pt;width:349pt;height:15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MMQIAAF4EAAAOAAAAZHJzL2Uyb0RvYy54bWysVE1v2zAMvQ/YfxB0X52vZlsQp8hadBhQ&#10;tAWSoWdFlhoDsqhJSuzu1+9JTpqs22nYRaZIih/vkZ5fdY1he+VDTbbkw4sBZ8pKqmr7XPLv69sP&#10;nzgLUdhKGLKq5C8q8KvF+3fz1s3UiLZkKuUZgtgwa13JtzG6WVEEuVWNCBfklIVRk29ExNU/F5UX&#10;LaI3phgNBtOiJV85T1KFAO1Nb+SLHF9rJeOD1kFFZkqO2mI+fT436SwWczF79sJta3koQ/xDFY2o&#10;LZK+hroRUbCdr/8I1dTSUyAdLyQ1BWldS5V7QDfDwZtuVlvhVO4F4AT3ClP4f2Hl/f7Rs7oq+Xg6&#10;4syKBiStVRe1MhVLOiDUujCD48rBNXZfqAPTR32AMjXead+kL1pisAPrl1d8EY5JKCeT8Wg8gEnC&#10;BvYGo8vMQHF67nyIXxU1LAkl9yAw4yr2dyGiFLgeXVI2S7e1MZlEY1lb8ukYIX+z4IWxeJia6ItN&#10;Uuw2Xd92riCpNlS9oEFP/ZAEJ29rFHEnQnwUHlOBwjHp8QGHNoRkdJA425L/+Td98gdZsHLWYspK&#10;Hn7shFecmW8WNH4eTiZpLPNlcvlxhIs/t2zOLXbXXBMGeYidcjKLyT+ao6g9NU9YiGXKCpOwErlL&#10;Ho/idexnHwsl1XKZnTCITsQ7u3IyhU7gJYjX3ZPw7sBDBIX3dJxHMXtDR+/bw77cRdJ15uqE6gF/&#10;DHGm8LBwaUvO79nr9FtY/AIAAP//AwBQSwMEFAAGAAgAAAAhAG8yIojhAAAACgEAAA8AAABkcnMv&#10;ZG93bnJldi54bWxMjz1PwzAQhnck/oN1SGzUbiJomsapqkgVEoKhpQubE7tJVPscYrcN/HqOCbb7&#10;ePTec8V6cpZdzBh6jxLmMwHMYON1j62Ew/v2IQMWokKtrEcj4csEWJe3N4XKtb/izlz2sWUUgiFX&#10;EroYh5zz0HTGqTDzg0HaHf3oVKR2bLke1ZXCneWJEE/cqR7pQqcGU3WmOe3PTsJLtX1Tuzpx2bet&#10;nl+Pm+Hz8PEo5f3dtFkBi2aKfzD86pM6lORU+zPqwKyEZC6WhFKRLoARsBQZDWoJaZotgJcF//9C&#10;+QMAAP//AwBQSwECLQAUAAYACAAAACEAtoM4kv4AAADhAQAAEwAAAAAAAAAAAAAAAAAAAAAAW0Nv&#10;bnRlbnRfVHlwZXNdLnhtbFBLAQItABQABgAIAAAAIQA4/SH/1gAAAJQBAAALAAAAAAAAAAAAAAAA&#10;AC8BAABfcmVscy8ucmVsc1BLAQItABQABgAIAAAAIQDQuq+MMQIAAF4EAAAOAAAAAAAAAAAAAAAA&#10;AC4CAABkcnMvZTJvRG9jLnhtbFBLAQItABQABgAIAAAAIQBvMiKI4QAAAAoBAAAPAAAAAAAAAAAA&#10;AAAAAIsEAABkcnMvZG93bnJldi54bWxQSwUGAAAAAAQABADzAAAAmQUAAAAA&#10;" filled="f" stroked="f" strokeweight=".5pt">
                <v:textbox>
                  <w:txbxContent>
                    <w:p w14:paraId="235D6A9F" w14:textId="77777777" w:rsidR="005F3724" w:rsidRDefault="005F3724" w:rsidP="00150CC6">
                      <w:pPr>
                        <w:rPr>
                          <w:rFonts w:ascii="Arial" w:hAnsi="Arial" w:cs="Arial"/>
                          <w:sz w:val="20"/>
                          <w:szCs w:val="20"/>
                        </w:rPr>
                      </w:pPr>
                      <w:r>
                        <w:rPr>
                          <w:rFonts w:ascii="Arial" w:hAnsi="Arial" w:cs="Arial"/>
                          <w:sz w:val="20"/>
                          <w:szCs w:val="20"/>
                        </w:rPr>
                        <w:t xml:space="preserve">          U in mV</w:t>
                      </w:r>
                    </w:p>
                    <w:p w14:paraId="51D01EF7"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3840D554" w14:textId="77777777" w:rsidR="005F3724" w:rsidRDefault="005F3724" w:rsidP="00150CC6">
                      <w:pPr>
                        <w:rPr>
                          <w:rFonts w:ascii="Arial" w:hAnsi="Arial" w:cs="Arial"/>
                          <w:sz w:val="20"/>
                          <w:szCs w:val="20"/>
                        </w:rPr>
                      </w:pPr>
                      <w:r>
                        <w:rPr>
                          <w:rFonts w:ascii="Arial" w:hAnsi="Arial" w:cs="Arial"/>
                          <w:sz w:val="20"/>
                          <w:szCs w:val="20"/>
                        </w:rPr>
                        <w:t>ME1</w:t>
                      </w:r>
                    </w:p>
                    <w:p w14:paraId="2A44CB10" w14:textId="77777777" w:rsidR="005F3724" w:rsidRDefault="005F3724" w:rsidP="00150CC6">
                      <w:pPr>
                        <w:rPr>
                          <w:rFonts w:ascii="Arial" w:hAnsi="Arial" w:cs="Arial"/>
                          <w:sz w:val="20"/>
                          <w:szCs w:val="20"/>
                        </w:rPr>
                      </w:pPr>
                    </w:p>
                    <w:p w14:paraId="2C2EEC98" w14:textId="77777777" w:rsidR="005F3724" w:rsidRDefault="005F3724" w:rsidP="00150CC6">
                      <w:pPr>
                        <w:rPr>
                          <w:rFonts w:ascii="Arial" w:hAnsi="Arial" w:cs="Arial"/>
                          <w:sz w:val="20"/>
                          <w:szCs w:val="20"/>
                        </w:rPr>
                      </w:pPr>
                      <w:r>
                        <w:rPr>
                          <w:rFonts w:ascii="Arial" w:hAnsi="Arial" w:cs="Arial"/>
                          <w:sz w:val="20"/>
                          <w:szCs w:val="20"/>
                        </w:rPr>
                        <w:t xml:space="preserve">      0</w:t>
                      </w:r>
                    </w:p>
                    <w:p w14:paraId="1F375D82" w14:textId="77777777" w:rsidR="005F3724" w:rsidRDefault="005F3724" w:rsidP="00150CC6">
                      <w:pPr>
                        <w:rPr>
                          <w:rFonts w:ascii="Arial" w:hAnsi="Arial" w:cs="Arial"/>
                          <w:sz w:val="20"/>
                          <w:szCs w:val="20"/>
                        </w:rPr>
                      </w:pPr>
                    </w:p>
                    <w:p w14:paraId="2A0B1959" w14:textId="77777777" w:rsidR="005F3724" w:rsidRDefault="005F3724" w:rsidP="00150CC6">
                      <w:pPr>
                        <w:rPr>
                          <w:rFonts w:ascii="Arial" w:hAnsi="Arial" w:cs="Arial"/>
                          <w:sz w:val="20"/>
                          <w:szCs w:val="20"/>
                        </w:rPr>
                      </w:pPr>
                    </w:p>
                    <w:p w14:paraId="06D82C00" w14:textId="77777777" w:rsidR="005F3724" w:rsidRDefault="005F3724" w:rsidP="00150CC6">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2E1CA61C" w14:textId="77777777" w:rsidR="005F3724" w:rsidRDefault="005F3724" w:rsidP="00150CC6">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C1D5D29" w14:textId="77777777" w:rsidR="005F3724" w:rsidRDefault="005F3724" w:rsidP="00150CC6">
                      <w:pPr>
                        <w:rPr>
                          <w:rFonts w:ascii="Arial" w:hAnsi="Arial" w:cs="Arial"/>
                          <w:sz w:val="20"/>
                          <w:szCs w:val="20"/>
                        </w:rPr>
                      </w:pPr>
                    </w:p>
                    <w:p w14:paraId="2D8BB155" w14:textId="77777777" w:rsidR="005F3724" w:rsidRPr="00150CC6" w:rsidRDefault="005F3724" w:rsidP="00150CC6">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781AD435" w14:textId="77777777" w:rsidR="005F3724" w:rsidRDefault="005F3724"/>
                  </w:txbxContent>
                </v:textbox>
              </v:shape>
            </w:pict>
          </mc:Fallback>
        </mc:AlternateContent>
      </w:r>
      <w:r w:rsidR="009F58D0">
        <w:rPr>
          <w:noProof/>
        </w:rPr>
        <mc:AlternateContent>
          <mc:Choice Requires="wps">
            <w:drawing>
              <wp:anchor distT="0" distB="0" distL="114300" distR="114300" simplePos="0" relativeHeight="251755520" behindDoc="0" locked="0" layoutInCell="1" allowOverlap="1" wp14:anchorId="18ABDA55" wp14:editId="13E3B923">
                <wp:simplePos x="0" y="0"/>
                <wp:positionH relativeFrom="column">
                  <wp:posOffset>2352675</wp:posOffset>
                </wp:positionH>
                <wp:positionV relativeFrom="paragraph">
                  <wp:posOffset>81280</wp:posOffset>
                </wp:positionV>
                <wp:extent cx="144780" cy="459740"/>
                <wp:effectExtent l="13335" t="12065" r="13335" b="42545"/>
                <wp:wrapNone/>
                <wp:docPr id="4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4597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D5C9" id="AutoShape 403" o:spid="_x0000_s1026" type="#_x0000_t5" style="position:absolute;margin-left:185.25pt;margin-top:6.4pt;width:11.4pt;height:36.2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NIPAIAAH0EAAAOAAAAZHJzL2Uyb0RvYy54bWysVF1v0zAUfUfiP1h+p0lLurZR02nqGEIa&#10;MGnwA1zbaQz+4tptWn79rp2udPCCEHmwfH3t43PP8c3y+mA02UsIytmGjkclJdJyJ5TdNvTrl7s3&#10;c0pCZFYw7axs6FEGer16/WrZ+1pOXOe0kEAQxIa69w3tYvR1UQTeScPCyHlpMdk6MCxiCNtCAOsR&#10;3ehiUpZXRe9AeHBchoCrt0OSrjJ+20oeP7dtkJHohiK3mEfI4yaNxWrJ6i0w3yl+osH+gYVhyuKl&#10;Z6hbFhnZgfoDyigOLrg2jrgzhWtbxWWuAasZl79V89gxL3MtKE7wZ5nC/4Pln/YPQJRoaHVFiWUG&#10;PbrZRZevJlX5NinU+1Djxkf/AKnG4O8d/x6IdeuO2a28AXB9J5lAXuO0v3hxIAUBj5JN/9EJxGeI&#10;n8U6tGAIODRlXM7L9OVlVIUcskXHs0XyEAnHxXFVzeZoJMdUNV3MqmxhweqElch5CPG9dIakSUMj&#10;KKSok4qsZvv7ELNL4lQqE98oaY1Gz/dMk2nmkCo4b8bZM2Su3Wkl7pTWOYDtZq2B4FEkmr9cPkp0&#10;uU1b0jd0MZ1MM4sXufB3EEZFbBOtTENPQuWHm0R/Z0WeR6b0MEfK2p5cSMIPBm6cOKIJWW4UEHsW&#10;5ekc/KSkx/ff0PBjx0BSoj9YNHKBSqeGyUE1nU0wgMvM5jLDLEcolJuSYbqOQ5PtPKhtlxzOtVuX&#10;Hler4vMrGVidyOIbz9Kf+jE10WWcd/36a6yeAAAA//8DAFBLAwQUAAYACAAAACEA+ib+Nd8AAAAJ&#10;AQAADwAAAGRycy9kb3ducmV2LnhtbEyPwU7DMBBE70j8g7VI3KhNQqGEOBVCBSEkDrQV4ujESxw1&#10;Xkex2wa+nuUEx9GMZt6Uy8n34oBj7AJpuJwpEEhNsB21Grabx4sFiJgMWdMHQg1fGGFZnZ6UprDh&#10;SG94WKdWcAnFwmhwKQ2FlLFx6E2chQGJvc8wepNYjq20ozlyue9lptS19KYjXnBmwAeHzW699zzy&#10;/JFe3r9dUPbq1T2tcBVlvdP6/Gy6vwORcEp/YfjFZ3SomKkOe7JR9BryGzXnKBsZX+BAfpvnIGoN&#10;i3kGsirl/wfVDwAAAP//AwBQSwECLQAUAAYACAAAACEAtoM4kv4AAADhAQAAEwAAAAAAAAAAAAAA&#10;AAAAAAAAW0NvbnRlbnRfVHlwZXNdLnhtbFBLAQItABQABgAIAAAAIQA4/SH/1gAAAJQBAAALAAAA&#10;AAAAAAAAAAAAAC8BAABfcmVscy8ucmVsc1BLAQItABQABgAIAAAAIQAB6YNIPAIAAH0EAAAOAAAA&#10;AAAAAAAAAAAAAC4CAABkcnMvZTJvRG9jLnhtbFBLAQItABQABgAIAAAAIQD6Jv413wAAAAkBAAAP&#10;AAAAAAAAAAAAAAAAAJYEAABkcnMvZG93bnJldi54bWxQSwUGAAAAAAQABADzAAAAogUAAAAA&#10;" fillcolor="black"/>
            </w:pict>
          </mc:Fallback>
        </mc:AlternateContent>
      </w:r>
    </w:p>
    <w:p w14:paraId="67DE08D0" w14:textId="77777777" w:rsidR="009F58D0" w:rsidRDefault="009F58D0" w:rsidP="009F58D0">
      <w:pPr>
        <w:rPr>
          <w:lang w:val="en-GB"/>
        </w:rPr>
      </w:pPr>
      <w:r>
        <w:rPr>
          <w:noProof/>
        </w:rPr>
        <mc:AlternateContent>
          <mc:Choice Requires="wps">
            <w:drawing>
              <wp:anchor distT="0" distB="0" distL="114300" distR="114300" simplePos="0" relativeHeight="251747328" behindDoc="0" locked="0" layoutInCell="1" allowOverlap="1" wp14:anchorId="2242276B" wp14:editId="5EEEF415">
                <wp:simplePos x="0" y="0"/>
                <wp:positionH relativeFrom="column">
                  <wp:posOffset>1664970</wp:posOffset>
                </wp:positionH>
                <wp:positionV relativeFrom="paragraph">
                  <wp:posOffset>163830</wp:posOffset>
                </wp:positionV>
                <wp:extent cx="3603625" cy="596265"/>
                <wp:effectExtent l="1905" t="3175" r="4445" b="635"/>
                <wp:wrapNone/>
                <wp:docPr id="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C14C7" w14:textId="77777777" w:rsidR="005F3724" w:rsidRDefault="005F3724" w:rsidP="009F58D0">
                            <w:r>
                              <w:rPr>
                                <w:noProof/>
                              </w:rPr>
                              <w:drawing>
                                <wp:inline distT="0" distB="0" distL="0" distR="0" wp14:anchorId="2D35E4E5" wp14:editId="079AED6D">
                                  <wp:extent cx="3421380" cy="505460"/>
                                  <wp:effectExtent l="0" t="0" r="0" b="0"/>
                                  <wp:docPr id="22" name="Bild 22"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42276B" id="Text Box 397" o:spid="_x0000_s1165" type="#_x0000_t202" style="position:absolute;margin-left:131.1pt;margin-top:12.9pt;width:283.75pt;height:46.9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S+CQIAAPgDAAAOAAAAZHJzL2Uyb0RvYy54bWysU9tu2zAMfR+wfxD0vti5djHiFF2KDAO6&#10;C9DuA2RZtoXZokApsbOvHyUnaba9DdODIIrU4eEhtbkfupYdFToNJufTScqZMhJKbeqcf3/Zv3vP&#10;mfPClKIFo3J+Uo7fb9++2fQ2UzNooC0VMgIxLuttzhvvbZYkTjaqE24CVhlyVoCd8GRinZQoekLv&#10;2mSWpqukBywtglTO0e3j6OTbiF9VSvqvVeWUZ23OiZuPO8a9CHuy3YisRmEbLc80xD+w6IQ2lPQK&#10;9Si8YAfUf0F1WiI4qPxEQpdAVWmpYg1UzTT9o5rnRlgVayFxnL3K5P4frPxy/IZMlzlfLDkzoqMe&#10;vajBsw8wsPn6LgjUW5dR3LOlSD+Qgxodi3X2CeQPxwzsGmFq9YAIfaNESQSn4WVy83TEcQGk6D9D&#10;SYnEwUMEGirsgnqkByN0atTp2pxARtLlfJXOVzMiKcm3XK9mq2VMIbLLa4vOf1TQsXDIOVLzI7o4&#10;Pjkf2IjsEhKSOWh1uddtGw2si12L7ChoUPZxndF/C2tNCDYQno2I4SaWGSoba/RDMURJ51GEoEEB&#10;5YkKRxgHkD4MHRrAn5z1NHw5N/Q7OGs/GZJuPV0swqxGY7G8m5GBt57i1iOMJKCce87G486P832w&#10;qOuG8lya9UBy73VU4pXTmT2NVxTo/BXC/N7aMer1w25/AQAA//8DAFBLAwQUAAYACAAAACEAFkin&#10;Y94AAAAKAQAADwAAAGRycy9kb3ducmV2LnhtbEyPwU7DMBBE70j8g7VI3KhTI9I2xKkQCAmEVKmF&#10;D3CcbRIRr4PtNuHvWU5wm9E+zc6U29kN4owh9p40LBcZCCTrm55aDR/vzzdrEDEZaszgCTV8Y4Rt&#10;dXlRmqLxE+3xfEit4BCKhdHQpTQWUkbboTNx4Uckvh19cCaxDa1sgpk43A1SZVkunemJP3RmxMcO&#10;7efh5DQ89aH+sv72JV+9bexuH4/T605qfX01P9yDSDinPxh+63N1qLhT7U/URDFoULlSjLK44wkM&#10;rNVmBaJmcslCVqX8P6H6AQAA//8DAFBLAQItABQABgAIAAAAIQC2gziS/gAAAOEBAAATAAAAAAAA&#10;AAAAAAAAAAAAAABbQ29udGVudF9UeXBlc10ueG1sUEsBAi0AFAAGAAgAAAAhADj9If/WAAAAlAEA&#10;AAsAAAAAAAAAAAAAAAAALwEAAF9yZWxzLy5yZWxzUEsBAi0AFAAGAAgAAAAhAFN2FL4JAgAA+AMA&#10;AA4AAAAAAAAAAAAAAAAALgIAAGRycy9lMm9Eb2MueG1sUEsBAi0AFAAGAAgAAAAhABZIp2PeAAAA&#10;CgEAAA8AAAAAAAAAAAAAAAAAYwQAAGRycy9kb3ducmV2LnhtbFBLBQYAAAAABAAEAPMAAABuBQAA&#10;AAA=&#10;" stroked="f">
                <v:textbox style="mso-fit-shape-to-text:t">
                  <w:txbxContent>
                    <w:p w14:paraId="427C14C7" w14:textId="77777777" w:rsidR="005F3724" w:rsidRDefault="005F3724" w:rsidP="009F58D0">
                      <w:r>
                        <w:rPr>
                          <w:noProof/>
                        </w:rPr>
                        <w:drawing>
                          <wp:inline distT="0" distB="0" distL="0" distR="0" wp14:anchorId="2D35E4E5" wp14:editId="079AED6D">
                            <wp:extent cx="3421380" cy="505460"/>
                            <wp:effectExtent l="0" t="0" r="0" b="0"/>
                            <wp:docPr id="22" name="Bild 22"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1016BD06" wp14:editId="535E382A">
                <wp:simplePos x="0" y="0"/>
                <wp:positionH relativeFrom="column">
                  <wp:posOffset>1773555</wp:posOffset>
                </wp:positionH>
                <wp:positionV relativeFrom="paragraph">
                  <wp:posOffset>135255</wp:posOffset>
                </wp:positionV>
                <wp:extent cx="3474720" cy="1724025"/>
                <wp:effectExtent l="53340" t="22225" r="15240" b="6350"/>
                <wp:wrapNone/>
                <wp:docPr id="3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724025"/>
                          <a:chOff x="4494" y="1315"/>
                          <a:chExt cx="5472" cy="2715"/>
                        </a:xfrm>
                      </wpg:grpSpPr>
                      <wpg:grpSp>
                        <wpg:cNvPr id="39" name="Group 384"/>
                        <wpg:cNvGrpSpPr>
                          <a:grpSpLocks/>
                        </wpg:cNvGrpSpPr>
                        <wpg:grpSpPr bwMode="auto">
                          <a:xfrm>
                            <a:off x="4494" y="1315"/>
                            <a:ext cx="5472" cy="1267"/>
                            <a:chOff x="4494" y="1315"/>
                            <a:chExt cx="5472" cy="1267"/>
                          </a:xfrm>
                        </wpg:grpSpPr>
                        <wps:wsp>
                          <wps:cNvPr id="40" name="Line 385"/>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86"/>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2" name="Group 387"/>
                        <wpg:cNvGrpSpPr>
                          <a:grpSpLocks/>
                        </wpg:cNvGrpSpPr>
                        <wpg:grpSpPr bwMode="auto">
                          <a:xfrm>
                            <a:off x="4494" y="2763"/>
                            <a:ext cx="5472" cy="1267"/>
                            <a:chOff x="4494" y="1315"/>
                            <a:chExt cx="5472" cy="1267"/>
                          </a:xfrm>
                        </wpg:grpSpPr>
                        <wps:wsp>
                          <wps:cNvPr id="43" name="Line 388"/>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89"/>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937633C" id="Group 383" o:spid="_x0000_s1026" style="position:absolute;margin-left:139.65pt;margin-top:10.65pt;width:273.6pt;height:135.75pt;z-index:251752448" coordorigin="4494,1315" coordsize="547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tg8wIAADQNAAAOAAAAZHJzL2Uyb0RvYy54bWzsV0tv2zAMvg/YfxB0Xx07btIYdXpou166&#10;rUC73RVZfmCyJEhqnPz7UfKrdbth6xpgwJqDIYoiJX78RCqnZ7uaoy3TppIixeHRDCMmqMwqUaT4&#10;693HDycYGUtERrgULMV7ZvDZ+v2700YlLJKl5BnTCJwIkzQqxaW1KgkCQ0tWE3MkFROgzKWuiQVR&#10;F0GmSQPeax5Es9kiaKTOlJaUGQOzF60Sr73/PGfUfslzwyziKYazWf/V/rtx32B9SpJCE1VWtDsG&#10;ecEpalIJ2HRwdUEsQfe6euKqrqiWRub2iMo6kHleUeZjgGjC2SSaKy3vlY+lSJpCDTABtBOcXuyW&#10;ft7eaFRlKZ5DpgSpIUd+WzQ/mTt0GlUksOhKq1t1o9sQYXgt6XcD6mCqd3LRLkab5pPMwCG5t9Kj&#10;s8t17VxA3Gjnk7AfksB2FlGYnMfLeBlBrijowmUUz6LjNk20hFw6uzhexRg59TwcdJed/TFYt8bR&#10;stUGJGk39oftDtdG5oUhyB6J1RSJ+NBIPBNRj8cYTxgtli9Dorf8KRJw+czIL/N3/LotiWKetsZR&#10;p0M1hpS2/LquBAN6+cw1yq85Fy236E503EJCnpdEFMx7u9sr4FHooockPjBxggFiPs81lPNKfXOG&#10;D1j3C6x71nVAD3CRRGljr5iskRukmEMI3ifZXhvrTjUucVsJ+bHiHOZJwgVqUrw6BhY70UheZU7p&#10;BV1szrlGW+LKk//5ECfLoAyIzDsrGckuu7ElFYcxsh4bqytAizPsdqtZhhFnUJHdqD0eFx12Di5H&#10;eZNsZLa/0U7tJGBAO314KoQTKizcGR/llSSvTAUHd1d2RgIslt2FenrZfGv4Dwkw1si2LD5bIWOo&#10;sI97hcdx2gtcO3ytXjEkLVoufGMiydOk9XUO2POHvaK3HDI+4tDflsNfi3mPalchTw5/Ld4q5L9Z&#10;IeF986hZrg5PhbcK+XstcqwMvnH6p7l/AHR/I9zb/6HsV41/dtY/AAAA//8DAFBLAwQUAAYACAAA&#10;ACEAsd2yUOAAAAAKAQAADwAAAGRycy9kb3ducmV2LnhtbEyPT0vDQBDF74LfYRnBm90kpTWN2ZRS&#10;1FMR2gribZudJqHZ2ZDdJum3dzzpaf493vtNvp5sKwbsfeNIQTyLQCCVzjRUKfg8vj2lIHzQZHTr&#10;CBXc0MO6uL/LdWbcSHscDqESbEI+0wrqELpMSl/WaLWfuQ6Jb2fXWx147Ctpej2yuW1lEkVLaXVD&#10;nFDrDrc1lpfD1Sp4H/W4mcevw+5y3t6+j4uPr12MSj0+TJsXEAGn8CeGX3xGh4KZTu5KxotWQfK8&#10;mrOUm5grC9JkuQBx4sUqSUEWufz/QvEDAAD//wMAUEsBAi0AFAAGAAgAAAAhALaDOJL+AAAA4QEA&#10;ABMAAAAAAAAAAAAAAAAAAAAAAFtDb250ZW50X1R5cGVzXS54bWxQSwECLQAUAAYACAAAACEAOP0h&#10;/9YAAACUAQAACwAAAAAAAAAAAAAAAAAvAQAAX3JlbHMvLnJlbHNQSwECLQAUAAYACAAAACEAmU6r&#10;YPMCAAA0DQAADgAAAAAAAAAAAAAAAAAuAgAAZHJzL2Uyb0RvYy54bWxQSwECLQAUAAYACAAAACEA&#10;sd2yUOAAAAAKAQAADwAAAAAAAAAAAAAAAABNBQAAZHJzL2Rvd25yZXYueG1sUEsFBgAAAAAEAAQA&#10;8wAAAFoGAAAAAA==&#10;">
                <v:group id="Group 384" o:spid="_x0000_s1027" style="position:absolute;left:4494;top:1315;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85" o:spid="_x0000_s1028"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386" o:spid="_x0000_s1029"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id="Group 387" o:spid="_x0000_s1030" style="position:absolute;left:4494;top:2763;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88" o:spid="_x0000_s1031"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389" o:spid="_x0000_s1032"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v:group>
            </w:pict>
          </mc:Fallback>
        </mc:AlternateContent>
      </w:r>
    </w:p>
    <w:p w14:paraId="4C04F9EA" w14:textId="42F26AA1" w:rsidR="009F58D0" w:rsidRDefault="00150CC6" w:rsidP="009F58D0">
      <w:pPr>
        <w:rPr>
          <w:rFonts w:ascii="Arial" w:hAnsi="Arial" w:cs="Arial"/>
          <w:sz w:val="20"/>
          <w:szCs w:val="20"/>
          <w:lang w:val="en-GB"/>
        </w:rPr>
      </w:pPr>
      <w:r>
        <w:rPr>
          <w:rFonts w:ascii="Arial" w:hAnsi="Arial" w:cs="Arial"/>
          <w:sz w:val="20"/>
          <w:szCs w:val="20"/>
          <w:lang w:val="en-GB"/>
        </w:rPr>
        <w:t xml:space="preserve">Diagramm </w:t>
      </w:r>
      <w:r w:rsidR="009F58D0">
        <w:rPr>
          <w:rFonts w:ascii="Arial" w:hAnsi="Arial" w:cs="Arial"/>
          <w:sz w:val="20"/>
          <w:szCs w:val="20"/>
          <w:lang w:val="en-GB"/>
        </w:rPr>
        <w:t>B</w:t>
      </w:r>
    </w:p>
    <w:p w14:paraId="75F4647D" w14:textId="77777777" w:rsidR="009F58D0" w:rsidRDefault="009F58D0" w:rsidP="009F58D0">
      <w:pPr>
        <w:rPr>
          <w:lang w:val="en-GB"/>
        </w:rPr>
      </w:pPr>
    </w:p>
    <w:p w14:paraId="3BC0117C" w14:textId="77777777" w:rsidR="009F58D0" w:rsidRDefault="009F58D0" w:rsidP="009F58D0">
      <w:pPr>
        <w:rPr>
          <w:lang w:val="en-GB"/>
        </w:rPr>
      </w:pPr>
    </w:p>
    <w:p w14:paraId="526BA879" w14:textId="77777777" w:rsidR="009F58D0" w:rsidRDefault="009F58D0" w:rsidP="009F58D0">
      <w:pPr>
        <w:rPr>
          <w:lang w:val="en-GB"/>
        </w:rPr>
      </w:pPr>
    </w:p>
    <w:p w14:paraId="072B0F6A" w14:textId="77777777" w:rsidR="009F58D0" w:rsidRDefault="009F58D0" w:rsidP="009F58D0">
      <w:pPr>
        <w:rPr>
          <w:lang w:val="en-GB"/>
        </w:rPr>
      </w:pPr>
    </w:p>
    <w:p w14:paraId="19FB06BD" w14:textId="77777777" w:rsidR="009F58D0" w:rsidRDefault="009F58D0" w:rsidP="009F58D0">
      <w:pPr>
        <w:rPr>
          <w:lang w:val="en-GB"/>
        </w:rPr>
      </w:pPr>
      <w:r>
        <w:rPr>
          <w:noProof/>
        </w:rPr>
        <mc:AlternateContent>
          <mc:Choice Requires="wps">
            <w:drawing>
              <wp:anchor distT="0" distB="0" distL="114300" distR="114300" simplePos="0" relativeHeight="251746304" behindDoc="0" locked="0" layoutInCell="1" allowOverlap="1" wp14:anchorId="609D8ACF" wp14:editId="16E30217">
                <wp:simplePos x="0" y="0"/>
                <wp:positionH relativeFrom="column">
                  <wp:posOffset>2489835</wp:posOffset>
                </wp:positionH>
                <wp:positionV relativeFrom="paragraph">
                  <wp:posOffset>31750</wp:posOffset>
                </wp:positionV>
                <wp:extent cx="2708275" cy="616585"/>
                <wp:effectExtent l="0" t="0" r="0" b="4445"/>
                <wp:wrapNone/>
                <wp:docPr id="3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325F8" w14:textId="77777777" w:rsidR="005F3724" w:rsidRDefault="005F3724" w:rsidP="009F58D0">
                            <w:r>
                              <w:rPr>
                                <w:noProof/>
                              </w:rPr>
                              <w:drawing>
                                <wp:inline distT="0" distB="0" distL="0" distR="0" wp14:anchorId="71247DD9" wp14:editId="1FFCD71C">
                                  <wp:extent cx="3563620" cy="525780"/>
                                  <wp:effectExtent l="0" t="0" r="0" b="0"/>
                                  <wp:docPr id="24" name="Bild 24"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3620" cy="5257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D8ACF" id="Text Box 398" o:spid="_x0000_s1166" type="#_x0000_t202" style="position:absolute;margin-left:196.05pt;margin-top:2.5pt;width:213.25pt;height:4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HoDAIAAPoDAAAOAAAAZHJzL2Uyb0RvYy54bWysU9tu2zAMfR+wfxD0vjhxc6sRp+hSZBjQ&#10;dQPafYAsy7YwW9QoJXb39aPkJMu2t2F6EESROuQ5pDZ3Q9eyo0KnweR8NplypoyEUps6519f9u/W&#10;nDkvTClaMCrnr8rxu+3bN5veZiqFBtpSISMQ47Le5rzx3mZJ4mSjOuEmYJUhZwXYCU8m1kmJoif0&#10;rk3S6XSZ9IClRZDKObp9GJ18G/GrSkn/uaqc8qzNOdXm445xL8KebDciq1HYRstTGeIfquiENpT0&#10;AvUgvGAH1H9BdVoiOKj8REKXQFVpqSIHYjOb/sHmuRFWRS4kjrMXmdz/g5VPxy/IdJnzmxVnRnTU&#10;oxc1ePYeBnZzuw4C9dZlFPdsKdIP5KBGR7LOPoL85piBXSNMre4RoW+UKKnAWXiZXD0dcVwAKfpP&#10;UFIicfAQgYYKu6Ae6cEInRr1emlOKEbSZbqartPVgjNJvuVsuVgvYgqRnV9bdP6Dgo6FQ86Rmh/R&#10;xfHR+VCNyM4hIZmDVpd73bbRwLrYtciOggZlH9cJ/bew1oRgA+HZiBhuIs3AbOToh2IYJU3P8hVQ&#10;vhJxhHEA6cPQoQH8wVlPw5dz9/0gUHHWfjQk3u1sPg/TGo35YpWSgdee4tojjCSonHvOxuPOjxN+&#10;sKjrhjKd23VPgu911CJ0ZqzqVD8NWJTo9BnCBF/bMerXl93+BAAA//8DAFBLAwQUAAYACAAAACEA&#10;0D4hQ9wAAAAJAQAADwAAAGRycy9kb3ducmV2LnhtbEyPQU+DQBSE7yb+h80z8WYXakoQWRpj4sX0&#10;YKsHj6/wZBH2LbJLi//e50mPk5nMfFNuFzeoE02h82wgXSWgiGvfdNwaeHt9uslBhYjc4OCZDHxT&#10;gG11eVFi0fgz7+l0iK2SEg4FGrAxjoXWobbkMKz8SCzeh58cRpFTq5sJz1LuBr1Okkw77FgWLI70&#10;aKnuD7OTkV2o573/+kx3vX63fYabF/tszPXV8nAPKtIS/8Lwiy/oUAnT0c/cBDUYuL1bpxI1sJFL&#10;4udpnoE6SjARQ1el/v+g+gEAAP//AwBQSwECLQAUAAYACAAAACEAtoM4kv4AAADhAQAAEwAAAAAA&#10;AAAAAAAAAAAAAAAAW0NvbnRlbnRfVHlwZXNdLnhtbFBLAQItABQABgAIAAAAIQA4/SH/1gAAAJQB&#10;AAALAAAAAAAAAAAAAAAAAC8BAABfcmVscy8ucmVsc1BLAQItABQABgAIAAAAIQCZ3BHoDAIAAPoD&#10;AAAOAAAAAAAAAAAAAAAAAC4CAABkcnMvZTJvRG9jLnhtbFBLAQItABQABgAIAAAAIQDQPiFD3AAA&#10;AAkBAAAPAAAAAAAAAAAAAAAAAGYEAABkcnMvZG93bnJldi54bWxQSwUGAAAAAAQABADzAAAAbwUA&#10;AAAA&#10;" stroked="f">
                <v:textbox style="mso-fit-shape-to-text:t">
                  <w:txbxContent>
                    <w:p w14:paraId="5D9325F8" w14:textId="77777777" w:rsidR="005F3724" w:rsidRDefault="005F3724" w:rsidP="009F58D0">
                      <w:r>
                        <w:rPr>
                          <w:noProof/>
                        </w:rPr>
                        <w:drawing>
                          <wp:inline distT="0" distB="0" distL="0" distR="0" wp14:anchorId="71247DD9" wp14:editId="1FFCD71C">
                            <wp:extent cx="3563620" cy="525780"/>
                            <wp:effectExtent l="0" t="0" r="0" b="0"/>
                            <wp:docPr id="24" name="Bild 24"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3620" cy="525780"/>
                                    </a:xfrm>
                                    <a:prstGeom prst="rect">
                                      <a:avLst/>
                                    </a:prstGeom>
                                    <a:noFill/>
                                    <a:ln>
                                      <a:noFill/>
                                    </a:ln>
                                  </pic:spPr>
                                </pic:pic>
                              </a:graphicData>
                            </a:graphic>
                          </wp:inline>
                        </w:drawing>
                      </w:r>
                    </w:p>
                  </w:txbxContent>
                </v:textbox>
              </v:shape>
            </w:pict>
          </mc:Fallback>
        </mc:AlternateContent>
      </w:r>
    </w:p>
    <w:p w14:paraId="4E3E4119" w14:textId="77777777" w:rsidR="009F58D0" w:rsidRDefault="009F58D0" w:rsidP="009F58D0">
      <w:pPr>
        <w:rPr>
          <w:lang w:val="en-GB"/>
        </w:rPr>
      </w:pPr>
    </w:p>
    <w:p w14:paraId="45543E03" w14:textId="77777777" w:rsidR="009F58D0" w:rsidRDefault="009F58D0" w:rsidP="009F58D0">
      <w:pPr>
        <w:rPr>
          <w:lang w:val="en-GB"/>
        </w:rPr>
      </w:pPr>
    </w:p>
    <w:p w14:paraId="4BDBE270" w14:textId="77777777" w:rsidR="009F58D0" w:rsidRDefault="009F58D0" w:rsidP="009F58D0">
      <w:pPr>
        <w:rPr>
          <w:lang w:val="en-GB"/>
        </w:rPr>
      </w:pPr>
      <w:r>
        <w:rPr>
          <w:noProof/>
        </w:rPr>
        <mc:AlternateContent>
          <mc:Choice Requires="wps">
            <w:drawing>
              <wp:anchor distT="0" distB="0" distL="114300" distR="114300" simplePos="0" relativeHeight="251758592" behindDoc="0" locked="0" layoutInCell="1" allowOverlap="1" wp14:anchorId="1DD3EC7F" wp14:editId="66248A31">
                <wp:simplePos x="0" y="0"/>
                <wp:positionH relativeFrom="column">
                  <wp:posOffset>1776095</wp:posOffset>
                </wp:positionH>
                <wp:positionV relativeFrom="paragraph">
                  <wp:posOffset>43815</wp:posOffset>
                </wp:positionV>
                <wp:extent cx="846455" cy="0"/>
                <wp:effectExtent l="8255" t="11430" r="12065" b="7620"/>
                <wp:wrapNone/>
                <wp:docPr id="3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6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5017B" id="Line 406"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3.45pt" to="20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PpyQEAAHUDAAAOAAAAZHJzL2Uyb0RvYy54bWysU01vGyEQvVfqf0Dc6127tpWsvM7BadqD&#10;21pK+gMwH7uowCDA3vW/74AdJ21vUfaAGGbe480bdnU3WkOOMkQNrqXTSU2JdByEdl1Lfz09fLqh&#10;JCbmBDPgZEtPMtK79ccPq8E3cgY9GCEDQRIXm8G3tE/JN1UVeS8tixPw0mFSQbAsYRi6SgQ2ILs1&#10;1ayul9UAQfgAXMaIp/fnJF0XfqUkTz+VijIR01LUlsoayrrPa7VesaYLzPeaX2SwN6iwTDu89Ep1&#10;zxIjh6D/o7KaB4ig0oSDrUApzWXpAbuZ1v9089gzL0svaE70V5vi+9HyH8ddIFq09POSEscszmir&#10;nSTzepnNGXxssGbjdiG3x0f36LfAf0fiYNMz18ki8unkETjNiOovSA6ixyv2w3cQWMMOCYpTowqW&#10;KKP9twzM5OgGGctoTtfRyDERjoc38+V8saCEP6cq1mSGjPMhpq8SLMmblhqUX/jYcRtTVvRSkssd&#10;PGhjyuCNI0NLbxezRQFEMFrkZC6LodtvTCBHlp9O+Up7mHldFuDgRCHrJRNfLvvEtDnv8XLjLq5k&#10;I86W7kGcduHZLZxtUXl5h/nxvI4L+uVvWf8BAAD//wMAUEsDBBQABgAIAAAAIQAG5ZhX2wAAAAcB&#10;AAAPAAAAZHJzL2Rvd25yZXYueG1sTI/BTsMwEETvSPyDtUjcqNMUtSTEqSoEXCohUQJnJ16SCHsd&#10;xW4a/r4LFziOZjTzptjOzooJx9B7UrBcJCCQGm96ahVUb083dyBC1GS09YQKvjHAtry8KHRu/Ile&#10;cTrEVnAJhVwr6GIccilD06HTYeEHJPY+/eh0ZDm20oz6xOXOyjRJ1tLpnnih0wM+dNh8HY5Owe5j&#10;/7h6mWrnrcna6t24KnlOlbq+mnf3ICLO8S8MP/iMDiUz1f5IJgirIN1kG44qWGcg2L9drvhb/atl&#10;Wcj//OUZAAD//wMAUEsBAi0AFAAGAAgAAAAhALaDOJL+AAAA4QEAABMAAAAAAAAAAAAAAAAAAAAA&#10;AFtDb250ZW50X1R5cGVzXS54bWxQSwECLQAUAAYACAAAACEAOP0h/9YAAACUAQAACwAAAAAAAAAA&#10;AAAAAAAvAQAAX3JlbHMvLnJlbHNQSwECLQAUAAYACAAAACEAuS3j6ckBAAB1AwAADgAAAAAAAAAA&#10;AAAAAAAuAgAAZHJzL2Uyb0RvYy54bWxQSwECLQAUAAYACAAAACEABuWYV9sAAAAHAQAADwAAAAAA&#10;AAAAAAAAAAAjBAAAZHJzL2Rvd25yZXYueG1sUEsFBgAAAAAEAAQA8wAAACsFAAAAAA==&#10;"/>
            </w:pict>
          </mc:Fallback>
        </mc:AlternateContent>
      </w:r>
    </w:p>
    <w:p w14:paraId="4D8ACB5D" w14:textId="77777777" w:rsidR="009F58D0" w:rsidRDefault="009F58D0" w:rsidP="009F58D0">
      <w:pPr>
        <w:rPr>
          <w:lang w:val="en-GB"/>
        </w:rPr>
      </w:pPr>
    </w:p>
    <w:p w14:paraId="60A87F1B" w14:textId="77777777" w:rsidR="009F58D0" w:rsidRDefault="009F58D0" w:rsidP="009F58D0">
      <w:pPr>
        <w:rPr>
          <w:lang w:val="en-GB"/>
        </w:rPr>
      </w:pPr>
    </w:p>
    <w:p w14:paraId="3B212439" w14:textId="5C680E4C" w:rsidR="009F58D0" w:rsidRDefault="009F58D0" w:rsidP="009F58D0">
      <w:pPr>
        <w:rPr>
          <w:lang w:val="en-GB"/>
        </w:rPr>
      </w:pPr>
      <w:r>
        <w:rPr>
          <w:noProof/>
        </w:rPr>
        <mc:AlternateContent>
          <mc:Choice Requires="wps">
            <w:drawing>
              <wp:anchor distT="0" distB="0" distL="114300" distR="114300" simplePos="0" relativeHeight="251756544" behindDoc="0" locked="0" layoutInCell="1" allowOverlap="1" wp14:anchorId="22D673A3" wp14:editId="61788C9D">
                <wp:simplePos x="0" y="0"/>
                <wp:positionH relativeFrom="column">
                  <wp:posOffset>2352675</wp:posOffset>
                </wp:positionH>
                <wp:positionV relativeFrom="paragraph">
                  <wp:posOffset>79375</wp:posOffset>
                </wp:positionV>
                <wp:extent cx="144780" cy="459740"/>
                <wp:effectExtent l="13335" t="10795" r="13335" b="43815"/>
                <wp:wrapNone/>
                <wp:docPr id="35"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4597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AAA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4" o:spid="_x0000_s1026" type="#_x0000_t5" style="position:absolute;margin-left:185.25pt;margin-top:6.25pt;width:11.4pt;height:36.2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SjOwIAAH0EAAAOAAAAZHJzL2Uyb0RvYy54bWysVNuO0zAQfUfiHyy/06QlYduo6WrVZRHS&#10;AistfIBrO43BN8Zu0/L1jJ1u6cILQuTB8njs4zPneLK8PhhN9hKCcral00lJibTcCWW3Lf3y+e7V&#10;nJIQmRVMOytbepSBXq9evlgOvpEz1zstJBAEsaEZfEv7GH1TFIH30rAwcV5aTHYODIsYwrYQwAZE&#10;N7qYleWbYnAgPDguQ8DV2zFJVxm/6ySPn7ouyEh0S5FbzCPkcZPGYrVkzRaY7xU/0WD/wMIwZfHS&#10;M9Qti4zsQP0BZRQHF1wXJ9yZwnWd4jLXgNVMy9+qeeyZl7kWFCf4s0zh/8Hyj/sHIEq09HVNiWUG&#10;PbrZRZevJlVZJYUGHxrc+OgfINUY/L3j3wKxbt0zu5U3AG7oJRPIa5r2F88OpCDgUbIZPjiB+Azx&#10;s1iHDgwBh6ZMy3mZvryMqpBDtuh4tkgeIuG4OK2qqzkayTFV1YurKltYsCZhJXIeQnwnnSFp0tII&#10;CinqpCJr2P4+xOySOJXKxFdKOqPR8z3TpM4cUgXnzTh7gsy1O63EndI6B7DdrDUQPIpE85fLR4ku&#10;t2lLhpYu6lmdWTzLhb+DMCpim2hlWnoSKj/cJPpbK/I8MqXHOVLW9uRCEn40cOPEEU3IcqOA2LMo&#10;T+/gByUDvv+Whu87BpIS/d6ikQtUOjVMDqr6aoYBXGY2lxlmOUKh3JSM03Ucm2znQW375HCu3br0&#10;uDoVn17JyOpEFt94lv7Uj6mJLuO869dfY/UTAAD//wMAUEsDBBQABgAIAAAAIQC8u+4n3wAAAAkB&#10;AAAPAAAAZHJzL2Rvd25yZXYueG1sTI9NS8NAEIbvgv9hGcGb3bWpto3ZFJEqUvBgK+Jxkx2zodnZ&#10;kN220V/veNLTMLwP70exGn0njjjENpCG64kCgVQH21Kj4W33eLUAEZMha7pAqOELI6zK87PC5Dac&#10;6BWP29QINqGYGw0upT6XMtYOvYmT0COx9hkGbxK/QyPtYE5s7js5VepWetMSJzjT44PDer89eA55&#10;/kib928XlJ29uKc1rqOs9lpfXoz3dyASjukPht/6XB1K7lSFA9koOg3ZXN0wysKULwPZMstAVBoW&#10;syXIspD/F5Q/AAAA//8DAFBLAQItABQABgAIAAAAIQC2gziS/gAAAOEBAAATAAAAAAAAAAAAAAAA&#10;AAAAAABbQ29udGVudF9UeXBlc10ueG1sUEsBAi0AFAAGAAgAAAAhADj9If/WAAAAlAEAAAsAAAAA&#10;AAAAAAAAAAAALwEAAF9yZWxzLy5yZWxzUEsBAi0AFAAGAAgAAAAhABQvdKM7AgAAfQQAAA4AAAAA&#10;AAAAAAAAAAAALgIAAGRycy9lMm9Eb2MueG1sUEsBAi0AFAAGAAgAAAAhALy77iffAAAACQEAAA8A&#10;AAAAAAAAAAAAAAAAlQQAAGRycy9kb3ducmV2LnhtbFBLBQYAAAAABAAEAPMAAAChBQAAAAA=&#10;" fillcolor="black"/>
            </w:pict>
          </mc:Fallback>
        </mc:AlternateContent>
      </w:r>
    </w:p>
    <w:p w14:paraId="01776A64" w14:textId="1EF96A87" w:rsidR="009F58D0" w:rsidRDefault="002064C4" w:rsidP="009F58D0">
      <w:pPr>
        <w:rPr>
          <w:lang w:val="en-GB"/>
        </w:rPr>
      </w:pPr>
      <w:r>
        <w:rPr>
          <w:noProof/>
        </w:rPr>
        <mc:AlternateContent>
          <mc:Choice Requires="wps">
            <w:drawing>
              <wp:anchor distT="0" distB="0" distL="114300" distR="114300" simplePos="0" relativeHeight="251779072" behindDoc="0" locked="0" layoutInCell="1" allowOverlap="1" wp14:anchorId="70158169" wp14:editId="2448D6E5">
                <wp:simplePos x="0" y="0"/>
                <wp:positionH relativeFrom="column">
                  <wp:posOffset>1351915</wp:posOffset>
                </wp:positionH>
                <wp:positionV relativeFrom="paragraph">
                  <wp:posOffset>17145</wp:posOffset>
                </wp:positionV>
                <wp:extent cx="4432300" cy="2167255"/>
                <wp:effectExtent l="0" t="0" r="0" b="4445"/>
                <wp:wrapNone/>
                <wp:docPr id="363" name="Textfeld 363"/>
                <wp:cNvGraphicFramePr/>
                <a:graphic xmlns:a="http://schemas.openxmlformats.org/drawingml/2006/main">
                  <a:graphicData uri="http://schemas.microsoft.com/office/word/2010/wordprocessingShape">
                    <wps:wsp>
                      <wps:cNvSpPr txBox="1"/>
                      <wps:spPr>
                        <a:xfrm>
                          <a:off x="0" y="0"/>
                          <a:ext cx="4432300" cy="2167255"/>
                        </a:xfrm>
                        <a:prstGeom prst="rect">
                          <a:avLst/>
                        </a:prstGeom>
                        <a:noFill/>
                        <a:ln w="6350">
                          <a:noFill/>
                        </a:ln>
                      </wps:spPr>
                      <wps:txbx>
                        <w:txbxContent>
                          <w:p w14:paraId="65340A17" w14:textId="77777777" w:rsidR="005F3724" w:rsidRDefault="005F3724" w:rsidP="002064C4">
                            <w:pPr>
                              <w:rPr>
                                <w:rFonts w:ascii="Arial" w:hAnsi="Arial" w:cs="Arial"/>
                                <w:sz w:val="20"/>
                                <w:szCs w:val="20"/>
                              </w:rPr>
                            </w:pPr>
                            <w:r>
                              <w:rPr>
                                <w:rFonts w:ascii="Arial" w:hAnsi="Arial" w:cs="Arial"/>
                                <w:sz w:val="20"/>
                                <w:szCs w:val="20"/>
                              </w:rPr>
                              <w:t xml:space="preserve">          U in mV</w:t>
                            </w:r>
                          </w:p>
                          <w:p w14:paraId="1873F012"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32CDA29B" w14:textId="77777777" w:rsidR="005F3724" w:rsidRDefault="005F3724" w:rsidP="002064C4">
                            <w:pPr>
                              <w:rPr>
                                <w:rFonts w:ascii="Arial" w:hAnsi="Arial" w:cs="Arial"/>
                                <w:sz w:val="20"/>
                                <w:szCs w:val="20"/>
                              </w:rPr>
                            </w:pPr>
                            <w:r>
                              <w:rPr>
                                <w:rFonts w:ascii="Arial" w:hAnsi="Arial" w:cs="Arial"/>
                                <w:sz w:val="20"/>
                                <w:szCs w:val="20"/>
                              </w:rPr>
                              <w:t>ME1</w:t>
                            </w:r>
                          </w:p>
                          <w:p w14:paraId="15E3D367" w14:textId="77777777" w:rsidR="005F3724" w:rsidRDefault="005F3724" w:rsidP="002064C4">
                            <w:pPr>
                              <w:rPr>
                                <w:rFonts w:ascii="Arial" w:hAnsi="Arial" w:cs="Arial"/>
                                <w:sz w:val="20"/>
                                <w:szCs w:val="20"/>
                              </w:rPr>
                            </w:pPr>
                          </w:p>
                          <w:p w14:paraId="6031C7A5" w14:textId="77777777" w:rsidR="005F3724" w:rsidRDefault="005F3724" w:rsidP="002064C4">
                            <w:pPr>
                              <w:rPr>
                                <w:rFonts w:ascii="Arial" w:hAnsi="Arial" w:cs="Arial"/>
                                <w:sz w:val="20"/>
                                <w:szCs w:val="20"/>
                              </w:rPr>
                            </w:pPr>
                            <w:r>
                              <w:rPr>
                                <w:rFonts w:ascii="Arial" w:hAnsi="Arial" w:cs="Arial"/>
                                <w:sz w:val="20"/>
                                <w:szCs w:val="20"/>
                              </w:rPr>
                              <w:t xml:space="preserve">      0</w:t>
                            </w:r>
                          </w:p>
                          <w:p w14:paraId="70C4EBBE" w14:textId="77777777" w:rsidR="005F3724" w:rsidRDefault="005F3724" w:rsidP="002064C4">
                            <w:pPr>
                              <w:rPr>
                                <w:rFonts w:ascii="Arial" w:hAnsi="Arial" w:cs="Arial"/>
                                <w:sz w:val="20"/>
                                <w:szCs w:val="20"/>
                              </w:rPr>
                            </w:pPr>
                          </w:p>
                          <w:p w14:paraId="4D94B9F4" w14:textId="77777777" w:rsidR="005F3724" w:rsidRDefault="005F3724" w:rsidP="002064C4">
                            <w:pPr>
                              <w:rPr>
                                <w:rFonts w:ascii="Arial" w:hAnsi="Arial" w:cs="Arial"/>
                                <w:sz w:val="20"/>
                                <w:szCs w:val="20"/>
                              </w:rPr>
                            </w:pPr>
                          </w:p>
                          <w:p w14:paraId="5DAEAF10"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117EE875" w14:textId="77777777" w:rsidR="005F3724" w:rsidRDefault="005F3724" w:rsidP="002064C4">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4CA89CB5" w14:textId="77777777" w:rsidR="005F3724" w:rsidRDefault="005F3724" w:rsidP="002064C4">
                            <w:pPr>
                              <w:rPr>
                                <w:rFonts w:ascii="Arial" w:hAnsi="Arial" w:cs="Arial"/>
                                <w:sz w:val="20"/>
                                <w:szCs w:val="20"/>
                              </w:rPr>
                            </w:pPr>
                          </w:p>
                          <w:p w14:paraId="7B909B2D" w14:textId="77777777" w:rsidR="005F3724" w:rsidRPr="00150CC6" w:rsidRDefault="005F3724" w:rsidP="002064C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1F5B6810" w14:textId="77777777" w:rsidR="005F3724" w:rsidRDefault="005F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58169" id="Textfeld 363" o:spid="_x0000_s1167" type="#_x0000_t202" style="position:absolute;margin-left:106.45pt;margin-top:1.35pt;width:349pt;height:170.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HzMwIAAF4EAAAOAAAAZHJzL2Uyb0RvYy54bWysVE2P2jAQvVfqf7B8LwnhY1tEWNFdUVVC&#10;uytBtWfj2CSS7XFtQ0J/fccOsGjbU9WLGc9M5uO9Z+b3nVbkKJxvwJR0OMgpEYZD1Zh9SX9sV58+&#10;U+IDMxVTYERJT8LT+8XHD/PWzkQBNahKOIJFjJ+1tqR1CHaWZZ7XQjM/ACsMBiU4zQJe3T6rHGux&#10;ulZZkefTrAVXWQdceI/exz5IF6m+lIKHZym9CESVFGcL6XTp3MUzW8zZbO+YrRt+HoP9wxSaNQab&#10;Xks9ssDIwTV/lNINd+BBhgEHnYGUDRdpB9xmmL/bZlMzK9IuCI63V5j8/yvLn44vjjRVSUfTESWG&#10;aSRpK7oghapI9CFCrfUzTNxYTA3dV+iQ6YvfozMu3kmn4y+uRDCOWJ+u+GI5wtE5Ho+KUY4hjrFi&#10;OL0rJpNYJ3v73DofvgnQJBoldUhgwpUd1z70qZeU2M3AqlEqkagMaUs6HU3y9ME1gsWVwR5xiX7Y&#10;aIVu1/VrXzfcQXXCBR30IvGWrxocYs18eGEOVYGDo9LDMx5SATaDs0VJDe7X3/wxH8nCKCUtqqyk&#10;/ueBOUGJ+m6Qxi/D8TjKMl3Gk7sCL+42sruNmIN+ABTyEN+U5cmM+UFdTOlAv+KDWMauGGKGY++S&#10;hov5EHrt44PiYrlMSShEy8LabCyPpSOsEeJt98qcPfMQkMInuOiRzd7R0ef2hCwPAWSTuIpA96ie&#10;8UcRJ7bPDy6+ktt7ynr7W1j8BgAA//8DAFBLAwQUAAYACAAAACEAySJRCOAAAAAJAQAADwAAAGRy&#10;cy9kb3ducmV2LnhtbEyPwU7DMBBE70j8g7VI3KidUKANcaoqUoWE4NDSC7dNvE0iYjvEbhv4epYT&#10;3HY0o9k3+WqyvTjRGDrvNCQzBYJc7U3nGg37t83NAkSI6Az23pGGLwqwKi4vcsyMP7stnXaxEVzi&#10;QoYa2hiHTMpQt2QxzPxAjr2DHy1GlmMjzYhnLre9TJW6lxY7xx9aHKhsqf7YHa2G53LzitsqtYvv&#10;vnx6OayHz/37ndbXV9P6EUSkKf6F4Ref0aFgpsofnQmi15Am6ZKjfDyAYH+ZKNaVhtv5XIEscvl/&#10;QfEDAAD//wMAUEsBAi0AFAAGAAgAAAAhALaDOJL+AAAA4QEAABMAAAAAAAAAAAAAAAAAAAAAAFtD&#10;b250ZW50X1R5cGVzXS54bWxQSwECLQAUAAYACAAAACEAOP0h/9YAAACUAQAACwAAAAAAAAAAAAAA&#10;AAAvAQAAX3JlbHMvLnJlbHNQSwECLQAUAAYACAAAACEAgXex8zMCAABeBAAADgAAAAAAAAAAAAAA&#10;AAAuAgAAZHJzL2Uyb0RvYy54bWxQSwECLQAUAAYACAAAACEAySJRCOAAAAAJAQAADwAAAAAAAAAA&#10;AAAAAACNBAAAZHJzL2Rvd25yZXYueG1sUEsFBgAAAAAEAAQA8wAAAJoFAAAAAA==&#10;" filled="f" stroked="f" strokeweight=".5pt">
                <v:textbox>
                  <w:txbxContent>
                    <w:p w14:paraId="65340A17" w14:textId="77777777" w:rsidR="005F3724" w:rsidRDefault="005F3724" w:rsidP="002064C4">
                      <w:pPr>
                        <w:rPr>
                          <w:rFonts w:ascii="Arial" w:hAnsi="Arial" w:cs="Arial"/>
                          <w:sz w:val="20"/>
                          <w:szCs w:val="20"/>
                        </w:rPr>
                      </w:pPr>
                      <w:r>
                        <w:rPr>
                          <w:rFonts w:ascii="Arial" w:hAnsi="Arial" w:cs="Arial"/>
                          <w:sz w:val="20"/>
                          <w:szCs w:val="20"/>
                        </w:rPr>
                        <w:t xml:space="preserve">          U in mV</w:t>
                      </w:r>
                    </w:p>
                    <w:p w14:paraId="1873F012"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32CDA29B" w14:textId="77777777" w:rsidR="005F3724" w:rsidRDefault="005F3724" w:rsidP="002064C4">
                      <w:pPr>
                        <w:rPr>
                          <w:rFonts w:ascii="Arial" w:hAnsi="Arial" w:cs="Arial"/>
                          <w:sz w:val="20"/>
                          <w:szCs w:val="20"/>
                        </w:rPr>
                      </w:pPr>
                      <w:r>
                        <w:rPr>
                          <w:rFonts w:ascii="Arial" w:hAnsi="Arial" w:cs="Arial"/>
                          <w:sz w:val="20"/>
                          <w:szCs w:val="20"/>
                        </w:rPr>
                        <w:t>ME1</w:t>
                      </w:r>
                    </w:p>
                    <w:p w14:paraId="15E3D367" w14:textId="77777777" w:rsidR="005F3724" w:rsidRDefault="005F3724" w:rsidP="002064C4">
                      <w:pPr>
                        <w:rPr>
                          <w:rFonts w:ascii="Arial" w:hAnsi="Arial" w:cs="Arial"/>
                          <w:sz w:val="20"/>
                          <w:szCs w:val="20"/>
                        </w:rPr>
                      </w:pPr>
                    </w:p>
                    <w:p w14:paraId="6031C7A5" w14:textId="77777777" w:rsidR="005F3724" w:rsidRDefault="005F3724" w:rsidP="002064C4">
                      <w:pPr>
                        <w:rPr>
                          <w:rFonts w:ascii="Arial" w:hAnsi="Arial" w:cs="Arial"/>
                          <w:sz w:val="20"/>
                          <w:szCs w:val="20"/>
                        </w:rPr>
                      </w:pPr>
                      <w:r>
                        <w:rPr>
                          <w:rFonts w:ascii="Arial" w:hAnsi="Arial" w:cs="Arial"/>
                          <w:sz w:val="20"/>
                          <w:szCs w:val="20"/>
                        </w:rPr>
                        <w:t xml:space="preserve">      0</w:t>
                      </w:r>
                    </w:p>
                    <w:p w14:paraId="70C4EBBE" w14:textId="77777777" w:rsidR="005F3724" w:rsidRDefault="005F3724" w:rsidP="002064C4">
                      <w:pPr>
                        <w:rPr>
                          <w:rFonts w:ascii="Arial" w:hAnsi="Arial" w:cs="Arial"/>
                          <w:sz w:val="20"/>
                          <w:szCs w:val="20"/>
                        </w:rPr>
                      </w:pPr>
                    </w:p>
                    <w:p w14:paraId="4D94B9F4" w14:textId="77777777" w:rsidR="005F3724" w:rsidRDefault="005F3724" w:rsidP="002064C4">
                      <w:pPr>
                        <w:rPr>
                          <w:rFonts w:ascii="Arial" w:hAnsi="Arial" w:cs="Arial"/>
                          <w:sz w:val="20"/>
                          <w:szCs w:val="20"/>
                        </w:rPr>
                      </w:pPr>
                    </w:p>
                    <w:p w14:paraId="5DAEAF10"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117EE875" w14:textId="77777777" w:rsidR="005F3724" w:rsidRDefault="005F3724" w:rsidP="002064C4">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4CA89CB5" w14:textId="77777777" w:rsidR="005F3724" w:rsidRDefault="005F3724" w:rsidP="002064C4">
                      <w:pPr>
                        <w:rPr>
                          <w:rFonts w:ascii="Arial" w:hAnsi="Arial" w:cs="Arial"/>
                          <w:sz w:val="20"/>
                          <w:szCs w:val="20"/>
                        </w:rPr>
                      </w:pPr>
                    </w:p>
                    <w:p w14:paraId="7B909B2D" w14:textId="77777777" w:rsidR="005F3724" w:rsidRPr="00150CC6" w:rsidRDefault="005F3724" w:rsidP="002064C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1F5B6810" w14:textId="77777777" w:rsidR="005F3724" w:rsidRDefault="005F3724"/>
                  </w:txbxContent>
                </v:textbox>
              </v:shape>
            </w:pict>
          </mc:Fallback>
        </mc:AlternateContent>
      </w:r>
      <w:r w:rsidR="009F58D0">
        <w:rPr>
          <w:noProof/>
        </w:rPr>
        <mc:AlternateContent>
          <mc:Choice Requires="wpg">
            <w:drawing>
              <wp:anchor distT="0" distB="0" distL="114300" distR="114300" simplePos="0" relativeHeight="251753472" behindDoc="0" locked="0" layoutInCell="1" allowOverlap="1" wp14:anchorId="76AAEBF3" wp14:editId="162AC463">
                <wp:simplePos x="0" y="0"/>
                <wp:positionH relativeFrom="column">
                  <wp:posOffset>1773555</wp:posOffset>
                </wp:positionH>
                <wp:positionV relativeFrom="paragraph">
                  <wp:posOffset>156210</wp:posOffset>
                </wp:positionV>
                <wp:extent cx="3474720" cy="1724025"/>
                <wp:effectExtent l="53340" t="15240" r="15240" b="13335"/>
                <wp:wrapNone/>
                <wp:docPr id="2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724025"/>
                          <a:chOff x="4494" y="1315"/>
                          <a:chExt cx="5472" cy="2715"/>
                        </a:xfrm>
                      </wpg:grpSpPr>
                      <wpg:grpSp>
                        <wpg:cNvPr id="27" name="Group 391"/>
                        <wpg:cNvGrpSpPr>
                          <a:grpSpLocks/>
                        </wpg:cNvGrpSpPr>
                        <wpg:grpSpPr bwMode="auto">
                          <a:xfrm>
                            <a:off x="4494" y="1315"/>
                            <a:ext cx="5472" cy="1267"/>
                            <a:chOff x="4494" y="1315"/>
                            <a:chExt cx="5472" cy="1267"/>
                          </a:xfrm>
                        </wpg:grpSpPr>
                        <wps:wsp>
                          <wps:cNvPr id="29" name="Line 392"/>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93"/>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 name="Group 394"/>
                        <wpg:cNvGrpSpPr>
                          <a:grpSpLocks/>
                        </wpg:cNvGrpSpPr>
                        <wpg:grpSpPr bwMode="auto">
                          <a:xfrm>
                            <a:off x="4494" y="2763"/>
                            <a:ext cx="5472" cy="1267"/>
                            <a:chOff x="4494" y="1315"/>
                            <a:chExt cx="5472" cy="1267"/>
                          </a:xfrm>
                        </wpg:grpSpPr>
                        <wps:wsp>
                          <wps:cNvPr id="33" name="Line 395"/>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96"/>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DC22174" id="Group 390" o:spid="_x0000_s1026" style="position:absolute;margin-left:139.65pt;margin-top:12.3pt;width:273.6pt;height:135.75pt;z-index:251753472" coordorigin="4494,1315" coordsize="547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Jo9QIAADQNAAAOAAAAZHJzL2Uyb0RvYy54bWzsV01v2zAMvQ/YfxB0X53YabwYdXpou166&#10;rUC73RVb/sBkyZDUOPn3oyjbSdNuwLoFGNDmYEimSImPj0/O2fmmEWTNtamVTOn0ZEIJl5nKa1mm&#10;9Nv9pw8fKTGWyZwJJXlKt9zQ8+X7d2ddm/BQVUrkXBMIIk3StSmtrG2TIDBZxRtmTlTLJRgLpRtm&#10;YarLINesg+iNCMLJZB50SuetVhk3Bt5eeiNdYvyi4Jn9WhSGWyJSCmez+NT4XLlnsDxjSalZW9VZ&#10;fwz2glM0rJaw6RjqkllGHnT9JFRTZ1oZVdiTTDWBKoo645gDZDOdHGRzrdVDi7mUSVe2I0wA7QFO&#10;Lw6bfVnfalLnKQ1PKZGsgRrhtiRaIDpdWyaw6Fq3d+2t9inC8EZlPwyAFxza3bz0i8mq+6xyCMge&#10;rEJ0NoVuXAjIm2ywCNuxCHxjSQYvo1k8i0OoVQa2aRzOJnAyLFNWQS2d32y2mFHizNF0tF31/qfg&#10;7Z3D2FsDlviN8bD94RxD+pP64R4S8SESU3eAw0xdsf8VEs9kNOCxy2cazuOXITF4/hIJaD6z45f5&#10;O37dVazlSFvjqDPwazGgelNLDvQKPai45kJ6bmUb2XOLSHVRMVlyjHa/bYFHWAYo4p6Lmxgg5vNc&#10;I4Wo2+/OcY91v8F6YF0P9AgXS1pt7DVXDXGDlApIAWOy9Y2xrg92S9xWUn2qhUDWCkm6lC5OgcXO&#10;YpSoc2fEiS5XF0KTNXPyhD8HCgR7tAxkQOYYrOIsv+rHltUCxsQiNlbXgJbg1O3W8JwSwUGR3chH&#10;FBK71cPl2GySlcq3t9qZ3QwY4F8fnQrR9IAK0fGp8CwB5nHfUE+bDcXvFRJgp5Fe8VDjRvHrezkC&#10;hX18V8x8BY93V4xdG8ZzpAtLnhZt0DmW/OldMXiOFd/h4JSp74/xBj6KQkbRgGqvkHi3ua1BRd8U&#10;8lUpJHzf+AbrqTB/U8j/5YrcKQNenPhpjnd2/zfCffvvz3HV7s/O8icAAAD//wMAUEsDBBQABgAI&#10;AAAAIQA86of44QAAAAoBAAAPAAAAZHJzL2Rvd25yZXYueG1sTI9NS8NAEIbvgv9hGcGb3SS1sY3Z&#10;lFLUUxFsBfG2zU6T0OxsyG6T9N87nvQ2Hw/vPJOvJ9uKAXvfOFIQzyIQSKUzDVUKPg+vD0sQPmgy&#10;unWECq7oYV3c3uQ6M26kDxz2oRIcQj7TCuoQukxKX9ZotZ+5Dol3J9dbHbjtK2l6PXK4bWUSRam0&#10;uiG+UOsOtzWW5/3FKngb9biZxy/D7nzaXr8Pi/evXYxK3d9Nm2cQAafwB8OvPqtDwU5HdyHjRasg&#10;eVrNGeXiMQXBwDJJFyCOPFilMcgil/9fKH4AAAD//wMAUEsBAi0AFAAGAAgAAAAhALaDOJL+AAAA&#10;4QEAABMAAAAAAAAAAAAAAAAAAAAAAFtDb250ZW50X1R5cGVzXS54bWxQSwECLQAUAAYACAAAACEA&#10;OP0h/9YAAACUAQAACwAAAAAAAAAAAAAAAAAvAQAAX3JlbHMvLnJlbHNQSwECLQAUAAYACAAAACEA&#10;y9RSaPUCAAA0DQAADgAAAAAAAAAAAAAAAAAuAgAAZHJzL2Uyb0RvYy54bWxQSwECLQAUAAYACAAA&#10;ACEAPOqH+OEAAAAKAQAADwAAAAAAAAAAAAAAAABPBQAAZHJzL2Rvd25yZXYueG1sUEsFBgAAAAAE&#10;AAQA8wAAAF0GAAAAAA==&#10;">
                <v:group id="Group 391" o:spid="_x0000_s1027" style="position:absolute;left:4494;top:1315;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392" o:spid="_x0000_s1028"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393" o:spid="_x0000_s1029"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group>
                <v:group id="Group 394" o:spid="_x0000_s1030" style="position:absolute;left:4494;top:2763;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95" o:spid="_x0000_s1031"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96" o:spid="_x0000_s1032"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v:group>
            </w:pict>
          </mc:Fallback>
        </mc:AlternateContent>
      </w:r>
    </w:p>
    <w:p w14:paraId="5D391CF9" w14:textId="041E57F1" w:rsidR="009F58D0" w:rsidRDefault="009F58D0" w:rsidP="009F58D0">
      <w:pPr>
        <w:rPr>
          <w:lang w:val="en-GB"/>
        </w:rPr>
      </w:pPr>
      <w:r>
        <w:rPr>
          <w:noProof/>
        </w:rPr>
        <mc:AlternateContent>
          <mc:Choice Requires="wps">
            <w:drawing>
              <wp:anchor distT="0" distB="0" distL="114300" distR="114300" simplePos="0" relativeHeight="251745280" behindDoc="0" locked="0" layoutInCell="1" allowOverlap="1" wp14:anchorId="01BCCE3B" wp14:editId="43404CC1">
                <wp:simplePos x="0" y="0"/>
                <wp:positionH relativeFrom="column">
                  <wp:posOffset>1678305</wp:posOffset>
                </wp:positionH>
                <wp:positionV relativeFrom="paragraph">
                  <wp:posOffset>9525</wp:posOffset>
                </wp:positionV>
                <wp:extent cx="3787140" cy="627380"/>
                <wp:effectExtent l="0" t="0" r="0" b="0"/>
                <wp:wrapNone/>
                <wp:docPr id="2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50897" w14:textId="77777777" w:rsidR="005F3724" w:rsidRDefault="005F3724" w:rsidP="009F58D0">
                            <w:r>
                              <w:rPr>
                                <w:noProof/>
                              </w:rPr>
                              <w:drawing>
                                <wp:inline distT="0" distB="0" distL="0" distR="0" wp14:anchorId="24B76445" wp14:editId="2A8E759F">
                                  <wp:extent cx="3604260" cy="535940"/>
                                  <wp:effectExtent l="0" t="0" r="0" b="0"/>
                                  <wp:docPr id="26" name="Bild 26"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535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CCE3B" id="Text Box 399" o:spid="_x0000_s1168" type="#_x0000_t202" style="position:absolute;margin-left:132.15pt;margin-top:.75pt;width:298.2pt;height:49.4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ZVCgIAAPgDAAAOAAAAZHJzL2Uyb0RvYy54bWysU8Fu2zAMvQ/YPwi6L46TrEmMOEWXIsOA&#10;rhvQ7gNkWbaF2aJAKbGzrx8lJ1nQ3YbpIIgi9cT3SG7uh65lR4VOg8l5OplypoyEUps65z9e9x9W&#10;nDkvTClaMCrnJ+X4/fb9u01vMzWDBtpSISMQ47Le5rzx3mZJ4mSjOuEmYJUhZwXYCU8m1kmJoif0&#10;rk1m0+ld0gOWFkEq5+j2cXTybcSvKiX9t6pyyrM255SbjzvGvQh7st2IrEZhGy3PaYh/yKIT2tCn&#10;V6hH4QU7oP4LqtMSwUHlJxK6BKpKSxU5EJt0+obNSyOsilxIHGevMrn/Byufj9+R6TLnszlnRnRU&#10;o1c1ePYJBjZfr4NAvXUZxb1YivQDOajQkayzTyB/OmZg1whTqwdE6BslSkowDS+Tm6cjjgsgRf8V&#10;SvpIHDxEoKHCLqhHejBCp0KdrsUJyUi6nC9Xy3RBLkm+u9lyvorVS0R2eW3R+c8KOhYOOUcqfkQX&#10;xyfnQzYiu4SEzxy0utzrto0G1sWuRXYU1Cj7uCKBN2GtCcEGwrMRMdxEmoHZyNEPxRAlnS8u8hVQ&#10;nog4wtiANDB0aAB/cdZT8+Xc0HRw1n4xJN06XQSePhqLj8sZGXjrKW49wkgCyrnnbDzu/NjfB4u6&#10;buifS7EeSO69jkqEuow5nbOn9ooCnUch9O+tHaP+DOz2NwAAAP//AwBQSwMEFAAGAAgAAAAhAD/k&#10;eFveAAAACQEAAA8AAABkcnMvZG93bnJldi54bWxMj0FOwzAQRfdI3MEaJHbUpoG0hDgVAiGBkCq1&#10;cADHniYR8TjEbhNuz7CC5df7+vOm3My+FyccYxdIw/VCgUCywXXUaPh4f75ag4jJkDN9INTwjRE2&#10;1flZaQoXJtrhaZ8awSMUC6OhTWkopIy2RW/iIgxIzA5h9CZxHBvpRjPxuO/lUqlcetMRX2jNgI8t&#10;2s/90Wt46sb6y4bsJV+93dntLh6m163U+vJifrgHkXBOf2X41Wd1qNipDkdyUfQalvlNxlUGtyCY&#10;r3O1AlFzVioDWZXy/wfVDwAAAP//AwBQSwECLQAUAAYACAAAACEAtoM4kv4AAADhAQAAEwAAAAAA&#10;AAAAAAAAAAAAAAAAW0NvbnRlbnRfVHlwZXNdLnhtbFBLAQItABQABgAIAAAAIQA4/SH/1gAAAJQB&#10;AAALAAAAAAAAAAAAAAAAAC8BAABfcmVscy8ucmVsc1BLAQItABQABgAIAAAAIQBe7yZVCgIAAPgD&#10;AAAOAAAAAAAAAAAAAAAAAC4CAABkcnMvZTJvRG9jLnhtbFBLAQItABQABgAIAAAAIQA/5Hhb3gAA&#10;AAkBAAAPAAAAAAAAAAAAAAAAAGQEAABkcnMvZG93bnJldi54bWxQSwUGAAAAAAQABADzAAAAbwUA&#10;AAAA&#10;" stroked="f">
                <v:textbox style="mso-fit-shape-to-text:t">
                  <w:txbxContent>
                    <w:p w14:paraId="41D50897" w14:textId="77777777" w:rsidR="005F3724" w:rsidRDefault="005F3724" w:rsidP="009F58D0">
                      <w:r>
                        <w:rPr>
                          <w:noProof/>
                        </w:rPr>
                        <w:drawing>
                          <wp:inline distT="0" distB="0" distL="0" distR="0" wp14:anchorId="24B76445" wp14:editId="2A8E759F">
                            <wp:extent cx="3604260" cy="535940"/>
                            <wp:effectExtent l="0" t="0" r="0" b="0"/>
                            <wp:docPr id="26" name="Bild 26"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535940"/>
                                    </a:xfrm>
                                    <a:prstGeom prst="rect">
                                      <a:avLst/>
                                    </a:prstGeom>
                                    <a:noFill/>
                                    <a:ln>
                                      <a:noFill/>
                                    </a:ln>
                                  </pic:spPr>
                                </pic:pic>
                              </a:graphicData>
                            </a:graphic>
                          </wp:inline>
                        </w:drawing>
                      </w:r>
                    </w:p>
                  </w:txbxContent>
                </v:textbox>
              </v:shape>
            </w:pict>
          </mc:Fallback>
        </mc:AlternateContent>
      </w:r>
      <w:r w:rsidR="00150CC6">
        <w:rPr>
          <w:rFonts w:ascii="Arial" w:hAnsi="Arial" w:cs="Arial"/>
          <w:sz w:val="20"/>
          <w:szCs w:val="20"/>
          <w:lang w:val="en-GB"/>
        </w:rPr>
        <w:t>Diagramm</w:t>
      </w:r>
      <w:r>
        <w:rPr>
          <w:rFonts w:ascii="Arial" w:hAnsi="Arial" w:cs="Arial"/>
          <w:sz w:val="20"/>
          <w:szCs w:val="20"/>
          <w:lang w:val="en-GB"/>
        </w:rPr>
        <w:t xml:space="preserve"> C</w:t>
      </w:r>
    </w:p>
    <w:p w14:paraId="73196175" w14:textId="77777777" w:rsidR="009F58D0" w:rsidRDefault="009F58D0" w:rsidP="009F58D0">
      <w:pPr>
        <w:rPr>
          <w:lang w:val="en-GB"/>
        </w:rPr>
      </w:pPr>
    </w:p>
    <w:p w14:paraId="2FBCCB7A" w14:textId="77777777" w:rsidR="009F58D0" w:rsidRDefault="009F58D0" w:rsidP="009F58D0">
      <w:pPr>
        <w:rPr>
          <w:lang w:val="en-GB"/>
        </w:rPr>
      </w:pPr>
    </w:p>
    <w:p w14:paraId="78D6D877" w14:textId="77777777" w:rsidR="009F58D0" w:rsidRDefault="009F58D0" w:rsidP="009F58D0">
      <w:pPr>
        <w:rPr>
          <w:lang w:val="en-GB"/>
        </w:rPr>
      </w:pPr>
    </w:p>
    <w:p w14:paraId="653B4291" w14:textId="77777777" w:rsidR="009F58D0" w:rsidRDefault="009F58D0" w:rsidP="009F58D0">
      <w:pPr>
        <w:rPr>
          <w:lang w:val="en-GB"/>
        </w:rPr>
      </w:pPr>
    </w:p>
    <w:p w14:paraId="2D759FE6" w14:textId="77777777" w:rsidR="009F58D0" w:rsidRDefault="009F58D0" w:rsidP="009F58D0">
      <w:pPr>
        <w:rPr>
          <w:lang w:val="en-GB"/>
        </w:rPr>
      </w:pPr>
      <w:r>
        <w:rPr>
          <w:noProof/>
        </w:rPr>
        <mc:AlternateContent>
          <mc:Choice Requires="wps">
            <w:drawing>
              <wp:anchor distT="0" distB="0" distL="114300" distR="114300" simplePos="0" relativeHeight="251744256" behindDoc="0" locked="0" layoutInCell="1" allowOverlap="1" wp14:anchorId="14CD5F1C" wp14:editId="25C67B3B">
                <wp:simplePos x="0" y="0"/>
                <wp:positionH relativeFrom="column">
                  <wp:posOffset>1664970</wp:posOffset>
                </wp:positionH>
                <wp:positionV relativeFrom="paragraph">
                  <wp:posOffset>53975</wp:posOffset>
                </wp:positionV>
                <wp:extent cx="3787140" cy="627380"/>
                <wp:effectExtent l="1905" t="1905" r="1905" b="0"/>
                <wp:wrapNone/>
                <wp:docPr id="2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32456" w14:textId="77777777" w:rsidR="005F3724" w:rsidRDefault="005F3724" w:rsidP="009F58D0">
                            <w:r>
                              <w:rPr>
                                <w:noProof/>
                              </w:rPr>
                              <w:drawing>
                                <wp:inline distT="0" distB="0" distL="0" distR="0" wp14:anchorId="48D5CD56" wp14:editId="4D332AC4">
                                  <wp:extent cx="3604260" cy="535940"/>
                                  <wp:effectExtent l="0" t="0" r="0" b="0"/>
                                  <wp:docPr id="28" name="Bild 28"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535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CD5F1C" id="Text Box 400" o:spid="_x0000_s1169" type="#_x0000_t202" style="position:absolute;margin-left:131.1pt;margin-top:4.25pt;width:298.2pt;height:49.4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9CgIAAPgDAAAOAAAAZHJzL2Uyb0RvYy54bWysU8tu2zAQvBfoPxC817JsJ3YFy0HqwEWB&#10;9AEk/QCKoiSiEpdY0pbcr++Ssh0juQXVgdByl8OZ2eX6buhadlDoNJicp5MpZ8pIKLWpc/77efdp&#10;xZnzwpSiBaNyflSO320+flj3NlMzaKAtFTICMS7rbc4b722WJE42qhNuAlYZSlaAnfAUYp2UKHpC&#10;79pkNp3eJj1gaRGkco52H8Yk30T8qlLS/6wqpzxrc07cfFwxrkVYk81aZDUK22h5oiHewaIT2tCl&#10;F6gH4QXbo34D1WmJ4KDyEwldAlWlpYoaSE06faXmqRFWRS1kjrMXm9z/g5U/Dr+Q6TLns5QzIzrq&#10;0bMaPPsCA1tMo0G9dRnVPVmq9AMlqNFRrLOPIP84ZmDbCFOre0ToGyVKIpgGa5Oro6ElLnMBpOi/&#10;Q0kXib2HCDRU2AX3yA9G6NSo46U5gYykzflytUwXlJKUu50t56tILhHZ+bRF578q6Fj4yTlS8yO6&#10;ODw6H9iI7FwSLnPQ6nKn2zYGWBfbFtlB0KDs4hcFvCprTSg2EI6NiGEnygzKRo1+KIZo6fwmYATZ&#10;BZRHEo4wDiA9GPppAP9y1tPw5dzQ6+Cs/WbIus/pIuj0MVjcLGcU4HWmuM4IIwko556z8Xfrx/ne&#10;W9R1Q/ecm3VPdu90dOKF04k9jVc06PQUwvxex7Hq5cFu/gEAAP//AwBQSwMEFAAGAAgAAAAhADed&#10;oz7fAAAACQEAAA8AAABkcnMvZG93bnJldi54bWxMj9FKw0AQRd8F/2EZwTe7MaVpmmZTRBEUodDq&#10;B2x2p0kwOxuz2yb+veOTPg73cO+Zcje7XlxwDJ0nBfeLBASS8bajRsHH+/NdDiJETVb3nlDBNwbY&#10;VddXpS6sn+iAl2NsBJdQKLSCNsahkDKYFp0OCz8gcXbyo9ORz7GRdtQTl7tepkmSSac74oVWD/jY&#10;ovk8np2Cp26sv4xfvmTrt43ZH8Jpet1LpW5v5octiIhz/IPhV5/VoWKn2p/JBtErSLM0ZVRBvgLB&#10;eb7KMxA1g8l6CbIq5f8Pqh8AAAD//wMAUEsBAi0AFAAGAAgAAAAhALaDOJL+AAAA4QEAABMAAAAA&#10;AAAAAAAAAAAAAAAAAFtDb250ZW50X1R5cGVzXS54bWxQSwECLQAUAAYACAAAACEAOP0h/9YAAACU&#10;AQAACwAAAAAAAAAAAAAAAAAvAQAAX3JlbHMvLnJlbHNQSwECLQAUAAYACAAAACEAP4BBvQoCAAD4&#10;AwAADgAAAAAAAAAAAAAAAAAuAgAAZHJzL2Uyb0RvYy54bWxQSwECLQAUAAYACAAAACEAN52jPt8A&#10;AAAJAQAADwAAAAAAAAAAAAAAAABkBAAAZHJzL2Rvd25yZXYueG1sUEsFBgAAAAAEAAQA8wAAAHAF&#10;AAAAAA==&#10;" stroked="f">
                <v:textbox style="mso-fit-shape-to-text:t">
                  <w:txbxContent>
                    <w:p w14:paraId="36432456" w14:textId="77777777" w:rsidR="005F3724" w:rsidRDefault="005F3724" w:rsidP="009F58D0">
                      <w:r>
                        <w:rPr>
                          <w:noProof/>
                        </w:rPr>
                        <w:drawing>
                          <wp:inline distT="0" distB="0" distL="0" distR="0" wp14:anchorId="48D5CD56" wp14:editId="4D332AC4">
                            <wp:extent cx="3604260" cy="535940"/>
                            <wp:effectExtent l="0" t="0" r="0" b="0"/>
                            <wp:docPr id="28" name="Bild 28"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535940"/>
                                    </a:xfrm>
                                    <a:prstGeom prst="rect">
                                      <a:avLst/>
                                    </a:prstGeom>
                                    <a:noFill/>
                                    <a:ln>
                                      <a:noFill/>
                                    </a:ln>
                                  </pic:spPr>
                                </pic:pic>
                              </a:graphicData>
                            </a:graphic>
                          </wp:inline>
                        </w:drawing>
                      </w:r>
                    </w:p>
                  </w:txbxContent>
                </v:textbox>
              </v:shape>
            </w:pict>
          </mc:Fallback>
        </mc:AlternateContent>
      </w:r>
    </w:p>
    <w:p w14:paraId="148411A0" w14:textId="77777777" w:rsidR="009F58D0" w:rsidRDefault="009F58D0" w:rsidP="009F58D0">
      <w:pPr>
        <w:rPr>
          <w:lang w:val="en-GB"/>
        </w:rPr>
      </w:pPr>
    </w:p>
    <w:p w14:paraId="29A4DD26" w14:textId="77777777" w:rsidR="009F58D0" w:rsidRDefault="009F58D0" w:rsidP="009F58D0">
      <w:pPr>
        <w:rPr>
          <w:lang w:val="en-GB"/>
        </w:rPr>
      </w:pPr>
    </w:p>
    <w:p w14:paraId="34C4D339" w14:textId="77777777" w:rsidR="009F58D0" w:rsidRDefault="009F58D0" w:rsidP="009F58D0">
      <w:pPr>
        <w:rPr>
          <w:b/>
          <w:sz w:val="28"/>
          <w:szCs w:val="28"/>
          <w:lang w:val="en-GB"/>
        </w:rPr>
      </w:pPr>
    </w:p>
    <w:p w14:paraId="7DE7F211" w14:textId="77777777" w:rsidR="009F58D0" w:rsidRDefault="009F58D0" w:rsidP="009F58D0">
      <w:pPr>
        <w:rPr>
          <w:lang w:val="en-GB"/>
        </w:rPr>
      </w:pPr>
    </w:p>
    <w:p w14:paraId="463E7781" w14:textId="77777777" w:rsidR="009F58D0" w:rsidRDefault="009F58D0" w:rsidP="009F58D0">
      <w:pPr>
        <w:rPr>
          <w:lang w:val="en-GB"/>
        </w:rPr>
      </w:pPr>
    </w:p>
    <w:p w14:paraId="657B571E" w14:textId="405520EB" w:rsidR="009F58D0" w:rsidRDefault="009F58D0" w:rsidP="009F58D0">
      <w:pPr>
        <w:rPr>
          <w:lang w:val="en-GB"/>
        </w:rPr>
      </w:pPr>
      <w:r>
        <w:rPr>
          <w:noProof/>
        </w:rPr>
        <mc:AlternateContent>
          <mc:Choice Requires="wps">
            <w:drawing>
              <wp:anchor distT="0" distB="0" distL="114300" distR="114300" simplePos="0" relativeHeight="251760640" behindDoc="0" locked="0" layoutInCell="1" allowOverlap="1" wp14:anchorId="4A7259E7" wp14:editId="5864E35A">
                <wp:simplePos x="0" y="0"/>
                <wp:positionH relativeFrom="column">
                  <wp:posOffset>2352675</wp:posOffset>
                </wp:positionH>
                <wp:positionV relativeFrom="paragraph">
                  <wp:posOffset>120015</wp:posOffset>
                </wp:positionV>
                <wp:extent cx="144780" cy="459740"/>
                <wp:effectExtent l="13335" t="5715" r="13335" b="39370"/>
                <wp:wrapNone/>
                <wp:docPr id="19"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4597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DC0C" id="AutoShape 408" o:spid="_x0000_s1026" type="#_x0000_t5" style="position:absolute;margin-left:185.25pt;margin-top:9.45pt;width:11.4pt;height:36.2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IzOwIAAH0EAAAOAAAAZHJzL2Uyb0RvYy54bWysVF1v0zAUfUfiP1h+p0mrlLbR0mnqGEIa&#10;bNLgB7i2kxj8xbXbtPx6rt2sdPCCEHmwfH3t43PP8c3V9cFospcQlLMNnU5KSqTlTijbNfTL57s3&#10;S0pCZFYw7axs6FEGer1+/epq8LWcud5pIYEgiA314Bvax+jrogi8l4aFifPSYrJ1YFjEELpCABsQ&#10;3ehiVpZvi8GB8OC4DAFXb09Jus74bSt5fGjbICPRDUVuMY+Qx20ai/UVqztgvld8pMH+gYVhyuKl&#10;Z6hbFhnZgfoDyigOLrg2TrgzhWtbxWWuAauZlr9V89QzL3MtKE7wZ5nC/4Pln/aPQJRA71aUWGbQ&#10;o5tddPlqUpXLpNDgQ40bn/wjpBqDv3f8WyDWbXpmO3kD4IZeMoG8pml/8eJACgIeJdvhoxOIzxA/&#10;i3VowRBwaMq0XJbpy8uoCjlki45ni+QhEo6L06paLNFIjqlqvlpU2cKC1QkrkfMQ4nvpDEmThkZQ&#10;SFEnFVnN9vchZpfEWCoTXylpjUbP90yTeeaQKjhvxtkzZK7daSXulNY5gG670UDwKBLNXy4fJbrc&#10;pi0ZGrqaz+aZxYtc+DsIoyK2iVamoaNQ+eEm0d9ZkeeRKX2aI2VtRxeS8CcDt04c0YQsNwqIPYvy&#10;9A5+UDLg+29o+L5jICnRHywauUKlU8PkoJovZhjAZWZ7mWGWIxTKTclpuomnJtt5UF2fHM61W5ce&#10;V6vi8ys5sRrJ4hvP0o/9mJroMs67fv011j8BAAD//wMAUEsDBBQABgAIAAAAIQDxn2yg3wAAAAkB&#10;AAAPAAAAZHJzL2Rvd25yZXYueG1sTI/LTsMwEEX3SPyDNUjsqFPMowlxKoQKQkgsaCvE0omHOGo8&#10;jmK3DXw9wwqWo3t075lyOfleHHCMXSAN81kGAqkJtqNWw3bzeLEAEZMha/pAqOELIyyr05PSFDYc&#10;6Q0P69QKLqFYGA0upaGQMjYOvYmzMCBx9hlGbxKfYyvtaI5c7nt5mWU30puOeMGZAR8cNrv13vPI&#10;80d6ef92IbNXr+5phaso653W52fT/R2IhFP6g+FXn9WhYqc67MlG0WtQt9k1oxwschAMqFwpELWG&#10;fK5AVqX8/0H1AwAA//8DAFBLAQItABQABgAIAAAAIQC2gziS/gAAAOEBAAATAAAAAAAAAAAAAAAA&#10;AAAAAABbQ29udGVudF9UeXBlc10ueG1sUEsBAi0AFAAGAAgAAAAhADj9If/WAAAAlAEAAAsAAAAA&#10;AAAAAAAAAAAALwEAAF9yZWxzLy5yZWxzUEsBAi0AFAAGAAgAAAAhALipEjM7AgAAfQQAAA4AAAAA&#10;AAAAAAAAAAAALgIAAGRycy9lMm9Eb2MueG1sUEsBAi0AFAAGAAgAAAAhAPGfbKDfAAAACQEAAA8A&#10;AAAAAAAAAAAAAAAAlQQAAGRycy9kb3ducmV2LnhtbFBLBQYAAAAABAAEAPMAAAChBQAAAAA=&#10;" fillcolor="black"/>
            </w:pict>
          </mc:Fallback>
        </mc:AlternateContent>
      </w:r>
    </w:p>
    <w:p w14:paraId="47CA1023" w14:textId="1CDCA9A5" w:rsidR="009F58D0" w:rsidRDefault="002064C4" w:rsidP="009F58D0">
      <w:pPr>
        <w:rPr>
          <w:lang w:val="en-GB"/>
        </w:rPr>
      </w:pPr>
      <w:r>
        <w:rPr>
          <w:noProof/>
        </w:rPr>
        <mc:AlternateContent>
          <mc:Choice Requires="wps">
            <w:drawing>
              <wp:anchor distT="0" distB="0" distL="114300" distR="114300" simplePos="0" relativeHeight="251780096" behindDoc="0" locked="0" layoutInCell="1" allowOverlap="1" wp14:anchorId="6CF1BD0C" wp14:editId="23849230">
                <wp:simplePos x="0" y="0"/>
                <wp:positionH relativeFrom="column">
                  <wp:posOffset>1345565</wp:posOffset>
                </wp:positionH>
                <wp:positionV relativeFrom="paragraph">
                  <wp:posOffset>7620</wp:posOffset>
                </wp:positionV>
                <wp:extent cx="4432300" cy="2108835"/>
                <wp:effectExtent l="0" t="0" r="0" b="5715"/>
                <wp:wrapNone/>
                <wp:docPr id="364" name="Textfeld 364"/>
                <wp:cNvGraphicFramePr/>
                <a:graphic xmlns:a="http://schemas.openxmlformats.org/drawingml/2006/main">
                  <a:graphicData uri="http://schemas.microsoft.com/office/word/2010/wordprocessingShape">
                    <wps:wsp>
                      <wps:cNvSpPr txBox="1"/>
                      <wps:spPr>
                        <a:xfrm>
                          <a:off x="0" y="0"/>
                          <a:ext cx="4432300" cy="2108835"/>
                        </a:xfrm>
                        <a:prstGeom prst="rect">
                          <a:avLst/>
                        </a:prstGeom>
                        <a:noFill/>
                        <a:ln w="6350">
                          <a:noFill/>
                        </a:ln>
                      </wps:spPr>
                      <wps:txbx>
                        <w:txbxContent>
                          <w:p w14:paraId="28A6E749" w14:textId="77777777" w:rsidR="005F3724" w:rsidRDefault="005F3724" w:rsidP="002064C4">
                            <w:pPr>
                              <w:rPr>
                                <w:rFonts w:ascii="Arial" w:hAnsi="Arial" w:cs="Arial"/>
                                <w:sz w:val="20"/>
                                <w:szCs w:val="20"/>
                              </w:rPr>
                            </w:pPr>
                            <w:r>
                              <w:rPr>
                                <w:rFonts w:ascii="Arial" w:hAnsi="Arial" w:cs="Arial"/>
                                <w:sz w:val="20"/>
                                <w:szCs w:val="20"/>
                              </w:rPr>
                              <w:t xml:space="preserve">          U in mV</w:t>
                            </w:r>
                          </w:p>
                          <w:p w14:paraId="2603AF71"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766E464F" w14:textId="77777777" w:rsidR="005F3724" w:rsidRDefault="005F3724" w:rsidP="002064C4">
                            <w:pPr>
                              <w:rPr>
                                <w:rFonts w:ascii="Arial" w:hAnsi="Arial" w:cs="Arial"/>
                                <w:sz w:val="20"/>
                                <w:szCs w:val="20"/>
                              </w:rPr>
                            </w:pPr>
                            <w:r>
                              <w:rPr>
                                <w:rFonts w:ascii="Arial" w:hAnsi="Arial" w:cs="Arial"/>
                                <w:sz w:val="20"/>
                                <w:szCs w:val="20"/>
                              </w:rPr>
                              <w:t>ME1</w:t>
                            </w:r>
                          </w:p>
                          <w:p w14:paraId="7F8C30BE" w14:textId="77777777" w:rsidR="005F3724" w:rsidRDefault="005F3724" w:rsidP="002064C4">
                            <w:pPr>
                              <w:rPr>
                                <w:rFonts w:ascii="Arial" w:hAnsi="Arial" w:cs="Arial"/>
                                <w:sz w:val="20"/>
                                <w:szCs w:val="20"/>
                              </w:rPr>
                            </w:pPr>
                          </w:p>
                          <w:p w14:paraId="4036E687" w14:textId="77777777" w:rsidR="005F3724" w:rsidRDefault="005F3724" w:rsidP="002064C4">
                            <w:pPr>
                              <w:rPr>
                                <w:rFonts w:ascii="Arial" w:hAnsi="Arial" w:cs="Arial"/>
                                <w:sz w:val="20"/>
                                <w:szCs w:val="20"/>
                              </w:rPr>
                            </w:pPr>
                            <w:r>
                              <w:rPr>
                                <w:rFonts w:ascii="Arial" w:hAnsi="Arial" w:cs="Arial"/>
                                <w:sz w:val="20"/>
                                <w:szCs w:val="20"/>
                              </w:rPr>
                              <w:t xml:space="preserve">      0</w:t>
                            </w:r>
                          </w:p>
                          <w:p w14:paraId="1536AC7A" w14:textId="77777777" w:rsidR="005F3724" w:rsidRDefault="005F3724" w:rsidP="002064C4">
                            <w:pPr>
                              <w:rPr>
                                <w:rFonts w:ascii="Arial" w:hAnsi="Arial" w:cs="Arial"/>
                                <w:sz w:val="20"/>
                                <w:szCs w:val="20"/>
                              </w:rPr>
                            </w:pPr>
                          </w:p>
                          <w:p w14:paraId="6D837938" w14:textId="77777777" w:rsidR="005F3724" w:rsidRDefault="005F3724" w:rsidP="002064C4">
                            <w:pPr>
                              <w:rPr>
                                <w:rFonts w:ascii="Arial" w:hAnsi="Arial" w:cs="Arial"/>
                                <w:sz w:val="20"/>
                                <w:szCs w:val="20"/>
                              </w:rPr>
                            </w:pPr>
                          </w:p>
                          <w:p w14:paraId="67CE3C52"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6DED140A" w14:textId="77777777" w:rsidR="005F3724" w:rsidRDefault="005F3724" w:rsidP="002064C4">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3B26C64F" w14:textId="77777777" w:rsidR="005F3724" w:rsidRDefault="005F3724" w:rsidP="002064C4">
                            <w:pPr>
                              <w:rPr>
                                <w:rFonts w:ascii="Arial" w:hAnsi="Arial" w:cs="Arial"/>
                                <w:sz w:val="20"/>
                                <w:szCs w:val="20"/>
                              </w:rPr>
                            </w:pPr>
                          </w:p>
                          <w:p w14:paraId="59929625" w14:textId="77777777" w:rsidR="005F3724" w:rsidRPr="00150CC6" w:rsidRDefault="005F3724" w:rsidP="002064C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5694019A" w14:textId="77777777" w:rsidR="005F3724" w:rsidRDefault="005F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1BD0C" id="Textfeld 364" o:spid="_x0000_s1170" type="#_x0000_t202" style="position:absolute;margin-left:105.95pt;margin-top:.6pt;width:349pt;height:166.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HNMwIAAF4EAAAOAAAAZHJzL2Uyb0RvYy54bWysVE2P2jAQvVfqf7B8LwkQKI0IK7orqkqr&#10;3ZWg2rNxbBLJ8bi2IaG/vmMnsGjbU9WLGc9M5uO9Z5Z3XaPISVhXgy7oeJRSIjSHstaHgv7YbT4t&#10;KHGe6ZIp0KKgZ+Ho3erjh2VrcjGBClQpLMEi2uWtKWjlvcmTxPFKNMyNwAiNQQm2YR6v9pCUlrVY&#10;vVHJJE3nSQu2NBa4cA69D32QrmJ9KQX3z1I64YkqKM7m42njuQ9nslqy/GCZqWo+jMH+YYqG1Rqb&#10;Xks9MM/I0dZ/lGpqbsGB9CMOTQJS1lzEHXCbcfpum23FjIi7IDjOXGFy/68sfzq9WFKXBZ3OM0o0&#10;a5Cknei8FKokwYcItcblmLg1mOq7r9Ah0xe/Q2dYvJO2Cb+4EsE4Yn2+4ovlCEdnlk0n0xRDHGOT&#10;cbpYTGehTvL2ubHOfxPQkGAU1CKBEVd2enS+T72khG4aNrVSkUSlSVvQ+XSWxg+uESyuNPYIS/TD&#10;Bst3+25Y+7LJHsozLmihF4kzfFPjEI/M+RdmURU4OCrdP+MhFWAzGCxKKrC//uYP+UgWRilpUWUF&#10;dT+PzApK1HeNNH4ZZ1mQZbxks88TvNjbyP42oo/NPaCQx/imDI9myPfqYkoLzSs+iHXoiiGmOfYu&#10;qL+Y977XPj4oLtbrmIRCNMw/6q3hoXSANUC8616ZNQMPHil8goseWf6Ojj63J2R99CDryFUAukd1&#10;wB9FHNkeHlx4Jbf3mPX2t7D6DQAA//8DAFBLAwQUAAYACAAAACEAd0SfTt4AAAAJAQAADwAAAGRy&#10;cy9kb3ducmV2LnhtbEyPT0vDQBDF74LfYRnBm90kojQxm1ICRRA9tPbibZKdJsH9E7PbNvrpHU92&#10;bo/f48175Wq2RpxoCoN3CtJFAoJc6/XgOgX7983dEkSI6DQa70jBNwVYVddXJRban92WTrvYCQ5x&#10;oUAFfYxjIWVoe7IYFn4kx+zgJ4uR5dRJPeGZw62RWZI8SouD4w89jlT31H7ujlbBS715w22T2eWP&#10;qZ9fD+vxa//xoNTtzbx+AhFpjv9m+KvP1aHiTo0/Oh2EUZClac5WBhkI5nmSs24U3POBrEp5uaD6&#10;BQAA//8DAFBLAQItABQABgAIAAAAIQC2gziS/gAAAOEBAAATAAAAAAAAAAAAAAAAAAAAAABbQ29u&#10;dGVudF9UeXBlc10ueG1sUEsBAi0AFAAGAAgAAAAhADj9If/WAAAAlAEAAAsAAAAAAAAAAAAAAAAA&#10;LwEAAF9yZWxzLy5yZWxzUEsBAi0AFAAGAAgAAAAhAK3OUc0zAgAAXgQAAA4AAAAAAAAAAAAAAAAA&#10;LgIAAGRycy9lMm9Eb2MueG1sUEsBAi0AFAAGAAgAAAAhAHdEn07eAAAACQEAAA8AAAAAAAAAAAAA&#10;AAAAjQQAAGRycy9kb3ducmV2LnhtbFBLBQYAAAAABAAEAPMAAACYBQAAAAA=&#10;" filled="f" stroked="f" strokeweight=".5pt">
                <v:textbox>
                  <w:txbxContent>
                    <w:p w14:paraId="28A6E749" w14:textId="77777777" w:rsidR="005F3724" w:rsidRDefault="005F3724" w:rsidP="002064C4">
                      <w:pPr>
                        <w:rPr>
                          <w:rFonts w:ascii="Arial" w:hAnsi="Arial" w:cs="Arial"/>
                          <w:sz w:val="20"/>
                          <w:szCs w:val="20"/>
                        </w:rPr>
                      </w:pPr>
                      <w:r>
                        <w:rPr>
                          <w:rFonts w:ascii="Arial" w:hAnsi="Arial" w:cs="Arial"/>
                          <w:sz w:val="20"/>
                          <w:szCs w:val="20"/>
                        </w:rPr>
                        <w:t xml:space="preserve">          U in mV</w:t>
                      </w:r>
                    </w:p>
                    <w:p w14:paraId="2603AF71"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766E464F" w14:textId="77777777" w:rsidR="005F3724" w:rsidRDefault="005F3724" w:rsidP="002064C4">
                      <w:pPr>
                        <w:rPr>
                          <w:rFonts w:ascii="Arial" w:hAnsi="Arial" w:cs="Arial"/>
                          <w:sz w:val="20"/>
                          <w:szCs w:val="20"/>
                        </w:rPr>
                      </w:pPr>
                      <w:r>
                        <w:rPr>
                          <w:rFonts w:ascii="Arial" w:hAnsi="Arial" w:cs="Arial"/>
                          <w:sz w:val="20"/>
                          <w:szCs w:val="20"/>
                        </w:rPr>
                        <w:t>ME1</w:t>
                      </w:r>
                    </w:p>
                    <w:p w14:paraId="7F8C30BE" w14:textId="77777777" w:rsidR="005F3724" w:rsidRDefault="005F3724" w:rsidP="002064C4">
                      <w:pPr>
                        <w:rPr>
                          <w:rFonts w:ascii="Arial" w:hAnsi="Arial" w:cs="Arial"/>
                          <w:sz w:val="20"/>
                          <w:szCs w:val="20"/>
                        </w:rPr>
                      </w:pPr>
                    </w:p>
                    <w:p w14:paraId="4036E687" w14:textId="77777777" w:rsidR="005F3724" w:rsidRDefault="005F3724" w:rsidP="002064C4">
                      <w:pPr>
                        <w:rPr>
                          <w:rFonts w:ascii="Arial" w:hAnsi="Arial" w:cs="Arial"/>
                          <w:sz w:val="20"/>
                          <w:szCs w:val="20"/>
                        </w:rPr>
                      </w:pPr>
                      <w:r>
                        <w:rPr>
                          <w:rFonts w:ascii="Arial" w:hAnsi="Arial" w:cs="Arial"/>
                          <w:sz w:val="20"/>
                          <w:szCs w:val="20"/>
                        </w:rPr>
                        <w:t xml:space="preserve">      0</w:t>
                      </w:r>
                    </w:p>
                    <w:p w14:paraId="1536AC7A" w14:textId="77777777" w:rsidR="005F3724" w:rsidRDefault="005F3724" w:rsidP="002064C4">
                      <w:pPr>
                        <w:rPr>
                          <w:rFonts w:ascii="Arial" w:hAnsi="Arial" w:cs="Arial"/>
                          <w:sz w:val="20"/>
                          <w:szCs w:val="20"/>
                        </w:rPr>
                      </w:pPr>
                    </w:p>
                    <w:p w14:paraId="6D837938" w14:textId="77777777" w:rsidR="005F3724" w:rsidRDefault="005F3724" w:rsidP="002064C4">
                      <w:pPr>
                        <w:rPr>
                          <w:rFonts w:ascii="Arial" w:hAnsi="Arial" w:cs="Arial"/>
                          <w:sz w:val="20"/>
                          <w:szCs w:val="20"/>
                        </w:rPr>
                      </w:pPr>
                    </w:p>
                    <w:p w14:paraId="67CE3C52" w14:textId="77777777" w:rsidR="005F3724" w:rsidRDefault="005F3724" w:rsidP="002064C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 in ms</w:t>
                      </w:r>
                    </w:p>
                    <w:p w14:paraId="6DED140A" w14:textId="77777777" w:rsidR="005F3724" w:rsidRDefault="005F3724" w:rsidP="002064C4">
                      <w:pPr>
                        <w:rPr>
                          <w:rFonts w:ascii="Arial" w:hAnsi="Arial" w:cs="Arial"/>
                          <w:sz w:val="20"/>
                          <w:szCs w:val="20"/>
                        </w:rPr>
                      </w:pPr>
                      <w:r>
                        <w:rPr>
                          <w:rFonts w:ascii="Arial" w:hAnsi="Arial" w:cs="Arial"/>
                          <w:sz w:val="20"/>
                          <w:szCs w:val="20"/>
                        </w:rPr>
                        <w:t>ME2</w:t>
                      </w:r>
                      <w:r>
                        <w:rPr>
                          <w:rFonts w:ascii="Arial" w:hAnsi="Arial" w:cs="Arial"/>
                          <w:sz w:val="20"/>
                          <w:szCs w:val="20"/>
                        </w:rPr>
                        <w:tab/>
                      </w:r>
                      <w:r>
                        <w:rPr>
                          <w:rFonts w:ascii="Arial" w:hAnsi="Arial" w:cs="Arial"/>
                          <w:sz w:val="20"/>
                          <w:szCs w:val="20"/>
                        </w:rPr>
                        <w:tab/>
                      </w:r>
                      <w:r>
                        <w:rPr>
                          <w:rFonts w:ascii="Arial" w:hAnsi="Arial" w:cs="Arial"/>
                          <w:sz w:val="20"/>
                          <w:szCs w:val="20"/>
                        </w:rPr>
                        <w:tab/>
                      </w:r>
                    </w:p>
                    <w:p w14:paraId="3B26C64F" w14:textId="77777777" w:rsidR="005F3724" w:rsidRDefault="005F3724" w:rsidP="002064C4">
                      <w:pPr>
                        <w:rPr>
                          <w:rFonts w:ascii="Arial" w:hAnsi="Arial" w:cs="Arial"/>
                          <w:sz w:val="20"/>
                          <w:szCs w:val="20"/>
                        </w:rPr>
                      </w:pPr>
                    </w:p>
                    <w:p w14:paraId="59929625" w14:textId="77777777" w:rsidR="005F3724" w:rsidRPr="00150CC6" w:rsidRDefault="005F3724" w:rsidP="002064C4">
                      <w:pPr>
                        <w:rPr>
                          <w:rFonts w:ascii="Arial" w:hAnsi="Arial" w:cs="Arial"/>
                          <w:sz w:val="20"/>
                          <w:szCs w:val="20"/>
                        </w:rPr>
                      </w:pPr>
                      <w:r>
                        <w:rPr>
                          <w:rFonts w:ascii="Arial" w:hAnsi="Arial" w:cs="Arial"/>
                          <w:sz w:val="20"/>
                          <w:szCs w:val="20"/>
                        </w:rPr>
                        <w:t xml:space="preserve">      </w:t>
                      </w:r>
                      <w:r w:rsidRPr="00150CC6">
                        <w:rPr>
                          <w:rFonts w:ascii="Arial" w:hAnsi="Arial" w:cs="Arial"/>
                          <w:sz w:val="20"/>
                          <w:szCs w:val="20"/>
                        </w:rPr>
                        <w:t>0</w:t>
                      </w:r>
                    </w:p>
                    <w:p w14:paraId="5694019A" w14:textId="77777777" w:rsidR="005F3724" w:rsidRDefault="005F3724"/>
                  </w:txbxContent>
                </v:textbox>
              </v:shape>
            </w:pict>
          </mc:Fallback>
        </mc:AlternateContent>
      </w:r>
    </w:p>
    <w:p w14:paraId="2DD9DA52" w14:textId="06FFD99E" w:rsidR="009F58D0" w:rsidRDefault="009F58D0" w:rsidP="009F58D0">
      <w:pPr>
        <w:rPr>
          <w:lang w:val="en-GB"/>
        </w:rPr>
      </w:pPr>
      <w:r>
        <w:rPr>
          <w:noProof/>
        </w:rPr>
        <mc:AlternateContent>
          <mc:Choice Requires="wpg">
            <w:drawing>
              <wp:anchor distT="0" distB="0" distL="114300" distR="114300" simplePos="0" relativeHeight="251761664" behindDoc="0" locked="0" layoutInCell="1" allowOverlap="1" wp14:anchorId="4F8EA921" wp14:editId="2EFB2BBC">
                <wp:simplePos x="0" y="0"/>
                <wp:positionH relativeFrom="column">
                  <wp:posOffset>1773555</wp:posOffset>
                </wp:positionH>
                <wp:positionV relativeFrom="paragraph">
                  <wp:posOffset>-635</wp:posOffset>
                </wp:positionV>
                <wp:extent cx="3474720" cy="1724025"/>
                <wp:effectExtent l="53340" t="16510" r="15240" b="12065"/>
                <wp:wrapNone/>
                <wp:docPr id="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724025"/>
                          <a:chOff x="4494" y="1315"/>
                          <a:chExt cx="5472" cy="2715"/>
                        </a:xfrm>
                      </wpg:grpSpPr>
                      <wpg:grpSp>
                        <wpg:cNvPr id="7" name="Group 410"/>
                        <wpg:cNvGrpSpPr>
                          <a:grpSpLocks/>
                        </wpg:cNvGrpSpPr>
                        <wpg:grpSpPr bwMode="auto">
                          <a:xfrm>
                            <a:off x="4494" y="1315"/>
                            <a:ext cx="5472" cy="1267"/>
                            <a:chOff x="4494" y="1315"/>
                            <a:chExt cx="5472" cy="1267"/>
                          </a:xfrm>
                        </wpg:grpSpPr>
                        <wps:wsp>
                          <wps:cNvPr id="9" name="Line 411"/>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412"/>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 name="Group 413"/>
                        <wpg:cNvGrpSpPr>
                          <a:grpSpLocks/>
                        </wpg:cNvGrpSpPr>
                        <wpg:grpSpPr bwMode="auto">
                          <a:xfrm>
                            <a:off x="4494" y="2763"/>
                            <a:ext cx="5472" cy="1267"/>
                            <a:chOff x="4494" y="1315"/>
                            <a:chExt cx="5472" cy="1267"/>
                          </a:xfrm>
                        </wpg:grpSpPr>
                        <wps:wsp>
                          <wps:cNvPr id="15" name="Line 414"/>
                          <wps:cNvCnPr>
                            <a:cxnSpLocks noChangeShapeType="1"/>
                          </wps:cNvCnPr>
                          <wps:spPr bwMode="auto">
                            <a:xfrm flipV="1">
                              <a:off x="4494" y="1315"/>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415"/>
                          <wps:cNvCnPr>
                            <a:cxnSpLocks noChangeShapeType="1"/>
                          </wps:cNvCnPr>
                          <wps:spPr bwMode="auto">
                            <a:xfrm>
                              <a:off x="4494" y="1677"/>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FB2756" id="Group 409" o:spid="_x0000_s1026" style="position:absolute;margin-left:139.65pt;margin-top:-.05pt;width:273.6pt;height:135.75pt;z-index:251761664" coordorigin="4494,1315" coordsize="547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998gIAADENAAAOAAAAZHJzL2Uyb0RvYy54bWzsV99v2yAQfp+0/wHxvjp2nXix6vSh7frS&#10;bZXa7Z3Y+IeGAQGNk/9+B8Z2m3bV1i3TpDUPFnDcwX333R05Od22DG2o0o3gGQ6PZhhRnoui4VWG&#10;v9x+ePceI20ILwgTnGZ4RzU+Xb19c9LJlEaiFqygCoERrtNOZrg2RqZBoPOatkQfCUk5CEuhWmJg&#10;qqqgUKQD6y0LotlsEXRCFVKJnGoNq+e9EK+c/bKkuflclpoaxDIMdzPuq9x3bb/B6oSklSKybnJ/&#10;DfKCW7Sk4XDoaOqcGILuVPPIVNvkSmhRmqNctIEoyyanzgfwJpzteXOpxJ10vlRpV8kRJoB2D6cX&#10;m80/ba4VaooMzzHipIUQuVNRPFtacDpZpbDnUskbea16D2F4JfJvGsTBvtzOq34zWncfRQEGyZ0R&#10;DpxtqVprAtxGWxeD3RgDujUoh8XjOImTCEKVgyxMongWzfso5TWE0urF8TLGyIqPw1F24fXnoN0r&#10;R0kvDUjaH+wu6y/Xe+Ymo5MeiGQPiNCxZN9RG+o/BcQTDg1wTO6E0SJ5GRCD5g+BgNTTE7v077Hr&#10;piaSOtJqyxwP6nIA9arhFMVh2JPLbTnjPbPyLffMQlyc1YRX1Bm73UlgkdOAEN5TsRMNtHyaaahk&#10;jfxqFe9x7hmoB855nEe0SCqVNpdUtMgOMszABWeTbK60sVkwbbFHcfGhYcxVFsZRl+HlHDhsJVqw&#10;prBCN1HV+owptCG2NrmfBQWMPdgGNYAXzlhNSXHhx4Y0DMbIOGyMagAtRrE9raUFRoxCObaj3iLj&#10;Lld7uCzhdboWxe5aWbGdAQH65YMzAULvC42nQnR4KjxJgEXi8+lxrrmM/w8JMFXIZ+pjeDwE0HcK&#10;WAAa/ZUCGSULdxhJHwdtKHMk/dVOMWiOEZ9wsJXJ58fYfg9SIKFXPUyL+PBp8Voh/80KOb5AfIV0&#10;jxzLQuinB2qWrxXy51rkVBlc43Tvctez/X8I+/C/P3e7pn86q+8AAAD//wMAUEsDBBQABgAIAAAA&#10;IQDAJtEn4AAAAAkBAAAPAAAAZHJzL2Rvd25yZXYueG1sTI9BT8JAEIXvJv6HzZh4g22LINZuCSHq&#10;iZAIJsbb0B3ahu5s013a8u9dTnqcfC/vfZOtRtOInjpXW1YQTyMQxIXVNZcKvg7vkyUI55E1NpZJ&#10;wZUcrPL7uwxTbQf+pH7vSxFK2KWooPK+TaV0RUUG3dS2xIGdbGfQh7Mrpe5wCOWmkUkULaTBmsNC&#10;hS1tKirO+4tR8DHgsJ7Fb/32fNpcfw7z3fc2JqUeH8b1KwhPo/8Lw00/qEMenI72wtqJRkHy/DIL&#10;UQWTGETgy2QxB3G8gfgJZJ7J/x/kvwAAAP//AwBQSwECLQAUAAYACAAAACEAtoM4kv4AAADhAQAA&#10;EwAAAAAAAAAAAAAAAAAAAAAAW0NvbnRlbnRfVHlwZXNdLnhtbFBLAQItABQABgAIAAAAIQA4/SH/&#10;1gAAAJQBAAALAAAAAAAAAAAAAAAAAC8BAABfcmVscy8ucmVsc1BLAQItABQABgAIAAAAIQBP1N99&#10;8gIAADENAAAOAAAAAAAAAAAAAAAAAC4CAABkcnMvZTJvRG9jLnhtbFBLAQItABQABgAIAAAAIQDA&#10;JtEn4AAAAAkBAAAPAAAAAAAAAAAAAAAAAEwFAABkcnMvZG93bnJldi54bWxQSwUGAAAAAAQABADz&#10;AAAAWQYAAAAA&#10;">
                <v:group id="Group 410" o:spid="_x0000_s1027" style="position:absolute;left:4494;top:1315;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411" o:spid="_x0000_s1028"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412" o:spid="_x0000_s1029"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group>
                <v:group id="Group 413" o:spid="_x0000_s1030" style="position:absolute;left:4494;top:2763;width:5472;height:1267" coordorigin="4494,1315" coordsize="547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14" o:spid="_x0000_s1031" style="position:absolute;flip:y;visibility:visible;mso-wrap-style:square" from="4494,1315" to="449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415" o:spid="_x0000_s1032" style="position:absolute;visibility:visible;mso-wrap-style:square" from="4494,1677" to="996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group>
              </v:group>
            </w:pict>
          </mc:Fallback>
        </mc:AlternateContent>
      </w:r>
      <w:r w:rsidR="00150CC6" w:rsidRPr="00150CC6">
        <w:rPr>
          <w:rFonts w:ascii="Arial" w:hAnsi="Arial" w:cs="Arial"/>
          <w:sz w:val="20"/>
          <w:szCs w:val="20"/>
          <w:lang w:val="en-GB"/>
        </w:rPr>
        <w:t xml:space="preserve"> </w:t>
      </w:r>
      <w:r w:rsidR="00150CC6">
        <w:rPr>
          <w:rFonts w:ascii="Arial" w:hAnsi="Arial" w:cs="Arial"/>
          <w:sz w:val="20"/>
          <w:szCs w:val="20"/>
          <w:lang w:val="en-GB"/>
        </w:rPr>
        <w:t xml:space="preserve">Diagramm </w:t>
      </w:r>
      <w:r>
        <w:rPr>
          <w:rFonts w:ascii="Arial" w:hAnsi="Arial" w:cs="Arial"/>
          <w:sz w:val="20"/>
          <w:szCs w:val="20"/>
          <w:lang w:val="en-GB"/>
        </w:rPr>
        <w:t>D</w:t>
      </w:r>
    </w:p>
    <w:p w14:paraId="199939D5" w14:textId="77777777" w:rsidR="009F58D0" w:rsidRDefault="009F58D0" w:rsidP="009F58D0">
      <w:pPr>
        <w:rPr>
          <w:lang w:val="en-GB"/>
        </w:rPr>
      </w:pPr>
    </w:p>
    <w:p w14:paraId="264C6324" w14:textId="77777777" w:rsidR="009F58D0" w:rsidRDefault="009F58D0" w:rsidP="009F58D0">
      <w:pPr>
        <w:rPr>
          <w:lang w:val="en-GB"/>
        </w:rPr>
      </w:pPr>
    </w:p>
    <w:p w14:paraId="5B842FD9" w14:textId="77777777" w:rsidR="009F58D0" w:rsidRDefault="009F58D0" w:rsidP="009F58D0">
      <w:pPr>
        <w:rPr>
          <w:lang w:val="en-GB"/>
        </w:rPr>
      </w:pPr>
      <w:r>
        <w:rPr>
          <w:noProof/>
        </w:rPr>
        <mc:AlternateContent>
          <mc:Choice Requires="wps">
            <w:drawing>
              <wp:anchor distT="0" distB="0" distL="114300" distR="114300" simplePos="0" relativeHeight="251762688" behindDoc="0" locked="0" layoutInCell="1" allowOverlap="1" wp14:anchorId="74C98F7B" wp14:editId="739246C2">
                <wp:simplePos x="0" y="0"/>
                <wp:positionH relativeFrom="column">
                  <wp:posOffset>1781810</wp:posOffset>
                </wp:positionH>
                <wp:positionV relativeFrom="paragraph">
                  <wp:posOffset>20955</wp:posOffset>
                </wp:positionV>
                <wp:extent cx="3403600" cy="0"/>
                <wp:effectExtent l="13970" t="10795" r="11430" b="8255"/>
                <wp:wrapNone/>
                <wp:docPr id="3"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B6A2" id="Line 41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1.65pt" to="408.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UKwgEAAGsDAAAOAAAAZHJzL2Uyb0RvYy54bWysU01z2yAQvXem/4HhXku2k7TRWM7BaXpx&#10;W88k+QFrQBJTYBnAlv3vu+CPpu2tUx0YYHffvvcWLR4O1rC9ClGja/l0UnOmnECpXd/y15enD584&#10;iwmcBINOtfyoIn9Yvn+3GH2jZjigkSowAnGxGX3Lh5R8U1VRDMpCnKBXjoIdBguJjqGvZICR0K2p&#10;ZnV9V40YpA8oVIx0+3gK8mXB7zol0veuiyox03LilsoayrrNa7VcQNMH8IMWZxrwDywsaEdNr1CP&#10;kIDtgv4LymoRMGKXJgJthV2nhSoaSM20/kPN8wBeFS1kTvRXm+L/gxXf9pvAtGz5nDMHlka01k6x&#10;m+nH7M3oY0MpK7cJWZ04uGe/RvEjMoerAVyvCseXo6fCaa6ofivJh+ipw3b8ipJyYJewGHXogs2Q&#10;ZAE7lHkcr/NQh8QEXc5v6vldTWMTl1gFzaXQh5i+KLQsb1puiHUBhv06pkwEmktK7uPwSRtTxm0c&#10;G1t+fzu7LQURjZY5mNNi6LcrE9ge8oMpX1FFkbdpAXdOFrBBgfx83ifQ5rSn5sadzcj6T05uUR43&#10;4WISTbSwPL++/GTenkv1r39k+RMAAP//AwBQSwMEFAAGAAgAAAAhAJb3T2faAAAABwEAAA8AAABk&#10;cnMvZG93bnJldi54bWxMjsFOwzAQRO9I/IO1SFwqajeRoijEqRCQGxdKEddtvE2ixus0dtvA12O4&#10;wPFpRjOvXM92EGeafO9Yw2qpQBA3zvTcati+1Xc5CB+QDQ6OScMneVhX11clFsZd+JXOm9CKOMK+&#10;QA1dCGMhpW86suiXbiSO2d5NFkPEqZVmwksct4NMlMqkxZ7jQ4cjPXbUHDYnq8HX73SsvxbNQn2k&#10;raPk+PTyjFrf3swP9yACzeGvDD/6UR2q6LRzJzZeDBqSXGWxqiFNQcQ8X2WRd78sq1L+96++AQAA&#10;//8DAFBLAQItABQABgAIAAAAIQC2gziS/gAAAOEBAAATAAAAAAAAAAAAAAAAAAAAAABbQ29udGVu&#10;dF9UeXBlc10ueG1sUEsBAi0AFAAGAAgAAAAhADj9If/WAAAAlAEAAAsAAAAAAAAAAAAAAAAALwEA&#10;AF9yZWxzLy5yZWxzUEsBAi0AFAAGAAgAAAAhAHMvtQrCAQAAawMAAA4AAAAAAAAAAAAAAAAALgIA&#10;AGRycy9lMm9Eb2MueG1sUEsBAi0AFAAGAAgAAAAhAJb3T2faAAAABwEAAA8AAAAAAAAAAAAAAAAA&#10;HAQAAGRycy9kb3ducmV2LnhtbFBLBQYAAAAABAAEAPMAAAAjBQAAAAA=&#10;"/>
            </w:pict>
          </mc:Fallback>
        </mc:AlternateContent>
      </w:r>
    </w:p>
    <w:p w14:paraId="792C7484" w14:textId="77777777" w:rsidR="009F58D0" w:rsidRDefault="009F58D0" w:rsidP="009F58D0">
      <w:pPr>
        <w:rPr>
          <w:lang w:val="en-GB"/>
        </w:rPr>
      </w:pPr>
    </w:p>
    <w:p w14:paraId="397EE03E" w14:textId="77777777" w:rsidR="009F58D0" w:rsidRDefault="009F58D0" w:rsidP="009F58D0">
      <w:pPr>
        <w:rPr>
          <w:lang w:val="en-GB"/>
        </w:rPr>
      </w:pPr>
      <w:r>
        <w:rPr>
          <w:noProof/>
        </w:rPr>
        <mc:AlternateContent>
          <mc:Choice Requires="wps">
            <w:drawing>
              <wp:anchor distT="0" distB="0" distL="114300" distR="114300" simplePos="0" relativeHeight="251743232" behindDoc="0" locked="0" layoutInCell="1" allowOverlap="1" wp14:anchorId="4DB18207" wp14:editId="2DD622A2">
                <wp:simplePos x="0" y="0"/>
                <wp:positionH relativeFrom="column">
                  <wp:posOffset>1664970</wp:posOffset>
                </wp:positionH>
                <wp:positionV relativeFrom="paragraph">
                  <wp:posOffset>71120</wp:posOffset>
                </wp:positionV>
                <wp:extent cx="3603625" cy="596265"/>
                <wp:effectExtent l="1905" t="1905" r="4445" b="1905"/>
                <wp:wrapNone/>
                <wp:docPr id="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C88D4" w14:textId="77777777" w:rsidR="005F3724" w:rsidRDefault="005F3724" w:rsidP="009F58D0">
                            <w:r>
                              <w:rPr>
                                <w:noProof/>
                              </w:rPr>
                              <w:drawing>
                                <wp:inline distT="0" distB="0" distL="0" distR="0" wp14:anchorId="791A0EDE" wp14:editId="77B96364">
                                  <wp:extent cx="3421380" cy="505460"/>
                                  <wp:effectExtent l="0" t="0" r="0" b="0"/>
                                  <wp:docPr id="30" name="Bild 30"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18207" id="Text Box 416" o:spid="_x0000_s1171" type="#_x0000_t202" style="position:absolute;margin-left:131.1pt;margin-top:5.6pt;width:283.75pt;height:46.9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nlCQIAAPcDAAAOAAAAZHJzL2Uyb0RvYy54bWysU9uOmzAQfa/Uf7D83kBubBeFrLZZpaq0&#10;vUi7/QBjDFgFjzV2AunXd2ySNGrfqvJgMZ7x8TlnxpuHse/YUaHTYAo+n6WcKSOh0qYp+PfX/bv3&#10;nDkvTCU6MKrgJ+X4w/btm81gc7WAFrpKISMQ4/LBFrz13uZJ4mSreuFmYJWhZA3YC08hNkmFYiD0&#10;vksWaZolA2BlEaRyjnafpiTfRvy6VtJ/rWunPOsKTtx8XDGuZViT7UbkDQrbanmmIf6BRS+0oUuv&#10;UE/CC3ZA/RdUryWCg9rPJPQJ1LWWKmogNfP0DzUvrbAqaiFznL3a5P4frPxy/IZMV9Q7zozoqUWv&#10;avTsA4xsNc+CP4N1OZW9WCr0IyVCbdDq7DPIH44Z2LXCNOoREYZWiYr4zcPJ5ObohOMCSDl8hoou&#10;EgcPEWissQ+AZAcjdOrT6dqbQEbS5jJLl9lizZmk3Po+W2TreIXIL6ctOv9RQc/CT8GReh/RxfHZ&#10;+cBG5JeSyB46Xe1118UAm3LXITsKmpN9/M7o7rasM6HYQDg2IYadKDMomzT6sRyjo8u7i30lVCcS&#10;jjDNH70X+mkBf3I20OwV3NDj4Kz7ZMi6+/lqFUY1Bqv13YICvM2UtxlhJAEV3HM2/e78NN4Hi7pp&#10;6Z5Lsx7J7r2OToS+TJzO7Gm6okHnlxDG9zaOVb/f6/YXAAAA//8DAFBLAwQUAAYACAAAACEAwZmL&#10;POAAAAAKAQAADwAAAGRycy9kb3ducmV2LnhtbEyPwU7DMBBE70j8g7VI3KgTI9I2jVMhEBIIqVIL&#10;H+DY2yRqbAfbbcLfs5zgtNqd0eybajvbgV0wxN47CfkiA4ZOe9O7VsLnx8vdClhMyhk1eIcSvjHC&#10;tr6+qlRp/OT2eDmkllGIi6WS0KU0lpxH3aFVceFHdKQdfbAq0RpaboKaKNwOXGRZwa3qHX3o1IhP&#10;HerT4WwlPPeh+dL+/rVYvq/1bh+P09uOS3l7Mz9ugCWc058ZfvEJHWpiavzZmcgGCaIQgqwk5DTJ&#10;sBLrJbCGDtlDDryu+P8K9Q8AAAD//wMAUEsBAi0AFAAGAAgAAAAhALaDOJL+AAAA4QEAABMAAAAA&#10;AAAAAAAAAAAAAAAAAFtDb250ZW50X1R5cGVzXS54bWxQSwECLQAUAAYACAAAACEAOP0h/9YAAACU&#10;AQAACwAAAAAAAAAAAAAAAAAvAQAAX3JlbHMvLnJlbHNQSwECLQAUAAYACAAAACEAM3fJ5QkCAAD3&#10;AwAADgAAAAAAAAAAAAAAAAAuAgAAZHJzL2Uyb0RvYy54bWxQSwECLQAUAAYACAAAACEAwZmLPOAA&#10;AAAKAQAADwAAAAAAAAAAAAAAAABjBAAAZHJzL2Rvd25yZXYueG1sUEsFBgAAAAAEAAQA8wAAAHAF&#10;AAAAAA==&#10;" stroked="f">
                <v:textbox style="mso-fit-shape-to-text:t">
                  <w:txbxContent>
                    <w:p w14:paraId="3EFC88D4" w14:textId="77777777" w:rsidR="005F3724" w:rsidRDefault="005F3724" w:rsidP="009F58D0">
                      <w:r>
                        <w:rPr>
                          <w:noProof/>
                        </w:rPr>
                        <w:drawing>
                          <wp:inline distT="0" distB="0" distL="0" distR="0" wp14:anchorId="791A0EDE" wp14:editId="77B96364">
                            <wp:extent cx="3421380" cy="505460"/>
                            <wp:effectExtent l="0" t="0" r="0" b="0"/>
                            <wp:docPr id="30" name="Bild 30" descr="z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505460"/>
                                    </a:xfrm>
                                    <a:prstGeom prst="rect">
                                      <a:avLst/>
                                    </a:prstGeom>
                                    <a:noFill/>
                                    <a:ln>
                                      <a:noFill/>
                                    </a:ln>
                                  </pic:spPr>
                                </pic:pic>
                              </a:graphicData>
                            </a:graphic>
                          </wp:inline>
                        </w:drawing>
                      </w:r>
                    </w:p>
                  </w:txbxContent>
                </v:textbox>
              </v:shape>
            </w:pict>
          </mc:Fallback>
        </mc:AlternateContent>
      </w:r>
    </w:p>
    <w:p w14:paraId="536D80C4" w14:textId="77777777" w:rsidR="009F58D0" w:rsidRDefault="009F58D0" w:rsidP="009F58D0">
      <w:pPr>
        <w:rPr>
          <w:lang w:val="en-GB"/>
        </w:rPr>
      </w:pPr>
    </w:p>
    <w:p w14:paraId="2AF1BBAB" w14:textId="77777777" w:rsidR="009F58D0" w:rsidRDefault="009F58D0" w:rsidP="009F58D0">
      <w:pPr>
        <w:rPr>
          <w:rFonts w:ascii="Arial" w:hAnsi="Arial" w:cs="Arial"/>
          <w:sz w:val="20"/>
          <w:szCs w:val="20"/>
          <w:lang w:val="en-GB"/>
        </w:rPr>
      </w:pPr>
    </w:p>
    <w:p w14:paraId="16B94825" w14:textId="77777777" w:rsidR="009F58D0" w:rsidRDefault="009F58D0" w:rsidP="009F58D0">
      <w:pPr>
        <w:rPr>
          <w:rFonts w:ascii="Arial" w:hAnsi="Arial" w:cs="Arial"/>
          <w:sz w:val="20"/>
          <w:szCs w:val="20"/>
          <w:lang w:val="en-GB"/>
        </w:rPr>
      </w:pPr>
    </w:p>
    <w:p w14:paraId="5D116FAF" w14:textId="77777777" w:rsidR="009F58D0" w:rsidRDefault="009F58D0" w:rsidP="009F58D0">
      <w:pPr>
        <w:rPr>
          <w:rFonts w:ascii="Arial" w:hAnsi="Arial" w:cs="Arial"/>
          <w:sz w:val="20"/>
          <w:szCs w:val="20"/>
          <w:lang w:val="en-GB"/>
        </w:rPr>
      </w:pPr>
    </w:p>
    <w:p w14:paraId="00F667EA" w14:textId="77777777" w:rsidR="009F58D0" w:rsidRDefault="009F58D0" w:rsidP="009F58D0">
      <w:pPr>
        <w:rPr>
          <w:rFonts w:ascii="Arial" w:hAnsi="Arial" w:cs="Arial"/>
          <w:sz w:val="20"/>
          <w:szCs w:val="20"/>
          <w:lang w:val="en-GB"/>
        </w:rPr>
      </w:pPr>
    </w:p>
    <w:p w14:paraId="07FD3F99" w14:textId="77777777" w:rsidR="009F58D0" w:rsidRDefault="009F58D0" w:rsidP="009F58D0">
      <w:pPr>
        <w:rPr>
          <w:rFonts w:ascii="Arial" w:hAnsi="Arial" w:cs="Arial"/>
          <w:sz w:val="20"/>
          <w:szCs w:val="20"/>
          <w:lang w:val="en-GB"/>
        </w:rPr>
      </w:pPr>
    </w:p>
    <w:p w14:paraId="197D7DEB" w14:textId="77777777" w:rsidR="009F58D0" w:rsidRPr="002064C4" w:rsidRDefault="009F58D0" w:rsidP="009F58D0">
      <w:pPr>
        <w:rPr>
          <w:lang w:val="en-GB"/>
        </w:rPr>
      </w:pPr>
    </w:p>
    <w:p w14:paraId="053CA0C5" w14:textId="54039D71" w:rsidR="009F58D0" w:rsidRPr="00AC1715" w:rsidRDefault="009F58D0" w:rsidP="002064C4">
      <w:pPr>
        <w:spacing w:after="120"/>
        <w:rPr>
          <w:u w:val="single"/>
          <w:lang w:val="en-GB"/>
        </w:rPr>
      </w:pPr>
      <w:r w:rsidRPr="00AC1715">
        <w:rPr>
          <w:u w:val="single"/>
          <w:lang w:val="en-GB"/>
        </w:rPr>
        <w:t>Lösung:</w:t>
      </w:r>
    </w:p>
    <w:p w14:paraId="01F05599" w14:textId="159A6BFB" w:rsidR="009F58D0" w:rsidRPr="002064C4" w:rsidRDefault="009F58D0" w:rsidP="009F58D0">
      <w:r w:rsidRPr="002064C4">
        <w:t>Reizung mit RE1 passt zu Graph B, denn das Signal wandert Richtung Axonende und gelangt dabei zu</w:t>
      </w:r>
      <w:r w:rsidR="002064C4">
        <w:t>erst</w:t>
      </w:r>
      <w:r w:rsidRPr="002064C4">
        <w:t xml:space="preserve"> zu ME1</w:t>
      </w:r>
      <w:r w:rsidR="002064C4">
        <w:t xml:space="preserve"> und</w:t>
      </w:r>
      <w:r w:rsidRPr="002064C4">
        <w:t xml:space="preserve"> etwas später zu ME2.</w:t>
      </w:r>
    </w:p>
    <w:p w14:paraId="7C10929D" w14:textId="77777777" w:rsidR="009F58D0" w:rsidRPr="002064C4" w:rsidRDefault="009F58D0" w:rsidP="009F58D0"/>
    <w:p w14:paraId="5592B393" w14:textId="4CB5664C" w:rsidR="009F58D0" w:rsidRPr="002064C4" w:rsidRDefault="009F58D0" w:rsidP="002064C4">
      <w:r w:rsidRPr="002064C4">
        <w:t>Reizung mit RE2 passt zu Graph C, denn wenn keine Stelle des Axons in der Refraktärphase ist, dann wandert das Signal in beide Richtungen. Weil ME1 und ME2 von RE2 gleich weit entfernt sind, kommt das Signal bei beiden Messelektroden gleichzeitig an.</w:t>
      </w:r>
      <w:r w:rsidR="002064C4" w:rsidRPr="002064C4">
        <w:t xml:space="preserve"> </w:t>
      </w:r>
    </w:p>
    <w:p w14:paraId="428676BD" w14:textId="77777777" w:rsidR="008F0D72" w:rsidRPr="008F0D72" w:rsidRDefault="008F0D72">
      <w:pPr>
        <w:rPr>
          <w:iCs/>
        </w:rPr>
      </w:pPr>
    </w:p>
    <w:sectPr w:rsidR="008F0D72" w:rsidRPr="008F0D72">
      <w:headerReference w:type="even" r:id="rId22"/>
      <w:headerReference w:type="default" r:id="rId23"/>
      <w:pgSz w:w="11906" w:h="16838"/>
      <w:pgMar w:top="1134" w:right="1134"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BDCC0" w14:textId="77777777" w:rsidR="009654CA" w:rsidRDefault="009654CA">
      <w:r>
        <w:separator/>
      </w:r>
    </w:p>
  </w:endnote>
  <w:endnote w:type="continuationSeparator" w:id="0">
    <w:p w14:paraId="4213CC5B" w14:textId="77777777" w:rsidR="009654CA" w:rsidRDefault="0096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75089" w14:textId="77777777" w:rsidR="009654CA" w:rsidRDefault="009654CA">
      <w:r>
        <w:separator/>
      </w:r>
    </w:p>
  </w:footnote>
  <w:footnote w:type="continuationSeparator" w:id="0">
    <w:p w14:paraId="080D0C7B" w14:textId="77777777" w:rsidR="009654CA" w:rsidRDefault="00965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AB68F" w14:textId="77777777" w:rsidR="005F3724" w:rsidRDefault="005F372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13A7D17" w14:textId="77777777" w:rsidR="005F3724" w:rsidRDefault="005F37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AFE37" w14:textId="77777777" w:rsidR="005F3724" w:rsidRDefault="005F372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- 16 -</w:t>
    </w:r>
    <w:r>
      <w:rPr>
        <w:rStyle w:val="Seitenzahl"/>
      </w:rPr>
      <w:fldChar w:fldCharType="end"/>
    </w:r>
  </w:p>
  <w:p w14:paraId="47974B63" w14:textId="77777777" w:rsidR="005F3724" w:rsidRDefault="005F3724">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2316C"/>
    <w:multiLevelType w:val="hybridMultilevel"/>
    <w:tmpl w:val="522CC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0B7191"/>
    <w:multiLevelType w:val="hybridMultilevel"/>
    <w:tmpl w:val="26920C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192901"/>
    <w:multiLevelType w:val="multilevel"/>
    <w:tmpl w:val="26920C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DF6D68"/>
    <w:multiLevelType w:val="hybridMultilevel"/>
    <w:tmpl w:val="DBA297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2D6E4F"/>
    <w:multiLevelType w:val="hybridMultilevel"/>
    <w:tmpl w:val="1E981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FC7D1A"/>
    <w:multiLevelType w:val="hybridMultilevel"/>
    <w:tmpl w:val="2286C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7"/>
  </w:num>
  <w:num w:numId="5">
    <w:abstractNumId w:val="8"/>
  </w:num>
  <w:num w:numId="6">
    <w:abstractNumId w:val="10"/>
  </w:num>
  <w:num w:numId="7">
    <w:abstractNumId w:val="2"/>
  </w:num>
  <w:num w:numId="8">
    <w:abstractNumId w:val="6"/>
  </w:num>
  <w:num w:numId="9">
    <w:abstractNumId w:val="4"/>
  </w:num>
  <w:num w:numId="10">
    <w:abstractNumId w:val="11"/>
  </w:num>
  <w:num w:numId="11">
    <w:abstractNumId w:val="3"/>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505"/>
    <w:rsid w:val="00017F66"/>
    <w:rsid w:val="00064E26"/>
    <w:rsid w:val="000914DE"/>
    <w:rsid w:val="000C137B"/>
    <w:rsid w:val="000C41BF"/>
    <w:rsid w:val="00115602"/>
    <w:rsid w:val="00150079"/>
    <w:rsid w:val="00150CC6"/>
    <w:rsid w:val="00165F9B"/>
    <w:rsid w:val="00183991"/>
    <w:rsid w:val="00184460"/>
    <w:rsid w:val="001B5A8D"/>
    <w:rsid w:val="001E38E7"/>
    <w:rsid w:val="002064C4"/>
    <w:rsid w:val="00265911"/>
    <w:rsid w:val="002A47AC"/>
    <w:rsid w:val="002B0A6C"/>
    <w:rsid w:val="002B3223"/>
    <w:rsid w:val="002E0E42"/>
    <w:rsid w:val="002E575D"/>
    <w:rsid w:val="002F4468"/>
    <w:rsid w:val="0033320C"/>
    <w:rsid w:val="00341DA9"/>
    <w:rsid w:val="003509C3"/>
    <w:rsid w:val="00364E82"/>
    <w:rsid w:val="00382DD9"/>
    <w:rsid w:val="003B733E"/>
    <w:rsid w:val="003C1018"/>
    <w:rsid w:val="003E3B8B"/>
    <w:rsid w:val="003E49E9"/>
    <w:rsid w:val="004071AA"/>
    <w:rsid w:val="004121C9"/>
    <w:rsid w:val="00413F79"/>
    <w:rsid w:val="004334B5"/>
    <w:rsid w:val="0043574E"/>
    <w:rsid w:val="004423D1"/>
    <w:rsid w:val="00484473"/>
    <w:rsid w:val="004B0C53"/>
    <w:rsid w:val="004B7E11"/>
    <w:rsid w:val="004C7EC1"/>
    <w:rsid w:val="004D09C9"/>
    <w:rsid w:val="00501F1C"/>
    <w:rsid w:val="0052386B"/>
    <w:rsid w:val="00535C6B"/>
    <w:rsid w:val="00567028"/>
    <w:rsid w:val="00573140"/>
    <w:rsid w:val="00591C4A"/>
    <w:rsid w:val="005A3E91"/>
    <w:rsid w:val="005A5907"/>
    <w:rsid w:val="005B72FA"/>
    <w:rsid w:val="005C1DE6"/>
    <w:rsid w:val="005D01F8"/>
    <w:rsid w:val="005F3724"/>
    <w:rsid w:val="006074AB"/>
    <w:rsid w:val="00637B35"/>
    <w:rsid w:val="00665813"/>
    <w:rsid w:val="006864C3"/>
    <w:rsid w:val="006973C3"/>
    <w:rsid w:val="006A6A51"/>
    <w:rsid w:val="006B49FD"/>
    <w:rsid w:val="006C5898"/>
    <w:rsid w:val="006D6731"/>
    <w:rsid w:val="00700047"/>
    <w:rsid w:val="007379B0"/>
    <w:rsid w:val="00752F85"/>
    <w:rsid w:val="00761FC9"/>
    <w:rsid w:val="007A497F"/>
    <w:rsid w:val="007A4A88"/>
    <w:rsid w:val="007D3505"/>
    <w:rsid w:val="007F0442"/>
    <w:rsid w:val="00836C38"/>
    <w:rsid w:val="00870E0A"/>
    <w:rsid w:val="00886C03"/>
    <w:rsid w:val="008A7830"/>
    <w:rsid w:val="008B424A"/>
    <w:rsid w:val="008D7C59"/>
    <w:rsid w:val="008E6652"/>
    <w:rsid w:val="008E70AB"/>
    <w:rsid w:val="008F0D72"/>
    <w:rsid w:val="008F5871"/>
    <w:rsid w:val="009654CA"/>
    <w:rsid w:val="00984EDD"/>
    <w:rsid w:val="009B6279"/>
    <w:rsid w:val="009F58D0"/>
    <w:rsid w:val="00A43611"/>
    <w:rsid w:val="00AB0B70"/>
    <w:rsid w:val="00AC1715"/>
    <w:rsid w:val="00B36CC3"/>
    <w:rsid w:val="00B42528"/>
    <w:rsid w:val="00B45FDC"/>
    <w:rsid w:val="00B51DB8"/>
    <w:rsid w:val="00B711D8"/>
    <w:rsid w:val="00B950F1"/>
    <w:rsid w:val="00BA4C07"/>
    <w:rsid w:val="00BC7B11"/>
    <w:rsid w:val="00BE475D"/>
    <w:rsid w:val="00C214A8"/>
    <w:rsid w:val="00C75002"/>
    <w:rsid w:val="00C7640F"/>
    <w:rsid w:val="00CA0A50"/>
    <w:rsid w:val="00CA5E7A"/>
    <w:rsid w:val="00CC3D07"/>
    <w:rsid w:val="00CD07F2"/>
    <w:rsid w:val="00CE26B1"/>
    <w:rsid w:val="00D06F2B"/>
    <w:rsid w:val="00D56441"/>
    <w:rsid w:val="00D67A28"/>
    <w:rsid w:val="00DA26C0"/>
    <w:rsid w:val="00DB064D"/>
    <w:rsid w:val="00DB36B5"/>
    <w:rsid w:val="00DB6247"/>
    <w:rsid w:val="00DF7200"/>
    <w:rsid w:val="00E1536F"/>
    <w:rsid w:val="00E42DC9"/>
    <w:rsid w:val="00E56A11"/>
    <w:rsid w:val="00E63CA0"/>
    <w:rsid w:val="00E65A24"/>
    <w:rsid w:val="00EB07B7"/>
    <w:rsid w:val="00EE281B"/>
    <w:rsid w:val="00EF2F4D"/>
    <w:rsid w:val="00F06D13"/>
    <w:rsid w:val="00F11D33"/>
    <w:rsid w:val="00F26077"/>
    <w:rsid w:val="00F45FEB"/>
    <w:rsid w:val="00F740A9"/>
    <w:rsid w:val="00F81333"/>
    <w:rsid w:val="00FC493A"/>
    <w:rsid w:val="00FF4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50305D"/>
  <w15:docId w15:val="{9ACD0058-0050-49F1-A1BF-9C86178A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character" w:styleId="BesuchterLink">
    <w:name w:val="FollowedHyperlink"/>
    <w:rPr>
      <w:color w:val="800080"/>
      <w:u w:val="single"/>
    </w:rPr>
  </w:style>
  <w:style w:type="paragraph" w:styleId="Listenabsatz">
    <w:name w:val="List Paragraph"/>
    <w:basedOn w:val="Standard"/>
    <w:uiPriority w:val="34"/>
    <w:qFormat/>
    <w:rsid w:val="00886C03"/>
    <w:pPr>
      <w:ind w:left="720"/>
      <w:contextualSpacing/>
    </w:pPr>
  </w:style>
  <w:style w:type="character" w:styleId="NichtaufgelsteErwhnung">
    <w:name w:val="Unresolved Mention"/>
    <w:basedOn w:val="Absatz-Standardschriftart"/>
    <w:uiPriority w:val="99"/>
    <w:semiHidden/>
    <w:unhideWhenUsed/>
    <w:rsid w:val="007F0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754575">
      <w:bodyDiv w:val="1"/>
      <w:marLeft w:val="0"/>
      <w:marRight w:val="0"/>
      <w:marTop w:val="0"/>
      <w:marBottom w:val="0"/>
      <w:divBdr>
        <w:top w:val="none" w:sz="0" w:space="0" w:color="auto"/>
        <w:left w:val="none" w:sz="0" w:space="0" w:color="auto"/>
        <w:bottom w:val="none" w:sz="0" w:space="0" w:color="auto"/>
        <w:right w:val="none" w:sz="0" w:space="0" w:color="auto"/>
      </w:divBdr>
      <w:divsChild>
        <w:div w:id="2112894780">
          <w:marLeft w:val="0"/>
          <w:marRight w:val="0"/>
          <w:marTop w:val="0"/>
          <w:marBottom w:val="0"/>
          <w:divBdr>
            <w:top w:val="none" w:sz="0" w:space="0" w:color="auto"/>
            <w:left w:val="none" w:sz="0" w:space="0" w:color="auto"/>
            <w:bottom w:val="none" w:sz="0" w:space="0" w:color="auto"/>
            <w:right w:val="none" w:sz="0" w:space="0" w:color="auto"/>
          </w:divBdr>
          <w:divsChild>
            <w:div w:id="6139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7076</Words>
  <Characters>44586</Characters>
  <Application>Microsoft Office Word</Application>
  <DocSecurity>0</DocSecurity>
  <Lines>371</Lines>
  <Paragraphs>103</Paragraphs>
  <ScaleCrop>false</ScaleCrop>
  <HeadingPairs>
    <vt:vector size="2" baseType="variant">
      <vt:variant>
        <vt:lpstr>Titel</vt:lpstr>
      </vt:variant>
      <vt:variant>
        <vt:i4>1</vt:i4>
      </vt:variant>
    </vt:vector>
  </HeadingPairs>
  <TitlesOfParts>
    <vt:vector size="1" baseType="lpstr">
      <vt:lpstr>Bio 11 Neurobiologie Didaktik</vt:lpstr>
    </vt:vector>
  </TitlesOfParts>
  <Company/>
  <LinksUpToDate>false</LinksUpToDate>
  <CharactersWithSpaces>51559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11 Neurobiologie Didaktik</dc:title>
  <dc:creator>Thomas Nickl</dc:creator>
  <cp:lastModifiedBy>Thomas Nickl</cp:lastModifiedBy>
  <cp:revision>5</cp:revision>
  <dcterms:created xsi:type="dcterms:W3CDTF">2020-09-16T05:58:00Z</dcterms:created>
  <dcterms:modified xsi:type="dcterms:W3CDTF">2020-09-16T06:12:00Z</dcterms:modified>
</cp:coreProperties>
</file>