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73810" w14:textId="5BA2A7F1" w:rsidR="00B85393" w:rsidRDefault="00127E5A" w:rsidP="00D704C6">
      <w:pPr>
        <w:jc w:val="center"/>
        <w:rPr>
          <w:rFonts w:ascii="Arial" w:hAnsi="Arial" w:cs="Arial"/>
          <w:b/>
          <w:bCs/>
          <w:sz w:val="32"/>
          <w:szCs w:val="32"/>
        </w:rPr>
      </w:pPr>
      <w:r>
        <w:rPr>
          <w:rFonts w:ascii="Arial" w:hAnsi="Arial" w:cs="Arial"/>
          <w:b/>
          <w:bCs/>
          <w:sz w:val="32"/>
          <w:szCs w:val="32"/>
        </w:rPr>
        <w:t>Ordnungen</w:t>
      </w:r>
      <w:r w:rsidR="00A31B3C">
        <w:rPr>
          <w:rFonts w:ascii="Arial" w:hAnsi="Arial" w:cs="Arial"/>
          <w:b/>
          <w:bCs/>
          <w:sz w:val="32"/>
          <w:szCs w:val="32"/>
        </w:rPr>
        <w:t xml:space="preserve"> der</w:t>
      </w:r>
      <w:r w:rsidR="00D704C6" w:rsidRPr="00D704C6">
        <w:rPr>
          <w:rFonts w:ascii="Arial" w:hAnsi="Arial" w:cs="Arial"/>
          <w:b/>
          <w:bCs/>
          <w:sz w:val="32"/>
          <w:szCs w:val="32"/>
        </w:rPr>
        <w:t xml:space="preserve"> </w:t>
      </w:r>
      <w:r>
        <w:rPr>
          <w:rFonts w:ascii="Arial" w:hAnsi="Arial" w:cs="Arial"/>
          <w:b/>
          <w:bCs/>
          <w:sz w:val="32"/>
          <w:szCs w:val="32"/>
        </w:rPr>
        <w:t>Insekten</w:t>
      </w:r>
    </w:p>
    <w:p w14:paraId="59E1AF8C" w14:textId="7236F101" w:rsidR="00CC4C8E" w:rsidRDefault="005473C8" w:rsidP="000D0085">
      <w:pPr>
        <w:spacing w:before="120" w:after="120"/>
        <w:jc w:val="both"/>
        <w:rPr>
          <w:rFonts w:ascii="Arial" w:hAnsi="Arial" w:cs="Arial"/>
          <w:sz w:val="22"/>
          <w:szCs w:val="22"/>
        </w:rPr>
      </w:pPr>
      <w:r w:rsidRPr="005473C8">
        <w:rPr>
          <w:rFonts w:ascii="Arial" w:hAnsi="Arial" w:cs="Arial"/>
          <w:sz w:val="22"/>
          <w:szCs w:val="22"/>
        </w:rPr>
        <w:t>Die Klasse der Insekten ist in viele Ordnungen unterteilt, von denen einige hier vorge</w:t>
      </w:r>
      <w:r w:rsidRPr="005473C8">
        <w:rPr>
          <w:rFonts w:ascii="Arial" w:hAnsi="Arial" w:cs="Arial"/>
          <w:sz w:val="22"/>
          <w:szCs w:val="22"/>
        </w:rPr>
        <w:softHyphen/>
        <w:t>stellt werden</w:t>
      </w:r>
      <w:r w:rsidR="00263369">
        <w:rPr>
          <w:rFonts w:ascii="Arial" w:hAnsi="Arial" w:cs="Arial"/>
          <w:sz w:val="22"/>
          <w:szCs w:val="22"/>
        </w:rPr>
        <w:t xml:space="preserve"> (Beispiele </w:t>
      </w:r>
      <w:r w:rsidR="00263369" w:rsidRPr="00263369">
        <w:rPr>
          <w:rFonts w:ascii="Arial" w:hAnsi="Arial" w:cs="Arial"/>
          <w:i/>
          <w:sz w:val="22"/>
          <w:szCs w:val="22"/>
        </w:rPr>
        <w:t>kursiv</w:t>
      </w:r>
      <w:r w:rsidR="00263369">
        <w:rPr>
          <w:rFonts w:ascii="Arial" w:hAnsi="Arial" w:cs="Arial"/>
          <w:sz w:val="22"/>
          <w:szCs w:val="22"/>
        </w:rPr>
        <w:t>)</w:t>
      </w:r>
      <w:r w:rsidR="00F1489D">
        <w:rPr>
          <w:rFonts w:ascii="Arial" w:hAnsi="Arial" w:cs="Arial"/>
          <w:sz w:val="22"/>
          <w:szCs w:val="22"/>
        </w:rPr>
        <w:t>:</w:t>
      </w:r>
    </w:p>
    <w:tbl>
      <w:tblPr>
        <w:tblStyle w:val="Tabellenraster"/>
        <w:tblW w:w="0" w:type="auto"/>
        <w:tblLook w:val="04A0" w:firstRow="1" w:lastRow="0" w:firstColumn="1" w:lastColumn="0" w:noHBand="0" w:noVBand="1"/>
      </w:tblPr>
      <w:tblGrid>
        <w:gridCol w:w="1809"/>
        <w:gridCol w:w="1760"/>
        <w:gridCol w:w="537"/>
        <w:gridCol w:w="4956"/>
      </w:tblGrid>
      <w:tr w:rsidR="000D0085" w:rsidRPr="00025524" w14:paraId="5F454E50" w14:textId="77777777" w:rsidTr="000D0085">
        <w:tc>
          <w:tcPr>
            <w:tcW w:w="1809" w:type="dxa"/>
          </w:tcPr>
          <w:p w14:paraId="5AF7DBC6" w14:textId="57E153F6" w:rsidR="000D0085" w:rsidRPr="00025524" w:rsidRDefault="000D0085" w:rsidP="00025524">
            <w:pPr>
              <w:spacing w:before="60" w:after="60"/>
              <w:jc w:val="center"/>
              <w:rPr>
                <w:rFonts w:ascii="Arial" w:hAnsi="Arial" w:cs="Arial"/>
                <w:b/>
                <w:bCs/>
                <w:sz w:val="22"/>
                <w:szCs w:val="22"/>
              </w:rPr>
            </w:pPr>
            <w:r w:rsidRPr="00025524">
              <w:rPr>
                <w:rFonts w:ascii="Arial" w:hAnsi="Arial" w:cs="Arial"/>
                <w:b/>
                <w:bCs/>
                <w:sz w:val="22"/>
                <w:szCs w:val="22"/>
              </w:rPr>
              <w:t>Ordnung</w:t>
            </w:r>
          </w:p>
        </w:tc>
        <w:tc>
          <w:tcPr>
            <w:tcW w:w="1760" w:type="dxa"/>
          </w:tcPr>
          <w:p w14:paraId="71B72434" w14:textId="1A93E06D" w:rsidR="000D0085" w:rsidRPr="00025524" w:rsidRDefault="000D0085" w:rsidP="00025524">
            <w:pPr>
              <w:spacing w:before="60" w:after="60"/>
              <w:jc w:val="center"/>
              <w:rPr>
                <w:rFonts w:ascii="Arial" w:hAnsi="Arial" w:cs="Arial"/>
                <w:bCs/>
                <w:sz w:val="22"/>
                <w:szCs w:val="22"/>
              </w:rPr>
            </w:pPr>
            <w:r w:rsidRPr="00025524">
              <w:rPr>
                <w:rFonts w:ascii="Arial" w:hAnsi="Arial" w:cs="Arial"/>
                <w:b/>
                <w:bCs/>
                <w:sz w:val="22"/>
                <w:szCs w:val="22"/>
              </w:rPr>
              <w:t>Flügel</w:t>
            </w:r>
            <w:r w:rsidRPr="00025524">
              <w:rPr>
                <w:rFonts w:ascii="Arial" w:hAnsi="Arial" w:cs="Arial"/>
                <w:bCs/>
                <w:sz w:val="22"/>
                <w:szCs w:val="22"/>
                <w:vertAlign w:val="superscript"/>
              </w:rPr>
              <w:t>1)</w:t>
            </w:r>
          </w:p>
        </w:tc>
        <w:tc>
          <w:tcPr>
            <w:tcW w:w="537" w:type="dxa"/>
          </w:tcPr>
          <w:p w14:paraId="7E35D0D4" w14:textId="342D3A8D" w:rsidR="000D0085" w:rsidRPr="00025524" w:rsidRDefault="000D0085" w:rsidP="00025524">
            <w:pPr>
              <w:spacing w:before="60" w:after="60"/>
              <w:jc w:val="center"/>
              <w:rPr>
                <w:rFonts w:ascii="Arial" w:hAnsi="Arial" w:cs="Arial"/>
                <w:b/>
                <w:bCs/>
                <w:sz w:val="22"/>
                <w:szCs w:val="22"/>
              </w:rPr>
            </w:pPr>
            <w:r>
              <w:rPr>
                <w:rFonts w:ascii="Arial" w:hAnsi="Arial" w:cs="Arial"/>
                <w:b/>
                <w:bCs/>
                <w:sz w:val="22"/>
                <w:szCs w:val="22"/>
              </w:rPr>
              <w:t>V</w:t>
            </w:r>
            <w:r w:rsidRPr="000D0085">
              <w:rPr>
                <w:rFonts w:ascii="Arial" w:hAnsi="Arial" w:cs="Arial"/>
                <w:bCs/>
                <w:sz w:val="22"/>
                <w:szCs w:val="22"/>
                <w:vertAlign w:val="superscript"/>
              </w:rPr>
              <w:t>2)</w:t>
            </w:r>
          </w:p>
        </w:tc>
        <w:tc>
          <w:tcPr>
            <w:tcW w:w="4956" w:type="dxa"/>
          </w:tcPr>
          <w:p w14:paraId="19F4CC10" w14:textId="5A2CA7FF" w:rsidR="000D0085" w:rsidRPr="00025524" w:rsidRDefault="000D0085" w:rsidP="00025524">
            <w:pPr>
              <w:spacing w:before="60" w:after="60"/>
              <w:jc w:val="center"/>
              <w:rPr>
                <w:rFonts w:ascii="Arial" w:hAnsi="Arial" w:cs="Arial"/>
                <w:b/>
                <w:bCs/>
                <w:sz w:val="22"/>
                <w:szCs w:val="22"/>
              </w:rPr>
            </w:pPr>
            <w:r w:rsidRPr="00025524">
              <w:rPr>
                <w:rFonts w:ascii="Arial" w:hAnsi="Arial" w:cs="Arial"/>
                <w:b/>
                <w:bCs/>
                <w:sz w:val="22"/>
                <w:szCs w:val="22"/>
              </w:rPr>
              <w:t>Besonderheiten</w:t>
            </w:r>
          </w:p>
        </w:tc>
      </w:tr>
      <w:tr w:rsidR="000D0085" w14:paraId="245E9ED3" w14:textId="77777777" w:rsidTr="000D0085">
        <w:tc>
          <w:tcPr>
            <w:tcW w:w="1809" w:type="dxa"/>
          </w:tcPr>
          <w:p w14:paraId="00DA3E5D" w14:textId="330DD202" w:rsidR="000D0085" w:rsidRPr="00C242C1" w:rsidRDefault="000D0085" w:rsidP="00C242C1">
            <w:pPr>
              <w:spacing w:before="60"/>
              <w:jc w:val="center"/>
              <w:rPr>
                <w:rFonts w:ascii="Arial" w:hAnsi="Arial" w:cs="Arial"/>
                <w:sz w:val="22"/>
                <w:szCs w:val="22"/>
              </w:rPr>
            </w:pPr>
            <w:r w:rsidRPr="00C242C1">
              <w:rPr>
                <w:rFonts w:ascii="Arial" w:hAnsi="Arial" w:cs="Arial"/>
                <w:sz w:val="22"/>
                <w:szCs w:val="22"/>
              </w:rPr>
              <w:t>Käfer</w:t>
            </w:r>
          </w:p>
        </w:tc>
        <w:tc>
          <w:tcPr>
            <w:tcW w:w="1760" w:type="dxa"/>
          </w:tcPr>
          <w:p w14:paraId="32CE0EA4" w14:textId="77777777" w:rsidR="000D0085" w:rsidRPr="00025524" w:rsidRDefault="000D0085" w:rsidP="00C242C1">
            <w:pPr>
              <w:spacing w:before="60"/>
              <w:rPr>
                <w:rFonts w:ascii="Arial Narrow" w:hAnsi="Arial Narrow" w:cs="Arial"/>
                <w:sz w:val="22"/>
                <w:szCs w:val="22"/>
              </w:rPr>
            </w:pPr>
            <w:r w:rsidRPr="00025524">
              <w:rPr>
                <w:rFonts w:ascii="Arial Narrow" w:hAnsi="Arial Narrow" w:cs="Arial"/>
                <w:sz w:val="22"/>
                <w:szCs w:val="22"/>
              </w:rPr>
              <w:t>VF derb, gefärbt</w:t>
            </w:r>
          </w:p>
          <w:p w14:paraId="4F972D75" w14:textId="036296E3" w:rsidR="000D0085" w:rsidRPr="00025524" w:rsidRDefault="000D0085" w:rsidP="00C242C1">
            <w:pPr>
              <w:rPr>
                <w:rFonts w:ascii="Arial Narrow" w:hAnsi="Arial Narrow" w:cs="Arial"/>
                <w:sz w:val="22"/>
                <w:szCs w:val="22"/>
              </w:rPr>
            </w:pPr>
            <w:r w:rsidRPr="00025524">
              <w:rPr>
                <w:rFonts w:ascii="Arial Narrow" w:hAnsi="Arial Narrow" w:cs="Arial"/>
                <w:sz w:val="22"/>
                <w:szCs w:val="22"/>
              </w:rPr>
              <w:t>HF häutig, farblos</w:t>
            </w:r>
          </w:p>
        </w:tc>
        <w:tc>
          <w:tcPr>
            <w:tcW w:w="537" w:type="dxa"/>
          </w:tcPr>
          <w:p w14:paraId="1FD7B494" w14:textId="0769DE47" w:rsidR="000D0085" w:rsidRPr="00025524" w:rsidRDefault="000D0085" w:rsidP="000D0085">
            <w:pPr>
              <w:spacing w:before="60" w:after="60"/>
              <w:jc w:val="center"/>
              <w:rPr>
                <w:rFonts w:ascii="Arial Narrow" w:hAnsi="Arial Narrow" w:cs="Arial"/>
                <w:sz w:val="22"/>
                <w:szCs w:val="22"/>
              </w:rPr>
            </w:pPr>
            <w:r>
              <w:rPr>
                <w:rFonts w:ascii="Arial Narrow" w:hAnsi="Arial Narrow" w:cs="Arial"/>
                <w:sz w:val="22"/>
                <w:szCs w:val="22"/>
              </w:rPr>
              <w:t>v</w:t>
            </w:r>
          </w:p>
        </w:tc>
        <w:tc>
          <w:tcPr>
            <w:tcW w:w="4956" w:type="dxa"/>
          </w:tcPr>
          <w:p w14:paraId="75B7B9C5" w14:textId="46BA4716" w:rsidR="000D0085" w:rsidRPr="00025524" w:rsidRDefault="003F3F99" w:rsidP="00D46A1C">
            <w:pPr>
              <w:spacing w:before="60" w:after="60"/>
              <w:rPr>
                <w:rFonts w:ascii="Arial Narrow" w:hAnsi="Arial Narrow" w:cs="Arial"/>
                <w:sz w:val="22"/>
                <w:szCs w:val="22"/>
              </w:rPr>
            </w:pPr>
            <w:r>
              <w:rPr>
                <w:rFonts w:ascii="Arial Narrow" w:hAnsi="Arial Narrow" w:cs="Arial"/>
                <w:sz w:val="22"/>
                <w:szCs w:val="22"/>
              </w:rPr>
              <w:t>d</w:t>
            </w:r>
            <w:r w:rsidR="000D0085" w:rsidRPr="00025524">
              <w:rPr>
                <w:rFonts w:ascii="Arial Narrow" w:hAnsi="Arial Narrow" w:cs="Arial"/>
                <w:sz w:val="22"/>
                <w:szCs w:val="22"/>
              </w:rPr>
              <w:t>ie größte Ordnung auf der Erde mit über 350.000 be</w:t>
            </w:r>
            <w:r w:rsidR="000D0085">
              <w:rPr>
                <w:rFonts w:ascii="Arial Narrow" w:hAnsi="Arial Narrow" w:cs="Arial"/>
                <w:sz w:val="22"/>
                <w:szCs w:val="22"/>
              </w:rPr>
              <w:softHyphen/>
            </w:r>
            <w:r w:rsidR="000D0085" w:rsidRPr="00025524">
              <w:rPr>
                <w:rFonts w:ascii="Arial Narrow" w:hAnsi="Arial Narrow" w:cs="Arial"/>
                <w:sz w:val="22"/>
                <w:szCs w:val="22"/>
              </w:rPr>
              <w:t>schrie</w:t>
            </w:r>
            <w:r w:rsidR="000D0085">
              <w:rPr>
                <w:rFonts w:ascii="Arial Narrow" w:hAnsi="Arial Narrow" w:cs="Arial"/>
                <w:sz w:val="22"/>
                <w:szCs w:val="22"/>
              </w:rPr>
              <w:softHyphen/>
            </w:r>
            <w:r w:rsidR="000D0085" w:rsidRPr="00025524">
              <w:rPr>
                <w:rFonts w:ascii="Arial Narrow" w:hAnsi="Arial Narrow" w:cs="Arial"/>
                <w:sz w:val="22"/>
                <w:szCs w:val="22"/>
              </w:rPr>
              <w:t>benen Arten. Die hinteren Abschnitte der Brust bil</w:t>
            </w:r>
            <w:r w:rsidR="000D0085">
              <w:rPr>
                <w:rFonts w:ascii="Arial Narrow" w:hAnsi="Arial Narrow" w:cs="Arial"/>
                <w:sz w:val="22"/>
                <w:szCs w:val="22"/>
              </w:rPr>
              <w:softHyphen/>
            </w:r>
            <w:r w:rsidR="000D0085" w:rsidRPr="00025524">
              <w:rPr>
                <w:rFonts w:ascii="Arial Narrow" w:hAnsi="Arial Narrow" w:cs="Arial"/>
                <w:sz w:val="22"/>
                <w:szCs w:val="22"/>
              </w:rPr>
              <w:t>den mit dem Hinterleib eine Einheit. Beißend-kauende MWZ</w:t>
            </w:r>
            <w:r w:rsidR="000D0085">
              <w:rPr>
                <w:rFonts w:ascii="Arial Narrow" w:hAnsi="Arial Narrow" w:cs="Arial"/>
                <w:sz w:val="22"/>
                <w:szCs w:val="22"/>
                <w:vertAlign w:val="superscript"/>
              </w:rPr>
              <w:t>3</w:t>
            </w:r>
            <w:r w:rsidR="000D0085" w:rsidRPr="00025524">
              <w:rPr>
                <w:rFonts w:ascii="Arial Narrow" w:hAnsi="Arial Narrow" w:cs="Arial"/>
                <w:sz w:val="22"/>
                <w:szCs w:val="22"/>
                <w:vertAlign w:val="superscript"/>
              </w:rPr>
              <w:t>)</w:t>
            </w:r>
            <w:r w:rsidR="000D0085" w:rsidRPr="00025524">
              <w:rPr>
                <w:rFonts w:ascii="Arial Narrow" w:hAnsi="Arial Narrow" w:cs="Arial"/>
                <w:sz w:val="22"/>
                <w:szCs w:val="22"/>
              </w:rPr>
              <w:t>. Viele Familien wie Bockkäfer, Marienk</w:t>
            </w:r>
            <w:r w:rsidR="000D0085">
              <w:rPr>
                <w:rFonts w:ascii="Arial Narrow" w:hAnsi="Arial Narrow" w:cs="Arial"/>
                <w:sz w:val="22"/>
                <w:szCs w:val="22"/>
              </w:rPr>
              <w:t>äfer</w:t>
            </w:r>
            <w:r w:rsidR="000D0085" w:rsidRPr="00025524">
              <w:rPr>
                <w:rFonts w:ascii="Arial Narrow" w:hAnsi="Arial Narrow" w:cs="Arial"/>
                <w:sz w:val="22"/>
                <w:szCs w:val="22"/>
              </w:rPr>
              <w:t>, Blatt</w:t>
            </w:r>
            <w:r>
              <w:rPr>
                <w:rFonts w:ascii="Arial Narrow" w:hAnsi="Arial Narrow" w:cs="Arial"/>
                <w:sz w:val="22"/>
                <w:szCs w:val="22"/>
              </w:rPr>
              <w:softHyphen/>
            </w:r>
            <w:r w:rsidR="000D0085" w:rsidRPr="00025524">
              <w:rPr>
                <w:rFonts w:ascii="Arial Narrow" w:hAnsi="Arial Narrow" w:cs="Arial"/>
                <w:sz w:val="22"/>
                <w:szCs w:val="22"/>
              </w:rPr>
              <w:t>k</w:t>
            </w:r>
            <w:r w:rsidR="000D0085">
              <w:rPr>
                <w:rFonts w:ascii="Arial Narrow" w:hAnsi="Arial Narrow" w:cs="Arial"/>
                <w:sz w:val="22"/>
                <w:szCs w:val="22"/>
              </w:rPr>
              <w:t>äfer (</w:t>
            </w:r>
            <w:r w:rsidR="000D0085" w:rsidRPr="00263369">
              <w:rPr>
                <w:rFonts w:ascii="Arial Narrow" w:hAnsi="Arial Narrow" w:cs="Arial"/>
                <w:i/>
                <w:iCs/>
                <w:sz w:val="22"/>
                <w:szCs w:val="22"/>
              </w:rPr>
              <w:t>Kartoffelk</w:t>
            </w:r>
            <w:r w:rsidR="000D0085">
              <w:rPr>
                <w:rFonts w:ascii="Arial Narrow" w:hAnsi="Arial Narrow" w:cs="Arial"/>
                <w:i/>
                <w:iCs/>
                <w:sz w:val="22"/>
                <w:szCs w:val="22"/>
              </w:rPr>
              <w:t>äfer</w:t>
            </w:r>
            <w:r w:rsidR="000D0085">
              <w:rPr>
                <w:rFonts w:ascii="Arial Narrow" w:hAnsi="Arial Narrow" w:cs="Arial"/>
                <w:sz w:val="22"/>
                <w:szCs w:val="22"/>
              </w:rPr>
              <w:t>)</w:t>
            </w:r>
            <w:r w:rsidR="000D0085" w:rsidRPr="00025524">
              <w:rPr>
                <w:rFonts w:ascii="Arial Narrow" w:hAnsi="Arial Narrow" w:cs="Arial"/>
                <w:sz w:val="22"/>
                <w:szCs w:val="22"/>
              </w:rPr>
              <w:t>, Leuchtkä</w:t>
            </w:r>
            <w:r w:rsidR="000D0085">
              <w:rPr>
                <w:rFonts w:ascii="Arial Narrow" w:hAnsi="Arial Narrow" w:cs="Arial"/>
                <w:sz w:val="22"/>
                <w:szCs w:val="22"/>
              </w:rPr>
              <w:softHyphen/>
            </w:r>
            <w:r w:rsidR="000D0085" w:rsidRPr="00025524">
              <w:rPr>
                <w:rFonts w:ascii="Arial Narrow" w:hAnsi="Arial Narrow" w:cs="Arial"/>
                <w:sz w:val="22"/>
                <w:szCs w:val="22"/>
              </w:rPr>
              <w:t>fer, Schwimmkäfer</w:t>
            </w:r>
            <w:r w:rsidR="000D0085">
              <w:rPr>
                <w:rFonts w:ascii="Arial Narrow" w:hAnsi="Arial Narrow" w:cs="Arial"/>
                <w:sz w:val="22"/>
                <w:szCs w:val="22"/>
              </w:rPr>
              <w:t xml:space="preserve"> (</w:t>
            </w:r>
            <w:r w:rsidR="000D0085" w:rsidRPr="00263369">
              <w:rPr>
                <w:rFonts w:ascii="Arial Narrow" w:hAnsi="Arial Narrow" w:cs="Arial"/>
                <w:i/>
                <w:iCs/>
                <w:sz w:val="22"/>
                <w:szCs w:val="22"/>
              </w:rPr>
              <w:t>Gelb</w:t>
            </w:r>
            <w:r>
              <w:rPr>
                <w:rFonts w:ascii="Arial Narrow" w:hAnsi="Arial Narrow" w:cs="Arial"/>
                <w:i/>
                <w:iCs/>
                <w:sz w:val="22"/>
                <w:szCs w:val="22"/>
              </w:rPr>
              <w:softHyphen/>
            </w:r>
            <w:r w:rsidR="000D0085" w:rsidRPr="00263369">
              <w:rPr>
                <w:rFonts w:ascii="Arial Narrow" w:hAnsi="Arial Narrow" w:cs="Arial"/>
                <w:i/>
                <w:iCs/>
                <w:sz w:val="22"/>
                <w:szCs w:val="22"/>
              </w:rPr>
              <w:t>randk</w:t>
            </w:r>
            <w:r w:rsidR="000D0085">
              <w:rPr>
                <w:rFonts w:ascii="Arial Narrow" w:hAnsi="Arial Narrow" w:cs="Arial"/>
                <w:i/>
                <w:iCs/>
                <w:sz w:val="22"/>
                <w:szCs w:val="22"/>
              </w:rPr>
              <w:t>äfer</w:t>
            </w:r>
            <w:r w:rsidR="000D0085">
              <w:rPr>
                <w:rFonts w:ascii="Arial Narrow" w:hAnsi="Arial Narrow" w:cs="Arial"/>
                <w:sz w:val="22"/>
                <w:szCs w:val="22"/>
              </w:rPr>
              <w:t>)</w:t>
            </w:r>
            <w:r w:rsidR="000D0085" w:rsidRPr="00025524">
              <w:rPr>
                <w:rFonts w:ascii="Arial Narrow" w:hAnsi="Arial Narrow" w:cs="Arial"/>
                <w:sz w:val="22"/>
                <w:szCs w:val="22"/>
              </w:rPr>
              <w:t>, Blatthornk</w:t>
            </w:r>
            <w:r w:rsidR="000D0085">
              <w:rPr>
                <w:rFonts w:ascii="Arial Narrow" w:hAnsi="Arial Narrow" w:cs="Arial"/>
                <w:sz w:val="22"/>
                <w:szCs w:val="22"/>
              </w:rPr>
              <w:t>äfer (</w:t>
            </w:r>
            <w:r w:rsidR="000D0085" w:rsidRPr="00263369">
              <w:rPr>
                <w:rFonts w:ascii="Arial Narrow" w:hAnsi="Arial Narrow" w:cs="Arial"/>
                <w:i/>
                <w:iCs/>
                <w:sz w:val="22"/>
                <w:szCs w:val="22"/>
              </w:rPr>
              <w:t>Maikäfer, Mistkäfer</w:t>
            </w:r>
            <w:r w:rsidR="000D0085">
              <w:rPr>
                <w:rFonts w:ascii="Arial Narrow" w:hAnsi="Arial Narrow" w:cs="Arial"/>
                <w:sz w:val="22"/>
                <w:szCs w:val="22"/>
              </w:rPr>
              <w:t>), Rüssel</w:t>
            </w:r>
            <w:r>
              <w:rPr>
                <w:rFonts w:ascii="Arial Narrow" w:hAnsi="Arial Narrow" w:cs="Arial"/>
                <w:sz w:val="22"/>
                <w:szCs w:val="22"/>
              </w:rPr>
              <w:softHyphen/>
            </w:r>
            <w:r w:rsidR="000D0085">
              <w:rPr>
                <w:rFonts w:ascii="Arial Narrow" w:hAnsi="Arial Narrow" w:cs="Arial"/>
                <w:sz w:val="22"/>
                <w:szCs w:val="22"/>
              </w:rPr>
              <w:t>käfer (</w:t>
            </w:r>
            <w:r w:rsidR="000D0085" w:rsidRPr="00263369">
              <w:rPr>
                <w:rFonts w:ascii="Arial Narrow" w:hAnsi="Arial Narrow" w:cs="Arial"/>
                <w:i/>
                <w:iCs/>
                <w:sz w:val="22"/>
                <w:szCs w:val="22"/>
              </w:rPr>
              <w:t>Borkenkäfer</w:t>
            </w:r>
            <w:r w:rsidR="000D0085">
              <w:rPr>
                <w:rFonts w:ascii="Arial Narrow" w:hAnsi="Arial Narrow" w:cs="Arial"/>
                <w:sz w:val="22"/>
                <w:szCs w:val="22"/>
              </w:rPr>
              <w:t>)</w:t>
            </w:r>
          </w:p>
        </w:tc>
      </w:tr>
      <w:tr w:rsidR="000D0085" w14:paraId="7FC2F14B" w14:textId="77777777" w:rsidTr="000D0085">
        <w:tc>
          <w:tcPr>
            <w:tcW w:w="1809" w:type="dxa"/>
          </w:tcPr>
          <w:p w14:paraId="75AD8EAD" w14:textId="4A63689E" w:rsidR="000D0085" w:rsidRDefault="000D0085" w:rsidP="00263369">
            <w:pPr>
              <w:spacing w:before="60"/>
              <w:jc w:val="center"/>
              <w:rPr>
                <w:rFonts w:ascii="Arial" w:hAnsi="Arial" w:cs="Arial"/>
                <w:sz w:val="22"/>
                <w:szCs w:val="22"/>
              </w:rPr>
            </w:pPr>
            <w:r>
              <w:rPr>
                <w:rFonts w:ascii="Arial" w:hAnsi="Arial" w:cs="Arial"/>
                <w:sz w:val="22"/>
                <w:szCs w:val="22"/>
              </w:rPr>
              <w:t>Schmetterlinge</w:t>
            </w:r>
          </w:p>
        </w:tc>
        <w:tc>
          <w:tcPr>
            <w:tcW w:w="1760" w:type="dxa"/>
          </w:tcPr>
          <w:p w14:paraId="1E476CCC" w14:textId="0C229B2B" w:rsidR="000D0085" w:rsidRDefault="000D0085" w:rsidP="00263369">
            <w:pPr>
              <w:spacing w:before="60"/>
              <w:rPr>
                <w:rFonts w:ascii="Arial Narrow" w:hAnsi="Arial Narrow" w:cs="Arial"/>
                <w:sz w:val="22"/>
                <w:szCs w:val="22"/>
              </w:rPr>
            </w:pPr>
            <w:r>
              <w:rPr>
                <w:rFonts w:ascii="Arial Narrow" w:hAnsi="Arial Narrow" w:cs="Arial"/>
                <w:sz w:val="22"/>
                <w:szCs w:val="22"/>
              </w:rPr>
              <w:t xml:space="preserve">VF und HV sehr groß und mit gefärbten </w:t>
            </w:r>
            <w:proofErr w:type="spellStart"/>
            <w:r>
              <w:rPr>
                <w:rFonts w:ascii="Arial Narrow" w:hAnsi="Arial Narrow" w:cs="Arial"/>
                <w:sz w:val="22"/>
                <w:szCs w:val="22"/>
              </w:rPr>
              <w:t>Chitin</w:t>
            </w:r>
            <w:r>
              <w:rPr>
                <w:rFonts w:ascii="Arial Narrow" w:hAnsi="Arial Narrow" w:cs="Arial"/>
                <w:sz w:val="22"/>
                <w:szCs w:val="22"/>
              </w:rPr>
              <w:softHyphen/>
            </w:r>
            <w:r>
              <w:rPr>
                <w:rFonts w:ascii="Arial Narrow" w:hAnsi="Arial Narrow" w:cs="Arial"/>
                <w:sz w:val="22"/>
                <w:szCs w:val="22"/>
              </w:rPr>
              <w:softHyphen/>
              <w:t>schuppen</w:t>
            </w:r>
            <w:proofErr w:type="spellEnd"/>
            <w:r>
              <w:rPr>
                <w:rFonts w:ascii="Arial Narrow" w:hAnsi="Arial Narrow" w:cs="Arial"/>
                <w:sz w:val="22"/>
                <w:szCs w:val="22"/>
              </w:rPr>
              <w:t xml:space="preserve"> bedeckt</w:t>
            </w:r>
          </w:p>
        </w:tc>
        <w:tc>
          <w:tcPr>
            <w:tcW w:w="537" w:type="dxa"/>
          </w:tcPr>
          <w:p w14:paraId="3439813A" w14:textId="038108A9" w:rsidR="000D0085" w:rsidRDefault="000D0085" w:rsidP="000D0085">
            <w:pPr>
              <w:spacing w:before="60"/>
              <w:jc w:val="center"/>
              <w:rPr>
                <w:rFonts w:ascii="Arial Narrow" w:hAnsi="Arial Narrow" w:cs="Arial"/>
                <w:sz w:val="22"/>
                <w:szCs w:val="22"/>
              </w:rPr>
            </w:pPr>
            <w:r>
              <w:rPr>
                <w:rFonts w:ascii="Arial Narrow" w:hAnsi="Arial Narrow" w:cs="Arial"/>
                <w:sz w:val="22"/>
                <w:szCs w:val="22"/>
              </w:rPr>
              <w:t>v</w:t>
            </w:r>
          </w:p>
        </w:tc>
        <w:tc>
          <w:tcPr>
            <w:tcW w:w="4956" w:type="dxa"/>
          </w:tcPr>
          <w:p w14:paraId="1C3AF990" w14:textId="5B26E4B7" w:rsidR="000D0085" w:rsidRDefault="003F3F99" w:rsidP="00263369">
            <w:pPr>
              <w:spacing w:before="60"/>
              <w:rPr>
                <w:rFonts w:ascii="Arial Narrow" w:hAnsi="Arial Narrow" w:cs="Arial"/>
                <w:sz w:val="22"/>
                <w:szCs w:val="22"/>
              </w:rPr>
            </w:pPr>
            <w:r>
              <w:rPr>
                <w:rFonts w:ascii="Arial Narrow" w:hAnsi="Arial Narrow" w:cs="Arial"/>
                <w:sz w:val="22"/>
                <w:szCs w:val="22"/>
              </w:rPr>
              <w:t>s</w:t>
            </w:r>
            <w:r w:rsidR="000D0085">
              <w:rPr>
                <w:rFonts w:ascii="Arial Narrow" w:hAnsi="Arial Narrow" w:cs="Arial"/>
                <w:sz w:val="22"/>
                <w:szCs w:val="22"/>
              </w:rPr>
              <w:t>ehr große Ordnung mit 160.000 beschriebenen Arten;</w:t>
            </w:r>
          </w:p>
          <w:p w14:paraId="3525A1F5" w14:textId="43991C27" w:rsidR="000D0085" w:rsidRDefault="000D0085" w:rsidP="003F3F99">
            <w:pPr>
              <w:spacing w:after="60"/>
              <w:rPr>
                <w:rFonts w:ascii="Arial Narrow" w:hAnsi="Arial Narrow" w:cs="Arial"/>
                <w:sz w:val="22"/>
                <w:szCs w:val="22"/>
              </w:rPr>
            </w:pPr>
            <w:r>
              <w:rPr>
                <w:rFonts w:ascii="Arial Narrow" w:hAnsi="Arial Narrow" w:cs="Arial"/>
                <w:sz w:val="22"/>
                <w:szCs w:val="22"/>
              </w:rPr>
              <w:t>man unterscheidet Tagfalter (</w:t>
            </w:r>
            <w:r w:rsidRPr="00263369">
              <w:rPr>
                <w:rFonts w:ascii="Arial Narrow" w:hAnsi="Arial Narrow" w:cs="Arial"/>
                <w:i/>
                <w:sz w:val="22"/>
                <w:szCs w:val="22"/>
              </w:rPr>
              <w:t>Kleiner Fuchs</w:t>
            </w:r>
            <w:r>
              <w:rPr>
                <w:rFonts w:ascii="Arial Narrow" w:hAnsi="Arial Narrow" w:cs="Arial"/>
                <w:sz w:val="22"/>
                <w:szCs w:val="22"/>
              </w:rPr>
              <w:t>) und Nacht</w:t>
            </w:r>
            <w:r>
              <w:rPr>
                <w:rFonts w:ascii="Arial Narrow" w:hAnsi="Arial Narrow" w:cs="Arial"/>
                <w:sz w:val="22"/>
                <w:szCs w:val="22"/>
              </w:rPr>
              <w:softHyphen/>
              <w:t>falter (</w:t>
            </w:r>
            <w:r w:rsidRPr="00263369">
              <w:rPr>
                <w:rFonts w:ascii="Arial Narrow" w:hAnsi="Arial Narrow" w:cs="Arial"/>
                <w:i/>
                <w:sz w:val="22"/>
                <w:szCs w:val="22"/>
              </w:rPr>
              <w:t>Hornissenschwärmer, Seidenspinner</w:t>
            </w:r>
            <w:r>
              <w:rPr>
                <w:rFonts w:ascii="Arial Narrow" w:hAnsi="Arial Narrow" w:cs="Arial"/>
                <w:sz w:val="22"/>
                <w:szCs w:val="22"/>
              </w:rPr>
              <w:t>); sehr langer Rüssel zum Nektarsaugen aus langen Blütenröhren</w:t>
            </w:r>
          </w:p>
        </w:tc>
      </w:tr>
      <w:tr w:rsidR="000D0085" w14:paraId="002EE04E" w14:textId="77777777" w:rsidTr="000D0085">
        <w:tc>
          <w:tcPr>
            <w:tcW w:w="1809" w:type="dxa"/>
          </w:tcPr>
          <w:p w14:paraId="5CFFB9A0" w14:textId="571B3ACF" w:rsidR="000D0085" w:rsidRPr="00C242C1" w:rsidRDefault="000D0085" w:rsidP="00263369">
            <w:pPr>
              <w:spacing w:before="60"/>
              <w:jc w:val="center"/>
              <w:rPr>
                <w:rFonts w:ascii="Arial" w:hAnsi="Arial" w:cs="Arial"/>
                <w:sz w:val="22"/>
                <w:szCs w:val="22"/>
              </w:rPr>
            </w:pPr>
            <w:r>
              <w:rPr>
                <w:rFonts w:ascii="Arial" w:hAnsi="Arial" w:cs="Arial"/>
                <w:sz w:val="22"/>
                <w:szCs w:val="22"/>
              </w:rPr>
              <w:t>Zweiflügler</w:t>
            </w:r>
          </w:p>
        </w:tc>
        <w:tc>
          <w:tcPr>
            <w:tcW w:w="1760" w:type="dxa"/>
          </w:tcPr>
          <w:p w14:paraId="104B164E" w14:textId="77777777" w:rsidR="000D0085" w:rsidRDefault="000D0085" w:rsidP="00263369">
            <w:pPr>
              <w:spacing w:before="60"/>
              <w:rPr>
                <w:rFonts w:ascii="Arial Narrow" w:hAnsi="Arial Narrow" w:cs="Arial"/>
                <w:sz w:val="22"/>
                <w:szCs w:val="22"/>
              </w:rPr>
            </w:pPr>
            <w:r>
              <w:rPr>
                <w:rFonts w:ascii="Arial Narrow" w:hAnsi="Arial Narrow" w:cs="Arial"/>
                <w:sz w:val="22"/>
                <w:szCs w:val="22"/>
              </w:rPr>
              <w:t>VF häutig, farblos</w:t>
            </w:r>
          </w:p>
          <w:p w14:paraId="59811913" w14:textId="32C89156" w:rsidR="000D0085" w:rsidRPr="00025524" w:rsidRDefault="000D0085" w:rsidP="00263369">
            <w:pPr>
              <w:rPr>
                <w:rFonts w:ascii="Arial Narrow" w:hAnsi="Arial Narrow" w:cs="Arial"/>
                <w:sz w:val="22"/>
                <w:szCs w:val="22"/>
              </w:rPr>
            </w:pPr>
            <w:r>
              <w:rPr>
                <w:rFonts w:ascii="Arial Narrow" w:hAnsi="Arial Narrow" w:cs="Arial"/>
                <w:sz w:val="22"/>
                <w:szCs w:val="22"/>
              </w:rPr>
              <w:t>HF verkümmert, dienen als Gleichgewichts-Sinnesorgan</w:t>
            </w:r>
          </w:p>
        </w:tc>
        <w:tc>
          <w:tcPr>
            <w:tcW w:w="537" w:type="dxa"/>
          </w:tcPr>
          <w:p w14:paraId="55CE8AC0" w14:textId="0835FE16" w:rsidR="000D0085" w:rsidRDefault="000D0085" w:rsidP="000D0085">
            <w:pPr>
              <w:spacing w:before="60" w:after="60"/>
              <w:jc w:val="center"/>
              <w:rPr>
                <w:rFonts w:ascii="Arial Narrow" w:hAnsi="Arial Narrow" w:cs="Arial"/>
                <w:sz w:val="22"/>
                <w:szCs w:val="22"/>
              </w:rPr>
            </w:pPr>
            <w:r>
              <w:rPr>
                <w:rFonts w:ascii="Arial Narrow" w:hAnsi="Arial Narrow" w:cs="Arial"/>
                <w:sz w:val="22"/>
                <w:szCs w:val="22"/>
              </w:rPr>
              <w:t>v</w:t>
            </w:r>
          </w:p>
        </w:tc>
        <w:tc>
          <w:tcPr>
            <w:tcW w:w="4956" w:type="dxa"/>
          </w:tcPr>
          <w:p w14:paraId="48ABC199" w14:textId="0355EBEF" w:rsidR="000D0085" w:rsidRPr="00025524" w:rsidRDefault="003F3F99" w:rsidP="00D46A1C">
            <w:pPr>
              <w:spacing w:before="60" w:after="60"/>
              <w:rPr>
                <w:rFonts w:ascii="Arial Narrow" w:hAnsi="Arial Narrow" w:cs="Arial"/>
                <w:sz w:val="22"/>
                <w:szCs w:val="22"/>
              </w:rPr>
            </w:pPr>
            <w:r>
              <w:rPr>
                <w:rFonts w:ascii="Arial Narrow" w:hAnsi="Arial Narrow" w:cs="Arial"/>
                <w:sz w:val="22"/>
                <w:szCs w:val="22"/>
              </w:rPr>
              <w:t>s</w:t>
            </w:r>
            <w:r w:rsidR="000D0085">
              <w:rPr>
                <w:rFonts w:ascii="Arial Narrow" w:hAnsi="Arial Narrow" w:cs="Arial"/>
                <w:sz w:val="22"/>
                <w:szCs w:val="22"/>
              </w:rPr>
              <w:t>ehr große Ordnung mit 158.000 beschriebenen Arten; unterschiedliche MWZ, je nach Lebensweise. Dazu gehö</w:t>
            </w:r>
            <w:r>
              <w:rPr>
                <w:rFonts w:ascii="Arial Narrow" w:hAnsi="Arial Narrow" w:cs="Arial"/>
                <w:sz w:val="22"/>
                <w:szCs w:val="22"/>
              </w:rPr>
              <w:softHyphen/>
            </w:r>
            <w:r w:rsidR="000D0085">
              <w:rPr>
                <w:rFonts w:ascii="Arial Narrow" w:hAnsi="Arial Narrow" w:cs="Arial"/>
                <w:sz w:val="22"/>
                <w:szCs w:val="22"/>
              </w:rPr>
              <w:t>ren Fliegen (</w:t>
            </w:r>
            <w:r w:rsidR="000D0085" w:rsidRPr="00263369">
              <w:rPr>
                <w:rFonts w:ascii="Arial Narrow" w:hAnsi="Arial Narrow" w:cs="Arial"/>
                <w:i/>
                <w:iCs/>
                <w:sz w:val="22"/>
                <w:szCs w:val="22"/>
              </w:rPr>
              <w:t>Stubenfliege, Möhrenfliege, Schwebfliegen, Tse-Tse-Fliege</w:t>
            </w:r>
            <w:r w:rsidR="000D0085">
              <w:rPr>
                <w:rFonts w:ascii="Arial Narrow" w:hAnsi="Arial Narrow" w:cs="Arial"/>
                <w:sz w:val="22"/>
                <w:szCs w:val="22"/>
              </w:rPr>
              <w:t>) und Mücken (</w:t>
            </w:r>
            <w:r w:rsidR="000D0085" w:rsidRPr="00263369">
              <w:rPr>
                <w:rFonts w:ascii="Arial Narrow" w:hAnsi="Arial Narrow" w:cs="Arial"/>
                <w:i/>
                <w:sz w:val="22"/>
                <w:szCs w:val="22"/>
              </w:rPr>
              <w:t>Stechmücke, Anopheles-Mücke</w:t>
            </w:r>
            <w:r w:rsidR="000D0085">
              <w:rPr>
                <w:rFonts w:ascii="Arial Narrow" w:hAnsi="Arial Narrow" w:cs="Arial"/>
                <w:sz w:val="22"/>
                <w:szCs w:val="22"/>
              </w:rPr>
              <w:t>).</w:t>
            </w:r>
          </w:p>
        </w:tc>
      </w:tr>
      <w:tr w:rsidR="000D0085" w14:paraId="1D9DE0D2" w14:textId="77777777" w:rsidTr="000D0085">
        <w:tc>
          <w:tcPr>
            <w:tcW w:w="1809" w:type="dxa"/>
          </w:tcPr>
          <w:p w14:paraId="215FBC05" w14:textId="47163B94" w:rsidR="000D0085" w:rsidRPr="00C242C1" w:rsidRDefault="000D0085" w:rsidP="00263369">
            <w:pPr>
              <w:spacing w:before="60"/>
              <w:jc w:val="center"/>
              <w:rPr>
                <w:rFonts w:ascii="Arial" w:hAnsi="Arial" w:cs="Arial"/>
                <w:sz w:val="22"/>
                <w:szCs w:val="22"/>
              </w:rPr>
            </w:pPr>
            <w:r>
              <w:rPr>
                <w:rFonts w:ascii="Arial" w:hAnsi="Arial" w:cs="Arial"/>
                <w:sz w:val="22"/>
                <w:szCs w:val="22"/>
              </w:rPr>
              <w:t>Hautflügler</w:t>
            </w:r>
          </w:p>
        </w:tc>
        <w:tc>
          <w:tcPr>
            <w:tcW w:w="1760" w:type="dxa"/>
          </w:tcPr>
          <w:p w14:paraId="7FE22B13" w14:textId="2ED65995" w:rsidR="000D0085" w:rsidRPr="00025524" w:rsidRDefault="000D0085" w:rsidP="00263369">
            <w:pPr>
              <w:spacing w:before="60"/>
              <w:rPr>
                <w:rFonts w:ascii="Arial Narrow" w:hAnsi="Arial Narrow" w:cs="Arial"/>
                <w:sz w:val="22"/>
                <w:szCs w:val="22"/>
              </w:rPr>
            </w:pPr>
            <w:r w:rsidRPr="00025524">
              <w:rPr>
                <w:rFonts w:ascii="Arial Narrow" w:hAnsi="Arial Narrow" w:cs="Arial"/>
                <w:sz w:val="22"/>
                <w:szCs w:val="22"/>
              </w:rPr>
              <w:t>VF häutig, farblos</w:t>
            </w:r>
          </w:p>
          <w:p w14:paraId="70BCE1AF" w14:textId="229B7FC0" w:rsidR="000D0085" w:rsidRPr="00025524" w:rsidRDefault="000D0085" w:rsidP="00263369">
            <w:pPr>
              <w:rPr>
                <w:rFonts w:ascii="Arial Narrow" w:hAnsi="Arial Narrow" w:cs="Arial"/>
                <w:sz w:val="22"/>
                <w:szCs w:val="22"/>
              </w:rPr>
            </w:pPr>
            <w:r w:rsidRPr="00025524">
              <w:rPr>
                <w:rFonts w:ascii="Arial Narrow" w:hAnsi="Arial Narrow" w:cs="Arial"/>
                <w:sz w:val="22"/>
                <w:szCs w:val="22"/>
              </w:rPr>
              <w:t>HF häutig, farblos</w:t>
            </w:r>
          </w:p>
        </w:tc>
        <w:tc>
          <w:tcPr>
            <w:tcW w:w="537" w:type="dxa"/>
          </w:tcPr>
          <w:p w14:paraId="7A557397" w14:textId="1A61386F" w:rsidR="000D0085" w:rsidRDefault="000D0085" w:rsidP="000D0085">
            <w:pPr>
              <w:spacing w:before="60" w:after="60"/>
              <w:jc w:val="center"/>
              <w:rPr>
                <w:rFonts w:ascii="Arial Narrow" w:hAnsi="Arial Narrow" w:cs="Arial"/>
                <w:sz w:val="22"/>
                <w:szCs w:val="22"/>
              </w:rPr>
            </w:pPr>
            <w:r>
              <w:rPr>
                <w:rFonts w:ascii="Arial Narrow" w:hAnsi="Arial Narrow" w:cs="Arial"/>
                <w:sz w:val="22"/>
                <w:szCs w:val="22"/>
              </w:rPr>
              <w:t>v</w:t>
            </w:r>
          </w:p>
        </w:tc>
        <w:tc>
          <w:tcPr>
            <w:tcW w:w="4956" w:type="dxa"/>
          </w:tcPr>
          <w:p w14:paraId="192AE4F2" w14:textId="79F69242" w:rsidR="000D0085" w:rsidRPr="00025524" w:rsidRDefault="003F3F99" w:rsidP="00D46A1C">
            <w:pPr>
              <w:spacing w:before="60" w:after="60"/>
              <w:rPr>
                <w:rFonts w:ascii="Arial Narrow" w:hAnsi="Arial Narrow" w:cs="Arial"/>
                <w:sz w:val="22"/>
                <w:szCs w:val="22"/>
              </w:rPr>
            </w:pPr>
            <w:r>
              <w:rPr>
                <w:rFonts w:ascii="Arial Narrow" w:hAnsi="Arial Narrow" w:cs="Arial"/>
                <w:sz w:val="22"/>
                <w:szCs w:val="22"/>
              </w:rPr>
              <w:t>s</w:t>
            </w:r>
            <w:r w:rsidR="000D0085">
              <w:rPr>
                <w:rFonts w:ascii="Arial Narrow" w:hAnsi="Arial Narrow" w:cs="Arial"/>
                <w:sz w:val="22"/>
                <w:szCs w:val="22"/>
              </w:rPr>
              <w:t>ehr große Ordnung mit 156.000 beschriebenen Arten; Giftdrüse im Hinterleib, oft mit Stachel; etliche Arten bilden Insektenstaaten. Dazu gehören Bienen (</w:t>
            </w:r>
            <w:r w:rsidR="000D0085" w:rsidRPr="00263369">
              <w:rPr>
                <w:rFonts w:ascii="Arial Narrow" w:hAnsi="Arial Narrow" w:cs="Arial"/>
                <w:i/>
                <w:iCs/>
                <w:sz w:val="22"/>
                <w:szCs w:val="22"/>
              </w:rPr>
              <w:t>Honigbiene, Hummeln</w:t>
            </w:r>
            <w:r w:rsidR="000D0085">
              <w:rPr>
                <w:rFonts w:ascii="Arial Narrow" w:hAnsi="Arial Narrow" w:cs="Arial"/>
                <w:sz w:val="22"/>
                <w:szCs w:val="22"/>
              </w:rPr>
              <w:t>), Wespen (</w:t>
            </w:r>
            <w:r w:rsidR="000D0085" w:rsidRPr="00263369">
              <w:rPr>
                <w:rFonts w:ascii="Arial Narrow" w:hAnsi="Arial Narrow" w:cs="Arial"/>
                <w:i/>
                <w:iCs/>
                <w:sz w:val="22"/>
                <w:szCs w:val="22"/>
              </w:rPr>
              <w:t>Deutsche Wespe, Hornisse</w:t>
            </w:r>
            <w:r w:rsidR="000D0085">
              <w:rPr>
                <w:rFonts w:ascii="Arial Narrow" w:hAnsi="Arial Narrow" w:cs="Arial"/>
                <w:sz w:val="22"/>
                <w:szCs w:val="22"/>
              </w:rPr>
              <w:t>) und Ameisen (die nur bei der Fortpflanzung Flügel tragen).</w:t>
            </w:r>
          </w:p>
        </w:tc>
      </w:tr>
      <w:tr w:rsidR="000D0085" w14:paraId="312D3306" w14:textId="77777777" w:rsidTr="000D0085">
        <w:tc>
          <w:tcPr>
            <w:tcW w:w="1809" w:type="dxa"/>
          </w:tcPr>
          <w:p w14:paraId="4CC6A803" w14:textId="4D905055" w:rsidR="000D0085" w:rsidRPr="00C242C1" w:rsidRDefault="000D0085" w:rsidP="00263369">
            <w:pPr>
              <w:spacing w:before="60"/>
              <w:jc w:val="center"/>
              <w:rPr>
                <w:rFonts w:ascii="Arial" w:hAnsi="Arial" w:cs="Arial"/>
                <w:sz w:val="22"/>
                <w:szCs w:val="22"/>
              </w:rPr>
            </w:pPr>
            <w:r>
              <w:rPr>
                <w:rFonts w:ascii="Arial" w:hAnsi="Arial" w:cs="Arial"/>
                <w:sz w:val="22"/>
                <w:szCs w:val="22"/>
              </w:rPr>
              <w:t>Libellen</w:t>
            </w:r>
          </w:p>
        </w:tc>
        <w:tc>
          <w:tcPr>
            <w:tcW w:w="1760" w:type="dxa"/>
          </w:tcPr>
          <w:p w14:paraId="77687E79" w14:textId="77777777" w:rsidR="000D0085" w:rsidRPr="00025524" w:rsidRDefault="000D0085" w:rsidP="00263369">
            <w:pPr>
              <w:spacing w:before="60"/>
              <w:rPr>
                <w:rFonts w:ascii="Arial Narrow" w:hAnsi="Arial Narrow" w:cs="Arial"/>
                <w:sz w:val="22"/>
                <w:szCs w:val="22"/>
              </w:rPr>
            </w:pPr>
            <w:r w:rsidRPr="00025524">
              <w:rPr>
                <w:rFonts w:ascii="Arial Narrow" w:hAnsi="Arial Narrow" w:cs="Arial"/>
                <w:sz w:val="22"/>
                <w:szCs w:val="22"/>
              </w:rPr>
              <w:t>VF häutig, farblos</w:t>
            </w:r>
          </w:p>
          <w:p w14:paraId="75586CB9" w14:textId="77777777" w:rsidR="000D0085" w:rsidRDefault="000D0085" w:rsidP="00263369">
            <w:pPr>
              <w:rPr>
                <w:rFonts w:ascii="Arial Narrow" w:hAnsi="Arial Narrow" w:cs="Arial"/>
                <w:sz w:val="22"/>
                <w:szCs w:val="22"/>
              </w:rPr>
            </w:pPr>
            <w:r w:rsidRPr="00025524">
              <w:rPr>
                <w:rFonts w:ascii="Arial Narrow" w:hAnsi="Arial Narrow" w:cs="Arial"/>
                <w:sz w:val="22"/>
                <w:szCs w:val="22"/>
              </w:rPr>
              <w:t>HF häutig, farblos</w:t>
            </w:r>
          </w:p>
          <w:p w14:paraId="7C285F1E" w14:textId="06A4DE03" w:rsidR="000D0085" w:rsidRPr="00025524" w:rsidRDefault="000D0085" w:rsidP="00263369">
            <w:pPr>
              <w:spacing w:before="60"/>
              <w:rPr>
                <w:rFonts w:ascii="Arial Narrow" w:hAnsi="Arial Narrow" w:cs="Arial"/>
                <w:sz w:val="22"/>
                <w:szCs w:val="22"/>
              </w:rPr>
            </w:pPr>
            <w:r>
              <w:rPr>
                <w:rFonts w:ascii="Arial Narrow" w:hAnsi="Arial Narrow" w:cs="Arial"/>
                <w:sz w:val="22"/>
                <w:szCs w:val="22"/>
              </w:rPr>
              <w:t>indirekte Flugmusku</w:t>
            </w:r>
            <w:r>
              <w:rPr>
                <w:rFonts w:ascii="Arial Narrow" w:hAnsi="Arial Narrow" w:cs="Arial"/>
                <w:sz w:val="22"/>
                <w:szCs w:val="22"/>
              </w:rPr>
              <w:softHyphen/>
              <w:t>latur</w:t>
            </w:r>
          </w:p>
        </w:tc>
        <w:tc>
          <w:tcPr>
            <w:tcW w:w="537" w:type="dxa"/>
          </w:tcPr>
          <w:p w14:paraId="2FAE672A" w14:textId="1EBEB4C5" w:rsidR="000D0085" w:rsidRDefault="000D0085" w:rsidP="000D0085">
            <w:pPr>
              <w:spacing w:before="60" w:after="60"/>
              <w:jc w:val="center"/>
              <w:rPr>
                <w:rFonts w:ascii="Arial Narrow" w:hAnsi="Arial Narrow" w:cs="Arial"/>
                <w:sz w:val="22"/>
                <w:szCs w:val="22"/>
              </w:rPr>
            </w:pPr>
            <w:r>
              <w:rPr>
                <w:rFonts w:ascii="Arial Narrow" w:hAnsi="Arial Narrow" w:cs="Arial"/>
                <w:sz w:val="22"/>
                <w:szCs w:val="22"/>
              </w:rPr>
              <w:t>v</w:t>
            </w:r>
          </w:p>
        </w:tc>
        <w:tc>
          <w:tcPr>
            <w:tcW w:w="4956" w:type="dxa"/>
          </w:tcPr>
          <w:p w14:paraId="33D5EE8C" w14:textId="3B405FF7" w:rsidR="000D0085" w:rsidRPr="00025524" w:rsidRDefault="000D0085" w:rsidP="00D46A1C">
            <w:pPr>
              <w:spacing w:before="60" w:after="60"/>
              <w:rPr>
                <w:rFonts w:ascii="Arial Narrow" w:hAnsi="Arial Narrow" w:cs="Arial"/>
                <w:sz w:val="22"/>
                <w:szCs w:val="22"/>
              </w:rPr>
            </w:pPr>
            <w:r>
              <w:rPr>
                <w:rFonts w:ascii="Arial Narrow" w:hAnsi="Arial Narrow" w:cs="Arial"/>
                <w:sz w:val="22"/>
                <w:szCs w:val="22"/>
              </w:rPr>
              <w:t xml:space="preserve">jagen kleine, fliegende Insekten im Flug; langer, schmaler Körper; große bis extrem große Augen. Man unterscheidet Kleinlibellen (Flügel im Sitzen meist nach hinten geklappt, Augen stoßen nicht zusammen; </w:t>
            </w:r>
            <w:r w:rsidRPr="001536AF">
              <w:rPr>
                <w:rFonts w:ascii="Arial Narrow" w:hAnsi="Arial Narrow" w:cs="Arial"/>
                <w:i/>
                <w:iCs/>
                <w:sz w:val="22"/>
                <w:szCs w:val="22"/>
              </w:rPr>
              <w:t>Azurjungfer</w:t>
            </w:r>
            <w:r>
              <w:rPr>
                <w:rFonts w:ascii="Arial Narrow" w:hAnsi="Arial Narrow" w:cs="Arial"/>
                <w:sz w:val="22"/>
                <w:szCs w:val="22"/>
              </w:rPr>
              <w:t>) und Groß</w:t>
            </w:r>
            <w:r>
              <w:rPr>
                <w:rFonts w:ascii="Arial Narrow" w:hAnsi="Arial Narrow" w:cs="Arial"/>
                <w:sz w:val="22"/>
                <w:szCs w:val="22"/>
              </w:rPr>
              <w:softHyphen/>
              <w:t xml:space="preserve">libellen (Flügel im Sitzen waagrecht abgespreizt, Augen stoßen oben zusammen; </w:t>
            </w:r>
            <w:r w:rsidRPr="001536AF">
              <w:rPr>
                <w:rFonts w:ascii="Arial Narrow" w:hAnsi="Arial Narrow" w:cs="Arial"/>
                <w:i/>
                <w:iCs/>
                <w:sz w:val="22"/>
                <w:szCs w:val="22"/>
              </w:rPr>
              <w:t>Königslibelle</w:t>
            </w:r>
            <w:r>
              <w:rPr>
                <w:rFonts w:ascii="Arial Narrow" w:hAnsi="Arial Narrow" w:cs="Arial"/>
                <w:sz w:val="22"/>
                <w:szCs w:val="22"/>
              </w:rPr>
              <w:t>)</w:t>
            </w:r>
          </w:p>
        </w:tc>
      </w:tr>
      <w:tr w:rsidR="000D0085" w14:paraId="48B2773B" w14:textId="77777777" w:rsidTr="000D0085">
        <w:tc>
          <w:tcPr>
            <w:tcW w:w="1809" w:type="dxa"/>
          </w:tcPr>
          <w:p w14:paraId="2E0B2F91" w14:textId="1B28E7E7" w:rsidR="000D0085" w:rsidRPr="00C242C1" w:rsidRDefault="000D0085" w:rsidP="00263369">
            <w:pPr>
              <w:spacing w:before="60"/>
              <w:jc w:val="center"/>
              <w:rPr>
                <w:rFonts w:ascii="Arial" w:hAnsi="Arial" w:cs="Arial"/>
                <w:sz w:val="22"/>
                <w:szCs w:val="22"/>
              </w:rPr>
            </w:pPr>
            <w:r>
              <w:rPr>
                <w:rFonts w:ascii="Arial" w:hAnsi="Arial" w:cs="Arial"/>
                <w:sz w:val="22"/>
                <w:szCs w:val="22"/>
              </w:rPr>
              <w:t>Heuschrecken</w:t>
            </w:r>
          </w:p>
        </w:tc>
        <w:tc>
          <w:tcPr>
            <w:tcW w:w="1760" w:type="dxa"/>
          </w:tcPr>
          <w:p w14:paraId="6748B82E" w14:textId="77777777" w:rsidR="000D0085" w:rsidRPr="00025524" w:rsidRDefault="000D0085" w:rsidP="00667B70">
            <w:pPr>
              <w:spacing w:before="60"/>
              <w:rPr>
                <w:rFonts w:ascii="Arial Narrow" w:hAnsi="Arial Narrow" w:cs="Arial"/>
                <w:sz w:val="22"/>
                <w:szCs w:val="22"/>
              </w:rPr>
            </w:pPr>
            <w:r w:rsidRPr="00025524">
              <w:rPr>
                <w:rFonts w:ascii="Arial Narrow" w:hAnsi="Arial Narrow" w:cs="Arial"/>
                <w:sz w:val="22"/>
                <w:szCs w:val="22"/>
              </w:rPr>
              <w:t>VF häutig, farblos</w:t>
            </w:r>
          </w:p>
          <w:p w14:paraId="7E2CA4F7" w14:textId="6BCEAF93" w:rsidR="000D0085" w:rsidRPr="00025524" w:rsidRDefault="000D0085" w:rsidP="00667B70">
            <w:pPr>
              <w:rPr>
                <w:rFonts w:ascii="Arial Narrow" w:hAnsi="Arial Narrow" w:cs="Arial"/>
                <w:sz w:val="22"/>
                <w:szCs w:val="22"/>
              </w:rPr>
            </w:pPr>
            <w:r w:rsidRPr="00025524">
              <w:rPr>
                <w:rFonts w:ascii="Arial Narrow" w:hAnsi="Arial Narrow" w:cs="Arial"/>
                <w:sz w:val="22"/>
                <w:szCs w:val="22"/>
              </w:rPr>
              <w:t>HF häutig, farblos</w:t>
            </w:r>
          </w:p>
        </w:tc>
        <w:tc>
          <w:tcPr>
            <w:tcW w:w="537" w:type="dxa"/>
          </w:tcPr>
          <w:p w14:paraId="522C8FE2" w14:textId="1529B71F" w:rsidR="000D0085" w:rsidRDefault="000D0085" w:rsidP="000D0085">
            <w:pPr>
              <w:spacing w:before="60" w:after="60"/>
              <w:jc w:val="center"/>
              <w:rPr>
                <w:rFonts w:ascii="Arial Narrow" w:hAnsi="Arial Narrow" w:cs="Arial"/>
                <w:sz w:val="22"/>
                <w:szCs w:val="22"/>
              </w:rPr>
            </w:pPr>
            <w:r>
              <w:rPr>
                <w:rFonts w:ascii="Arial Narrow" w:hAnsi="Arial Narrow" w:cs="Arial"/>
                <w:sz w:val="22"/>
                <w:szCs w:val="22"/>
              </w:rPr>
              <w:t>a</w:t>
            </w:r>
          </w:p>
        </w:tc>
        <w:tc>
          <w:tcPr>
            <w:tcW w:w="4956" w:type="dxa"/>
          </w:tcPr>
          <w:p w14:paraId="11C18906" w14:textId="5055E87F" w:rsidR="000D0085" w:rsidRPr="00025524" w:rsidRDefault="000D0085" w:rsidP="00D46A1C">
            <w:pPr>
              <w:spacing w:before="60" w:after="60"/>
              <w:rPr>
                <w:rFonts w:ascii="Arial Narrow" w:hAnsi="Arial Narrow" w:cs="Arial"/>
                <w:sz w:val="22"/>
                <w:szCs w:val="22"/>
              </w:rPr>
            </w:pPr>
            <w:r>
              <w:rPr>
                <w:rFonts w:ascii="Arial Narrow" w:hAnsi="Arial Narrow" w:cs="Arial"/>
                <w:sz w:val="22"/>
                <w:szCs w:val="22"/>
              </w:rPr>
              <w:t>Hinterbeine als sehr kräftige Sprungbeine ausgebildet; erzeugen Laute durch</w:t>
            </w:r>
            <w:r w:rsidR="003F3F99">
              <w:rPr>
                <w:rFonts w:ascii="Arial Narrow" w:hAnsi="Arial Narrow" w:cs="Arial"/>
                <w:sz w:val="22"/>
                <w:szCs w:val="22"/>
              </w:rPr>
              <w:t xml:space="preserve"> Aneinanderreiben</w:t>
            </w:r>
            <w:r>
              <w:rPr>
                <w:rFonts w:ascii="Arial Narrow" w:hAnsi="Arial Narrow" w:cs="Arial"/>
                <w:sz w:val="22"/>
                <w:szCs w:val="22"/>
              </w:rPr>
              <w:t xml:space="preserve"> ihre</w:t>
            </w:r>
            <w:r w:rsidR="003F3F99">
              <w:rPr>
                <w:rFonts w:ascii="Arial Narrow" w:hAnsi="Arial Narrow" w:cs="Arial"/>
                <w:sz w:val="22"/>
                <w:szCs w:val="22"/>
              </w:rPr>
              <w:t>r</w:t>
            </w:r>
            <w:r>
              <w:rPr>
                <w:rFonts w:ascii="Arial Narrow" w:hAnsi="Arial Narrow" w:cs="Arial"/>
                <w:sz w:val="22"/>
                <w:szCs w:val="22"/>
              </w:rPr>
              <w:t xml:space="preserve"> Flügel (wie eine Geige beim Bogentremolo); (</w:t>
            </w:r>
            <w:r w:rsidRPr="00A17161">
              <w:rPr>
                <w:rFonts w:ascii="Arial Narrow" w:hAnsi="Arial Narrow" w:cs="Arial"/>
                <w:i/>
                <w:iCs/>
                <w:sz w:val="22"/>
                <w:szCs w:val="22"/>
              </w:rPr>
              <w:t>Europäische Wander</w:t>
            </w:r>
            <w:r w:rsidR="003F3F99">
              <w:rPr>
                <w:rFonts w:ascii="Arial Narrow" w:hAnsi="Arial Narrow" w:cs="Arial"/>
                <w:i/>
                <w:iCs/>
                <w:sz w:val="22"/>
                <w:szCs w:val="22"/>
              </w:rPr>
              <w:softHyphen/>
            </w:r>
            <w:r w:rsidRPr="00A17161">
              <w:rPr>
                <w:rFonts w:ascii="Arial Narrow" w:hAnsi="Arial Narrow" w:cs="Arial"/>
                <w:i/>
                <w:iCs/>
                <w:sz w:val="22"/>
                <w:szCs w:val="22"/>
              </w:rPr>
              <w:t>heuschrecke; Feldgrille</w:t>
            </w:r>
            <w:r>
              <w:rPr>
                <w:rFonts w:ascii="Arial Narrow" w:hAnsi="Arial Narrow" w:cs="Arial"/>
                <w:sz w:val="22"/>
                <w:szCs w:val="22"/>
              </w:rPr>
              <w:t>)</w:t>
            </w:r>
          </w:p>
        </w:tc>
      </w:tr>
      <w:tr w:rsidR="000D0085" w14:paraId="251D2A5A" w14:textId="77777777" w:rsidTr="000D0085">
        <w:tc>
          <w:tcPr>
            <w:tcW w:w="1809" w:type="dxa"/>
          </w:tcPr>
          <w:p w14:paraId="0194FA4A" w14:textId="393589DB" w:rsidR="000D0085" w:rsidRPr="00C242C1" w:rsidRDefault="000D0085" w:rsidP="00263369">
            <w:pPr>
              <w:spacing w:before="60"/>
              <w:jc w:val="center"/>
              <w:rPr>
                <w:rFonts w:ascii="Arial" w:hAnsi="Arial" w:cs="Arial"/>
                <w:sz w:val="22"/>
                <w:szCs w:val="22"/>
              </w:rPr>
            </w:pPr>
            <w:r>
              <w:rPr>
                <w:rFonts w:ascii="Arial" w:hAnsi="Arial" w:cs="Arial"/>
                <w:sz w:val="22"/>
                <w:szCs w:val="22"/>
              </w:rPr>
              <w:t>Gespenster-schrecken</w:t>
            </w:r>
          </w:p>
        </w:tc>
        <w:tc>
          <w:tcPr>
            <w:tcW w:w="1760" w:type="dxa"/>
          </w:tcPr>
          <w:p w14:paraId="0A78BE68" w14:textId="77777777" w:rsidR="000D0085" w:rsidRDefault="000D0085" w:rsidP="00263369">
            <w:pPr>
              <w:spacing w:before="60"/>
              <w:rPr>
                <w:rFonts w:ascii="Arial Narrow" w:hAnsi="Arial Narrow" w:cs="Arial"/>
                <w:sz w:val="22"/>
                <w:szCs w:val="22"/>
              </w:rPr>
            </w:pPr>
            <w:r>
              <w:rPr>
                <w:rFonts w:ascii="Arial Narrow" w:hAnsi="Arial Narrow" w:cs="Arial"/>
                <w:sz w:val="22"/>
                <w:szCs w:val="22"/>
              </w:rPr>
              <w:t xml:space="preserve">VF und HF häutig </w:t>
            </w:r>
          </w:p>
          <w:p w14:paraId="4B5292EB" w14:textId="5329ED12" w:rsidR="000D0085" w:rsidRPr="00025524" w:rsidRDefault="000D0085" w:rsidP="00A17161">
            <w:pPr>
              <w:rPr>
                <w:rFonts w:ascii="Arial Narrow" w:hAnsi="Arial Narrow" w:cs="Arial"/>
                <w:sz w:val="22"/>
                <w:szCs w:val="22"/>
              </w:rPr>
            </w:pPr>
            <w:r>
              <w:rPr>
                <w:rFonts w:ascii="Arial Narrow" w:hAnsi="Arial Narrow" w:cs="Arial"/>
                <w:sz w:val="22"/>
                <w:szCs w:val="22"/>
              </w:rPr>
              <w:t>oder flügellos</w:t>
            </w:r>
          </w:p>
        </w:tc>
        <w:tc>
          <w:tcPr>
            <w:tcW w:w="537" w:type="dxa"/>
          </w:tcPr>
          <w:p w14:paraId="0915EC5E" w14:textId="7C62D3A9" w:rsidR="000D0085" w:rsidRDefault="000D0085" w:rsidP="000D0085">
            <w:pPr>
              <w:spacing w:before="60" w:after="60"/>
              <w:jc w:val="center"/>
              <w:rPr>
                <w:rFonts w:ascii="Arial Narrow" w:hAnsi="Arial Narrow" w:cs="Arial"/>
                <w:sz w:val="22"/>
                <w:szCs w:val="22"/>
              </w:rPr>
            </w:pPr>
            <w:r>
              <w:rPr>
                <w:rFonts w:ascii="Arial Narrow" w:hAnsi="Arial Narrow" w:cs="Arial"/>
                <w:sz w:val="22"/>
                <w:szCs w:val="22"/>
              </w:rPr>
              <w:t>a</w:t>
            </w:r>
          </w:p>
        </w:tc>
        <w:tc>
          <w:tcPr>
            <w:tcW w:w="4956" w:type="dxa"/>
          </w:tcPr>
          <w:p w14:paraId="39DB1764" w14:textId="1298C04C" w:rsidR="000D0085" w:rsidRPr="00025524" w:rsidRDefault="000D0085" w:rsidP="00D46A1C">
            <w:pPr>
              <w:spacing w:before="60" w:after="60"/>
              <w:rPr>
                <w:rFonts w:ascii="Arial Narrow" w:hAnsi="Arial Narrow" w:cs="Arial"/>
                <w:sz w:val="22"/>
                <w:szCs w:val="22"/>
              </w:rPr>
            </w:pPr>
            <w:r>
              <w:rPr>
                <w:rFonts w:ascii="Arial Narrow" w:hAnsi="Arial Narrow" w:cs="Arial"/>
                <w:sz w:val="22"/>
                <w:szCs w:val="22"/>
              </w:rPr>
              <w:t>keine Sprungbeine; Körpergestalt oft sehr ungewöhnlich, z. B. dünn wie ein Zweig (</w:t>
            </w:r>
            <w:r w:rsidRPr="00A17161">
              <w:rPr>
                <w:rFonts w:ascii="Arial Narrow" w:hAnsi="Arial Narrow" w:cs="Arial"/>
                <w:i/>
                <w:iCs/>
                <w:sz w:val="22"/>
                <w:szCs w:val="22"/>
              </w:rPr>
              <w:t>Stabschrecke</w:t>
            </w:r>
            <w:r>
              <w:rPr>
                <w:rFonts w:ascii="Arial Narrow" w:hAnsi="Arial Narrow" w:cs="Arial"/>
                <w:sz w:val="22"/>
                <w:szCs w:val="22"/>
              </w:rPr>
              <w:t>) oder blattartig verbreitert (</w:t>
            </w:r>
            <w:r w:rsidRPr="00A17161">
              <w:rPr>
                <w:rFonts w:ascii="Arial Narrow" w:hAnsi="Arial Narrow" w:cs="Arial"/>
                <w:i/>
                <w:iCs/>
                <w:sz w:val="22"/>
                <w:szCs w:val="22"/>
              </w:rPr>
              <w:t>Wandelndes Blatt</w:t>
            </w:r>
            <w:r>
              <w:rPr>
                <w:rFonts w:ascii="Arial Narrow" w:hAnsi="Arial Narrow" w:cs="Arial"/>
                <w:sz w:val="22"/>
                <w:szCs w:val="22"/>
              </w:rPr>
              <w:t>)</w:t>
            </w:r>
          </w:p>
        </w:tc>
      </w:tr>
      <w:tr w:rsidR="000D0085" w14:paraId="13AAF0F8" w14:textId="77777777" w:rsidTr="000D0085">
        <w:tc>
          <w:tcPr>
            <w:tcW w:w="1809" w:type="dxa"/>
          </w:tcPr>
          <w:p w14:paraId="6AEE7C0F" w14:textId="2F9E3289" w:rsidR="000D0085" w:rsidRPr="00C242C1" w:rsidRDefault="000D0085" w:rsidP="00263369">
            <w:pPr>
              <w:spacing w:before="60"/>
              <w:jc w:val="center"/>
              <w:rPr>
                <w:rFonts w:ascii="Arial" w:hAnsi="Arial" w:cs="Arial"/>
                <w:sz w:val="22"/>
                <w:szCs w:val="22"/>
              </w:rPr>
            </w:pPr>
            <w:r>
              <w:rPr>
                <w:rFonts w:ascii="Arial" w:hAnsi="Arial" w:cs="Arial"/>
                <w:sz w:val="22"/>
                <w:szCs w:val="22"/>
              </w:rPr>
              <w:t>Wanzen</w:t>
            </w:r>
          </w:p>
        </w:tc>
        <w:tc>
          <w:tcPr>
            <w:tcW w:w="1760" w:type="dxa"/>
          </w:tcPr>
          <w:p w14:paraId="7FA060AD" w14:textId="77777777" w:rsidR="000D0085" w:rsidRDefault="000D0085" w:rsidP="00263369">
            <w:pPr>
              <w:spacing w:before="60"/>
              <w:rPr>
                <w:rFonts w:ascii="Arial Narrow" w:hAnsi="Arial Narrow" w:cs="Arial"/>
                <w:sz w:val="22"/>
                <w:szCs w:val="22"/>
              </w:rPr>
            </w:pPr>
            <w:r>
              <w:rPr>
                <w:rFonts w:ascii="Arial Narrow" w:hAnsi="Arial Narrow" w:cs="Arial"/>
                <w:sz w:val="22"/>
                <w:szCs w:val="22"/>
              </w:rPr>
              <w:t>VF am Körper hart, weiter außen häutig</w:t>
            </w:r>
          </w:p>
          <w:p w14:paraId="5A1A4295" w14:textId="7C53AE59" w:rsidR="000D0085" w:rsidRPr="00025524" w:rsidRDefault="000D0085" w:rsidP="006A60F9">
            <w:pPr>
              <w:rPr>
                <w:rFonts w:ascii="Arial Narrow" w:hAnsi="Arial Narrow" w:cs="Arial"/>
                <w:sz w:val="22"/>
                <w:szCs w:val="22"/>
              </w:rPr>
            </w:pPr>
            <w:r>
              <w:rPr>
                <w:rFonts w:ascii="Arial Narrow" w:hAnsi="Arial Narrow" w:cs="Arial"/>
                <w:sz w:val="22"/>
                <w:szCs w:val="22"/>
              </w:rPr>
              <w:t>HF häutig, farblos</w:t>
            </w:r>
          </w:p>
        </w:tc>
        <w:tc>
          <w:tcPr>
            <w:tcW w:w="537" w:type="dxa"/>
          </w:tcPr>
          <w:p w14:paraId="554D2418" w14:textId="327BEB74" w:rsidR="000D0085" w:rsidRDefault="000D0085" w:rsidP="000D0085">
            <w:pPr>
              <w:spacing w:before="60" w:after="60"/>
              <w:jc w:val="center"/>
              <w:rPr>
                <w:rFonts w:ascii="Arial Narrow" w:hAnsi="Arial Narrow" w:cs="Arial"/>
                <w:sz w:val="22"/>
                <w:szCs w:val="22"/>
              </w:rPr>
            </w:pPr>
            <w:r>
              <w:rPr>
                <w:rFonts w:ascii="Arial Narrow" w:hAnsi="Arial Narrow" w:cs="Arial"/>
                <w:sz w:val="22"/>
                <w:szCs w:val="22"/>
              </w:rPr>
              <w:t>a</w:t>
            </w:r>
          </w:p>
        </w:tc>
        <w:tc>
          <w:tcPr>
            <w:tcW w:w="4956" w:type="dxa"/>
          </w:tcPr>
          <w:p w14:paraId="3C794723" w14:textId="0AC53F2F" w:rsidR="000D0085" w:rsidRPr="00025524" w:rsidRDefault="000D0085" w:rsidP="00D46A1C">
            <w:pPr>
              <w:spacing w:before="60" w:after="60"/>
              <w:rPr>
                <w:rFonts w:ascii="Arial Narrow" w:hAnsi="Arial Narrow" w:cs="Arial"/>
                <w:sz w:val="22"/>
                <w:szCs w:val="22"/>
              </w:rPr>
            </w:pPr>
            <w:r>
              <w:rPr>
                <w:rFonts w:ascii="Arial Narrow" w:hAnsi="Arial Narrow" w:cs="Arial"/>
                <w:sz w:val="22"/>
                <w:szCs w:val="22"/>
              </w:rPr>
              <w:t>typisch ist der Stechrüssel; Vielfalt der Lebensräume: Blätter von Gehölzen, auf der Wasseroberfläche (</w:t>
            </w:r>
            <w:r w:rsidRPr="00FE650B">
              <w:rPr>
                <w:rFonts w:ascii="Arial Narrow" w:hAnsi="Arial Narrow" w:cs="Arial"/>
                <w:i/>
                <w:iCs/>
                <w:sz w:val="22"/>
                <w:szCs w:val="22"/>
              </w:rPr>
              <w:t>Wasser</w:t>
            </w:r>
            <w:r w:rsidR="003F3F99">
              <w:rPr>
                <w:rFonts w:ascii="Arial Narrow" w:hAnsi="Arial Narrow" w:cs="Arial"/>
                <w:i/>
                <w:iCs/>
                <w:sz w:val="22"/>
                <w:szCs w:val="22"/>
              </w:rPr>
              <w:softHyphen/>
            </w:r>
            <w:r w:rsidRPr="00FE650B">
              <w:rPr>
                <w:rFonts w:ascii="Arial Narrow" w:hAnsi="Arial Narrow" w:cs="Arial"/>
                <w:i/>
                <w:iCs/>
                <w:sz w:val="22"/>
                <w:szCs w:val="22"/>
              </w:rPr>
              <w:t>läufer</w:t>
            </w:r>
            <w:r>
              <w:rPr>
                <w:rFonts w:ascii="Arial Narrow" w:hAnsi="Arial Narrow" w:cs="Arial"/>
                <w:sz w:val="22"/>
                <w:szCs w:val="22"/>
              </w:rPr>
              <w:t>), im Wasser (</w:t>
            </w:r>
            <w:r w:rsidRPr="00FE650B">
              <w:rPr>
                <w:rFonts w:ascii="Arial Narrow" w:hAnsi="Arial Narrow" w:cs="Arial"/>
                <w:i/>
                <w:iCs/>
                <w:sz w:val="22"/>
                <w:szCs w:val="22"/>
              </w:rPr>
              <w:t>Rückenschwimmer</w:t>
            </w:r>
            <w:r>
              <w:rPr>
                <w:rFonts w:ascii="Arial Narrow" w:hAnsi="Arial Narrow" w:cs="Arial"/>
                <w:sz w:val="22"/>
                <w:szCs w:val="22"/>
              </w:rPr>
              <w:t>), menschliche Wohnungen (</w:t>
            </w:r>
            <w:r w:rsidRPr="00FE650B">
              <w:rPr>
                <w:rFonts w:ascii="Arial Narrow" w:hAnsi="Arial Narrow" w:cs="Arial"/>
                <w:i/>
                <w:iCs/>
                <w:sz w:val="22"/>
                <w:szCs w:val="22"/>
              </w:rPr>
              <w:t>Bettwanze</w:t>
            </w:r>
            <w:r>
              <w:rPr>
                <w:rFonts w:ascii="Arial Narrow" w:hAnsi="Arial Narrow" w:cs="Arial"/>
                <w:sz w:val="22"/>
                <w:szCs w:val="22"/>
              </w:rPr>
              <w:t>)</w:t>
            </w:r>
          </w:p>
        </w:tc>
      </w:tr>
      <w:tr w:rsidR="000D0085" w14:paraId="1B9CCEAE" w14:textId="77777777" w:rsidTr="000D0085">
        <w:tc>
          <w:tcPr>
            <w:tcW w:w="1809" w:type="dxa"/>
          </w:tcPr>
          <w:p w14:paraId="1FEB191C" w14:textId="52AF6EC5" w:rsidR="000D0085" w:rsidRPr="00C242C1" w:rsidRDefault="000D0085" w:rsidP="00263369">
            <w:pPr>
              <w:spacing w:before="60"/>
              <w:jc w:val="center"/>
              <w:rPr>
                <w:rFonts w:ascii="Arial" w:hAnsi="Arial" w:cs="Arial"/>
                <w:sz w:val="22"/>
                <w:szCs w:val="22"/>
              </w:rPr>
            </w:pPr>
            <w:r>
              <w:rPr>
                <w:rFonts w:ascii="Arial" w:hAnsi="Arial" w:cs="Arial"/>
                <w:sz w:val="22"/>
                <w:szCs w:val="22"/>
              </w:rPr>
              <w:t>Flöhe</w:t>
            </w:r>
          </w:p>
        </w:tc>
        <w:tc>
          <w:tcPr>
            <w:tcW w:w="1760" w:type="dxa"/>
          </w:tcPr>
          <w:p w14:paraId="192F17CC" w14:textId="7C30504F" w:rsidR="000D0085" w:rsidRPr="00025524" w:rsidRDefault="000D0085" w:rsidP="00263369">
            <w:pPr>
              <w:spacing w:before="60"/>
              <w:rPr>
                <w:rFonts w:ascii="Arial Narrow" w:hAnsi="Arial Narrow" w:cs="Arial"/>
                <w:sz w:val="22"/>
                <w:szCs w:val="22"/>
              </w:rPr>
            </w:pPr>
            <w:r>
              <w:rPr>
                <w:rFonts w:ascii="Arial Narrow" w:hAnsi="Arial Narrow" w:cs="Arial"/>
                <w:sz w:val="22"/>
                <w:szCs w:val="22"/>
              </w:rPr>
              <w:t>flügellos</w:t>
            </w:r>
          </w:p>
        </w:tc>
        <w:tc>
          <w:tcPr>
            <w:tcW w:w="537" w:type="dxa"/>
          </w:tcPr>
          <w:p w14:paraId="2CE1AE74" w14:textId="765EEB75" w:rsidR="000D0085" w:rsidRDefault="000D0085" w:rsidP="000D0085">
            <w:pPr>
              <w:spacing w:before="60" w:after="60"/>
              <w:jc w:val="center"/>
              <w:rPr>
                <w:rFonts w:ascii="Arial Narrow" w:hAnsi="Arial Narrow" w:cs="Arial"/>
                <w:sz w:val="22"/>
                <w:szCs w:val="22"/>
              </w:rPr>
            </w:pPr>
            <w:r>
              <w:rPr>
                <w:rFonts w:ascii="Arial Narrow" w:hAnsi="Arial Narrow" w:cs="Arial"/>
                <w:sz w:val="22"/>
                <w:szCs w:val="22"/>
              </w:rPr>
              <w:t>a</w:t>
            </w:r>
          </w:p>
        </w:tc>
        <w:tc>
          <w:tcPr>
            <w:tcW w:w="4956" w:type="dxa"/>
          </w:tcPr>
          <w:p w14:paraId="3EB0B1AB" w14:textId="70C151DB" w:rsidR="000D0085" w:rsidRPr="00025524" w:rsidRDefault="000D0085" w:rsidP="00D46A1C">
            <w:pPr>
              <w:spacing w:before="60" w:after="60"/>
              <w:rPr>
                <w:rFonts w:ascii="Arial Narrow" w:hAnsi="Arial Narrow" w:cs="Arial"/>
                <w:sz w:val="22"/>
                <w:szCs w:val="22"/>
              </w:rPr>
            </w:pPr>
            <w:r>
              <w:rPr>
                <w:rFonts w:ascii="Arial Narrow" w:hAnsi="Arial Narrow" w:cs="Arial"/>
                <w:sz w:val="22"/>
                <w:szCs w:val="22"/>
              </w:rPr>
              <w:t>typisch ist der Stechrüssel und der seitlich sehr stark abgeplatte</w:t>
            </w:r>
            <w:r w:rsidR="003F3F99">
              <w:rPr>
                <w:rFonts w:ascii="Arial Narrow" w:hAnsi="Arial Narrow" w:cs="Arial"/>
                <w:sz w:val="22"/>
                <w:szCs w:val="22"/>
              </w:rPr>
              <w:t>t</w:t>
            </w:r>
            <w:r>
              <w:rPr>
                <w:rFonts w:ascii="Arial Narrow" w:hAnsi="Arial Narrow" w:cs="Arial"/>
                <w:sz w:val="22"/>
                <w:szCs w:val="22"/>
              </w:rPr>
              <w:t>e Körper; Parasiten (</w:t>
            </w:r>
            <w:r w:rsidRPr="00FE650B">
              <w:rPr>
                <w:rFonts w:ascii="Arial Narrow" w:hAnsi="Arial Narrow" w:cs="Arial"/>
                <w:i/>
                <w:iCs/>
                <w:sz w:val="22"/>
                <w:szCs w:val="22"/>
              </w:rPr>
              <w:t>Menschenfloh</w:t>
            </w:r>
            <w:r>
              <w:rPr>
                <w:rFonts w:ascii="Arial Narrow" w:hAnsi="Arial Narrow" w:cs="Arial"/>
                <w:sz w:val="22"/>
                <w:szCs w:val="22"/>
              </w:rPr>
              <w:t>)</w:t>
            </w:r>
          </w:p>
        </w:tc>
      </w:tr>
    </w:tbl>
    <w:p w14:paraId="3B105C23" w14:textId="6F216901" w:rsidR="00025524" w:rsidRDefault="00025524" w:rsidP="00025524">
      <w:pPr>
        <w:spacing w:before="120"/>
        <w:jc w:val="both"/>
        <w:rPr>
          <w:rFonts w:ascii="Arial" w:hAnsi="Arial" w:cs="Arial"/>
          <w:sz w:val="22"/>
          <w:szCs w:val="22"/>
        </w:rPr>
      </w:pPr>
      <w:r>
        <w:rPr>
          <w:rFonts w:ascii="Arial" w:hAnsi="Arial" w:cs="Arial"/>
          <w:sz w:val="22"/>
          <w:szCs w:val="22"/>
        </w:rPr>
        <w:t>1) VF = Vorderflügel, HF = Hinterflügel</w:t>
      </w:r>
    </w:p>
    <w:p w14:paraId="6FC64412" w14:textId="77D6D302" w:rsidR="000D0085" w:rsidRDefault="000D0085" w:rsidP="0024396A">
      <w:pPr>
        <w:jc w:val="both"/>
        <w:rPr>
          <w:rFonts w:ascii="Arial" w:hAnsi="Arial" w:cs="Arial"/>
          <w:sz w:val="22"/>
          <w:szCs w:val="22"/>
        </w:rPr>
      </w:pPr>
      <w:r>
        <w:rPr>
          <w:rFonts w:ascii="Arial" w:hAnsi="Arial" w:cs="Arial"/>
          <w:sz w:val="22"/>
          <w:szCs w:val="22"/>
        </w:rPr>
        <w:t>2) V = Verwandlung; a = allmähliche Verwandlung; v = vollkommene Verwandlung</w:t>
      </w:r>
    </w:p>
    <w:p w14:paraId="227F13BC" w14:textId="7335B9AF" w:rsidR="00025524" w:rsidRPr="005473C8" w:rsidRDefault="000D0085" w:rsidP="00025524">
      <w:pPr>
        <w:jc w:val="both"/>
        <w:rPr>
          <w:rFonts w:ascii="Arial" w:hAnsi="Arial" w:cs="Arial"/>
          <w:sz w:val="22"/>
          <w:szCs w:val="22"/>
        </w:rPr>
      </w:pPr>
      <w:r>
        <w:rPr>
          <w:rFonts w:ascii="Arial" w:hAnsi="Arial" w:cs="Arial"/>
          <w:sz w:val="22"/>
          <w:szCs w:val="22"/>
        </w:rPr>
        <w:t>3</w:t>
      </w:r>
      <w:r w:rsidR="00025524">
        <w:rPr>
          <w:rFonts w:ascii="Arial" w:hAnsi="Arial" w:cs="Arial"/>
          <w:sz w:val="22"/>
          <w:szCs w:val="22"/>
        </w:rPr>
        <w:t>) MWZ = Mundwerkzeuge</w:t>
      </w:r>
    </w:p>
    <w:p w14:paraId="56145B52" w14:textId="66004E0D" w:rsidR="005473C8" w:rsidRPr="005473C8" w:rsidRDefault="005473C8" w:rsidP="005473C8">
      <w:pPr>
        <w:jc w:val="both"/>
        <w:rPr>
          <w:rFonts w:ascii="Arial" w:hAnsi="Arial" w:cs="Arial"/>
          <w:sz w:val="22"/>
          <w:szCs w:val="22"/>
        </w:rPr>
      </w:pPr>
    </w:p>
    <w:p w14:paraId="34BF2CD4" w14:textId="25278E45" w:rsidR="005473C8" w:rsidRPr="005473C8" w:rsidRDefault="005473C8" w:rsidP="005473C8">
      <w:pPr>
        <w:jc w:val="both"/>
        <w:rPr>
          <w:rFonts w:ascii="Arial" w:hAnsi="Arial" w:cs="Arial"/>
          <w:sz w:val="22"/>
          <w:szCs w:val="22"/>
        </w:rPr>
      </w:pPr>
    </w:p>
    <w:p w14:paraId="7989AAF4" w14:textId="67E53012" w:rsidR="005473C8" w:rsidRPr="004F68DB" w:rsidRDefault="004F68DB" w:rsidP="004F68DB">
      <w:pPr>
        <w:spacing w:after="120"/>
        <w:jc w:val="both"/>
        <w:rPr>
          <w:rFonts w:ascii="Arial" w:hAnsi="Arial" w:cs="Arial"/>
          <w:b/>
          <w:bCs/>
          <w:sz w:val="22"/>
          <w:szCs w:val="22"/>
        </w:rPr>
      </w:pPr>
      <w:r w:rsidRPr="004F68DB">
        <w:rPr>
          <w:rFonts w:ascii="Arial" w:hAnsi="Arial" w:cs="Arial"/>
          <w:b/>
          <w:bCs/>
          <w:sz w:val="22"/>
          <w:szCs w:val="22"/>
        </w:rPr>
        <w:lastRenderedPageBreak/>
        <w:t>Aufgaben:</w:t>
      </w:r>
    </w:p>
    <w:p w14:paraId="4F29E601" w14:textId="2748F1C3" w:rsidR="004F68DB" w:rsidRDefault="004F68DB" w:rsidP="004F68DB">
      <w:pPr>
        <w:spacing w:after="120"/>
        <w:jc w:val="both"/>
        <w:rPr>
          <w:rFonts w:ascii="Arial" w:hAnsi="Arial" w:cs="Arial"/>
          <w:sz w:val="22"/>
          <w:szCs w:val="22"/>
        </w:rPr>
      </w:pPr>
      <w:r>
        <w:rPr>
          <w:rFonts w:ascii="Arial" w:hAnsi="Arial" w:cs="Arial"/>
          <w:sz w:val="22"/>
          <w:szCs w:val="22"/>
        </w:rPr>
        <w:t>Verwende für die Bearbeitung die Tabelle zu den Insekten-Ordnungen.</w:t>
      </w:r>
    </w:p>
    <w:p w14:paraId="5E720EF5" w14:textId="2136269C" w:rsidR="004F68DB" w:rsidRDefault="004F68DB" w:rsidP="005A2292">
      <w:pPr>
        <w:spacing w:after="1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Hans und Lisa machen Ferien auf dem Bauernhof und beobachten, dass um den </w:t>
      </w:r>
      <w:r>
        <w:rPr>
          <w:rFonts w:ascii="Arial" w:hAnsi="Arial" w:cs="Arial"/>
          <w:sz w:val="22"/>
          <w:szCs w:val="22"/>
        </w:rPr>
        <w:tab/>
        <w:t xml:space="preserve">Kuhstall Fliegen ihre Runden ziehen. Die meisten sehen auf den ersten Blick gleich </w:t>
      </w:r>
      <w:r>
        <w:rPr>
          <w:rFonts w:ascii="Arial" w:hAnsi="Arial" w:cs="Arial"/>
          <w:sz w:val="22"/>
          <w:szCs w:val="22"/>
        </w:rPr>
        <w:tab/>
        <w:t>aus, haben aber unterschied</w:t>
      </w:r>
      <w:r>
        <w:rPr>
          <w:rFonts w:ascii="Arial" w:hAnsi="Arial" w:cs="Arial"/>
          <w:sz w:val="22"/>
          <w:szCs w:val="22"/>
        </w:rPr>
        <w:softHyphen/>
        <w:t xml:space="preserve">liche Größe. Daraus ziehen sie den Schluss, dass diese </w:t>
      </w:r>
      <w:r>
        <w:rPr>
          <w:rFonts w:ascii="Arial" w:hAnsi="Arial" w:cs="Arial"/>
          <w:sz w:val="22"/>
          <w:szCs w:val="22"/>
        </w:rPr>
        <w:tab/>
        <w:t xml:space="preserve">Fliegen zur gleichen Art gehören, aber unterschiedlich alt sind. </w:t>
      </w:r>
    </w:p>
    <w:p w14:paraId="0D954E48" w14:textId="1E424204" w:rsidR="004F68DB" w:rsidRDefault="004F68DB" w:rsidP="004F68DB">
      <w:pPr>
        <w:spacing w:after="120"/>
        <w:jc w:val="both"/>
        <w:rPr>
          <w:rFonts w:ascii="Arial" w:hAnsi="Arial" w:cs="Arial"/>
          <w:sz w:val="22"/>
          <w:szCs w:val="22"/>
        </w:rPr>
      </w:pPr>
      <w:r>
        <w:rPr>
          <w:rFonts w:ascii="Arial" w:hAnsi="Arial" w:cs="Arial"/>
          <w:sz w:val="22"/>
          <w:szCs w:val="22"/>
        </w:rPr>
        <w:tab/>
        <w:t>Beurteile diese Ansicht und erkläre mit Fachbegriffen.</w:t>
      </w:r>
    </w:p>
    <w:p w14:paraId="595C17E6" w14:textId="516661DF" w:rsidR="005A2292" w:rsidRDefault="004F68DB" w:rsidP="005473C8">
      <w:pPr>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In einem Museum ist ein Schaukasten ausgestellt, in dem präparierte </w:t>
      </w:r>
      <w:r w:rsidR="005A2292">
        <w:rPr>
          <w:rFonts w:ascii="Arial" w:hAnsi="Arial" w:cs="Arial"/>
          <w:sz w:val="22"/>
          <w:szCs w:val="22"/>
        </w:rPr>
        <w:t>Gliederfüßer</w:t>
      </w:r>
      <w:r>
        <w:rPr>
          <w:rFonts w:ascii="Arial" w:hAnsi="Arial" w:cs="Arial"/>
          <w:sz w:val="22"/>
          <w:szCs w:val="22"/>
        </w:rPr>
        <w:t xml:space="preserve"> zu </w:t>
      </w:r>
      <w:r>
        <w:rPr>
          <w:rFonts w:ascii="Arial" w:hAnsi="Arial" w:cs="Arial"/>
          <w:sz w:val="22"/>
          <w:szCs w:val="22"/>
        </w:rPr>
        <w:tab/>
        <w:t xml:space="preserve">sehen sind. Ihre Flügel sind ausgebreitet, so dass man </w:t>
      </w:r>
      <w:r w:rsidR="0024396A">
        <w:rPr>
          <w:rFonts w:ascii="Arial" w:hAnsi="Arial" w:cs="Arial"/>
          <w:sz w:val="22"/>
          <w:szCs w:val="22"/>
        </w:rPr>
        <w:t>alle Körperteile</w:t>
      </w:r>
      <w:r>
        <w:rPr>
          <w:rFonts w:ascii="Arial" w:hAnsi="Arial" w:cs="Arial"/>
          <w:sz w:val="22"/>
          <w:szCs w:val="22"/>
        </w:rPr>
        <w:t xml:space="preserve"> gut beobachten </w:t>
      </w:r>
      <w:r w:rsidR="0024396A">
        <w:rPr>
          <w:rFonts w:ascii="Arial" w:hAnsi="Arial" w:cs="Arial"/>
          <w:sz w:val="22"/>
          <w:szCs w:val="22"/>
        </w:rPr>
        <w:tab/>
      </w:r>
      <w:r>
        <w:rPr>
          <w:rFonts w:ascii="Arial" w:hAnsi="Arial" w:cs="Arial"/>
          <w:sz w:val="22"/>
          <w:szCs w:val="22"/>
        </w:rPr>
        <w:t xml:space="preserve">kann. Allen </w:t>
      </w:r>
      <w:r w:rsidR="0024396A">
        <w:rPr>
          <w:rFonts w:ascii="Arial" w:hAnsi="Arial" w:cs="Arial"/>
          <w:sz w:val="22"/>
          <w:szCs w:val="22"/>
        </w:rPr>
        <w:t xml:space="preserve">Tieren </w:t>
      </w:r>
      <w:r>
        <w:rPr>
          <w:rFonts w:ascii="Arial" w:hAnsi="Arial" w:cs="Arial"/>
          <w:sz w:val="22"/>
          <w:szCs w:val="22"/>
        </w:rPr>
        <w:t xml:space="preserve">ist gemeinsam, dass sie eine auffällige Färbung aus gelben und </w:t>
      </w:r>
      <w:r w:rsidR="0024396A">
        <w:rPr>
          <w:rFonts w:ascii="Arial" w:hAnsi="Arial" w:cs="Arial"/>
          <w:sz w:val="22"/>
          <w:szCs w:val="22"/>
        </w:rPr>
        <w:tab/>
      </w:r>
      <w:r>
        <w:rPr>
          <w:rFonts w:ascii="Arial" w:hAnsi="Arial" w:cs="Arial"/>
          <w:sz w:val="22"/>
          <w:szCs w:val="22"/>
        </w:rPr>
        <w:t xml:space="preserve">schwarzen Streifen tragen. </w:t>
      </w:r>
      <w:r w:rsidR="00AF5C85">
        <w:rPr>
          <w:rFonts w:ascii="Arial" w:hAnsi="Arial" w:cs="Arial"/>
          <w:sz w:val="22"/>
          <w:szCs w:val="22"/>
        </w:rPr>
        <w:t xml:space="preserve">Sie sind mit Kennbuchstaben, aber nicht mit ihren Namen </w:t>
      </w:r>
      <w:r w:rsidR="0024396A">
        <w:rPr>
          <w:rFonts w:ascii="Arial" w:hAnsi="Arial" w:cs="Arial"/>
          <w:sz w:val="22"/>
          <w:szCs w:val="22"/>
        </w:rPr>
        <w:tab/>
      </w:r>
      <w:r w:rsidR="00AF5C85">
        <w:rPr>
          <w:rFonts w:ascii="Arial" w:hAnsi="Arial" w:cs="Arial"/>
          <w:sz w:val="22"/>
          <w:szCs w:val="22"/>
        </w:rPr>
        <w:t>beschriftet.</w:t>
      </w:r>
    </w:p>
    <w:p w14:paraId="550AAA8C" w14:textId="4F6E1D74" w:rsidR="005A2292" w:rsidRDefault="005A2292" w:rsidP="005473C8">
      <w:pPr>
        <w:jc w:val="both"/>
        <w:rPr>
          <w:rFonts w:ascii="Arial" w:hAnsi="Arial" w:cs="Arial"/>
          <w:sz w:val="22"/>
          <w:szCs w:val="22"/>
        </w:rPr>
      </w:pPr>
      <w:r>
        <w:rPr>
          <w:rFonts w:ascii="Arial" w:hAnsi="Arial" w:cs="Arial"/>
          <w:sz w:val="22"/>
          <w:szCs w:val="22"/>
        </w:rPr>
        <w:tab/>
      </w:r>
      <w:r w:rsidR="004F68DB">
        <w:rPr>
          <w:rFonts w:ascii="Arial" w:hAnsi="Arial" w:cs="Arial"/>
          <w:sz w:val="22"/>
          <w:szCs w:val="22"/>
        </w:rPr>
        <w:t xml:space="preserve">Im Begleittext steht, dass eines der ausgestellten Exemplare eine </w:t>
      </w:r>
      <w:r w:rsidR="00AF5C85">
        <w:rPr>
          <w:rFonts w:ascii="Arial" w:hAnsi="Arial" w:cs="Arial"/>
          <w:sz w:val="22"/>
          <w:szCs w:val="22"/>
        </w:rPr>
        <w:t>Hornisse</w:t>
      </w:r>
      <w:r w:rsidR="004F68DB">
        <w:rPr>
          <w:rFonts w:ascii="Arial" w:hAnsi="Arial" w:cs="Arial"/>
          <w:sz w:val="22"/>
          <w:szCs w:val="22"/>
        </w:rPr>
        <w:t xml:space="preserve"> ist,</w:t>
      </w:r>
      <w:r>
        <w:rPr>
          <w:rFonts w:ascii="Arial" w:hAnsi="Arial" w:cs="Arial"/>
          <w:sz w:val="22"/>
          <w:szCs w:val="22"/>
        </w:rPr>
        <w:t xml:space="preserve"> </w:t>
      </w:r>
      <w:r w:rsidR="004F68DB">
        <w:rPr>
          <w:rFonts w:ascii="Arial" w:hAnsi="Arial" w:cs="Arial"/>
          <w:sz w:val="22"/>
          <w:szCs w:val="22"/>
        </w:rPr>
        <w:t xml:space="preserve">die </w:t>
      </w:r>
      <w:r>
        <w:rPr>
          <w:rFonts w:ascii="Arial" w:hAnsi="Arial" w:cs="Arial"/>
          <w:sz w:val="22"/>
          <w:szCs w:val="22"/>
        </w:rPr>
        <w:tab/>
      </w:r>
      <w:r w:rsidR="004F68DB">
        <w:rPr>
          <w:rFonts w:ascii="Arial" w:hAnsi="Arial" w:cs="Arial"/>
          <w:sz w:val="22"/>
          <w:szCs w:val="22"/>
        </w:rPr>
        <w:t xml:space="preserve">anderen aber Nachahmer aus verschiedenen Insekten-Ordnungen: </w:t>
      </w:r>
    </w:p>
    <w:p w14:paraId="7F260616" w14:textId="47903EC2" w:rsidR="005A2292" w:rsidRDefault="005A2292" w:rsidP="005473C8">
      <w:pPr>
        <w:jc w:val="both"/>
        <w:rPr>
          <w:rFonts w:ascii="Arial" w:hAnsi="Arial" w:cs="Arial"/>
          <w:sz w:val="22"/>
          <w:szCs w:val="22"/>
        </w:rPr>
      </w:pPr>
      <w:r>
        <w:rPr>
          <w:rFonts w:ascii="Arial" w:hAnsi="Arial" w:cs="Arial"/>
          <w:sz w:val="22"/>
          <w:szCs w:val="22"/>
        </w:rPr>
        <w:tab/>
      </w:r>
      <w:r w:rsidR="00AF5C85">
        <w:rPr>
          <w:rFonts w:ascii="Arial" w:hAnsi="Arial" w:cs="Arial"/>
          <w:sz w:val="22"/>
          <w:szCs w:val="22"/>
        </w:rPr>
        <w:t xml:space="preserve">–    </w:t>
      </w:r>
      <w:r w:rsidR="004F68DB">
        <w:rPr>
          <w:rFonts w:ascii="Arial" w:hAnsi="Arial" w:cs="Arial"/>
          <w:sz w:val="22"/>
          <w:szCs w:val="22"/>
        </w:rPr>
        <w:t xml:space="preserve">eine </w:t>
      </w:r>
      <w:r>
        <w:rPr>
          <w:rFonts w:ascii="Arial" w:hAnsi="Arial" w:cs="Arial"/>
          <w:sz w:val="22"/>
          <w:szCs w:val="22"/>
        </w:rPr>
        <w:t>Hornissen-</w:t>
      </w:r>
      <w:r w:rsidR="004F68DB">
        <w:rPr>
          <w:rFonts w:ascii="Arial" w:hAnsi="Arial" w:cs="Arial"/>
          <w:sz w:val="22"/>
          <w:szCs w:val="22"/>
        </w:rPr>
        <w:t xml:space="preserve">Schwebfliege, </w:t>
      </w:r>
      <w:r>
        <w:rPr>
          <w:rFonts w:ascii="Arial" w:hAnsi="Arial" w:cs="Arial"/>
          <w:sz w:val="22"/>
          <w:szCs w:val="22"/>
        </w:rPr>
        <w:tab/>
      </w:r>
    </w:p>
    <w:p w14:paraId="6158CD42" w14:textId="240BCBF6" w:rsidR="005A2292" w:rsidRDefault="005A2292" w:rsidP="005473C8">
      <w:pPr>
        <w:jc w:val="both"/>
        <w:rPr>
          <w:rFonts w:ascii="Arial" w:hAnsi="Arial" w:cs="Arial"/>
          <w:sz w:val="22"/>
          <w:szCs w:val="22"/>
        </w:rPr>
      </w:pPr>
      <w:r>
        <w:rPr>
          <w:rFonts w:ascii="Arial" w:hAnsi="Arial" w:cs="Arial"/>
          <w:sz w:val="22"/>
          <w:szCs w:val="22"/>
        </w:rPr>
        <w:tab/>
      </w:r>
      <w:r w:rsidR="00AF5C85">
        <w:rPr>
          <w:rFonts w:ascii="Arial" w:hAnsi="Arial" w:cs="Arial"/>
          <w:sz w:val="22"/>
          <w:szCs w:val="22"/>
        </w:rPr>
        <w:t xml:space="preserve">–   </w:t>
      </w:r>
      <w:r w:rsidR="004F68DB">
        <w:rPr>
          <w:rFonts w:ascii="Arial" w:hAnsi="Arial" w:cs="Arial"/>
          <w:sz w:val="22"/>
          <w:szCs w:val="22"/>
        </w:rPr>
        <w:t xml:space="preserve">ein Hornissen-Schwärmer (ein Schmetterling aus der Familie der Glasflügler, bei </w:t>
      </w:r>
      <w:r w:rsidR="00AF5C85">
        <w:rPr>
          <w:rFonts w:ascii="Arial" w:hAnsi="Arial" w:cs="Arial"/>
          <w:sz w:val="22"/>
          <w:szCs w:val="22"/>
        </w:rPr>
        <w:tab/>
      </w:r>
      <w:r w:rsidR="00AF5C85">
        <w:rPr>
          <w:rFonts w:ascii="Arial" w:hAnsi="Arial" w:cs="Arial"/>
          <w:sz w:val="22"/>
          <w:szCs w:val="22"/>
        </w:rPr>
        <w:tab/>
      </w:r>
      <w:r w:rsidR="004F68DB">
        <w:rPr>
          <w:rFonts w:ascii="Arial" w:hAnsi="Arial" w:cs="Arial"/>
          <w:sz w:val="22"/>
          <w:szCs w:val="22"/>
        </w:rPr>
        <w:t xml:space="preserve">denen </w:t>
      </w:r>
      <w:r>
        <w:rPr>
          <w:rFonts w:ascii="Arial" w:hAnsi="Arial" w:cs="Arial"/>
          <w:sz w:val="22"/>
          <w:szCs w:val="22"/>
        </w:rPr>
        <w:t xml:space="preserve">der größte Teil der Flügelfläche farblos und durchsichtig ist), </w:t>
      </w:r>
    </w:p>
    <w:p w14:paraId="149187A7" w14:textId="4F341D31" w:rsidR="005A2292" w:rsidRDefault="005A2292" w:rsidP="005473C8">
      <w:pPr>
        <w:jc w:val="both"/>
        <w:rPr>
          <w:rFonts w:ascii="Arial" w:hAnsi="Arial" w:cs="Arial"/>
          <w:sz w:val="22"/>
          <w:szCs w:val="22"/>
        </w:rPr>
      </w:pPr>
      <w:r>
        <w:rPr>
          <w:rFonts w:ascii="Arial" w:hAnsi="Arial" w:cs="Arial"/>
          <w:sz w:val="22"/>
          <w:szCs w:val="22"/>
        </w:rPr>
        <w:tab/>
      </w:r>
      <w:r w:rsidR="00AF5C85">
        <w:rPr>
          <w:rFonts w:ascii="Arial" w:hAnsi="Arial" w:cs="Arial"/>
          <w:sz w:val="22"/>
          <w:szCs w:val="22"/>
        </w:rPr>
        <w:t xml:space="preserve">–   </w:t>
      </w:r>
      <w:r>
        <w:rPr>
          <w:rFonts w:ascii="Arial" w:hAnsi="Arial" w:cs="Arial"/>
          <w:sz w:val="22"/>
          <w:szCs w:val="22"/>
        </w:rPr>
        <w:t xml:space="preserve">ein Wespenbock (aus der Familie der Bockkäfer) </w:t>
      </w:r>
      <w:r w:rsidR="00AF5C85">
        <w:rPr>
          <w:rFonts w:ascii="Arial" w:hAnsi="Arial" w:cs="Arial"/>
          <w:sz w:val="22"/>
          <w:szCs w:val="22"/>
        </w:rPr>
        <w:t>und</w:t>
      </w:r>
    </w:p>
    <w:p w14:paraId="6EEB5DA1" w14:textId="3D59F426" w:rsidR="004F68DB" w:rsidRDefault="005A2292" w:rsidP="005473C8">
      <w:pPr>
        <w:jc w:val="both"/>
        <w:rPr>
          <w:rFonts w:ascii="Arial" w:hAnsi="Arial" w:cs="Arial"/>
          <w:sz w:val="22"/>
          <w:szCs w:val="22"/>
        </w:rPr>
      </w:pPr>
      <w:r>
        <w:rPr>
          <w:rFonts w:ascii="Arial" w:hAnsi="Arial" w:cs="Arial"/>
          <w:sz w:val="22"/>
          <w:szCs w:val="22"/>
        </w:rPr>
        <w:tab/>
      </w:r>
      <w:r w:rsidR="00AF5C85">
        <w:rPr>
          <w:rFonts w:ascii="Arial" w:hAnsi="Arial" w:cs="Arial"/>
          <w:sz w:val="22"/>
          <w:szCs w:val="22"/>
        </w:rPr>
        <w:t xml:space="preserve">–   </w:t>
      </w:r>
      <w:r>
        <w:rPr>
          <w:rFonts w:ascii="Arial" w:hAnsi="Arial" w:cs="Arial"/>
          <w:sz w:val="22"/>
          <w:szCs w:val="22"/>
        </w:rPr>
        <w:t>eine Wespenspinne.</w:t>
      </w:r>
    </w:p>
    <w:p w14:paraId="4A51CC0A" w14:textId="7A1FDB3C" w:rsidR="005A2292" w:rsidRPr="005473C8" w:rsidRDefault="005A2292" w:rsidP="005A2292">
      <w:pPr>
        <w:spacing w:before="120"/>
        <w:jc w:val="both"/>
        <w:rPr>
          <w:rFonts w:ascii="Arial" w:hAnsi="Arial" w:cs="Arial"/>
          <w:sz w:val="22"/>
          <w:szCs w:val="22"/>
        </w:rPr>
      </w:pPr>
      <w:r>
        <w:rPr>
          <w:rFonts w:ascii="Arial" w:hAnsi="Arial" w:cs="Arial"/>
          <w:sz w:val="22"/>
          <w:szCs w:val="22"/>
        </w:rPr>
        <w:tab/>
        <w:t>Erkläre,</w:t>
      </w:r>
      <w:r w:rsidR="00AF5C85">
        <w:rPr>
          <w:rFonts w:ascii="Arial" w:hAnsi="Arial" w:cs="Arial"/>
          <w:sz w:val="22"/>
          <w:szCs w:val="22"/>
        </w:rPr>
        <w:t xml:space="preserve"> wie man anhand von Körpereigenschaften diese fünf Gliedertiere identifizieren </w:t>
      </w:r>
      <w:r w:rsidR="00AF5C85">
        <w:rPr>
          <w:rFonts w:ascii="Arial" w:hAnsi="Arial" w:cs="Arial"/>
          <w:sz w:val="22"/>
          <w:szCs w:val="22"/>
        </w:rPr>
        <w:tab/>
        <w:t>kann.</w:t>
      </w:r>
    </w:p>
    <w:p w14:paraId="3D5AB7E3" w14:textId="5C4D625E" w:rsidR="005473C8" w:rsidRPr="005473C8" w:rsidRDefault="005473C8" w:rsidP="005473C8">
      <w:pPr>
        <w:jc w:val="both"/>
        <w:rPr>
          <w:rFonts w:ascii="Arial" w:hAnsi="Arial" w:cs="Arial"/>
          <w:sz w:val="22"/>
          <w:szCs w:val="22"/>
        </w:rPr>
      </w:pPr>
    </w:p>
    <w:p w14:paraId="1FC3A75D" w14:textId="2FF84DE3" w:rsidR="005473C8" w:rsidRPr="005473C8" w:rsidRDefault="005473C8" w:rsidP="005473C8">
      <w:pPr>
        <w:jc w:val="both"/>
        <w:rPr>
          <w:rFonts w:ascii="Arial" w:hAnsi="Arial" w:cs="Arial"/>
          <w:sz w:val="22"/>
          <w:szCs w:val="22"/>
        </w:rPr>
      </w:pPr>
    </w:p>
    <w:p w14:paraId="63D0D2A8" w14:textId="5D2E6506" w:rsidR="005473C8" w:rsidRPr="005473C8" w:rsidRDefault="005473C8" w:rsidP="005473C8">
      <w:pPr>
        <w:jc w:val="both"/>
        <w:rPr>
          <w:rFonts w:ascii="Arial" w:hAnsi="Arial" w:cs="Arial"/>
          <w:sz w:val="22"/>
          <w:szCs w:val="22"/>
        </w:rPr>
      </w:pPr>
    </w:p>
    <w:p w14:paraId="2139539C" w14:textId="1C5A2564" w:rsidR="00D704C6" w:rsidRPr="00665825" w:rsidRDefault="00DB3D98">
      <w:pPr>
        <w:rPr>
          <w:b/>
          <w:bCs/>
          <w:sz w:val="28"/>
          <w:szCs w:val="28"/>
        </w:rPr>
      </w:pPr>
      <w:r w:rsidRPr="00665825">
        <w:rPr>
          <w:b/>
          <w:bCs/>
          <w:sz w:val="28"/>
          <w:szCs w:val="28"/>
        </w:rPr>
        <w:t>Hinweise für die Lehrkraft:</w:t>
      </w:r>
    </w:p>
    <w:p w14:paraId="6AF941B5" w14:textId="3476D964" w:rsidR="00DB3D98" w:rsidRDefault="00665825" w:rsidP="00AF5C85">
      <w:pPr>
        <w:spacing w:before="120" w:after="120"/>
        <w:jc w:val="both"/>
      </w:pPr>
      <w:r>
        <w:t xml:space="preserve">Das Arbeitsblatt stellt </w:t>
      </w:r>
      <w:r w:rsidR="005473C8">
        <w:t>ausgewählte Ordnungen der Insekten mit ihren Gruppenmerkmalen</w:t>
      </w:r>
      <w:r>
        <w:t xml:space="preserve"> vor, ohne sich </w:t>
      </w:r>
      <w:r w:rsidR="00AF5C85">
        <w:t xml:space="preserve">dabei </w:t>
      </w:r>
      <w:r>
        <w:t>als Lernstoff aufzudrängen.</w:t>
      </w:r>
      <w:r w:rsidR="00AF5C85">
        <w:t xml:space="preserve"> Die Informationen werden von den Schülern ver</w:t>
      </w:r>
      <w:r w:rsidR="00AF5C85">
        <w:softHyphen/>
        <w:t>wendet, um die beiden Aufgaben zu bearbeiten.</w:t>
      </w:r>
    </w:p>
    <w:p w14:paraId="467D1F52" w14:textId="35721DB4" w:rsidR="00C16F2D" w:rsidRDefault="00AF5C85" w:rsidP="00AF5C85">
      <w:pPr>
        <w:jc w:val="both"/>
      </w:pPr>
      <w:r>
        <w:t>Es ist sinnvoll, wenn das Arbeitsblatt durch entsprechende Bilder ergänzt wird. (Das mache ich hier aus urheberrechtlichen Gründen nicht.)</w:t>
      </w:r>
    </w:p>
    <w:p w14:paraId="2EECB23F" w14:textId="497ED5DB" w:rsidR="00C16F2D" w:rsidRDefault="00C16F2D"/>
    <w:p w14:paraId="21DF0A87" w14:textId="04A399F7" w:rsidR="00C16F2D" w:rsidRDefault="00C16F2D"/>
    <w:p w14:paraId="13563FB2" w14:textId="7D3D0754" w:rsidR="00C16F2D" w:rsidRPr="00C16F2D" w:rsidRDefault="00C16F2D" w:rsidP="00AF5C85">
      <w:pPr>
        <w:spacing w:after="120"/>
        <w:rPr>
          <w:b/>
          <w:bCs/>
          <w:sz w:val="28"/>
          <w:szCs w:val="28"/>
        </w:rPr>
      </w:pPr>
      <w:r w:rsidRPr="00C16F2D">
        <w:rPr>
          <w:b/>
          <w:bCs/>
          <w:sz w:val="28"/>
          <w:szCs w:val="28"/>
        </w:rPr>
        <w:t>Lösung:</w:t>
      </w:r>
    </w:p>
    <w:p w14:paraId="019CB661" w14:textId="3772C311" w:rsidR="00C16F2D" w:rsidRDefault="00AF5C85">
      <w:r w:rsidRPr="0024396A">
        <w:rPr>
          <w:u w:val="single"/>
        </w:rPr>
        <w:t>Aufgabe 1</w:t>
      </w:r>
      <w:r>
        <w:t>:</w:t>
      </w:r>
    </w:p>
    <w:p w14:paraId="48B22171" w14:textId="1E48A453" w:rsidR="00AF5C85" w:rsidRDefault="00AF5C85" w:rsidP="00960C0D">
      <w:pPr>
        <w:jc w:val="both"/>
      </w:pPr>
      <w:r>
        <w:t>Fliegen gehören zur Ordnung der Zweiflügler, die eine vollkommene Verwandlung durc</w:t>
      </w:r>
      <w:r w:rsidR="00960C0D">
        <w:t>hlau</w:t>
      </w:r>
      <w:r w:rsidR="00960C0D">
        <w:softHyphen/>
        <w:t>fen</w:t>
      </w:r>
      <w:r>
        <w:t>. Dabei schlüpft aus der Puppe die Imago, die keine weiteren Häutungen vollzieht und somit immer gleich groß bleibt. Unterschiedlich große Fliegen gehören also zu verschiedenen Arten (z. B. Große und Kleine Stubenfliege).</w:t>
      </w:r>
    </w:p>
    <w:p w14:paraId="04D17ACC" w14:textId="5E8E0E27" w:rsidR="00AF5C85" w:rsidRDefault="00AF5C85" w:rsidP="0024396A">
      <w:pPr>
        <w:spacing w:before="120" w:after="120"/>
      </w:pPr>
      <w:r w:rsidRPr="0024396A">
        <w:rPr>
          <w:u w:val="single"/>
        </w:rPr>
        <w:t>Aufgabe 2</w:t>
      </w:r>
      <w:r>
        <w:t>:</w:t>
      </w:r>
    </w:p>
    <w:tbl>
      <w:tblPr>
        <w:tblStyle w:val="Tabellenraster"/>
        <w:tblW w:w="0" w:type="auto"/>
        <w:tblLook w:val="04A0" w:firstRow="1" w:lastRow="0" w:firstColumn="1" w:lastColumn="0" w:noHBand="0" w:noVBand="1"/>
      </w:tblPr>
      <w:tblGrid>
        <w:gridCol w:w="2405"/>
        <w:gridCol w:w="2126"/>
        <w:gridCol w:w="4531"/>
      </w:tblGrid>
      <w:tr w:rsidR="00AF5C85" w14:paraId="1DC09A22" w14:textId="77777777" w:rsidTr="00960C0D">
        <w:tc>
          <w:tcPr>
            <w:tcW w:w="2405" w:type="dxa"/>
          </w:tcPr>
          <w:p w14:paraId="3F8B30F9" w14:textId="4776CF35" w:rsidR="00AF5C85" w:rsidRPr="00AF5C85" w:rsidRDefault="00AF5C85" w:rsidP="00AF5C85">
            <w:pPr>
              <w:jc w:val="center"/>
              <w:rPr>
                <w:rFonts w:ascii="Arial" w:hAnsi="Arial" w:cs="Arial"/>
                <w:b/>
              </w:rPr>
            </w:pPr>
            <w:r w:rsidRPr="00AF5C85">
              <w:rPr>
                <w:rFonts w:ascii="Arial" w:hAnsi="Arial" w:cs="Arial"/>
                <w:b/>
              </w:rPr>
              <w:t>Art</w:t>
            </w:r>
          </w:p>
        </w:tc>
        <w:tc>
          <w:tcPr>
            <w:tcW w:w="2126" w:type="dxa"/>
          </w:tcPr>
          <w:p w14:paraId="59E2A9A8" w14:textId="04D2B088" w:rsidR="00AF5C85" w:rsidRPr="00AF5C85" w:rsidRDefault="00960C0D" w:rsidP="00AF5C85">
            <w:pPr>
              <w:jc w:val="center"/>
              <w:rPr>
                <w:rFonts w:ascii="Arial" w:hAnsi="Arial" w:cs="Arial"/>
                <w:b/>
              </w:rPr>
            </w:pPr>
            <w:r>
              <w:rPr>
                <w:rFonts w:ascii="Arial" w:hAnsi="Arial" w:cs="Arial"/>
                <w:b/>
              </w:rPr>
              <w:t>Gruppe</w:t>
            </w:r>
          </w:p>
        </w:tc>
        <w:tc>
          <w:tcPr>
            <w:tcW w:w="4531" w:type="dxa"/>
          </w:tcPr>
          <w:p w14:paraId="67936CC4" w14:textId="041B6A8B" w:rsidR="00AF5C85" w:rsidRPr="00AF5C85" w:rsidRDefault="00AF5C85" w:rsidP="00AF5C85">
            <w:pPr>
              <w:jc w:val="center"/>
              <w:rPr>
                <w:rFonts w:ascii="Arial" w:hAnsi="Arial" w:cs="Arial"/>
                <w:b/>
              </w:rPr>
            </w:pPr>
            <w:proofErr w:type="spellStart"/>
            <w:r w:rsidRPr="00AF5C85">
              <w:rPr>
                <w:rFonts w:ascii="Arial" w:hAnsi="Arial" w:cs="Arial"/>
                <w:b/>
              </w:rPr>
              <w:t>charakterische</w:t>
            </w:r>
            <w:proofErr w:type="spellEnd"/>
            <w:r w:rsidRPr="00AF5C85">
              <w:rPr>
                <w:rFonts w:ascii="Arial" w:hAnsi="Arial" w:cs="Arial"/>
                <w:b/>
              </w:rPr>
              <w:t xml:space="preserve"> Eigenschaften</w:t>
            </w:r>
          </w:p>
        </w:tc>
      </w:tr>
      <w:tr w:rsidR="00AF5C85" w14:paraId="596BC4D5" w14:textId="77777777" w:rsidTr="00960C0D">
        <w:tc>
          <w:tcPr>
            <w:tcW w:w="2405" w:type="dxa"/>
          </w:tcPr>
          <w:p w14:paraId="00E5D8A8" w14:textId="53129D0C" w:rsidR="00AF5C85" w:rsidRPr="00AF5C85" w:rsidRDefault="00AF5C85">
            <w:pPr>
              <w:rPr>
                <w:rFonts w:ascii="Arial Narrow" w:hAnsi="Arial Narrow"/>
              </w:rPr>
            </w:pPr>
            <w:r>
              <w:rPr>
                <w:rFonts w:ascii="Arial Narrow" w:hAnsi="Arial Narrow"/>
              </w:rPr>
              <w:t>Hornisse</w:t>
            </w:r>
          </w:p>
        </w:tc>
        <w:tc>
          <w:tcPr>
            <w:tcW w:w="2126" w:type="dxa"/>
          </w:tcPr>
          <w:p w14:paraId="0CB55164" w14:textId="6B660CAA" w:rsidR="00AF5C85" w:rsidRPr="00AF5C85" w:rsidRDefault="00960C0D">
            <w:pPr>
              <w:rPr>
                <w:rFonts w:ascii="Arial Narrow" w:hAnsi="Arial Narrow"/>
              </w:rPr>
            </w:pPr>
            <w:proofErr w:type="spellStart"/>
            <w:r>
              <w:rPr>
                <w:rFonts w:ascii="Arial Narrow" w:hAnsi="Arial Narrow"/>
              </w:rPr>
              <w:t>Odg</w:t>
            </w:r>
            <w:proofErr w:type="spellEnd"/>
            <w:r>
              <w:rPr>
                <w:rFonts w:ascii="Arial Narrow" w:hAnsi="Arial Narrow"/>
              </w:rPr>
              <w:t xml:space="preserve">.: </w:t>
            </w:r>
            <w:r w:rsidR="00AF5C85">
              <w:rPr>
                <w:rFonts w:ascii="Arial Narrow" w:hAnsi="Arial Narrow"/>
              </w:rPr>
              <w:t>Hautflügler</w:t>
            </w:r>
          </w:p>
        </w:tc>
        <w:tc>
          <w:tcPr>
            <w:tcW w:w="4531" w:type="dxa"/>
          </w:tcPr>
          <w:p w14:paraId="23003130" w14:textId="00C14A67" w:rsidR="00AF5C85" w:rsidRPr="00AF5C85" w:rsidRDefault="00960C0D">
            <w:pPr>
              <w:rPr>
                <w:rFonts w:ascii="Arial Narrow" w:hAnsi="Arial Narrow"/>
              </w:rPr>
            </w:pPr>
            <w:r>
              <w:rPr>
                <w:rFonts w:ascii="Arial Narrow" w:hAnsi="Arial Narrow"/>
              </w:rPr>
              <w:t>2 Paar häutige Flügel</w:t>
            </w:r>
          </w:p>
        </w:tc>
      </w:tr>
      <w:tr w:rsidR="00AF5C85" w14:paraId="58DD565A" w14:textId="77777777" w:rsidTr="00960C0D">
        <w:tc>
          <w:tcPr>
            <w:tcW w:w="2405" w:type="dxa"/>
          </w:tcPr>
          <w:p w14:paraId="166AFF07" w14:textId="0521469B" w:rsidR="00AF5C85" w:rsidRPr="00AF5C85" w:rsidRDefault="00AF5C85">
            <w:pPr>
              <w:rPr>
                <w:rFonts w:ascii="Arial Narrow" w:hAnsi="Arial Narrow"/>
              </w:rPr>
            </w:pPr>
            <w:r>
              <w:rPr>
                <w:rFonts w:ascii="Arial Narrow" w:hAnsi="Arial Narrow"/>
              </w:rPr>
              <w:t>Hornissen-Schwebfliege</w:t>
            </w:r>
          </w:p>
        </w:tc>
        <w:tc>
          <w:tcPr>
            <w:tcW w:w="2126" w:type="dxa"/>
          </w:tcPr>
          <w:p w14:paraId="21C67108" w14:textId="411AF63F" w:rsidR="00AF5C85" w:rsidRPr="00AF5C85" w:rsidRDefault="00960C0D">
            <w:pPr>
              <w:rPr>
                <w:rFonts w:ascii="Arial Narrow" w:hAnsi="Arial Narrow"/>
              </w:rPr>
            </w:pPr>
            <w:proofErr w:type="spellStart"/>
            <w:r>
              <w:rPr>
                <w:rFonts w:ascii="Arial Narrow" w:hAnsi="Arial Narrow"/>
              </w:rPr>
              <w:t>Odg</w:t>
            </w:r>
            <w:proofErr w:type="spellEnd"/>
            <w:r>
              <w:rPr>
                <w:rFonts w:ascii="Arial Narrow" w:hAnsi="Arial Narrow"/>
              </w:rPr>
              <w:t xml:space="preserve">.: </w:t>
            </w:r>
            <w:r w:rsidR="00AF5C85">
              <w:rPr>
                <w:rFonts w:ascii="Arial Narrow" w:hAnsi="Arial Narrow"/>
              </w:rPr>
              <w:t>Zweiflügler</w:t>
            </w:r>
          </w:p>
        </w:tc>
        <w:tc>
          <w:tcPr>
            <w:tcW w:w="4531" w:type="dxa"/>
          </w:tcPr>
          <w:p w14:paraId="54EB104E" w14:textId="256A3A76" w:rsidR="00AF5C85" w:rsidRPr="00AF5C85" w:rsidRDefault="00960C0D">
            <w:pPr>
              <w:rPr>
                <w:rFonts w:ascii="Arial Narrow" w:hAnsi="Arial Narrow"/>
              </w:rPr>
            </w:pPr>
            <w:r>
              <w:rPr>
                <w:rFonts w:ascii="Arial Narrow" w:hAnsi="Arial Narrow"/>
              </w:rPr>
              <w:t>1 Paar häutige Flügel</w:t>
            </w:r>
          </w:p>
        </w:tc>
      </w:tr>
      <w:tr w:rsidR="00AF5C85" w14:paraId="7E68209D" w14:textId="77777777" w:rsidTr="00960C0D">
        <w:tc>
          <w:tcPr>
            <w:tcW w:w="2405" w:type="dxa"/>
          </w:tcPr>
          <w:p w14:paraId="3E46A89E" w14:textId="3E8F1A01" w:rsidR="00AF5C85" w:rsidRPr="00AF5C85" w:rsidRDefault="00AF5C85">
            <w:pPr>
              <w:rPr>
                <w:rFonts w:ascii="Arial Narrow" w:hAnsi="Arial Narrow"/>
              </w:rPr>
            </w:pPr>
            <w:r>
              <w:rPr>
                <w:rFonts w:ascii="Arial Narrow" w:hAnsi="Arial Narrow"/>
              </w:rPr>
              <w:t>Hornissen-Schwärmer</w:t>
            </w:r>
          </w:p>
        </w:tc>
        <w:tc>
          <w:tcPr>
            <w:tcW w:w="2126" w:type="dxa"/>
          </w:tcPr>
          <w:p w14:paraId="37BF7AC8" w14:textId="42659685" w:rsidR="00AF5C85" w:rsidRPr="00AF5C85" w:rsidRDefault="00960C0D">
            <w:pPr>
              <w:rPr>
                <w:rFonts w:ascii="Arial Narrow" w:hAnsi="Arial Narrow"/>
              </w:rPr>
            </w:pPr>
            <w:proofErr w:type="spellStart"/>
            <w:r>
              <w:rPr>
                <w:rFonts w:ascii="Arial Narrow" w:hAnsi="Arial Narrow"/>
              </w:rPr>
              <w:t>Odg</w:t>
            </w:r>
            <w:proofErr w:type="spellEnd"/>
            <w:r>
              <w:rPr>
                <w:rFonts w:ascii="Arial Narrow" w:hAnsi="Arial Narrow"/>
              </w:rPr>
              <w:t xml:space="preserve">.: </w:t>
            </w:r>
            <w:r w:rsidR="00AF5C85">
              <w:rPr>
                <w:rFonts w:ascii="Arial Narrow" w:hAnsi="Arial Narrow"/>
              </w:rPr>
              <w:t>Schmetterlinge</w:t>
            </w:r>
          </w:p>
        </w:tc>
        <w:tc>
          <w:tcPr>
            <w:tcW w:w="4531" w:type="dxa"/>
          </w:tcPr>
          <w:p w14:paraId="47D62C23" w14:textId="21116907" w:rsidR="00AF5C85" w:rsidRPr="00AF5C85" w:rsidRDefault="00960C0D">
            <w:pPr>
              <w:rPr>
                <w:rFonts w:ascii="Arial Narrow" w:hAnsi="Arial Narrow"/>
              </w:rPr>
            </w:pPr>
            <w:r>
              <w:rPr>
                <w:rFonts w:ascii="Arial Narrow" w:hAnsi="Arial Narrow"/>
              </w:rPr>
              <w:t xml:space="preserve">2 Paar breite Flügel mit </w:t>
            </w:r>
            <w:proofErr w:type="spellStart"/>
            <w:r>
              <w:rPr>
                <w:rFonts w:ascii="Arial Narrow" w:hAnsi="Arial Narrow"/>
              </w:rPr>
              <w:t>Chitinschuppen</w:t>
            </w:r>
            <w:proofErr w:type="spellEnd"/>
          </w:p>
        </w:tc>
      </w:tr>
      <w:tr w:rsidR="00AF5C85" w14:paraId="75C2F4CB" w14:textId="77777777" w:rsidTr="00960C0D">
        <w:tc>
          <w:tcPr>
            <w:tcW w:w="2405" w:type="dxa"/>
          </w:tcPr>
          <w:p w14:paraId="7BB8286F" w14:textId="5F428029" w:rsidR="00AF5C85" w:rsidRPr="00AF5C85" w:rsidRDefault="00AF5C85">
            <w:pPr>
              <w:rPr>
                <w:rFonts w:ascii="Arial Narrow" w:hAnsi="Arial Narrow"/>
              </w:rPr>
            </w:pPr>
            <w:r>
              <w:rPr>
                <w:rFonts w:ascii="Arial Narrow" w:hAnsi="Arial Narrow"/>
              </w:rPr>
              <w:t>Wespenbock</w:t>
            </w:r>
          </w:p>
        </w:tc>
        <w:tc>
          <w:tcPr>
            <w:tcW w:w="2126" w:type="dxa"/>
          </w:tcPr>
          <w:p w14:paraId="62F41ED6" w14:textId="4E4C38AB" w:rsidR="00AF5C85" w:rsidRPr="00AF5C85" w:rsidRDefault="00960C0D">
            <w:pPr>
              <w:rPr>
                <w:rFonts w:ascii="Arial Narrow" w:hAnsi="Arial Narrow"/>
              </w:rPr>
            </w:pPr>
            <w:proofErr w:type="spellStart"/>
            <w:r>
              <w:rPr>
                <w:rFonts w:ascii="Arial Narrow" w:hAnsi="Arial Narrow"/>
              </w:rPr>
              <w:t>Odg</w:t>
            </w:r>
            <w:proofErr w:type="spellEnd"/>
            <w:r>
              <w:rPr>
                <w:rFonts w:ascii="Arial Narrow" w:hAnsi="Arial Narrow"/>
              </w:rPr>
              <w:t xml:space="preserve">.: </w:t>
            </w:r>
            <w:r w:rsidR="00AF5C85">
              <w:rPr>
                <w:rFonts w:ascii="Arial Narrow" w:hAnsi="Arial Narrow"/>
              </w:rPr>
              <w:t>Käfer</w:t>
            </w:r>
          </w:p>
        </w:tc>
        <w:tc>
          <w:tcPr>
            <w:tcW w:w="4531" w:type="dxa"/>
          </w:tcPr>
          <w:p w14:paraId="4A4FE2F7" w14:textId="3EDC551C" w:rsidR="00AF5C85" w:rsidRPr="00AF5C85" w:rsidRDefault="00960C0D">
            <w:pPr>
              <w:rPr>
                <w:rFonts w:ascii="Arial Narrow" w:hAnsi="Arial Narrow"/>
              </w:rPr>
            </w:pPr>
            <w:r>
              <w:rPr>
                <w:rFonts w:ascii="Arial Narrow" w:hAnsi="Arial Narrow"/>
              </w:rPr>
              <w:t>Vorderflügel derb, Hinterflügel häutig</w:t>
            </w:r>
          </w:p>
        </w:tc>
      </w:tr>
      <w:tr w:rsidR="00AF5C85" w14:paraId="1A637422" w14:textId="77777777" w:rsidTr="00960C0D">
        <w:tc>
          <w:tcPr>
            <w:tcW w:w="2405" w:type="dxa"/>
          </w:tcPr>
          <w:p w14:paraId="5336127F" w14:textId="43F7AD71" w:rsidR="00AF5C85" w:rsidRPr="00AF5C85" w:rsidRDefault="00AF5C85">
            <w:pPr>
              <w:rPr>
                <w:rFonts w:ascii="Arial Narrow" w:hAnsi="Arial Narrow"/>
              </w:rPr>
            </w:pPr>
            <w:r>
              <w:rPr>
                <w:rFonts w:ascii="Arial Narrow" w:hAnsi="Arial Narrow"/>
              </w:rPr>
              <w:t>Wespenspinne</w:t>
            </w:r>
          </w:p>
        </w:tc>
        <w:tc>
          <w:tcPr>
            <w:tcW w:w="2126" w:type="dxa"/>
          </w:tcPr>
          <w:p w14:paraId="5C706AA0" w14:textId="01EFC09D" w:rsidR="00AF5C85" w:rsidRPr="00AF5C85" w:rsidRDefault="00AF5C85">
            <w:pPr>
              <w:rPr>
                <w:rFonts w:ascii="Arial Narrow" w:hAnsi="Arial Narrow"/>
              </w:rPr>
            </w:pPr>
            <w:r>
              <w:rPr>
                <w:rFonts w:ascii="Arial Narrow" w:hAnsi="Arial Narrow"/>
              </w:rPr>
              <w:t>Klasse: Spinnen</w:t>
            </w:r>
          </w:p>
        </w:tc>
        <w:tc>
          <w:tcPr>
            <w:tcW w:w="4531" w:type="dxa"/>
          </w:tcPr>
          <w:p w14:paraId="5FB769D2" w14:textId="2CB056E4" w:rsidR="00AF5C85" w:rsidRPr="00AF5C85" w:rsidRDefault="00960C0D">
            <w:pPr>
              <w:rPr>
                <w:rFonts w:ascii="Arial Narrow" w:hAnsi="Arial Narrow"/>
              </w:rPr>
            </w:pPr>
            <w:r>
              <w:rPr>
                <w:rFonts w:ascii="Arial Narrow" w:hAnsi="Arial Narrow"/>
              </w:rPr>
              <w:t>4 Beinpaare, keine Flügel</w:t>
            </w:r>
          </w:p>
        </w:tc>
      </w:tr>
    </w:tbl>
    <w:p w14:paraId="7C6B1AA8" w14:textId="33EAA23B" w:rsidR="00D704C6" w:rsidRDefault="00D704C6"/>
    <w:p w14:paraId="4B5E8D5F" w14:textId="4CC474E0" w:rsidR="00D704C6" w:rsidRPr="00C16F2D" w:rsidRDefault="00C16F2D" w:rsidP="00C16F2D">
      <w:pPr>
        <w:jc w:val="right"/>
        <w:rPr>
          <w:sz w:val="20"/>
          <w:szCs w:val="20"/>
        </w:rPr>
      </w:pPr>
      <w:r w:rsidRPr="00C16F2D">
        <w:rPr>
          <w:sz w:val="20"/>
          <w:szCs w:val="20"/>
        </w:rPr>
        <w:t>Thomas Nickl, März 2021</w:t>
      </w:r>
    </w:p>
    <w:p w14:paraId="26D029C6" w14:textId="1ADF69A6" w:rsidR="00D704C6" w:rsidRDefault="00D704C6"/>
    <w:p w14:paraId="01BE141C" w14:textId="77777777" w:rsidR="00D704C6" w:rsidRDefault="00D704C6"/>
    <w:sectPr w:rsidR="00D704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C6"/>
    <w:rsid w:val="00025524"/>
    <w:rsid w:val="000A33A4"/>
    <w:rsid w:val="000D0085"/>
    <w:rsid w:val="00126994"/>
    <w:rsid w:val="00127E5A"/>
    <w:rsid w:val="001536AF"/>
    <w:rsid w:val="001859AD"/>
    <w:rsid w:val="001A0CB7"/>
    <w:rsid w:val="0024396A"/>
    <w:rsid w:val="00263369"/>
    <w:rsid w:val="003B5C14"/>
    <w:rsid w:val="003F3F99"/>
    <w:rsid w:val="004817A0"/>
    <w:rsid w:val="004F68DB"/>
    <w:rsid w:val="005473C8"/>
    <w:rsid w:val="005A2292"/>
    <w:rsid w:val="00665825"/>
    <w:rsid w:val="00667B70"/>
    <w:rsid w:val="006A60F9"/>
    <w:rsid w:val="00794896"/>
    <w:rsid w:val="0080627A"/>
    <w:rsid w:val="00960C0D"/>
    <w:rsid w:val="0097569A"/>
    <w:rsid w:val="00A17161"/>
    <w:rsid w:val="00A31B3C"/>
    <w:rsid w:val="00AF5C85"/>
    <w:rsid w:val="00C16F2D"/>
    <w:rsid w:val="00C242C1"/>
    <w:rsid w:val="00CC4C8E"/>
    <w:rsid w:val="00D27DD5"/>
    <w:rsid w:val="00D46A1C"/>
    <w:rsid w:val="00D704C6"/>
    <w:rsid w:val="00DB3D98"/>
    <w:rsid w:val="00E3609F"/>
    <w:rsid w:val="00F1489D"/>
    <w:rsid w:val="00F53677"/>
    <w:rsid w:val="00F84BAE"/>
    <w:rsid w:val="00FE6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B73"/>
  <w15:chartTrackingRefBased/>
  <w15:docId w15:val="{109B1F66-26CF-428D-8EB6-C4E552BC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C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18</cp:revision>
  <dcterms:created xsi:type="dcterms:W3CDTF">2021-03-14T13:58:00Z</dcterms:created>
  <dcterms:modified xsi:type="dcterms:W3CDTF">2021-03-15T09:35:00Z</dcterms:modified>
</cp:coreProperties>
</file>