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B022E" w14:textId="607B131B" w:rsidR="00B85393" w:rsidRPr="000A25BC" w:rsidRDefault="000324BF" w:rsidP="00EB23B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A25BC">
        <w:rPr>
          <w:rFonts w:ascii="Arial" w:hAnsi="Arial" w:cs="Arial"/>
          <w:b/>
          <w:bCs/>
          <w:sz w:val="32"/>
          <w:szCs w:val="32"/>
        </w:rPr>
        <w:t>Aufgaben</w:t>
      </w:r>
      <w:r w:rsidR="00667A0F" w:rsidRPr="000A25BC">
        <w:rPr>
          <w:rFonts w:ascii="Arial" w:hAnsi="Arial" w:cs="Arial"/>
          <w:b/>
          <w:bCs/>
          <w:sz w:val="32"/>
          <w:szCs w:val="32"/>
        </w:rPr>
        <w:t xml:space="preserve"> 1</w:t>
      </w:r>
      <w:r w:rsidRPr="000A25BC">
        <w:rPr>
          <w:rFonts w:ascii="Arial" w:hAnsi="Arial" w:cs="Arial"/>
          <w:b/>
          <w:bCs/>
          <w:sz w:val="32"/>
          <w:szCs w:val="32"/>
        </w:rPr>
        <w:t>: Ökosystem Mensch</w:t>
      </w:r>
    </w:p>
    <w:p w14:paraId="14C109A8" w14:textId="4C9C2D86" w:rsidR="00EB23BA" w:rsidRPr="000A25BC" w:rsidRDefault="00EB23BA">
      <w:pPr>
        <w:rPr>
          <w:rFonts w:ascii="Arial" w:hAnsi="Arial" w:cs="Arial"/>
        </w:rPr>
      </w:pPr>
    </w:p>
    <w:p w14:paraId="1E8B5010" w14:textId="390C4566" w:rsidR="00EB23BA" w:rsidRPr="000A25BC" w:rsidRDefault="00EB23BA">
      <w:pPr>
        <w:rPr>
          <w:rFonts w:ascii="Arial" w:hAnsi="Arial" w:cs="Arial"/>
          <w:b/>
          <w:bCs/>
        </w:rPr>
      </w:pPr>
      <w:r w:rsidRPr="000A25BC">
        <w:rPr>
          <w:rFonts w:ascii="Arial" w:hAnsi="Arial" w:cs="Arial"/>
          <w:b/>
          <w:bCs/>
        </w:rPr>
        <w:t>1</w:t>
      </w:r>
      <w:r w:rsidRPr="000A25BC">
        <w:rPr>
          <w:rFonts w:ascii="Arial" w:hAnsi="Arial" w:cs="Arial"/>
          <w:b/>
          <w:bCs/>
        </w:rPr>
        <w:tab/>
        <w:t>Bakterien</w:t>
      </w:r>
    </w:p>
    <w:p w14:paraId="26CF1E17" w14:textId="40556933" w:rsidR="00EB23BA" w:rsidRPr="000A25BC" w:rsidRDefault="00EB23BA" w:rsidP="000A25BC">
      <w:pPr>
        <w:jc w:val="both"/>
        <w:rPr>
          <w:rFonts w:ascii="Arial" w:hAnsi="Arial" w:cs="Arial"/>
        </w:rPr>
      </w:pPr>
      <w:r w:rsidRPr="000A25BC">
        <w:rPr>
          <w:rFonts w:ascii="Arial" w:hAnsi="Arial" w:cs="Arial"/>
        </w:rPr>
        <w:tab/>
        <w:t>Skizzieren Sie eine typische Bakterienzelle und beschriften Sie ihre Bestand</w:t>
      </w:r>
      <w:r w:rsidR="000A25BC">
        <w:rPr>
          <w:rFonts w:ascii="Arial" w:hAnsi="Arial" w:cs="Arial"/>
        </w:rPr>
        <w:softHyphen/>
      </w:r>
      <w:r w:rsidR="000A25BC">
        <w:rPr>
          <w:rFonts w:ascii="Arial" w:hAnsi="Arial" w:cs="Arial"/>
        </w:rPr>
        <w:tab/>
      </w:r>
      <w:r w:rsidRPr="000A25BC">
        <w:rPr>
          <w:rFonts w:ascii="Arial" w:hAnsi="Arial" w:cs="Arial"/>
        </w:rPr>
        <w:t>teile.</w:t>
      </w:r>
    </w:p>
    <w:p w14:paraId="5BADF9A6" w14:textId="044924E1" w:rsidR="00EB23BA" w:rsidRPr="000A25BC" w:rsidRDefault="00EB23BA">
      <w:pPr>
        <w:rPr>
          <w:rFonts w:ascii="Arial" w:hAnsi="Arial" w:cs="Arial"/>
        </w:rPr>
      </w:pPr>
    </w:p>
    <w:p w14:paraId="05187D58" w14:textId="083F52E2" w:rsidR="00C92B26" w:rsidRPr="000A25BC" w:rsidRDefault="00C92B26">
      <w:pPr>
        <w:rPr>
          <w:rFonts w:ascii="Arial" w:hAnsi="Arial" w:cs="Arial"/>
          <w:b/>
          <w:bCs/>
        </w:rPr>
      </w:pPr>
      <w:r w:rsidRPr="000A25BC">
        <w:rPr>
          <w:rFonts w:ascii="Arial" w:hAnsi="Arial" w:cs="Arial"/>
          <w:b/>
          <w:bCs/>
        </w:rPr>
        <w:t>2</w:t>
      </w:r>
      <w:r w:rsidRPr="000A25BC">
        <w:rPr>
          <w:rFonts w:ascii="Arial" w:hAnsi="Arial" w:cs="Arial"/>
          <w:b/>
          <w:bCs/>
        </w:rPr>
        <w:tab/>
        <w:t>Rolle der Bakterien</w:t>
      </w:r>
    </w:p>
    <w:p w14:paraId="7E70C426" w14:textId="6428A694" w:rsidR="00250F35" w:rsidRPr="000A25BC" w:rsidRDefault="00C92B26" w:rsidP="00501010">
      <w:pPr>
        <w:jc w:val="both"/>
        <w:rPr>
          <w:rFonts w:ascii="Arial" w:hAnsi="Arial" w:cs="Arial"/>
        </w:rPr>
      </w:pPr>
      <w:r w:rsidRPr="000A25BC">
        <w:rPr>
          <w:rFonts w:ascii="Arial" w:hAnsi="Arial" w:cs="Arial"/>
        </w:rPr>
        <w:tab/>
        <w:t xml:space="preserve">Wer eine </w:t>
      </w:r>
      <w:r w:rsidR="00250F35" w:rsidRPr="000A25BC">
        <w:rPr>
          <w:rFonts w:ascii="Arial" w:hAnsi="Arial" w:cs="Arial"/>
        </w:rPr>
        <w:t>von</w:t>
      </w:r>
      <w:r w:rsidRPr="000A25BC">
        <w:rPr>
          <w:rFonts w:ascii="Arial" w:hAnsi="Arial" w:cs="Arial"/>
        </w:rPr>
        <w:t xml:space="preserve"> Bakterien verursachte Durchfall-Erkrankung erlebt hat, wünscht </w:t>
      </w:r>
      <w:r w:rsidR="000A25BC">
        <w:rPr>
          <w:rFonts w:ascii="Arial" w:hAnsi="Arial" w:cs="Arial"/>
        </w:rPr>
        <w:tab/>
      </w:r>
      <w:r w:rsidRPr="000A25BC">
        <w:rPr>
          <w:rFonts w:ascii="Arial" w:hAnsi="Arial" w:cs="Arial"/>
        </w:rPr>
        <w:t>sich viel</w:t>
      </w:r>
      <w:r w:rsidR="00501010" w:rsidRPr="000A25BC">
        <w:rPr>
          <w:rFonts w:ascii="Arial" w:hAnsi="Arial" w:cs="Arial"/>
        </w:rPr>
        <w:softHyphen/>
      </w:r>
      <w:r w:rsidRPr="000A25BC">
        <w:rPr>
          <w:rFonts w:ascii="Arial" w:hAnsi="Arial" w:cs="Arial"/>
        </w:rPr>
        <w:t xml:space="preserve">leicht einen Körper, der künftig frei von Bakterien ist. </w:t>
      </w:r>
    </w:p>
    <w:p w14:paraId="005B4A59" w14:textId="79485AA4" w:rsidR="00C92B26" w:rsidRPr="000A25BC" w:rsidRDefault="00250F35">
      <w:pPr>
        <w:rPr>
          <w:rFonts w:ascii="Arial" w:hAnsi="Arial" w:cs="Arial"/>
        </w:rPr>
      </w:pPr>
      <w:r w:rsidRPr="000A25BC">
        <w:rPr>
          <w:rFonts w:ascii="Arial" w:hAnsi="Arial" w:cs="Arial"/>
        </w:rPr>
        <w:tab/>
      </w:r>
      <w:r w:rsidR="00C92B26" w:rsidRPr="000A25BC">
        <w:rPr>
          <w:rFonts w:ascii="Arial" w:hAnsi="Arial" w:cs="Arial"/>
        </w:rPr>
        <w:t>Notieren Sie, was Ihnen spontan zu dieser Forderung einfällt.</w:t>
      </w:r>
    </w:p>
    <w:p w14:paraId="4582B38F" w14:textId="539A0D2D" w:rsidR="00EB23BA" w:rsidRPr="000A25BC" w:rsidRDefault="00EB23BA">
      <w:pPr>
        <w:rPr>
          <w:rFonts w:ascii="Arial" w:hAnsi="Arial" w:cs="Arial"/>
        </w:rPr>
      </w:pPr>
    </w:p>
    <w:p w14:paraId="57F85395" w14:textId="07FF1F5E" w:rsidR="00F9038F" w:rsidRPr="000A25BC" w:rsidRDefault="00F9038F">
      <w:pPr>
        <w:rPr>
          <w:rFonts w:ascii="Arial" w:hAnsi="Arial" w:cs="Arial"/>
          <w:b/>
          <w:bCs/>
        </w:rPr>
      </w:pPr>
      <w:r w:rsidRPr="000A25BC">
        <w:rPr>
          <w:rFonts w:ascii="Arial" w:hAnsi="Arial" w:cs="Arial"/>
          <w:b/>
          <w:bCs/>
        </w:rPr>
        <w:t>3</w:t>
      </w:r>
      <w:r w:rsidRPr="000A25BC">
        <w:rPr>
          <w:rFonts w:ascii="Arial" w:hAnsi="Arial" w:cs="Arial"/>
          <w:b/>
          <w:bCs/>
        </w:rPr>
        <w:tab/>
        <w:t>Ökosystem Mensch?</w:t>
      </w:r>
    </w:p>
    <w:p w14:paraId="502AB129" w14:textId="2CDE1046" w:rsidR="00F9038F" w:rsidRPr="000A25BC" w:rsidRDefault="00F9038F" w:rsidP="00501010">
      <w:pPr>
        <w:jc w:val="both"/>
        <w:rPr>
          <w:rFonts w:ascii="Arial" w:hAnsi="Arial" w:cs="Arial"/>
        </w:rPr>
      </w:pPr>
      <w:r w:rsidRPr="000A25BC">
        <w:rPr>
          <w:rFonts w:ascii="Arial" w:hAnsi="Arial" w:cs="Arial"/>
        </w:rPr>
        <w:tab/>
        <w:t xml:space="preserve">Notieren Sie, ohne viel nachzudenken oder gar nachzuschlagen, was mit dem </w:t>
      </w:r>
      <w:r w:rsidR="000A25BC">
        <w:rPr>
          <w:rFonts w:ascii="Arial" w:hAnsi="Arial" w:cs="Arial"/>
        </w:rPr>
        <w:tab/>
      </w:r>
      <w:r w:rsidRPr="000A25BC">
        <w:rPr>
          <w:rFonts w:ascii="Arial" w:hAnsi="Arial" w:cs="Arial"/>
        </w:rPr>
        <w:t>Begriff „Ökosystem Mensch“ gemeint sein könnte.</w:t>
      </w:r>
    </w:p>
    <w:p w14:paraId="018349B5" w14:textId="24AF55FC" w:rsidR="00AA6A72" w:rsidRPr="000A25BC" w:rsidRDefault="00AA6A72">
      <w:pPr>
        <w:rPr>
          <w:rFonts w:ascii="Arial" w:hAnsi="Arial" w:cs="Arial"/>
        </w:rPr>
      </w:pPr>
    </w:p>
    <w:p w14:paraId="315411CD" w14:textId="7CE306E1" w:rsidR="00AA6A72" w:rsidRPr="000A25BC" w:rsidRDefault="00AA6A72">
      <w:pPr>
        <w:rPr>
          <w:rFonts w:ascii="Arial" w:hAnsi="Arial" w:cs="Arial"/>
          <w:b/>
          <w:bCs/>
        </w:rPr>
      </w:pPr>
      <w:r w:rsidRPr="000A25BC">
        <w:rPr>
          <w:rFonts w:ascii="Arial" w:hAnsi="Arial" w:cs="Arial"/>
          <w:b/>
          <w:bCs/>
        </w:rPr>
        <w:t>4</w:t>
      </w:r>
      <w:r w:rsidRPr="000A25BC">
        <w:rPr>
          <w:rFonts w:ascii="Arial" w:hAnsi="Arial" w:cs="Arial"/>
          <w:b/>
          <w:bCs/>
        </w:rPr>
        <w:tab/>
        <w:t>Fachbegriffe</w:t>
      </w:r>
    </w:p>
    <w:p w14:paraId="2C8BD8FB" w14:textId="5B7684A9" w:rsidR="00AA6A72" w:rsidRPr="000A25BC" w:rsidRDefault="00AA6A72">
      <w:pPr>
        <w:rPr>
          <w:rFonts w:ascii="Arial" w:hAnsi="Arial" w:cs="Arial"/>
        </w:rPr>
      </w:pPr>
      <w:r w:rsidRPr="000A25BC">
        <w:rPr>
          <w:rFonts w:ascii="Arial" w:hAnsi="Arial" w:cs="Arial"/>
        </w:rPr>
        <w:tab/>
        <w:t>Erklären Sie kurz die Begriffe: anaerob, aerob, Zellatmung, Gärung.</w:t>
      </w:r>
    </w:p>
    <w:p w14:paraId="6CCC2CFF" w14:textId="6FE71829" w:rsidR="003F65F3" w:rsidRPr="000A25BC" w:rsidRDefault="003F65F3">
      <w:pPr>
        <w:rPr>
          <w:rFonts w:ascii="Arial" w:hAnsi="Arial" w:cs="Arial"/>
        </w:rPr>
      </w:pPr>
    </w:p>
    <w:p w14:paraId="0F96E1E5" w14:textId="7AFD2B00" w:rsidR="003F65F3" w:rsidRPr="000A25BC" w:rsidRDefault="003F65F3">
      <w:pPr>
        <w:rPr>
          <w:rFonts w:ascii="Arial" w:hAnsi="Arial" w:cs="Arial"/>
          <w:b/>
          <w:bCs/>
        </w:rPr>
      </w:pPr>
      <w:r w:rsidRPr="000A25BC">
        <w:rPr>
          <w:rFonts w:ascii="Arial" w:hAnsi="Arial" w:cs="Arial"/>
          <w:b/>
          <w:bCs/>
        </w:rPr>
        <w:t>5</w:t>
      </w:r>
      <w:r w:rsidRPr="000A25BC">
        <w:rPr>
          <w:rFonts w:ascii="Arial" w:hAnsi="Arial" w:cs="Arial"/>
          <w:b/>
          <w:bCs/>
        </w:rPr>
        <w:tab/>
        <w:t>Populationswachstum bei Bakterien</w:t>
      </w:r>
    </w:p>
    <w:p w14:paraId="5D67A977" w14:textId="12400EBC" w:rsidR="003F65F3" w:rsidRPr="000A25BC" w:rsidRDefault="003F65F3" w:rsidP="00501010">
      <w:pPr>
        <w:jc w:val="both"/>
        <w:rPr>
          <w:rFonts w:ascii="Arial" w:hAnsi="Arial" w:cs="Arial"/>
        </w:rPr>
      </w:pPr>
      <w:r w:rsidRPr="000A25BC">
        <w:rPr>
          <w:rFonts w:ascii="Arial" w:hAnsi="Arial" w:cs="Arial"/>
        </w:rPr>
        <w:tab/>
      </w:r>
      <w:r w:rsidR="00A74218" w:rsidRPr="000A25BC">
        <w:rPr>
          <w:rFonts w:ascii="Arial" w:hAnsi="Arial" w:cs="Arial"/>
        </w:rPr>
        <w:t xml:space="preserve">Eine Nährlösung wird mit einer kleinen Menge menschlicher Darm-Bakterien </w:t>
      </w:r>
      <w:r w:rsidR="000A25BC">
        <w:rPr>
          <w:rFonts w:ascii="Arial" w:hAnsi="Arial" w:cs="Arial"/>
        </w:rPr>
        <w:tab/>
      </w:r>
      <w:r w:rsidR="00A74218" w:rsidRPr="000A25BC">
        <w:rPr>
          <w:rFonts w:ascii="Arial" w:hAnsi="Arial" w:cs="Arial"/>
        </w:rPr>
        <w:t xml:space="preserve">versetzt und mehrere Tage bei 37 °C bebrütet. Skizzieren Sie die Entwicklung </w:t>
      </w:r>
      <w:r w:rsidR="000A25BC">
        <w:rPr>
          <w:rFonts w:ascii="Arial" w:hAnsi="Arial" w:cs="Arial"/>
        </w:rPr>
        <w:tab/>
      </w:r>
      <w:r w:rsidR="00A74218" w:rsidRPr="000A25BC">
        <w:rPr>
          <w:rFonts w:ascii="Arial" w:hAnsi="Arial" w:cs="Arial"/>
        </w:rPr>
        <w:t>dieser Bakterien</w:t>
      </w:r>
      <w:r w:rsidR="00250F35" w:rsidRPr="000A25BC">
        <w:rPr>
          <w:rFonts w:ascii="Arial" w:hAnsi="Arial" w:cs="Arial"/>
        </w:rPr>
        <w:t>-P</w:t>
      </w:r>
      <w:r w:rsidR="00A74218" w:rsidRPr="000A25BC">
        <w:rPr>
          <w:rFonts w:ascii="Arial" w:hAnsi="Arial" w:cs="Arial"/>
        </w:rPr>
        <w:t>opulation in einem beschrifteten Diagramm.</w:t>
      </w:r>
    </w:p>
    <w:p w14:paraId="14DFC833" w14:textId="681000E6" w:rsidR="00A338EA" w:rsidRPr="000A25BC" w:rsidRDefault="00A338EA" w:rsidP="00A74218">
      <w:pPr>
        <w:rPr>
          <w:rFonts w:ascii="Arial" w:hAnsi="Arial" w:cs="Arial"/>
        </w:rPr>
      </w:pPr>
    </w:p>
    <w:p w14:paraId="48FF767C" w14:textId="233941AF" w:rsidR="00A338EA" w:rsidRPr="000A25BC" w:rsidRDefault="00A338EA" w:rsidP="00A74218">
      <w:pPr>
        <w:rPr>
          <w:rFonts w:ascii="Arial" w:hAnsi="Arial" w:cs="Arial"/>
          <w:b/>
          <w:bCs/>
        </w:rPr>
      </w:pPr>
      <w:r w:rsidRPr="000A25BC">
        <w:rPr>
          <w:rFonts w:ascii="Arial" w:hAnsi="Arial" w:cs="Arial"/>
          <w:b/>
          <w:bCs/>
        </w:rPr>
        <w:t>6</w:t>
      </w:r>
      <w:r w:rsidRPr="000A25BC">
        <w:rPr>
          <w:rFonts w:ascii="Arial" w:hAnsi="Arial" w:cs="Arial"/>
          <w:b/>
          <w:bCs/>
        </w:rPr>
        <w:tab/>
        <w:t>Schlüssel-Schloss-</w:t>
      </w:r>
      <w:r w:rsidR="00EE2738">
        <w:rPr>
          <w:rFonts w:ascii="Arial" w:hAnsi="Arial" w:cs="Arial"/>
          <w:b/>
          <w:bCs/>
        </w:rPr>
        <w:t>Modell</w:t>
      </w:r>
    </w:p>
    <w:p w14:paraId="5D36DF37" w14:textId="0876B847" w:rsidR="00A338EA" w:rsidRPr="000A25BC" w:rsidRDefault="00A338EA" w:rsidP="00A74218">
      <w:pPr>
        <w:rPr>
          <w:rFonts w:ascii="Arial" w:hAnsi="Arial" w:cs="Arial"/>
        </w:rPr>
      </w:pPr>
      <w:r w:rsidRPr="000A25BC">
        <w:rPr>
          <w:rFonts w:ascii="Arial" w:hAnsi="Arial" w:cs="Arial"/>
        </w:rPr>
        <w:tab/>
      </w:r>
      <w:r w:rsidR="00EE2738">
        <w:rPr>
          <w:rFonts w:ascii="Arial" w:hAnsi="Arial" w:cs="Arial"/>
        </w:rPr>
        <w:t>Stellen Sie zwei Beispiele für ein Schlüssel-Schloss-Modell in der Biologie dar</w:t>
      </w:r>
      <w:r w:rsidRPr="000A25BC">
        <w:rPr>
          <w:rFonts w:ascii="Arial" w:hAnsi="Arial" w:cs="Arial"/>
        </w:rPr>
        <w:t>.</w:t>
      </w:r>
    </w:p>
    <w:p w14:paraId="3B96891F" w14:textId="6CD38F7F" w:rsidR="00823305" w:rsidRPr="000A25BC" w:rsidRDefault="00823305">
      <w:pPr>
        <w:rPr>
          <w:rFonts w:ascii="Arial" w:hAnsi="Arial" w:cs="Arial"/>
        </w:rPr>
      </w:pPr>
    </w:p>
    <w:p w14:paraId="0B34DAE6" w14:textId="77AB5E96" w:rsidR="00667A0F" w:rsidRPr="000A25BC" w:rsidRDefault="00667A0F">
      <w:pPr>
        <w:rPr>
          <w:rFonts w:ascii="Arial" w:hAnsi="Arial" w:cs="Arial"/>
          <w:b/>
          <w:bCs/>
        </w:rPr>
      </w:pPr>
      <w:r w:rsidRPr="000A25BC">
        <w:rPr>
          <w:rFonts w:ascii="Arial" w:hAnsi="Arial" w:cs="Arial"/>
          <w:b/>
          <w:bCs/>
        </w:rPr>
        <w:t>7</w:t>
      </w:r>
      <w:r w:rsidRPr="000A25BC">
        <w:rPr>
          <w:rFonts w:ascii="Arial" w:hAnsi="Arial" w:cs="Arial"/>
          <w:b/>
          <w:bCs/>
        </w:rPr>
        <w:tab/>
        <w:t>Corona-Infektion</w:t>
      </w:r>
    </w:p>
    <w:p w14:paraId="111B69ED" w14:textId="77777777" w:rsidR="000A25BC" w:rsidRDefault="00667A0F" w:rsidP="00501010">
      <w:pPr>
        <w:jc w:val="both"/>
        <w:rPr>
          <w:rFonts w:ascii="Arial" w:hAnsi="Arial" w:cs="Arial"/>
        </w:rPr>
      </w:pPr>
      <w:r w:rsidRPr="000A25BC">
        <w:rPr>
          <w:rFonts w:ascii="Arial" w:hAnsi="Arial" w:cs="Arial"/>
        </w:rPr>
        <w:tab/>
        <w:t xml:space="preserve">Nennen Sie Maßnahmen </w:t>
      </w:r>
      <w:r w:rsidR="00731195" w:rsidRPr="000A25BC">
        <w:rPr>
          <w:rFonts w:ascii="Arial" w:hAnsi="Arial" w:cs="Arial"/>
        </w:rPr>
        <w:t>(außer dem Impfung)</w:t>
      </w:r>
      <w:r w:rsidR="00250F35" w:rsidRPr="000A25BC">
        <w:rPr>
          <w:rFonts w:ascii="Arial" w:hAnsi="Arial" w:cs="Arial"/>
        </w:rPr>
        <w:t xml:space="preserve">, um sich </w:t>
      </w:r>
      <w:r w:rsidRPr="000A25BC">
        <w:rPr>
          <w:rFonts w:ascii="Arial" w:hAnsi="Arial" w:cs="Arial"/>
        </w:rPr>
        <w:t xml:space="preserve">gegen eine Infektion </w:t>
      </w:r>
      <w:r w:rsidR="000A25BC">
        <w:rPr>
          <w:rFonts w:ascii="Arial" w:hAnsi="Arial" w:cs="Arial"/>
        </w:rPr>
        <w:tab/>
      </w:r>
      <w:r w:rsidRPr="000A25BC">
        <w:rPr>
          <w:rFonts w:ascii="Arial" w:hAnsi="Arial" w:cs="Arial"/>
        </w:rPr>
        <w:t>mit dem Corona-Virus</w:t>
      </w:r>
      <w:r w:rsidR="00250F35" w:rsidRPr="000A25BC">
        <w:rPr>
          <w:rFonts w:ascii="Arial" w:hAnsi="Arial" w:cs="Arial"/>
        </w:rPr>
        <w:t xml:space="preserve"> zu schützen,</w:t>
      </w:r>
      <w:r w:rsidRPr="000A25BC">
        <w:rPr>
          <w:rFonts w:ascii="Arial" w:hAnsi="Arial" w:cs="Arial"/>
        </w:rPr>
        <w:t xml:space="preserve"> und begründen Sie diese Maßnahmen. </w:t>
      </w:r>
    </w:p>
    <w:p w14:paraId="13B7C252" w14:textId="2A72C212" w:rsidR="00667A0F" w:rsidRPr="000A25BC" w:rsidRDefault="000A25BC" w:rsidP="0050101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67A0F" w:rsidRPr="000A25BC">
        <w:rPr>
          <w:rFonts w:ascii="Arial" w:hAnsi="Arial" w:cs="Arial"/>
        </w:rPr>
        <w:t xml:space="preserve">Zusätzlich können Sie auch kritische Anmerkungen zu diesen Maßnahmen </w:t>
      </w:r>
      <w:r>
        <w:rPr>
          <w:rFonts w:ascii="Arial" w:hAnsi="Arial" w:cs="Arial"/>
        </w:rPr>
        <w:tab/>
      </w:r>
      <w:r w:rsidR="00667A0F" w:rsidRPr="000A25BC">
        <w:rPr>
          <w:rFonts w:ascii="Arial" w:hAnsi="Arial" w:cs="Arial"/>
        </w:rPr>
        <w:t>machen.</w:t>
      </w:r>
    </w:p>
    <w:p w14:paraId="1C0D959F" w14:textId="5031A970" w:rsidR="005824CF" w:rsidRPr="000A25BC" w:rsidRDefault="005824CF">
      <w:pPr>
        <w:rPr>
          <w:rFonts w:ascii="Arial" w:hAnsi="Arial" w:cs="Arial"/>
        </w:rPr>
      </w:pPr>
    </w:p>
    <w:p w14:paraId="1C3DFBC4" w14:textId="498C5AB1" w:rsidR="005824CF" w:rsidRPr="000A25BC" w:rsidRDefault="005824CF">
      <w:pPr>
        <w:rPr>
          <w:rFonts w:ascii="Arial" w:hAnsi="Arial" w:cs="Arial"/>
          <w:b/>
          <w:bCs/>
        </w:rPr>
      </w:pPr>
      <w:r w:rsidRPr="000A25BC">
        <w:rPr>
          <w:rFonts w:ascii="Arial" w:hAnsi="Arial" w:cs="Arial"/>
          <w:b/>
          <w:bCs/>
        </w:rPr>
        <w:t>8</w:t>
      </w:r>
      <w:r w:rsidRPr="000A25BC">
        <w:rPr>
          <w:rFonts w:ascii="Arial" w:hAnsi="Arial" w:cs="Arial"/>
          <w:b/>
          <w:bCs/>
        </w:rPr>
        <w:tab/>
        <w:t>Experimentelle Überprüfung</w:t>
      </w:r>
    </w:p>
    <w:p w14:paraId="28801B0F" w14:textId="6E64A54F" w:rsidR="005824CF" w:rsidRPr="000A25BC" w:rsidRDefault="005824CF" w:rsidP="00501010">
      <w:pPr>
        <w:jc w:val="both"/>
        <w:rPr>
          <w:rFonts w:ascii="Arial" w:hAnsi="Arial" w:cs="Arial"/>
        </w:rPr>
      </w:pPr>
      <w:r w:rsidRPr="000A25BC">
        <w:rPr>
          <w:rFonts w:ascii="Arial" w:hAnsi="Arial" w:cs="Arial"/>
        </w:rPr>
        <w:tab/>
        <w:t xml:space="preserve">Planen Sie ein Experiment, </w:t>
      </w:r>
      <w:r w:rsidR="00C315D4">
        <w:rPr>
          <w:rFonts w:ascii="Arial" w:hAnsi="Arial" w:cs="Arial"/>
        </w:rPr>
        <w:t xml:space="preserve">mit dem </w:t>
      </w:r>
      <w:r w:rsidRPr="000A25BC">
        <w:rPr>
          <w:rFonts w:ascii="Arial" w:hAnsi="Arial" w:cs="Arial"/>
        </w:rPr>
        <w:t xml:space="preserve">folgende Hypothese überprüft werden </w:t>
      </w:r>
      <w:r w:rsidR="00C315D4">
        <w:rPr>
          <w:rFonts w:ascii="Arial" w:hAnsi="Arial" w:cs="Arial"/>
        </w:rPr>
        <w:tab/>
      </w:r>
      <w:r w:rsidRPr="000A25BC">
        <w:rPr>
          <w:rFonts w:ascii="Arial" w:hAnsi="Arial" w:cs="Arial"/>
        </w:rPr>
        <w:t xml:space="preserve">kann: „Der schwach saure pH-Wert der Haut </w:t>
      </w:r>
      <w:r w:rsidR="00C315D4">
        <w:rPr>
          <w:rFonts w:ascii="Arial" w:hAnsi="Arial" w:cs="Arial"/>
        </w:rPr>
        <w:t xml:space="preserve">(Säuremantel) </w:t>
      </w:r>
      <w:r w:rsidRPr="000A25BC">
        <w:rPr>
          <w:rFonts w:ascii="Arial" w:hAnsi="Arial" w:cs="Arial"/>
        </w:rPr>
        <w:t xml:space="preserve">schränkt das </w:t>
      </w:r>
      <w:r w:rsidR="00C315D4">
        <w:rPr>
          <w:rFonts w:ascii="Arial" w:hAnsi="Arial" w:cs="Arial"/>
        </w:rPr>
        <w:tab/>
      </w:r>
      <w:r w:rsidRPr="000A25BC">
        <w:rPr>
          <w:rFonts w:ascii="Arial" w:hAnsi="Arial" w:cs="Arial"/>
        </w:rPr>
        <w:t>Wachstum von Bakterien wie z.</w:t>
      </w:r>
      <w:r w:rsidR="000A25BC">
        <w:rPr>
          <w:rFonts w:ascii="Arial" w:hAnsi="Arial" w:cs="Arial"/>
        </w:rPr>
        <w:t> </w:t>
      </w:r>
      <w:r w:rsidRPr="000A25BC">
        <w:rPr>
          <w:rFonts w:ascii="Arial" w:hAnsi="Arial" w:cs="Arial"/>
        </w:rPr>
        <w:t xml:space="preserve">B. </w:t>
      </w:r>
      <w:proofErr w:type="spellStart"/>
      <w:r w:rsidRPr="000A25BC">
        <w:rPr>
          <w:rFonts w:ascii="Arial" w:hAnsi="Arial" w:cs="Arial"/>
        </w:rPr>
        <w:t>Staphylococcus</w:t>
      </w:r>
      <w:proofErr w:type="spellEnd"/>
      <w:r w:rsidRPr="000A25BC">
        <w:rPr>
          <w:rFonts w:ascii="Arial" w:hAnsi="Arial" w:cs="Arial"/>
        </w:rPr>
        <w:t xml:space="preserve"> erheblich ein.“</w:t>
      </w:r>
    </w:p>
    <w:p w14:paraId="14305B8A" w14:textId="1E3468BE" w:rsidR="00823305" w:rsidRPr="000A25BC" w:rsidRDefault="00823305">
      <w:pPr>
        <w:rPr>
          <w:rFonts w:ascii="Arial" w:hAnsi="Arial" w:cs="Arial"/>
        </w:rPr>
      </w:pPr>
    </w:p>
    <w:p w14:paraId="5BA30FEC" w14:textId="78395B7D" w:rsidR="00250F35" w:rsidRDefault="00250F35">
      <w:r w:rsidRPr="000A25BC">
        <w:rPr>
          <w:rFonts w:ascii="Arial" w:hAnsi="Arial" w:cs="Arial"/>
        </w:rPr>
        <w:br w:type="page"/>
      </w:r>
    </w:p>
    <w:p w14:paraId="4B77C405" w14:textId="36369B73" w:rsidR="00823305" w:rsidRPr="00250F35" w:rsidRDefault="00250F35">
      <w:pPr>
        <w:rPr>
          <w:b/>
        </w:rPr>
      </w:pPr>
      <w:r w:rsidRPr="00250F35">
        <w:rPr>
          <w:b/>
        </w:rPr>
        <w:lastRenderedPageBreak/>
        <w:t>Hinweise für die Lehrkraft:</w:t>
      </w:r>
    </w:p>
    <w:p w14:paraId="2C9DC52B" w14:textId="3FC6001C" w:rsidR="00EB23BA" w:rsidRDefault="00250F35">
      <w:r>
        <w:t>Mit diesem Arbeitsblatt wird Vorwissen aus der 9. Klasse zum Thema „Ökosystem Mensch“ wiederholt. Außerdem werden persönliche Einstellungen sowie außerschulisches Vorwissen formuliert. Im didaktisch-methodischen Skript zu „Ökosystem Mensch“ ist jeweils vermerkt, so welchen Abschnitten die acht Aufgaben zugeordnet sind.</w:t>
      </w:r>
    </w:p>
    <w:p w14:paraId="4854B1EA" w14:textId="743A391E" w:rsidR="00EB23BA" w:rsidRPr="003E5046" w:rsidRDefault="00EB23BA">
      <w:pPr>
        <w:rPr>
          <w:sz w:val="32"/>
          <w:szCs w:val="32"/>
        </w:rPr>
      </w:pPr>
    </w:p>
    <w:p w14:paraId="78AE2F4D" w14:textId="6C351DD0" w:rsidR="00EB23BA" w:rsidRPr="00823305" w:rsidRDefault="00823305">
      <w:pPr>
        <w:rPr>
          <w:b/>
          <w:bCs/>
        </w:rPr>
      </w:pPr>
      <w:r w:rsidRPr="00823305">
        <w:rPr>
          <w:b/>
          <w:bCs/>
        </w:rPr>
        <w:t>Erwartungshorizont:</w:t>
      </w:r>
    </w:p>
    <w:p w14:paraId="02E10E3C" w14:textId="0EEBCCE5" w:rsidR="00EB23BA" w:rsidRPr="00501010" w:rsidRDefault="00EB23BA">
      <w:pPr>
        <w:rPr>
          <w:sz w:val="16"/>
          <w:szCs w:val="16"/>
        </w:rPr>
      </w:pPr>
    </w:p>
    <w:p w14:paraId="07203069" w14:textId="6448DE76" w:rsidR="00EB23BA" w:rsidRPr="00501010" w:rsidRDefault="00EB23BA" w:rsidP="00501010">
      <w:pPr>
        <w:jc w:val="both"/>
      </w:pPr>
      <w:r w:rsidRPr="00501010">
        <w:t>1</w:t>
      </w:r>
      <w:r w:rsidRPr="00501010">
        <w:tab/>
        <w:t xml:space="preserve">Skizze mit mindestens folgenden Bestandteilen: Bakterien-Zellwand, Zellmembran, </w:t>
      </w:r>
      <w:r w:rsidR="00501010">
        <w:tab/>
      </w:r>
      <w:r w:rsidRPr="00501010">
        <w:t>ring</w:t>
      </w:r>
      <w:r w:rsidR="00501010">
        <w:softHyphen/>
      </w:r>
      <w:r w:rsidRPr="00501010">
        <w:t>förmiges, „nacktes“ Bakterienchromosom, Plasmid</w:t>
      </w:r>
    </w:p>
    <w:p w14:paraId="25B9C7BF" w14:textId="63309E87" w:rsidR="00C92B26" w:rsidRPr="00501010" w:rsidRDefault="00C92B26">
      <w:pPr>
        <w:rPr>
          <w:sz w:val="16"/>
          <w:szCs w:val="16"/>
        </w:rPr>
      </w:pPr>
    </w:p>
    <w:p w14:paraId="5B3E7BD1" w14:textId="28802B89" w:rsidR="00C92B26" w:rsidRPr="00501010" w:rsidRDefault="00C92B26" w:rsidP="00501010">
      <w:pPr>
        <w:jc w:val="both"/>
        <w:rPr>
          <w:i/>
          <w:iCs/>
        </w:rPr>
      </w:pPr>
      <w:r w:rsidRPr="00501010">
        <w:rPr>
          <w:i/>
          <w:iCs/>
        </w:rPr>
        <w:t>2</w:t>
      </w:r>
      <w:r w:rsidRPr="00501010">
        <w:rPr>
          <w:i/>
          <w:iCs/>
        </w:rPr>
        <w:tab/>
        <w:t xml:space="preserve">Durch diese Aufgabe wird sichtbar, wie viele Schüler mit Bakterien vor allem oder </w:t>
      </w:r>
      <w:r w:rsidR="00501010">
        <w:rPr>
          <w:i/>
          <w:iCs/>
        </w:rPr>
        <w:tab/>
      </w:r>
      <w:r w:rsidRPr="00501010">
        <w:rPr>
          <w:i/>
          <w:iCs/>
        </w:rPr>
        <w:t xml:space="preserve">sogar ausschließlich Krankheitserreger assoziieren bzw. welches Vorwissen in der </w:t>
      </w:r>
      <w:r w:rsidR="00501010">
        <w:rPr>
          <w:i/>
          <w:iCs/>
        </w:rPr>
        <w:tab/>
      </w:r>
      <w:r w:rsidRPr="00501010">
        <w:rPr>
          <w:i/>
          <w:iCs/>
        </w:rPr>
        <w:t>Klas</w:t>
      </w:r>
      <w:r w:rsidR="00501010">
        <w:rPr>
          <w:i/>
          <w:iCs/>
        </w:rPr>
        <w:softHyphen/>
      </w:r>
      <w:r w:rsidRPr="00501010">
        <w:rPr>
          <w:i/>
          <w:iCs/>
        </w:rPr>
        <w:t>se über die Rolle der Bakterien im menschlichen Körper vorhanden ist.</w:t>
      </w:r>
    </w:p>
    <w:p w14:paraId="79B8A10A" w14:textId="3B06F558" w:rsidR="00F9038F" w:rsidRPr="00501010" w:rsidRDefault="00F9038F">
      <w:pPr>
        <w:rPr>
          <w:i/>
          <w:iCs/>
          <w:sz w:val="16"/>
          <w:szCs w:val="16"/>
        </w:rPr>
      </w:pPr>
    </w:p>
    <w:p w14:paraId="14FEFC6D" w14:textId="654802EA" w:rsidR="00F9038F" w:rsidRPr="00501010" w:rsidRDefault="00F9038F" w:rsidP="00501010">
      <w:pPr>
        <w:jc w:val="both"/>
        <w:rPr>
          <w:iCs/>
        </w:rPr>
      </w:pPr>
      <w:r w:rsidRPr="00501010">
        <w:rPr>
          <w:i/>
          <w:iCs/>
        </w:rPr>
        <w:t>3</w:t>
      </w:r>
      <w:r w:rsidRPr="00501010">
        <w:rPr>
          <w:i/>
          <w:iCs/>
        </w:rPr>
        <w:tab/>
        <w:t xml:space="preserve">Durch diese Aufgabe werden die Schüler i. d. R. erstmalig mit dem Gedanken </w:t>
      </w:r>
      <w:proofErr w:type="spellStart"/>
      <w:r w:rsidRPr="00501010">
        <w:rPr>
          <w:i/>
          <w:iCs/>
        </w:rPr>
        <w:t>konfron</w:t>
      </w:r>
      <w:proofErr w:type="spellEnd"/>
      <w:r w:rsidRPr="00501010">
        <w:rPr>
          <w:i/>
          <w:iCs/>
        </w:rPr>
        <w:softHyphen/>
      </w:r>
      <w:r w:rsidRPr="00501010">
        <w:rPr>
          <w:i/>
          <w:iCs/>
        </w:rPr>
        <w:tab/>
      </w:r>
      <w:proofErr w:type="spellStart"/>
      <w:r w:rsidRPr="00501010">
        <w:rPr>
          <w:i/>
          <w:iCs/>
        </w:rPr>
        <w:t>tiert</w:t>
      </w:r>
      <w:proofErr w:type="spellEnd"/>
      <w:r w:rsidRPr="00501010">
        <w:rPr>
          <w:i/>
          <w:iCs/>
        </w:rPr>
        <w:t xml:space="preserve">, dass der Mensch als Ökosystem betrachtet werden kann, wobei sie den Begriff </w:t>
      </w:r>
      <w:r w:rsidRPr="00501010">
        <w:rPr>
          <w:i/>
          <w:iCs/>
        </w:rPr>
        <w:tab/>
        <w:t>„Ökosystem“ wiederholen.</w:t>
      </w:r>
    </w:p>
    <w:p w14:paraId="16A4AE97" w14:textId="46CA99B1" w:rsidR="00AA6A72" w:rsidRPr="00501010" w:rsidRDefault="00AA6A72">
      <w:pPr>
        <w:rPr>
          <w:iCs/>
          <w:sz w:val="16"/>
          <w:szCs w:val="16"/>
        </w:rPr>
      </w:pPr>
    </w:p>
    <w:p w14:paraId="6576F609" w14:textId="256AA12A" w:rsidR="00AA6A72" w:rsidRPr="00501010" w:rsidRDefault="00AA6A72" w:rsidP="00501010">
      <w:pPr>
        <w:jc w:val="both"/>
        <w:rPr>
          <w:iCs/>
        </w:rPr>
      </w:pPr>
      <w:r w:rsidRPr="00501010">
        <w:rPr>
          <w:iCs/>
        </w:rPr>
        <w:t>4</w:t>
      </w:r>
      <w:r w:rsidRPr="00501010">
        <w:rPr>
          <w:iCs/>
        </w:rPr>
        <w:tab/>
        <w:t xml:space="preserve">anaerob: ohne Sauerstoff (Luft), aerob: mit Sauerstoff (Luft); Zellatmung = </w:t>
      </w:r>
      <w:proofErr w:type="spellStart"/>
      <w:r w:rsidRPr="00501010">
        <w:rPr>
          <w:iCs/>
        </w:rPr>
        <w:t>vollstän</w:t>
      </w:r>
      <w:proofErr w:type="spellEnd"/>
      <w:r w:rsidR="003E5046">
        <w:rPr>
          <w:iCs/>
        </w:rPr>
        <w:softHyphen/>
      </w:r>
      <w:r w:rsidR="003E5046">
        <w:rPr>
          <w:iCs/>
        </w:rPr>
        <w:tab/>
      </w:r>
      <w:proofErr w:type="spellStart"/>
      <w:r w:rsidRPr="00501010">
        <w:rPr>
          <w:iCs/>
        </w:rPr>
        <w:t>diger</w:t>
      </w:r>
      <w:proofErr w:type="spellEnd"/>
      <w:r w:rsidRPr="00501010">
        <w:rPr>
          <w:iCs/>
        </w:rPr>
        <w:t xml:space="preserve"> aerober Abbau z. B. von Glucose zu Kohlenstoffdioxid und Wasser; Gärung = </w:t>
      </w:r>
      <w:r w:rsidR="003E5046">
        <w:rPr>
          <w:iCs/>
        </w:rPr>
        <w:tab/>
      </w:r>
      <w:r w:rsidRPr="00501010">
        <w:rPr>
          <w:iCs/>
        </w:rPr>
        <w:t xml:space="preserve">unvollständiger Abbau z. B. von Glucose </w:t>
      </w:r>
      <w:r w:rsidRPr="00501010">
        <w:rPr>
          <w:i/>
        </w:rPr>
        <w:t>(Hinweis: Gärung verläuft nicht notwendiger</w:t>
      </w:r>
      <w:r w:rsidR="003E5046">
        <w:rPr>
          <w:i/>
        </w:rPr>
        <w:softHyphen/>
      </w:r>
      <w:r w:rsidR="003E5046">
        <w:rPr>
          <w:i/>
        </w:rPr>
        <w:tab/>
      </w:r>
      <w:r w:rsidRPr="00501010">
        <w:rPr>
          <w:i/>
        </w:rPr>
        <w:t xml:space="preserve">weise anaerob; z. B. </w:t>
      </w:r>
      <w:r w:rsidR="00501010" w:rsidRPr="00501010">
        <w:rPr>
          <w:i/>
        </w:rPr>
        <w:t>benötigt die</w:t>
      </w:r>
      <w:r w:rsidRPr="00501010">
        <w:rPr>
          <w:i/>
        </w:rPr>
        <w:t xml:space="preserve"> Essigsäuregärung Luftsauerstoff </w:t>
      </w:r>
      <w:r w:rsidR="00501010" w:rsidRPr="00501010">
        <w:rPr>
          <w:i/>
        </w:rPr>
        <w:t>als</w:t>
      </w:r>
      <w:r w:rsidRPr="00501010">
        <w:rPr>
          <w:i/>
        </w:rPr>
        <w:t xml:space="preserve"> </w:t>
      </w:r>
      <w:proofErr w:type="spellStart"/>
      <w:r w:rsidR="00501010" w:rsidRPr="00501010">
        <w:rPr>
          <w:i/>
        </w:rPr>
        <w:t>Cosubstrat</w:t>
      </w:r>
      <w:proofErr w:type="spellEnd"/>
      <w:r w:rsidRPr="00501010">
        <w:rPr>
          <w:iCs/>
        </w:rPr>
        <w:t>).</w:t>
      </w:r>
    </w:p>
    <w:p w14:paraId="41F7302D" w14:textId="42FFF501" w:rsidR="00A74218" w:rsidRPr="00501010" w:rsidRDefault="00A74218">
      <w:pPr>
        <w:rPr>
          <w:iCs/>
          <w:sz w:val="16"/>
          <w:szCs w:val="16"/>
        </w:rPr>
      </w:pPr>
    </w:p>
    <w:p w14:paraId="70670C37" w14:textId="06B57FB5" w:rsidR="00A74218" w:rsidRPr="00501010" w:rsidRDefault="00A74218" w:rsidP="003E5046">
      <w:pPr>
        <w:jc w:val="both"/>
        <w:rPr>
          <w:iCs/>
        </w:rPr>
      </w:pPr>
      <w:r w:rsidRPr="00501010">
        <w:rPr>
          <w:iCs/>
        </w:rPr>
        <w:t>5</w:t>
      </w:r>
      <w:r w:rsidRPr="00501010">
        <w:rPr>
          <w:iCs/>
        </w:rPr>
        <w:tab/>
        <w:t>x-Achse: Zeit; y-Achse: Anzahl der Bakterien; exponentielles Wachstum</w:t>
      </w:r>
      <w:r w:rsidR="005824CF" w:rsidRPr="00501010">
        <w:rPr>
          <w:iCs/>
        </w:rPr>
        <w:t xml:space="preserve"> (mehr ist laut </w:t>
      </w:r>
      <w:r w:rsidR="003E5046">
        <w:rPr>
          <w:iCs/>
        </w:rPr>
        <w:tab/>
      </w:r>
      <w:r w:rsidR="005824CF" w:rsidRPr="00501010">
        <w:rPr>
          <w:iCs/>
        </w:rPr>
        <w:t>LehrplanPLUS in der 9. Klasse nicht verlangt)</w:t>
      </w:r>
    </w:p>
    <w:p w14:paraId="250FEFEC" w14:textId="6F73FB36" w:rsidR="00A338EA" w:rsidRPr="00501010" w:rsidRDefault="00A338EA">
      <w:pPr>
        <w:rPr>
          <w:iCs/>
          <w:sz w:val="16"/>
          <w:szCs w:val="16"/>
        </w:rPr>
      </w:pPr>
    </w:p>
    <w:p w14:paraId="4F793596" w14:textId="7BF1061C" w:rsidR="00A338EA" w:rsidRPr="00501010" w:rsidRDefault="00A338EA" w:rsidP="003E5046">
      <w:pPr>
        <w:jc w:val="both"/>
        <w:rPr>
          <w:iCs/>
        </w:rPr>
      </w:pPr>
      <w:r w:rsidRPr="00501010">
        <w:rPr>
          <w:iCs/>
        </w:rPr>
        <w:t>6</w:t>
      </w:r>
      <w:r w:rsidRPr="00501010">
        <w:rPr>
          <w:iCs/>
        </w:rPr>
        <w:tab/>
        <w:t xml:space="preserve">genaue Passform zweier Strukturen, z. B. Neurotransmitter und Rezeptor (8. Klasse), </w:t>
      </w:r>
      <w:r w:rsidR="003E5046">
        <w:rPr>
          <w:iCs/>
        </w:rPr>
        <w:tab/>
      </w:r>
      <w:r w:rsidRPr="00501010">
        <w:rPr>
          <w:iCs/>
        </w:rPr>
        <w:t>Enzym und Substrat (9. Klasse), komplementäre Basenpaarung in der DNA (9. Klasse)</w:t>
      </w:r>
    </w:p>
    <w:p w14:paraId="185F90D5" w14:textId="6D22A048" w:rsidR="00AA6A72" w:rsidRPr="00501010" w:rsidRDefault="00AA6A72">
      <w:pPr>
        <w:rPr>
          <w:iCs/>
          <w:sz w:val="16"/>
          <w:szCs w:val="16"/>
        </w:rPr>
      </w:pPr>
    </w:p>
    <w:p w14:paraId="646BD2E7" w14:textId="62A54645" w:rsidR="00667A0F" w:rsidRPr="00501010" w:rsidRDefault="00667A0F" w:rsidP="003E5046">
      <w:pPr>
        <w:jc w:val="both"/>
        <w:rPr>
          <w:i/>
          <w:iCs/>
        </w:rPr>
      </w:pPr>
      <w:r w:rsidRPr="00501010">
        <w:rPr>
          <w:iCs/>
        </w:rPr>
        <w:t>7</w:t>
      </w:r>
      <w:r w:rsidRPr="00501010">
        <w:rPr>
          <w:iCs/>
        </w:rPr>
        <w:tab/>
      </w:r>
      <w:r w:rsidRPr="00501010">
        <w:rPr>
          <w:i/>
          <w:iCs/>
        </w:rPr>
        <w:t>Die Schüler formulieren hier persönliches Alltagswissen aus der Zeit der Corona-Pan</w:t>
      </w:r>
      <w:r w:rsidR="003E5046">
        <w:rPr>
          <w:i/>
          <w:iCs/>
        </w:rPr>
        <w:softHyphen/>
      </w:r>
      <w:r w:rsidR="003E5046">
        <w:rPr>
          <w:i/>
          <w:iCs/>
        </w:rPr>
        <w:tab/>
      </w:r>
      <w:proofErr w:type="spellStart"/>
      <w:r w:rsidRPr="00501010">
        <w:rPr>
          <w:i/>
          <w:iCs/>
        </w:rPr>
        <w:t>de</w:t>
      </w:r>
      <w:r w:rsidR="003E5046">
        <w:rPr>
          <w:i/>
          <w:iCs/>
        </w:rPr>
        <w:softHyphen/>
      </w:r>
      <w:r w:rsidRPr="00501010">
        <w:rPr>
          <w:i/>
          <w:iCs/>
        </w:rPr>
        <w:t>mie</w:t>
      </w:r>
      <w:proofErr w:type="spellEnd"/>
      <w:r w:rsidRPr="00501010">
        <w:rPr>
          <w:i/>
          <w:iCs/>
        </w:rPr>
        <w:t xml:space="preserve"> und können sich deshalb intensiver als sonst einbringen. Der fakultative Teil der </w:t>
      </w:r>
      <w:r w:rsidR="003E5046">
        <w:rPr>
          <w:i/>
          <w:iCs/>
        </w:rPr>
        <w:tab/>
      </w:r>
      <w:r w:rsidRPr="00501010">
        <w:rPr>
          <w:i/>
          <w:iCs/>
        </w:rPr>
        <w:t xml:space="preserve">Aufgabe gibt auch Schülern, die den Maßnahmen skeptisch gegenüber stehen oder </w:t>
      </w:r>
      <w:r w:rsidR="003E5046">
        <w:rPr>
          <w:i/>
          <w:iCs/>
        </w:rPr>
        <w:tab/>
      </w:r>
      <w:r w:rsidRPr="00501010">
        <w:rPr>
          <w:i/>
          <w:iCs/>
        </w:rPr>
        <w:t>standen, die Möglichkeit, sich zu äußern.</w:t>
      </w:r>
    </w:p>
    <w:p w14:paraId="31F631A2" w14:textId="15041866" w:rsidR="00667A0F" w:rsidRPr="00501010" w:rsidRDefault="00667A0F" w:rsidP="003E5046">
      <w:pPr>
        <w:jc w:val="both"/>
        <w:rPr>
          <w:iCs/>
        </w:rPr>
      </w:pPr>
      <w:r w:rsidRPr="00501010">
        <w:rPr>
          <w:i/>
          <w:iCs/>
        </w:rPr>
        <w:tab/>
      </w:r>
      <w:r w:rsidRPr="003E5046">
        <w:rPr>
          <w:iCs/>
          <w:u w:val="single"/>
        </w:rPr>
        <w:t>Husten- und Nieshygiene</w:t>
      </w:r>
      <w:r w:rsidRPr="00501010">
        <w:rPr>
          <w:iCs/>
        </w:rPr>
        <w:t>: vermeidet den Ausstoß großer Aerosol-Mengen</w:t>
      </w:r>
    </w:p>
    <w:p w14:paraId="20E493EE" w14:textId="778AFD5B" w:rsidR="00667A0F" w:rsidRPr="00501010" w:rsidRDefault="00667A0F" w:rsidP="003E5046">
      <w:pPr>
        <w:jc w:val="both"/>
        <w:rPr>
          <w:iCs/>
        </w:rPr>
      </w:pPr>
      <w:r w:rsidRPr="00501010">
        <w:rPr>
          <w:iCs/>
        </w:rPr>
        <w:tab/>
      </w:r>
      <w:r w:rsidRPr="003E5046">
        <w:rPr>
          <w:iCs/>
          <w:u w:val="single"/>
        </w:rPr>
        <w:t>Masken tragen</w:t>
      </w:r>
      <w:r w:rsidRPr="00501010">
        <w:rPr>
          <w:iCs/>
        </w:rPr>
        <w:t xml:space="preserve">: verringert den Ausstoß von Aerosolen beim Atmen und Sprechen; </w:t>
      </w:r>
      <w:r w:rsidR="003E5046">
        <w:rPr>
          <w:iCs/>
        </w:rPr>
        <w:tab/>
      </w:r>
      <w:r w:rsidRPr="00501010">
        <w:rPr>
          <w:iCs/>
        </w:rPr>
        <w:t>FFP</w:t>
      </w:r>
      <w:r w:rsidR="003E5046">
        <w:rPr>
          <w:iCs/>
        </w:rPr>
        <w:t>2</w:t>
      </w:r>
      <w:r w:rsidRPr="00501010">
        <w:rPr>
          <w:iCs/>
        </w:rPr>
        <w:t xml:space="preserve">-Masken verringern die Gefahr einer Aufnahme von Aerosol-Tröpfchen beim </w:t>
      </w:r>
      <w:r w:rsidR="003E5046">
        <w:rPr>
          <w:iCs/>
        </w:rPr>
        <w:tab/>
      </w:r>
      <w:r w:rsidRPr="00501010">
        <w:rPr>
          <w:iCs/>
        </w:rPr>
        <w:t>Einatmen</w:t>
      </w:r>
    </w:p>
    <w:p w14:paraId="430FBC31" w14:textId="06EA03EE" w:rsidR="00667A0F" w:rsidRPr="00501010" w:rsidRDefault="00667A0F" w:rsidP="003E5046">
      <w:pPr>
        <w:jc w:val="both"/>
        <w:rPr>
          <w:iCs/>
        </w:rPr>
      </w:pPr>
      <w:r w:rsidRPr="00501010">
        <w:rPr>
          <w:iCs/>
        </w:rPr>
        <w:tab/>
      </w:r>
      <w:r w:rsidRPr="003E5046">
        <w:rPr>
          <w:iCs/>
          <w:u w:val="single"/>
        </w:rPr>
        <w:t>Hände waschen</w:t>
      </w:r>
      <w:r w:rsidRPr="00501010">
        <w:rPr>
          <w:iCs/>
        </w:rPr>
        <w:t>: große Mengen der Viren werden mechanisch weggespült</w:t>
      </w:r>
    </w:p>
    <w:p w14:paraId="5AA57D7A" w14:textId="2A2677BB" w:rsidR="00F52A8C" w:rsidRPr="00501010" w:rsidRDefault="00F52A8C" w:rsidP="003E5046">
      <w:pPr>
        <w:jc w:val="both"/>
        <w:rPr>
          <w:iCs/>
        </w:rPr>
      </w:pPr>
      <w:r w:rsidRPr="00501010">
        <w:rPr>
          <w:iCs/>
        </w:rPr>
        <w:tab/>
      </w:r>
      <w:r w:rsidRPr="003E5046">
        <w:rPr>
          <w:iCs/>
          <w:u w:val="single"/>
        </w:rPr>
        <w:t>Wäsche bei 60 °C waschen</w:t>
      </w:r>
      <w:r w:rsidRPr="00501010">
        <w:rPr>
          <w:iCs/>
        </w:rPr>
        <w:t xml:space="preserve">: Virenproteine werden durch die Hitze zerstört, Viren </w:t>
      </w:r>
      <w:r w:rsidR="003E5046">
        <w:rPr>
          <w:iCs/>
        </w:rPr>
        <w:tab/>
      </w:r>
      <w:r w:rsidRPr="00501010">
        <w:rPr>
          <w:iCs/>
        </w:rPr>
        <w:t>werden mechanisch weggespült</w:t>
      </w:r>
    </w:p>
    <w:p w14:paraId="65355930" w14:textId="20CC1B86" w:rsidR="00667A0F" w:rsidRPr="00501010" w:rsidRDefault="00667A0F" w:rsidP="003E5046">
      <w:pPr>
        <w:jc w:val="both"/>
        <w:rPr>
          <w:iCs/>
        </w:rPr>
      </w:pPr>
      <w:r w:rsidRPr="00501010">
        <w:rPr>
          <w:iCs/>
        </w:rPr>
        <w:tab/>
      </w:r>
      <w:r w:rsidRPr="003E5046">
        <w:rPr>
          <w:iCs/>
          <w:u w:val="single"/>
        </w:rPr>
        <w:t>Abstand halten</w:t>
      </w:r>
      <w:r w:rsidRPr="00501010">
        <w:rPr>
          <w:iCs/>
        </w:rPr>
        <w:t xml:space="preserve">: Die Menge an Aerosol-Tröpfchen nimmt mit steigender Entfernung von </w:t>
      </w:r>
      <w:r w:rsidR="003E5046">
        <w:rPr>
          <w:iCs/>
        </w:rPr>
        <w:tab/>
      </w:r>
      <w:r w:rsidRPr="00501010">
        <w:rPr>
          <w:iCs/>
        </w:rPr>
        <w:t xml:space="preserve">der </w:t>
      </w:r>
      <w:proofErr w:type="spellStart"/>
      <w:r w:rsidRPr="00501010">
        <w:rPr>
          <w:iCs/>
        </w:rPr>
        <w:t>Tröpfchenquelle</w:t>
      </w:r>
      <w:proofErr w:type="spellEnd"/>
      <w:r w:rsidRPr="00501010">
        <w:rPr>
          <w:iCs/>
        </w:rPr>
        <w:t xml:space="preserve"> ab.</w:t>
      </w:r>
    </w:p>
    <w:p w14:paraId="0D842160" w14:textId="5148AE4F" w:rsidR="00667A0F" w:rsidRPr="00501010" w:rsidRDefault="00667A0F" w:rsidP="003E5046">
      <w:pPr>
        <w:jc w:val="both"/>
        <w:rPr>
          <w:iCs/>
        </w:rPr>
      </w:pPr>
      <w:r w:rsidRPr="00501010">
        <w:rPr>
          <w:iCs/>
        </w:rPr>
        <w:tab/>
      </w:r>
      <w:r w:rsidRPr="003E5046">
        <w:rPr>
          <w:iCs/>
          <w:u w:val="single"/>
        </w:rPr>
        <w:t>Oberflächen und Hände (mit Alkohol) desinfizieren</w:t>
      </w:r>
      <w:r w:rsidRPr="00501010">
        <w:rPr>
          <w:iCs/>
        </w:rPr>
        <w:t xml:space="preserve">: Viren werden zerstört („abgetötet“ </w:t>
      </w:r>
      <w:r w:rsidR="003E5046">
        <w:rPr>
          <w:iCs/>
        </w:rPr>
        <w:tab/>
      </w:r>
      <w:r w:rsidRPr="00501010">
        <w:rPr>
          <w:iCs/>
        </w:rPr>
        <w:t>ist nicht korrekt, wenn Viren nicht als Lebewesen betrachtet werden)</w:t>
      </w:r>
    </w:p>
    <w:p w14:paraId="445A42B8" w14:textId="5B609982" w:rsidR="00667A0F" w:rsidRPr="00501010" w:rsidRDefault="00F52A8C" w:rsidP="003E5046">
      <w:pPr>
        <w:jc w:val="both"/>
        <w:rPr>
          <w:iCs/>
        </w:rPr>
      </w:pPr>
      <w:r w:rsidRPr="00501010">
        <w:rPr>
          <w:iCs/>
        </w:rPr>
        <w:tab/>
        <w:t>Lüften: mit dem Luftaustausch gelangen die meisten Aerosol-Tröpfchen nach draußen</w:t>
      </w:r>
    </w:p>
    <w:p w14:paraId="391E0584" w14:textId="5C0BBC34" w:rsidR="00AA6A72" w:rsidRPr="00501010" w:rsidRDefault="00AA6A72">
      <w:pPr>
        <w:rPr>
          <w:iCs/>
          <w:sz w:val="16"/>
          <w:szCs w:val="16"/>
        </w:rPr>
      </w:pPr>
    </w:p>
    <w:p w14:paraId="59BE0AFC" w14:textId="57E4E203" w:rsidR="003E5046" w:rsidRPr="003E5046" w:rsidRDefault="003E5046" w:rsidP="003E5046">
      <w:pPr>
        <w:jc w:val="both"/>
        <w:rPr>
          <w:iCs/>
          <w:sz w:val="20"/>
          <w:szCs w:val="20"/>
        </w:rPr>
      </w:pPr>
      <w:r>
        <w:rPr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7AD085" wp14:editId="2733C2D5">
                <wp:simplePos x="0" y="0"/>
                <wp:positionH relativeFrom="column">
                  <wp:posOffset>4095115</wp:posOffset>
                </wp:positionH>
                <wp:positionV relativeFrom="paragraph">
                  <wp:posOffset>1242695</wp:posOffset>
                </wp:positionV>
                <wp:extent cx="2113280" cy="357505"/>
                <wp:effectExtent l="0" t="0" r="1270" b="444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357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3C3E84" w14:textId="13D51A26" w:rsidR="003E5046" w:rsidRPr="003E5046" w:rsidRDefault="000A25B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Thomas </w:t>
                            </w:r>
                            <w:r w:rsidR="003E5046" w:rsidRPr="003E5046">
                              <w:rPr>
                                <w:sz w:val="20"/>
                                <w:szCs w:val="20"/>
                              </w:rPr>
                              <w:t>Nickl, November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7AD08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322.45pt;margin-top:97.85pt;width:166.4pt;height:28.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" fillcolor="white [3201]" stroked="f" strokeweight=".5pt">
                <v:textbox>
                  <w:txbxContent>
                    <w:p w14:paraId="673C3E84" w14:textId="13D51A26" w:rsidR="003E5046" w:rsidRPr="003E5046" w:rsidRDefault="000A25B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Thomas </w:t>
                      </w:r>
                      <w:r w:rsidR="003E5046" w:rsidRPr="003E5046">
                        <w:rPr>
                          <w:sz w:val="20"/>
                          <w:szCs w:val="20"/>
                        </w:rPr>
                        <w:t>Nickl, November 2021</w:t>
                      </w:r>
                    </w:p>
                  </w:txbxContent>
                </v:textbox>
              </v:shape>
            </w:pict>
          </mc:Fallback>
        </mc:AlternateContent>
      </w:r>
      <w:r w:rsidR="005824CF" w:rsidRPr="00501010">
        <w:rPr>
          <w:iCs/>
        </w:rPr>
        <w:t>8</w:t>
      </w:r>
      <w:r w:rsidR="005824CF" w:rsidRPr="00501010">
        <w:rPr>
          <w:iCs/>
        </w:rPr>
        <w:tab/>
        <w:t xml:space="preserve">Bakterienkulturen von z. B. </w:t>
      </w:r>
      <w:proofErr w:type="spellStart"/>
      <w:r w:rsidR="005824CF" w:rsidRPr="00501010">
        <w:rPr>
          <w:iCs/>
        </w:rPr>
        <w:t>Staphylococcus</w:t>
      </w:r>
      <w:proofErr w:type="spellEnd"/>
      <w:r w:rsidR="005824CF" w:rsidRPr="00501010">
        <w:rPr>
          <w:iCs/>
        </w:rPr>
        <w:t xml:space="preserve"> züchten und gleiche Mengen davon in </w:t>
      </w:r>
      <w:proofErr w:type="spellStart"/>
      <w:r w:rsidR="005824CF" w:rsidRPr="00501010">
        <w:rPr>
          <w:iCs/>
        </w:rPr>
        <w:t>meh</w:t>
      </w:r>
      <w:proofErr w:type="spellEnd"/>
      <w:r>
        <w:rPr>
          <w:iCs/>
        </w:rPr>
        <w:softHyphen/>
      </w:r>
      <w:r>
        <w:rPr>
          <w:iCs/>
        </w:rPr>
        <w:tab/>
      </w:r>
      <w:proofErr w:type="spellStart"/>
      <w:r w:rsidR="005824CF" w:rsidRPr="00501010">
        <w:rPr>
          <w:iCs/>
        </w:rPr>
        <w:t>re</w:t>
      </w:r>
      <w:r>
        <w:rPr>
          <w:iCs/>
        </w:rPr>
        <w:softHyphen/>
      </w:r>
      <w:r w:rsidR="005824CF" w:rsidRPr="00501010">
        <w:rPr>
          <w:iCs/>
        </w:rPr>
        <w:t>re</w:t>
      </w:r>
      <w:proofErr w:type="spellEnd"/>
      <w:r w:rsidR="005824CF" w:rsidRPr="00501010">
        <w:rPr>
          <w:iCs/>
        </w:rPr>
        <w:t xml:space="preserve"> Anzuchtmedien geben, die sich ausschließlich durch ihren pH-Wert unterscheiden </w:t>
      </w:r>
      <w:r>
        <w:rPr>
          <w:iCs/>
        </w:rPr>
        <w:tab/>
      </w:r>
      <w:r w:rsidR="005824CF" w:rsidRPr="00501010">
        <w:rPr>
          <w:iCs/>
        </w:rPr>
        <w:t xml:space="preserve">(z. B. in Schritten von je 0,5 pH-Werten zwischen pH 5,0 und pH 9,0). Nach genügend </w:t>
      </w:r>
      <w:r>
        <w:rPr>
          <w:iCs/>
        </w:rPr>
        <w:tab/>
      </w:r>
      <w:r w:rsidR="005824CF" w:rsidRPr="00501010">
        <w:rPr>
          <w:iCs/>
        </w:rPr>
        <w:t>langer Bebrütung die Anzahl der Bakterien pro Ansatz feststellen und vergleichen.</w:t>
      </w:r>
      <w:r w:rsidR="00501010">
        <w:rPr>
          <w:iCs/>
        </w:rPr>
        <w:t xml:space="preserve"> </w:t>
      </w:r>
      <w:r>
        <w:rPr>
          <w:iCs/>
        </w:rPr>
        <w:tab/>
      </w:r>
      <w:r w:rsidR="005824CF" w:rsidRPr="00501010">
        <w:rPr>
          <w:i/>
        </w:rPr>
        <w:t xml:space="preserve">(Hinweis: Der Unterschied zwischen dem Ansatz bei pH 5,5 und dem bei pH 7,0 ist bei </w:t>
      </w:r>
      <w:r>
        <w:rPr>
          <w:i/>
        </w:rPr>
        <w:tab/>
      </w:r>
      <w:proofErr w:type="spellStart"/>
      <w:r w:rsidR="005824CF" w:rsidRPr="00501010">
        <w:rPr>
          <w:i/>
        </w:rPr>
        <w:t>Staphylococcus</w:t>
      </w:r>
      <w:proofErr w:type="spellEnd"/>
      <w:r w:rsidR="005824CF" w:rsidRPr="00501010">
        <w:rPr>
          <w:i/>
        </w:rPr>
        <w:t xml:space="preserve"> minimal. =&gt; Die Hypothese gilt nur stark eingeschränkt für diese </w:t>
      </w:r>
      <w:r>
        <w:rPr>
          <w:i/>
        </w:rPr>
        <w:tab/>
      </w:r>
      <w:r w:rsidR="005824CF" w:rsidRPr="00501010">
        <w:rPr>
          <w:i/>
        </w:rPr>
        <w:t>Bakterienart.)</w:t>
      </w:r>
      <w:r w:rsidR="00E84061">
        <w:rPr>
          <w:i/>
        </w:rPr>
        <w:t xml:space="preserve"> </w:t>
      </w:r>
      <w:r w:rsidR="00E84061" w:rsidRPr="00E84061">
        <w:rPr>
          <w:b/>
          <w:bCs/>
          <w:i/>
        </w:rPr>
        <w:t>Nicht-NTG-Schüler kennen den pH-Wert noch nicht</w:t>
      </w:r>
      <w:r w:rsidR="00E84061" w:rsidRPr="00E84061">
        <w:rPr>
          <w:b/>
          <w:i/>
        </w:rPr>
        <w:t>!</w:t>
      </w:r>
    </w:p>
    <w:sectPr w:rsidR="003E5046" w:rsidRPr="003E504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3BA"/>
    <w:rsid w:val="000324BF"/>
    <w:rsid w:val="000A25BC"/>
    <w:rsid w:val="00250F35"/>
    <w:rsid w:val="003E5046"/>
    <w:rsid w:val="003F65F3"/>
    <w:rsid w:val="004817A0"/>
    <w:rsid w:val="00501010"/>
    <w:rsid w:val="005824CF"/>
    <w:rsid w:val="00667A0F"/>
    <w:rsid w:val="00731195"/>
    <w:rsid w:val="0080627A"/>
    <w:rsid w:val="00823305"/>
    <w:rsid w:val="0097569A"/>
    <w:rsid w:val="00A338EA"/>
    <w:rsid w:val="00A74218"/>
    <w:rsid w:val="00AA6A72"/>
    <w:rsid w:val="00C315D4"/>
    <w:rsid w:val="00C92B26"/>
    <w:rsid w:val="00E84061"/>
    <w:rsid w:val="00EB23BA"/>
    <w:rsid w:val="00EE2738"/>
    <w:rsid w:val="00F52A8C"/>
    <w:rsid w:val="00F9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753F2"/>
  <w15:chartTrackingRefBased/>
  <w15:docId w15:val="{48C2A896-727B-4791-B789-EF7062C9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2021-12-21T14:33:00Z</dcterms:created>
  <dcterms:modified xsi:type="dcterms:W3CDTF">2021-12-21T14:36:00Z</dcterms:modified>
</cp:coreProperties>
</file>