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779" w14:textId="48ACB50D" w:rsidR="00B85393" w:rsidRDefault="00256F0C"/>
    <w:p w14:paraId="668E8F91" w14:textId="77777777" w:rsidR="00311697" w:rsidRDefault="00311697" w:rsidP="00311697">
      <w:pPr>
        <w:jc w:val="center"/>
        <w:rPr>
          <w:b/>
          <w:sz w:val="32"/>
          <w:szCs w:val="32"/>
        </w:rPr>
      </w:pPr>
      <w:r w:rsidRPr="00936A1B">
        <w:rPr>
          <w:b/>
          <w:sz w:val="32"/>
          <w:szCs w:val="32"/>
        </w:rPr>
        <w:t xml:space="preserve">Biologie </w:t>
      </w:r>
      <w:r>
        <w:rPr>
          <w:b/>
          <w:sz w:val="32"/>
          <w:szCs w:val="32"/>
        </w:rPr>
        <w:t>10</w:t>
      </w:r>
      <w:r w:rsidRPr="00936A1B">
        <w:rPr>
          <w:b/>
          <w:sz w:val="32"/>
          <w:szCs w:val="32"/>
        </w:rPr>
        <w:t>. Klasse im LehrplanPLUS</w:t>
      </w:r>
    </w:p>
    <w:p w14:paraId="06268891" w14:textId="680324CE" w:rsidR="00311697" w:rsidRDefault="00DE5A3D" w:rsidP="00311697">
      <w:pPr>
        <w:jc w:val="center"/>
        <w:rPr>
          <w:b/>
          <w:sz w:val="40"/>
          <w:szCs w:val="40"/>
        </w:rPr>
      </w:pPr>
      <w:r>
        <w:rPr>
          <w:b/>
          <w:sz w:val="40"/>
          <w:szCs w:val="40"/>
        </w:rPr>
        <w:t>2</w:t>
      </w:r>
      <w:r w:rsidR="00311697">
        <w:rPr>
          <w:b/>
          <w:sz w:val="40"/>
          <w:szCs w:val="40"/>
        </w:rPr>
        <w:t xml:space="preserve">   Stoff- und Energieumwandlung im Menschen</w:t>
      </w:r>
    </w:p>
    <w:p w14:paraId="5BA7DDFB" w14:textId="4049F66C" w:rsidR="00DE5A3D" w:rsidRPr="00DA4EC9" w:rsidRDefault="00DE5A3D" w:rsidP="00311697">
      <w:pPr>
        <w:jc w:val="center"/>
        <w:rPr>
          <w:b/>
          <w:sz w:val="36"/>
          <w:szCs w:val="36"/>
        </w:rPr>
      </w:pPr>
      <w:r w:rsidRPr="00DA4EC9">
        <w:rPr>
          <w:b/>
          <w:sz w:val="36"/>
          <w:szCs w:val="36"/>
        </w:rPr>
        <w:t>2.1 Biomoleküle als Energieträger und Baustoffe</w:t>
      </w:r>
    </w:p>
    <w:p w14:paraId="3D531FFD" w14:textId="64177BF3" w:rsidR="00311697" w:rsidRPr="00DA4EC9" w:rsidRDefault="00311697" w:rsidP="00C956DC">
      <w:pPr>
        <w:jc w:val="center"/>
      </w:pPr>
      <w:r w:rsidRPr="00DA4EC9">
        <w:t xml:space="preserve">Thomas Nickl, </w:t>
      </w:r>
      <w:r w:rsidR="003515F6">
        <w:t>Dezember</w:t>
      </w:r>
      <w:r w:rsidRPr="00DA4EC9">
        <w:t xml:space="preserve"> 2021</w:t>
      </w:r>
    </w:p>
    <w:p w14:paraId="2BE93775" w14:textId="56F45E47" w:rsidR="00311697" w:rsidRDefault="00311697"/>
    <w:p w14:paraId="67C5CE14" w14:textId="77777777" w:rsidR="00311697" w:rsidRPr="00EA43EC" w:rsidRDefault="00311697" w:rsidP="00311697">
      <w:pPr>
        <w:spacing w:after="120"/>
        <w:jc w:val="both"/>
        <w:rPr>
          <w:b/>
          <w:bCs/>
          <w:sz w:val="28"/>
          <w:szCs w:val="28"/>
        </w:rPr>
      </w:pPr>
      <w:r w:rsidRPr="00EA43EC">
        <w:rPr>
          <w:b/>
          <w:bCs/>
          <w:sz w:val="28"/>
          <w:szCs w:val="28"/>
        </w:rPr>
        <w:t>Inhalt:</w:t>
      </w:r>
    </w:p>
    <w:p w14:paraId="2A7FC848" w14:textId="18083329" w:rsidR="00311697" w:rsidRPr="007D0055" w:rsidRDefault="00256F0C" w:rsidP="00311697">
      <w:pPr>
        <w:spacing w:after="120"/>
        <w:jc w:val="both"/>
        <w:rPr>
          <w:color w:val="0000FF"/>
        </w:rPr>
      </w:pPr>
      <w:hyperlink w:anchor="B10BM01" w:history="1">
        <w:r w:rsidR="00311697" w:rsidRPr="007D0055">
          <w:rPr>
            <w:rStyle w:val="Hyperlink"/>
            <w:color w:val="0000FF"/>
          </w:rPr>
          <w:t>Allgemeine Vorbemerkungen</w:t>
        </w:r>
      </w:hyperlink>
    </w:p>
    <w:p w14:paraId="03334508" w14:textId="546CA986" w:rsidR="00311697" w:rsidRPr="007D0055" w:rsidRDefault="00256F0C" w:rsidP="00311697">
      <w:pPr>
        <w:spacing w:after="120"/>
        <w:jc w:val="both"/>
        <w:rPr>
          <w:color w:val="0000FF"/>
        </w:rPr>
      </w:pPr>
      <w:hyperlink w:anchor="B10BM02" w:history="1">
        <w:r w:rsidR="00311697" w:rsidRPr="007D0055">
          <w:rPr>
            <w:rStyle w:val="Hyperlink"/>
            <w:color w:val="0000FF"/>
          </w:rPr>
          <w:t>Zeitplan</w:t>
        </w:r>
        <w:r w:rsidR="00EC069B" w:rsidRPr="007D0055">
          <w:rPr>
            <w:rStyle w:val="Hyperlink"/>
            <w:color w:val="0000FF"/>
          </w:rPr>
          <w:t xml:space="preserve"> für den gesamten Lernbereich in der Übersicht</w:t>
        </w:r>
      </w:hyperlink>
    </w:p>
    <w:p w14:paraId="60EBF356" w14:textId="333CABEA" w:rsidR="00311697" w:rsidRPr="007D0055" w:rsidRDefault="00256F0C" w:rsidP="00311697">
      <w:pPr>
        <w:spacing w:after="120"/>
        <w:jc w:val="both"/>
        <w:rPr>
          <w:color w:val="0000FF"/>
        </w:rPr>
      </w:pPr>
      <w:hyperlink w:anchor="B10BM03" w:history="1">
        <w:r w:rsidR="00311697" w:rsidRPr="007D0055">
          <w:rPr>
            <w:rStyle w:val="Hyperlink"/>
            <w:color w:val="0000FF"/>
          </w:rPr>
          <w:t>0   Wiederholung von Grundwissen</w:t>
        </w:r>
      </w:hyperlink>
    </w:p>
    <w:p w14:paraId="56E30342" w14:textId="1D4AAF53" w:rsidR="00311697" w:rsidRPr="007D0055" w:rsidRDefault="00256F0C" w:rsidP="00311697">
      <w:pPr>
        <w:spacing w:after="120"/>
        <w:jc w:val="both"/>
        <w:rPr>
          <w:rStyle w:val="Hyperlink"/>
          <w:color w:val="0000FF"/>
        </w:rPr>
      </w:pPr>
      <w:hyperlink w:anchor="B10BM04" w:history="1">
        <w:r w:rsidR="00311697" w:rsidRPr="007D0055">
          <w:rPr>
            <w:rStyle w:val="Hyperlink"/>
            <w:color w:val="0000FF"/>
          </w:rPr>
          <w:t>2   Stoff- und Energieumwandlung im Menschen</w:t>
        </w:r>
      </w:hyperlink>
    </w:p>
    <w:p w14:paraId="0F0FEEB0" w14:textId="77777777" w:rsidR="00482209" w:rsidRPr="007D0055" w:rsidRDefault="00482209" w:rsidP="00482209">
      <w:pPr>
        <w:jc w:val="both"/>
        <w:rPr>
          <w:color w:val="0000FF"/>
        </w:rPr>
      </w:pPr>
      <w:r w:rsidRPr="007D0055">
        <w:rPr>
          <w:color w:val="0000FF"/>
        </w:rPr>
        <w:tab/>
      </w:r>
      <w:hyperlink w:anchor="B10BM05" w:history="1">
        <w:r w:rsidRPr="007D0055">
          <w:rPr>
            <w:rStyle w:val="Hyperlink"/>
            <w:color w:val="0000FF"/>
          </w:rPr>
          <w:t>2.1.   Biomoleküle als Energieträger und Baustoffe</w:t>
        </w:r>
      </w:hyperlink>
    </w:p>
    <w:p w14:paraId="34E4C80D" w14:textId="767EE7BD" w:rsidR="00483391" w:rsidRPr="007D0055" w:rsidRDefault="00311697" w:rsidP="00483391">
      <w:pPr>
        <w:spacing w:after="120"/>
        <w:jc w:val="both"/>
        <w:rPr>
          <w:color w:val="0000FF"/>
        </w:rPr>
      </w:pPr>
      <w:r w:rsidRPr="007D0055">
        <w:rPr>
          <w:color w:val="0000FF"/>
        </w:rPr>
        <w:tab/>
      </w:r>
      <w:r w:rsidRPr="007D0055">
        <w:rPr>
          <w:color w:val="0000FF"/>
        </w:rPr>
        <w:tab/>
      </w:r>
      <w:hyperlink w:anchor="B10BM06" w:history="1">
        <w:r w:rsidR="00483391" w:rsidRPr="007D0055">
          <w:rPr>
            <w:rStyle w:val="Hyperlink"/>
            <w:color w:val="0000FF"/>
          </w:rPr>
          <w:t>Zeitplan für Abschnitt 2.1</w:t>
        </w:r>
      </w:hyperlink>
    </w:p>
    <w:p w14:paraId="24E03340" w14:textId="09F8EA47" w:rsidR="00311697" w:rsidRPr="007D0055" w:rsidRDefault="00483391" w:rsidP="00483391">
      <w:pPr>
        <w:jc w:val="both"/>
        <w:rPr>
          <w:color w:val="0000FF"/>
        </w:rPr>
      </w:pPr>
      <w:r w:rsidRPr="007D0055">
        <w:rPr>
          <w:color w:val="0000FF"/>
        </w:rPr>
        <w:tab/>
      </w:r>
      <w:r w:rsidRPr="007D0055">
        <w:rPr>
          <w:color w:val="0000FF"/>
        </w:rPr>
        <w:tab/>
      </w:r>
      <w:hyperlink w:anchor="B10BM07" w:history="1">
        <w:r w:rsidR="00D977D7" w:rsidRPr="007D0055">
          <w:rPr>
            <w:rStyle w:val="Hyperlink"/>
            <w:color w:val="0000FF"/>
          </w:rPr>
          <w:t>2.1.1</w:t>
        </w:r>
        <w:r w:rsidR="00516D0A" w:rsidRPr="007D0055">
          <w:rPr>
            <w:rStyle w:val="Hyperlink"/>
            <w:color w:val="0000FF"/>
          </w:rPr>
          <w:t xml:space="preserve"> </w:t>
        </w:r>
        <w:r w:rsidR="00D977D7" w:rsidRPr="007D0055">
          <w:rPr>
            <w:rStyle w:val="Hyperlink"/>
            <w:color w:val="0000FF"/>
          </w:rPr>
          <w:t xml:space="preserve"> Stoff- und Energieaustausch</w:t>
        </w:r>
      </w:hyperlink>
    </w:p>
    <w:p w14:paraId="3DAB465F" w14:textId="6DAC7F9A" w:rsidR="00D977D7" w:rsidRPr="007D0055" w:rsidRDefault="00D977D7">
      <w:pPr>
        <w:rPr>
          <w:color w:val="0000FF"/>
        </w:rPr>
      </w:pPr>
      <w:r w:rsidRPr="007D0055">
        <w:rPr>
          <w:color w:val="0000FF"/>
        </w:rPr>
        <w:tab/>
      </w:r>
      <w:r w:rsidRPr="007D0055">
        <w:rPr>
          <w:color w:val="0000FF"/>
        </w:rPr>
        <w:tab/>
      </w:r>
      <w:r w:rsidRPr="007D0055">
        <w:rPr>
          <w:color w:val="0000FF"/>
        </w:rPr>
        <w:tab/>
      </w:r>
      <w:hyperlink w:anchor="B10BM08" w:history="1">
        <w:r w:rsidRPr="007D0055">
          <w:rPr>
            <w:rStyle w:val="Hyperlink"/>
            <w:color w:val="0000FF"/>
          </w:rPr>
          <w:t>2.1.1.</w:t>
        </w:r>
        <w:r w:rsidR="00AB7E16" w:rsidRPr="007D0055">
          <w:rPr>
            <w:rStyle w:val="Hyperlink"/>
            <w:color w:val="0000FF"/>
          </w:rPr>
          <w:t>1</w:t>
        </w:r>
        <w:r w:rsidRPr="007D0055">
          <w:rPr>
            <w:rStyle w:val="Hyperlink"/>
            <w:color w:val="0000FF"/>
          </w:rPr>
          <w:tab/>
          <w:t>Makronährstoffe als Energieträger</w:t>
        </w:r>
      </w:hyperlink>
    </w:p>
    <w:p w14:paraId="0222393E" w14:textId="5AD72523" w:rsidR="00D977D7" w:rsidRPr="007D0055" w:rsidRDefault="00D977D7">
      <w:pPr>
        <w:rPr>
          <w:color w:val="0000FF"/>
        </w:rPr>
      </w:pPr>
      <w:r w:rsidRPr="007D0055">
        <w:rPr>
          <w:color w:val="0000FF"/>
        </w:rPr>
        <w:tab/>
      </w:r>
      <w:r w:rsidRPr="007D0055">
        <w:rPr>
          <w:color w:val="0000FF"/>
        </w:rPr>
        <w:tab/>
      </w:r>
      <w:r w:rsidRPr="007D0055">
        <w:rPr>
          <w:color w:val="0000FF"/>
        </w:rPr>
        <w:tab/>
      </w:r>
      <w:hyperlink w:anchor="B10BM09" w:history="1">
        <w:r w:rsidRPr="007D0055">
          <w:rPr>
            <w:rStyle w:val="Hyperlink"/>
            <w:color w:val="0000FF"/>
          </w:rPr>
          <w:t>2.1.1.</w:t>
        </w:r>
        <w:r w:rsidR="00AB7E16" w:rsidRPr="007D0055">
          <w:rPr>
            <w:rStyle w:val="Hyperlink"/>
            <w:color w:val="0000FF"/>
          </w:rPr>
          <w:t>2</w:t>
        </w:r>
        <w:r w:rsidR="007E73D1" w:rsidRPr="007D0055">
          <w:rPr>
            <w:rStyle w:val="Hyperlink"/>
            <w:color w:val="0000FF"/>
          </w:rPr>
          <w:tab/>
        </w:r>
        <w:r w:rsidRPr="007D0055">
          <w:rPr>
            <w:rStyle w:val="Hyperlink"/>
            <w:color w:val="0000FF"/>
          </w:rPr>
          <w:t>Makronäh</w:t>
        </w:r>
        <w:r w:rsidR="004F7506" w:rsidRPr="007D0055">
          <w:rPr>
            <w:rStyle w:val="Hyperlink"/>
            <w:color w:val="0000FF"/>
          </w:rPr>
          <w:t>r</w:t>
        </w:r>
        <w:r w:rsidRPr="007D0055">
          <w:rPr>
            <w:rStyle w:val="Hyperlink"/>
            <w:color w:val="0000FF"/>
          </w:rPr>
          <w:t>stoffe als Baustoffe</w:t>
        </w:r>
      </w:hyperlink>
    </w:p>
    <w:p w14:paraId="5699E2D0" w14:textId="410D692C" w:rsidR="00AB7E16" w:rsidRPr="007D0055" w:rsidRDefault="00AB7E16">
      <w:pPr>
        <w:rPr>
          <w:color w:val="0000FF"/>
        </w:rPr>
      </w:pPr>
      <w:r w:rsidRPr="007D0055">
        <w:rPr>
          <w:color w:val="0000FF"/>
        </w:rPr>
        <w:tab/>
      </w:r>
      <w:r w:rsidRPr="007D0055">
        <w:rPr>
          <w:color w:val="0000FF"/>
        </w:rPr>
        <w:tab/>
      </w:r>
      <w:r w:rsidRPr="007D0055">
        <w:rPr>
          <w:color w:val="0000FF"/>
        </w:rPr>
        <w:tab/>
      </w:r>
      <w:hyperlink w:anchor="B10BM10" w:history="1">
        <w:r w:rsidRPr="007D0055">
          <w:rPr>
            <w:rStyle w:val="Hyperlink"/>
            <w:color w:val="0000FF"/>
          </w:rPr>
          <w:t>2.1.1.3</w:t>
        </w:r>
        <w:r w:rsidRPr="007D0055">
          <w:rPr>
            <w:rStyle w:val="Hyperlink"/>
            <w:color w:val="0000FF"/>
          </w:rPr>
          <w:tab/>
          <w:t>Der Mensch als offenes System</w:t>
        </w:r>
      </w:hyperlink>
    </w:p>
    <w:p w14:paraId="336D7FCD" w14:textId="49BD9ABC" w:rsidR="00D977D7" w:rsidRPr="007D0055" w:rsidRDefault="00D977D7" w:rsidP="00483391">
      <w:pPr>
        <w:spacing w:before="120"/>
        <w:rPr>
          <w:color w:val="0000FF"/>
        </w:rPr>
      </w:pPr>
      <w:r w:rsidRPr="007D0055">
        <w:rPr>
          <w:color w:val="0000FF"/>
        </w:rPr>
        <w:tab/>
      </w:r>
      <w:r w:rsidRPr="007D0055">
        <w:rPr>
          <w:color w:val="0000FF"/>
        </w:rPr>
        <w:tab/>
      </w:r>
      <w:hyperlink w:anchor="B10BM11" w:history="1">
        <w:r w:rsidRPr="007D0055">
          <w:rPr>
            <w:rStyle w:val="Hyperlink"/>
            <w:color w:val="0000FF"/>
          </w:rPr>
          <w:t xml:space="preserve">2.1.2 </w:t>
        </w:r>
        <w:r w:rsidR="00516D0A" w:rsidRPr="007D0055">
          <w:rPr>
            <w:rStyle w:val="Hyperlink"/>
            <w:color w:val="0000FF"/>
          </w:rPr>
          <w:t xml:space="preserve"> </w:t>
        </w:r>
        <w:r w:rsidRPr="007D0055">
          <w:rPr>
            <w:rStyle w:val="Hyperlink"/>
            <w:color w:val="0000FF"/>
          </w:rPr>
          <w:t>Kohlenhydrate</w:t>
        </w:r>
      </w:hyperlink>
    </w:p>
    <w:p w14:paraId="09F6DEAC" w14:textId="4AA78C28" w:rsidR="00794255" w:rsidRPr="007D0055" w:rsidRDefault="00794255">
      <w:pPr>
        <w:rPr>
          <w:color w:val="0000FF"/>
        </w:rPr>
      </w:pPr>
      <w:r w:rsidRPr="007D0055">
        <w:rPr>
          <w:color w:val="0000FF"/>
        </w:rPr>
        <w:tab/>
      </w:r>
      <w:r w:rsidRPr="007D0055">
        <w:rPr>
          <w:color w:val="0000FF"/>
        </w:rPr>
        <w:tab/>
      </w:r>
      <w:r w:rsidRPr="007D0055">
        <w:rPr>
          <w:color w:val="0000FF"/>
        </w:rPr>
        <w:tab/>
      </w:r>
      <w:hyperlink w:anchor="B10BM12" w:history="1">
        <w:r w:rsidRPr="007D0055">
          <w:rPr>
            <w:rStyle w:val="Hyperlink"/>
            <w:color w:val="0000FF"/>
          </w:rPr>
          <w:t>2.1.2.1</w:t>
        </w:r>
        <w:r w:rsidRPr="007D0055">
          <w:rPr>
            <w:rStyle w:val="Hyperlink"/>
            <w:color w:val="0000FF"/>
          </w:rPr>
          <w:tab/>
          <w:t>Experimente</w:t>
        </w:r>
      </w:hyperlink>
    </w:p>
    <w:p w14:paraId="4D096D5C" w14:textId="79637855" w:rsidR="00D977D7" w:rsidRPr="007D0055" w:rsidRDefault="00D977D7">
      <w:pPr>
        <w:rPr>
          <w:color w:val="0000FF"/>
        </w:rPr>
      </w:pPr>
      <w:r w:rsidRPr="007D0055">
        <w:rPr>
          <w:color w:val="0000FF"/>
        </w:rPr>
        <w:tab/>
      </w:r>
      <w:r w:rsidRPr="007D0055">
        <w:rPr>
          <w:color w:val="0000FF"/>
        </w:rPr>
        <w:tab/>
      </w:r>
      <w:r w:rsidRPr="007D0055">
        <w:rPr>
          <w:color w:val="0000FF"/>
        </w:rPr>
        <w:tab/>
      </w:r>
      <w:hyperlink w:anchor="B10BM13" w:history="1">
        <w:r w:rsidRPr="007D0055">
          <w:rPr>
            <w:rStyle w:val="Hyperlink"/>
            <w:color w:val="0000FF"/>
          </w:rPr>
          <w:t>2.1.2.</w:t>
        </w:r>
        <w:r w:rsidR="00794255" w:rsidRPr="007D0055">
          <w:rPr>
            <w:rStyle w:val="Hyperlink"/>
            <w:color w:val="0000FF"/>
          </w:rPr>
          <w:t>2</w:t>
        </w:r>
        <w:r w:rsidRPr="007D0055">
          <w:rPr>
            <w:rStyle w:val="Hyperlink"/>
            <w:color w:val="0000FF"/>
          </w:rPr>
          <w:tab/>
          <w:t>Einteilung</w:t>
        </w:r>
      </w:hyperlink>
    </w:p>
    <w:p w14:paraId="25F6D490" w14:textId="2EA4EB79" w:rsidR="00D977D7" w:rsidRPr="007D0055" w:rsidRDefault="00D977D7">
      <w:pPr>
        <w:rPr>
          <w:color w:val="0000FF"/>
        </w:rPr>
      </w:pPr>
      <w:r w:rsidRPr="007D0055">
        <w:rPr>
          <w:color w:val="0000FF"/>
        </w:rPr>
        <w:tab/>
      </w:r>
      <w:r w:rsidRPr="007D0055">
        <w:rPr>
          <w:color w:val="0000FF"/>
        </w:rPr>
        <w:tab/>
      </w:r>
      <w:r w:rsidRPr="007D0055">
        <w:rPr>
          <w:color w:val="0000FF"/>
        </w:rPr>
        <w:tab/>
      </w:r>
      <w:hyperlink w:anchor="B10BM14" w:history="1">
        <w:r w:rsidRPr="007D0055">
          <w:rPr>
            <w:rStyle w:val="Hyperlink"/>
            <w:color w:val="0000FF"/>
          </w:rPr>
          <w:t>2.1.2.</w:t>
        </w:r>
        <w:r w:rsidR="00794255" w:rsidRPr="007D0055">
          <w:rPr>
            <w:rStyle w:val="Hyperlink"/>
            <w:color w:val="0000FF"/>
          </w:rPr>
          <w:t>3</w:t>
        </w:r>
        <w:r w:rsidRPr="007D0055">
          <w:rPr>
            <w:rStyle w:val="Hyperlink"/>
            <w:color w:val="0000FF"/>
          </w:rPr>
          <w:tab/>
          <w:t>Bedeutung</w:t>
        </w:r>
      </w:hyperlink>
    </w:p>
    <w:p w14:paraId="1A8E7F6E" w14:textId="36AB5951" w:rsidR="00D977D7" w:rsidRPr="007D0055" w:rsidRDefault="00D977D7" w:rsidP="00483391">
      <w:pPr>
        <w:spacing w:before="120"/>
        <w:rPr>
          <w:color w:val="0000FF"/>
        </w:rPr>
      </w:pPr>
      <w:r w:rsidRPr="007D0055">
        <w:rPr>
          <w:color w:val="0000FF"/>
        </w:rPr>
        <w:tab/>
      </w:r>
      <w:r w:rsidRPr="007D0055">
        <w:rPr>
          <w:color w:val="0000FF"/>
        </w:rPr>
        <w:tab/>
      </w:r>
      <w:hyperlink w:anchor="B10BM15" w:history="1">
        <w:r w:rsidRPr="007D0055">
          <w:rPr>
            <w:rStyle w:val="Hyperlink"/>
            <w:color w:val="0000FF"/>
          </w:rPr>
          <w:t xml:space="preserve">2.1.3 </w:t>
        </w:r>
        <w:r w:rsidR="00516D0A" w:rsidRPr="007D0055">
          <w:rPr>
            <w:rStyle w:val="Hyperlink"/>
            <w:color w:val="0000FF"/>
          </w:rPr>
          <w:t xml:space="preserve"> </w:t>
        </w:r>
        <w:r w:rsidRPr="007D0055">
          <w:rPr>
            <w:rStyle w:val="Hyperlink"/>
            <w:color w:val="0000FF"/>
          </w:rPr>
          <w:t>Fette</w:t>
        </w:r>
      </w:hyperlink>
    </w:p>
    <w:p w14:paraId="242AE312" w14:textId="5143FB78" w:rsidR="00794255" w:rsidRPr="007D0055" w:rsidRDefault="00794255">
      <w:pPr>
        <w:rPr>
          <w:color w:val="0000FF"/>
        </w:rPr>
      </w:pPr>
      <w:r w:rsidRPr="007D0055">
        <w:rPr>
          <w:color w:val="0000FF"/>
        </w:rPr>
        <w:tab/>
      </w:r>
      <w:r w:rsidRPr="007D0055">
        <w:rPr>
          <w:color w:val="0000FF"/>
        </w:rPr>
        <w:tab/>
      </w:r>
      <w:r w:rsidRPr="007D0055">
        <w:rPr>
          <w:color w:val="0000FF"/>
        </w:rPr>
        <w:tab/>
      </w:r>
      <w:hyperlink w:anchor="B10BM16" w:history="1">
        <w:r w:rsidR="00272141" w:rsidRPr="007D0055">
          <w:rPr>
            <w:rStyle w:val="Hyperlink"/>
            <w:color w:val="0000FF"/>
          </w:rPr>
          <w:t>2.1.3.1</w:t>
        </w:r>
        <w:r w:rsidR="00272141" w:rsidRPr="007D0055">
          <w:rPr>
            <w:rStyle w:val="Hyperlink"/>
            <w:color w:val="0000FF"/>
          </w:rPr>
          <w:tab/>
          <w:t>Nachweis</w:t>
        </w:r>
      </w:hyperlink>
      <w:r w:rsidR="00272141" w:rsidRPr="007D0055">
        <w:rPr>
          <w:color w:val="0000FF"/>
        </w:rPr>
        <w:tab/>
      </w:r>
    </w:p>
    <w:p w14:paraId="75EB200D" w14:textId="2C564637" w:rsidR="00D977D7" w:rsidRPr="007D0055" w:rsidRDefault="00D977D7">
      <w:pPr>
        <w:rPr>
          <w:color w:val="0000FF"/>
        </w:rPr>
      </w:pPr>
      <w:r w:rsidRPr="007D0055">
        <w:rPr>
          <w:color w:val="0000FF"/>
        </w:rPr>
        <w:tab/>
      </w:r>
      <w:r w:rsidRPr="007D0055">
        <w:rPr>
          <w:color w:val="0000FF"/>
        </w:rPr>
        <w:tab/>
      </w:r>
      <w:r w:rsidRPr="007D0055">
        <w:rPr>
          <w:color w:val="0000FF"/>
        </w:rPr>
        <w:tab/>
      </w:r>
      <w:hyperlink w:anchor="B10BM17" w:history="1">
        <w:r w:rsidRPr="007D0055">
          <w:rPr>
            <w:rStyle w:val="Hyperlink"/>
            <w:color w:val="0000FF"/>
          </w:rPr>
          <w:t>2.1.3.</w:t>
        </w:r>
        <w:r w:rsidR="00794255" w:rsidRPr="007D0055">
          <w:rPr>
            <w:rStyle w:val="Hyperlink"/>
            <w:color w:val="0000FF"/>
          </w:rPr>
          <w:t>2</w:t>
        </w:r>
        <w:r w:rsidRPr="007D0055">
          <w:rPr>
            <w:rStyle w:val="Hyperlink"/>
            <w:color w:val="0000FF"/>
          </w:rPr>
          <w:tab/>
          <w:t>Bau</w:t>
        </w:r>
      </w:hyperlink>
    </w:p>
    <w:p w14:paraId="7F8E06BE" w14:textId="2A3C2286" w:rsidR="00D977D7" w:rsidRPr="007D0055" w:rsidRDefault="00D977D7">
      <w:pPr>
        <w:rPr>
          <w:color w:val="0000FF"/>
        </w:rPr>
      </w:pPr>
      <w:r w:rsidRPr="007D0055">
        <w:rPr>
          <w:color w:val="0000FF"/>
        </w:rPr>
        <w:tab/>
      </w:r>
      <w:r w:rsidRPr="007D0055">
        <w:rPr>
          <w:color w:val="0000FF"/>
        </w:rPr>
        <w:tab/>
      </w:r>
      <w:r w:rsidRPr="007D0055">
        <w:rPr>
          <w:color w:val="0000FF"/>
        </w:rPr>
        <w:tab/>
      </w:r>
      <w:hyperlink w:anchor="B10BM18" w:history="1">
        <w:r w:rsidRPr="007D0055">
          <w:rPr>
            <w:rStyle w:val="Hyperlink"/>
            <w:color w:val="0000FF"/>
          </w:rPr>
          <w:t>2.1.3.</w:t>
        </w:r>
        <w:r w:rsidR="00794255" w:rsidRPr="007D0055">
          <w:rPr>
            <w:rStyle w:val="Hyperlink"/>
            <w:color w:val="0000FF"/>
          </w:rPr>
          <w:t>3</w:t>
        </w:r>
        <w:r w:rsidRPr="007D0055">
          <w:rPr>
            <w:rStyle w:val="Hyperlink"/>
            <w:color w:val="0000FF"/>
          </w:rPr>
          <w:tab/>
          <w:t>Bedeutung im Energiehaushalt</w:t>
        </w:r>
      </w:hyperlink>
    </w:p>
    <w:p w14:paraId="686D462D" w14:textId="646D066C" w:rsidR="00D977D7" w:rsidRPr="007D0055" w:rsidRDefault="00D977D7">
      <w:pPr>
        <w:rPr>
          <w:color w:val="0000FF"/>
        </w:rPr>
      </w:pPr>
      <w:r w:rsidRPr="007D0055">
        <w:rPr>
          <w:color w:val="0000FF"/>
        </w:rPr>
        <w:tab/>
      </w:r>
      <w:r w:rsidRPr="007D0055">
        <w:rPr>
          <w:color w:val="0000FF"/>
        </w:rPr>
        <w:tab/>
      </w:r>
      <w:r w:rsidRPr="007D0055">
        <w:rPr>
          <w:color w:val="0000FF"/>
        </w:rPr>
        <w:tab/>
      </w:r>
      <w:hyperlink w:anchor="B10BM19" w:history="1">
        <w:r w:rsidRPr="007D0055">
          <w:rPr>
            <w:rStyle w:val="Hyperlink"/>
            <w:color w:val="0000FF"/>
          </w:rPr>
          <w:t>2.1.3.</w:t>
        </w:r>
        <w:r w:rsidR="00794255" w:rsidRPr="007D0055">
          <w:rPr>
            <w:rStyle w:val="Hyperlink"/>
            <w:color w:val="0000FF"/>
          </w:rPr>
          <w:t>4</w:t>
        </w:r>
        <w:r w:rsidRPr="007D0055">
          <w:rPr>
            <w:rStyle w:val="Hyperlink"/>
            <w:color w:val="0000FF"/>
          </w:rPr>
          <w:tab/>
          <w:t>Einteilung und Bedeutung für die Ernährung</w:t>
        </w:r>
      </w:hyperlink>
    </w:p>
    <w:p w14:paraId="18015FBA" w14:textId="1F16A897" w:rsidR="00D977D7" w:rsidRPr="007D0055" w:rsidRDefault="00516D0A" w:rsidP="00483391">
      <w:pPr>
        <w:spacing w:before="120"/>
        <w:rPr>
          <w:color w:val="0000FF"/>
        </w:rPr>
      </w:pPr>
      <w:r w:rsidRPr="007D0055">
        <w:rPr>
          <w:color w:val="0000FF"/>
        </w:rPr>
        <w:tab/>
      </w:r>
      <w:r w:rsidRPr="007D0055">
        <w:rPr>
          <w:color w:val="0000FF"/>
        </w:rPr>
        <w:tab/>
      </w:r>
      <w:hyperlink w:anchor="B10BM20" w:history="1">
        <w:r w:rsidRPr="007D0055">
          <w:rPr>
            <w:rStyle w:val="Hyperlink"/>
            <w:color w:val="0000FF"/>
          </w:rPr>
          <w:t>2.1.4  Proteine</w:t>
        </w:r>
      </w:hyperlink>
    </w:p>
    <w:p w14:paraId="4F095C09" w14:textId="37B62460" w:rsidR="00516D0A" w:rsidRPr="007D0055" w:rsidRDefault="00516D0A">
      <w:pPr>
        <w:rPr>
          <w:color w:val="0000FF"/>
        </w:rPr>
      </w:pPr>
      <w:r w:rsidRPr="007D0055">
        <w:rPr>
          <w:color w:val="0000FF"/>
        </w:rPr>
        <w:tab/>
      </w:r>
      <w:r w:rsidRPr="007D0055">
        <w:rPr>
          <w:color w:val="0000FF"/>
        </w:rPr>
        <w:tab/>
      </w:r>
      <w:r w:rsidRPr="007D0055">
        <w:rPr>
          <w:color w:val="0000FF"/>
        </w:rPr>
        <w:tab/>
      </w:r>
      <w:hyperlink w:anchor="B10BM21" w:history="1">
        <w:r w:rsidRPr="007D0055">
          <w:rPr>
            <w:rStyle w:val="Hyperlink"/>
            <w:color w:val="0000FF"/>
          </w:rPr>
          <w:t>2.1.4.1</w:t>
        </w:r>
        <w:r w:rsidRPr="007D0055">
          <w:rPr>
            <w:rStyle w:val="Hyperlink"/>
            <w:color w:val="0000FF"/>
          </w:rPr>
          <w:tab/>
        </w:r>
        <w:r w:rsidR="00CD64DF" w:rsidRPr="007D0055">
          <w:rPr>
            <w:rStyle w:val="Hyperlink"/>
            <w:color w:val="0000FF"/>
          </w:rPr>
          <w:t>Bau von</w:t>
        </w:r>
        <w:r w:rsidR="007E2C1F" w:rsidRPr="007D0055">
          <w:rPr>
            <w:rStyle w:val="Hyperlink"/>
            <w:color w:val="0000FF"/>
          </w:rPr>
          <w:t xml:space="preserve"> </w:t>
        </w:r>
        <w:r w:rsidRPr="007D0055">
          <w:rPr>
            <w:rStyle w:val="Hyperlink"/>
            <w:color w:val="0000FF"/>
          </w:rPr>
          <w:t>Aminosäuren</w:t>
        </w:r>
      </w:hyperlink>
    </w:p>
    <w:p w14:paraId="668CF8A8" w14:textId="4F909732" w:rsidR="00516D0A" w:rsidRPr="007D0055" w:rsidRDefault="00516D0A">
      <w:pPr>
        <w:rPr>
          <w:color w:val="0000FF"/>
        </w:rPr>
      </w:pPr>
      <w:r w:rsidRPr="007D0055">
        <w:rPr>
          <w:color w:val="0000FF"/>
        </w:rPr>
        <w:tab/>
      </w:r>
      <w:r w:rsidRPr="007D0055">
        <w:rPr>
          <w:color w:val="0000FF"/>
        </w:rPr>
        <w:tab/>
      </w:r>
      <w:r w:rsidRPr="007D0055">
        <w:rPr>
          <w:color w:val="0000FF"/>
        </w:rPr>
        <w:tab/>
      </w:r>
      <w:hyperlink w:anchor="B10BM22" w:history="1">
        <w:r w:rsidRPr="007D0055">
          <w:rPr>
            <w:rStyle w:val="Hyperlink"/>
            <w:color w:val="0000FF"/>
          </w:rPr>
          <w:t>2.1.4.2</w:t>
        </w:r>
        <w:r w:rsidRPr="007D0055">
          <w:rPr>
            <w:rStyle w:val="Hyperlink"/>
            <w:color w:val="0000FF"/>
          </w:rPr>
          <w:tab/>
        </w:r>
        <w:r w:rsidR="00CD64DF" w:rsidRPr="007D0055">
          <w:rPr>
            <w:rStyle w:val="Hyperlink"/>
            <w:color w:val="0000FF"/>
          </w:rPr>
          <w:t xml:space="preserve">Aufbau </w:t>
        </w:r>
        <w:r w:rsidR="007E2C1F" w:rsidRPr="007D0055">
          <w:rPr>
            <w:rStyle w:val="Hyperlink"/>
            <w:color w:val="0000FF"/>
          </w:rPr>
          <w:t>der Proteine</w:t>
        </w:r>
      </w:hyperlink>
      <w:r w:rsidR="007E2C1F" w:rsidRPr="007D0055">
        <w:rPr>
          <w:color w:val="0000FF"/>
        </w:rPr>
        <w:t xml:space="preserve"> </w:t>
      </w:r>
    </w:p>
    <w:p w14:paraId="2275D978" w14:textId="0547E573" w:rsidR="00516D0A" w:rsidRPr="007D0055" w:rsidRDefault="00516D0A">
      <w:pPr>
        <w:rPr>
          <w:color w:val="0000FF"/>
        </w:rPr>
      </w:pPr>
      <w:r w:rsidRPr="007D0055">
        <w:rPr>
          <w:color w:val="0000FF"/>
        </w:rPr>
        <w:tab/>
      </w:r>
      <w:r w:rsidRPr="007D0055">
        <w:rPr>
          <w:color w:val="0000FF"/>
        </w:rPr>
        <w:tab/>
      </w:r>
      <w:r w:rsidRPr="007D0055">
        <w:rPr>
          <w:color w:val="0000FF"/>
        </w:rPr>
        <w:tab/>
      </w:r>
      <w:hyperlink w:anchor="B10BM23" w:history="1">
        <w:r w:rsidRPr="007D0055">
          <w:rPr>
            <w:rStyle w:val="Hyperlink"/>
            <w:color w:val="0000FF"/>
          </w:rPr>
          <w:t>2.1.4.3</w:t>
        </w:r>
        <w:r w:rsidRPr="007D0055">
          <w:rPr>
            <w:rStyle w:val="Hyperlink"/>
            <w:color w:val="0000FF"/>
          </w:rPr>
          <w:tab/>
          <w:t>Funktion</w:t>
        </w:r>
      </w:hyperlink>
    </w:p>
    <w:p w14:paraId="5D9F38B1" w14:textId="514A342F" w:rsidR="00516D0A" w:rsidRPr="007D0055" w:rsidRDefault="00516D0A" w:rsidP="00483391">
      <w:pPr>
        <w:spacing w:before="120"/>
        <w:rPr>
          <w:color w:val="0000FF"/>
        </w:rPr>
      </w:pPr>
      <w:r w:rsidRPr="007D0055">
        <w:rPr>
          <w:color w:val="0000FF"/>
        </w:rPr>
        <w:tab/>
      </w:r>
      <w:r w:rsidRPr="007D0055">
        <w:rPr>
          <w:color w:val="0000FF"/>
        </w:rPr>
        <w:tab/>
      </w:r>
      <w:hyperlink w:anchor="B10BM24" w:history="1">
        <w:r w:rsidRPr="007D0055">
          <w:rPr>
            <w:rStyle w:val="Hyperlink"/>
            <w:color w:val="0000FF"/>
          </w:rPr>
          <w:t>2.1.5  Mikronährstoffe</w:t>
        </w:r>
      </w:hyperlink>
    </w:p>
    <w:p w14:paraId="494505AF" w14:textId="7B389D77" w:rsidR="00516D0A" w:rsidRPr="007D0055" w:rsidRDefault="00516D0A">
      <w:pPr>
        <w:rPr>
          <w:color w:val="0000FF"/>
        </w:rPr>
      </w:pPr>
      <w:r w:rsidRPr="007D0055">
        <w:rPr>
          <w:color w:val="0000FF"/>
        </w:rPr>
        <w:tab/>
      </w:r>
      <w:r w:rsidRPr="007D0055">
        <w:rPr>
          <w:color w:val="0000FF"/>
        </w:rPr>
        <w:tab/>
      </w:r>
      <w:r w:rsidRPr="007D0055">
        <w:rPr>
          <w:color w:val="0000FF"/>
        </w:rPr>
        <w:tab/>
      </w:r>
      <w:hyperlink w:anchor="B10BM25" w:history="1">
        <w:r w:rsidRPr="007D0055">
          <w:rPr>
            <w:rStyle w:val="Hyperlink"/>
            <w:color w:val="0000FF"/>
          </w:rPr>
          <w:t>2.1.5.1</w:t>
        </w:r>
        <w:r w:rsidRPr="007D0055">
          <w:rPr>
            <w:rStyle w:val="Hyperlink"/>
            <w:color w:val="0000FF"/>
          </w:rPr>
          <w:tab/>
          <w:t>Vitamine</w:t>
        </w:r>
      </w:hyperlink>
    </w:p>
    <w:p w14:paraId="04BAAFB8" w14:textId="511CEAB9" w:rsidR="00516D0A" w:rsidRPr="007D0055" w:rsidRDefault="00516D0A">
      <w:pPr>
        <w:rPr>
          <w:color w:val="0000FF"/>
        </w:rPr>
      </w:pPr>
      <w:r w:rsidRPr="007D0055">
        <w:rPr>
          <w:color w:val="0000FF"/>
        </w:rPr>
        <w:tab/>
      </w:r>
      <w:r w:rsidRPr="007D0055">
        <w:rPr>
          <w:color w:val="0000FF"/>
        </w:rPr>
        <w:tab/>
      </w:r>
      <w:r w:rsidRPr="007D0055">
        <w:rPr>
          <w:color w:val="0000FF"/>
        </w:rPr>
        <w:tab/>
      </w:r>
      <w:hyperlink w:anchor="B10BM26" w:history="1">
        <w:r w:rsidRPr="007D0055">
          <w:rPr>
            <w:rStyle w:val="Hyperlink"/>
            <w:color w:val="0000FF"/>
          </w:rPr>
          <w:t>2.1.5.2</w:t>
        </w:r>
        <w:r w:rsidRPr="007D0055">
          <w:rPr>
            <w:rStyle w:val="Hyperlink"/>
            <w:color w:val="0000FF"/>
          </w:rPr>
          <w:tab/>
          <w:t>Mineralsalze</w:t>
        </w:r>
      </w:hyperlink>
    </w:p>
    <w:p w14:paraId="55777DAC" w14:textId="388649F6" w:rsidR="00516D0A" w:rsidRPr="007D0055" w:rsidRDefault="00516D0A" w:rsidP="00483391">
      <w:pPr>
        <w:spacing w:before="120"/>
        <w:rPr>
          <w:color w:val="0000FF"/>
        </w:rPr>
      </w:pPr>
      <w:r w:rsidRPr="007D0055">
        <w:rPr>
          <w:color w:val="0000FF"/>
        </w:rPr>
        <w:tab/>
      </w:r>
      <w:r w:rsidRPr="007D0055">
        <w:rPr>
          <w:color w:val="0000FF"/>
        </w:rPr>
        <w:tab/>
      </w:r>
      <w:hyperlink w:anchor="B10BM27" w:history="1">
        <w:r w:rsidRPr="007D0055">
          <w:rPr>
            <w:rStyle w:val="Hyperlink"/>
            <w:color w:val="0000FF"/>
          </w:rPr>
          <w:t>2.1.6  Ausgewogene Ernährung</w:t>
        </w:r>
      </w:hyperlink>
    </w:p>
    <w:p w14:paraId="3E6DF950" w14:textId="5CED3730" w:rsidR="00D977D7" w:rsidRDefault="00D977D7">
      <w:r>
        <w:tab/>
      </w:r>
      <w:r>
        <w:tab/>
      </w:r>
      <w:r>
        <w:tab/>
      </w:r>
    </w:p>
    <w:p w14:paraId="7EF678DF" w14:textId="5087FF78" w:rsidR="00311697" w:rsidRDefault="00311697"/>
    <w:p w14:paraId="29BFC92A" w14:textId="77777777" w:rsidR="00127214" w:rsidRDefault="00127214">
      <w:pPr>
        <w:rPr>
          <w:b/>
          <w:bCs/>
          <w:sz w:val="28"/>
          <w:szCs w:val="28"/>
        </w:rPr>
      </w:pPr>
      <w:bookmarkStart w:id="0" w:name="B10BM01"/>
      <w:bookmarkEnd w:id="0"/>
      <w:r>
        <w:rPr>
          <w:b/>
          <w:bCs/>
          <w:sz w:val="28"/>
          <w:szCs w:val="28"/>
        </w:rPr>
        <w:br w:type="page"/>
      </w:r>
    </w:p>
    <w:p w14:paraId="0C606D32" w14:textId="1C3EA154" w:rsidR="00311697" w:rsidRPr="00311697" w:rsidRDefault="00311697">
      <w:pPr>
        <w:rPr>
          <w:b/>
          <w:bCs/>
          <w:sz w:val="28"/>
          <w:szCs w:val="28"/>
        </w:rPr>
      </w:pPr>
      <w:r w:rsidRPr="00311697">
        <w:rPr>
          <w:b/>
          <w:bCs/>
          <w:sz w:val="28"/>
          <w:szCs w:val="28"/>
        </w:rPr>
        <w:lastRenderedPageBreak/>
        <w:t>Allgemeine Vorbemerkungen</w:t>
      </w:r>
    </w:p>
    <w:p w14:paraId="77530B7C" w14:textId="154CE8A8" w:rsidR="00782F58" w:rsidRPr="00782F58" w:rsidRDefault="00782F58" w:rsidP="000A0CFB">
      <w:pPr>
        <w:spacing w:before="120"/>
        <w:jc w:val="both"/>
        <w:rPr>
          <w:i/>
          <w:iCs/>
        </w:rPr>
      </w:pPr>
      <w:r w:rsidRPr="00782F58">
        <w:rPr>
          <w:i/>
          <w:iCs/>
        </w:rPr>
        <w:t xml:space="preserve">Der Schwerpunkt in der 10. Klasse liegt in der Humanbiologie, die bereits das Hauptthema in der 5. Klasse gestellt hat. Ich halte es einerseits für wesentlich, dass etliche Aspekte aus der Unterstufe wiederholt werden, weil vieles nach dem erstmaligen Lernen vergessen sein dürfte. Andererseits werden zum Teil die selben Themenkreise am Ende der Mittelstufe aber auf einem deutlich höheren intellektuellen Niveau behandelt (z. B. durch </w:t>
      </w:r>
      <w:r w:rsidR="000A0CFB">
        <w:rPr>
          <w:i/>
          <w:iCs/>
        </w:rPr>
        <w:t xml:space="preserve">differenzierte </w:t>
      </w:r>
      <w:r w:rsidRPr="00782F58">
        <w:rPr>
          <w:i/>
          <w:iCs/>
        </w:rPr>
        <w:t xml:space="preserve">Argumentation auf wissenschaftlicher Basis, eigenständige Begründungen für Verhaltens-Empfehlungen oder </w:t>
      </w:r>
      <w:r w:rsidR="000A0CFB">
        <w:rPr>
          <w:i/>
          <w:iCs/>
        </w:rPr>
        <w:t>bezüglich</w:t>
      </w:r>
      <w:r w:rsidRPr="00782F58">
        <w:rPr>
          <w:i/>
          <w:iCs/>
        </w:rPr>
        <w:t xml:space="preserve"> der Komplexität ethischer Diskussionen). Achten Sie also darauf, dass die Schüler nie das Gefühl bekommen können, es würde nur Unterstufen-Stoff wiederholt werden.</w:t>
      </w:r>
    </w:p>
    <w:p w14:paraId="4A3C67A0" w14:textId="77777777" w:rsidR="00846B01" w:rsidRDefault="00846B01"/>
    <w:p w14:paraId="284E2790" w14:textId="19609B9F" w:rsidR="00846B01" w:rsidRDefault="00763109" w:rsidP="002E0ABE">
      <w:pPr>
        <w:spacing w:after="120"/>
        <w:jc w:val="both"/>
      </w:pPr>
      <w:r w:rsidRPr="00C262B8">
        <w:rPr>
          <w:i/>
        </w:rPr>
        <w:t>Mit „</w:t>
      </w:r>
      <w:r w:rsidRPr="00546A89">
        <w:rPr>
          <w:rFonts w:ascii="Arial Narrow" w:hAnsi="Arial Narrow"/>
          <w:highlight w:val="yellow"/>
        </w:rPr>
        <w:t>ALP</w:t>
      </w:r>
      <w:r w:rsidRPr="00C262B8">
        <w:rPr>
          <w:rFonts w:ascii="Arial Narrow" w:hAnsi="Arial Narrow"/>
          <w:i/>
        </w:rPr>
        <w:t xml:space="preserve">“ </w:t>
      </w:r>
      <w:r w:rsidRPr="00C262B8">
        <w:rPr>
          <w:i/>
        </w:rPr>
        <w:t>werden Hinweise gegeben auf den Praktikums-Ordner „Bio? – Logisch!“, Akade</w:t>
      </w:r>
      <w:r>
        <w:rPr>
          <w:i/>
        </w:rPr>
        <w:softHyphen/>
      </w:r>
      <w:r w:rsidRPr="00C262B8">
        <w:rPr>
          <w:i/>
        </w:rPr>
        <w:t>mie</w:t>
      </w:r>
      <w:r>
        <w:rPr>
          <w:i/>
        </w:rPr>
        <w:softHyphen/>
      </w:r>
      <w:r w:rsidRPr="00C262B8">
        <w:rPr>
          <w:i/>
        </w:rPr>
        <w:t>bericht 506 der Akademie für Lehrerfortbildung und Personalführung, Dillingen</w:t>
      </w:r>
      <w:r>
        <w:rPr>
          <w:i/>
        </w:rPr>
        <w:t>, 2. Auflage 2021</w:t>
      </w:r>
      <w:r w:rsidRPr="00C262B8">
        <w:rPr>
          <w:i/>
        </w:rPr>
        <w:t>.</w:t>
      </w:r>
    </w:p>
    <w:p w14:paraId="1C9A92F7" w14:textId="4FDF8F25" w:rsidR="00311697" w:rsidRPr="000A0CFB" w:rsidRDefault="00311697" w:rsidP="002E0ABE">
      <w:pPr>
        <w:jc w:val="both"/>
        <w:rPr>
          <w:i/>
          <w:iCs/>
        </w:rPr>
      </w:pPr>
      <w:r w:rsidRPr="00763109">
        <w:rPr>
          <w:i/>
          <w:iCs/>
        </w:rPr>
        <w:t>Die in diesem Skript aufgeführten Arbeitsblätter und weitere dort genannte Medien finden Sie auf meiner Webseite unter Materialien → Materialien Mittelstufe LehrplanPLUS → 10. Klas</w:t>
      </w:r>
      <w:r w:rsidR="002E0ABE">
        <w:rPr>
          <w:i/>
          <w:iCs/>
        </w:rPr>
        <w:softHyphen/>
      </w:r>
      <w:r w:rsidR="002E0ABE">
        <w:rPr>
          <w:i/>
          <w:iCs/>
        </w:rPr>
        <w:softHyphen/>
      </w:r>
      <w:r w:rsidRPr="00763109">
        <w:rPr>
          <w:i/>
          <w:iCs/>
        </w:rPr>
        <w:t>se; zusätzlich habe ich die docx- und pdf-</w:t>
      </w:r>
      <w:r w:rsidRPr="000A0CFB">
        <w:rPr>
          <w:i/>
          <w:iCs/>
        </w:rPr>
        <w:t>Dateien der Arbeitsblätter sowie die jpg-Dateien von Abbildungen in diesem Skript verlinkt.</w:t>
      </w:r>
    </w:p>
    <w:p w14:paraId="1ECD4F23" w14:textId="77777777" w:rsidR="00127214" w:rsidRDefault="00127214" w:rsidP="00B510AA">
      <w:pPr>
        <w:spacing w:before="240"/>
        <w:jc w:val="both"/>
        <w:rPr>
          <w:b/>
          <w:bCs/>
          <w:sz w:val="28"/>
          <w:szCs w:val="28"/>
        </w:rPr>
      </w:pPr>
      <w:bookmarkStart w:id="1" w:name="B10BM02"/>
      <w:bookmarkEnd w:id="1"/>
    </w:p>
    <w:p w14:paraId="1861DB7E" w14:textId="3D952C32" w:rsidR="00646321" w:rsidRPr="00C9422C" w:rsidRDefault="00646321" w:rsidP="00B510AA">
      <w:pPr>
        <w:spacing w:before="240"/>
        <w:jc w:val="both"/>
        <w:rPr>
          <w:b/>
          <w:bCs/>
          <w:sz w:val="28"/>
          <w:szCs w:val="28"/>
        </w:rPr>
      </w:pPr>
      <w:r w:rsidRPr="00C9422C">
        <w:rPr>
          <w:b/>
          <w:bCs/>
          <w:sz w:val="28"/>
          <w:szCs w:val="28"/>
        </w:rPr>
        <w:t xml:space="preserve">Zeitplan </w:t>
      </w:r>
      <w:r w:rsidR="004601C2" w:rsidRPr="00C9422C">
        <w:rPr>
          <w:b/>
          <w:bCs/>
          <w:sz w:val="28"/>
          <w:szCs w:val="28"/>
        </w:rPr>
        <w:t>für den gesamten Lernbereich in der Übersicht</w:t>
      </w:r>
    </w:p>
    <w:p w14:paraId="7D2E26A5" w14:textId="557FEE1F" w:rsidR="00646321" w:rsidRPr="00C9422C" w:rsidRDefault="00646321" w:rsidP="00646321">
      <w:pPr>
        <w:spacing w:after="120"/>
        <w:jc w:val="both"/>
        <w:rPr>
          <w:bCs/>
        </w:rPr>
      </w:pPr>
      <w:r w:rsidRPr="00C9422C">
        <w:rPr>
          <w:bCs/>
        </w:rPr>
        <w:t xml:space="preserve">Der LehrplanPLUS sieht für den Lernbereich </w:t>
      </w:r>
      <w:r w:rsidR="00846B01" w:rsidRPr="00C9422C">
        <w:rPr>
          <w:bCs/>
        </w:rPr>
        <w:t>3</w:t>
      </w:r>
      <w:r w:rsidRPr="00C9422C">
        <w:rPr>
          <w:bCs/>
        </w:rPr>
        <w:t xml:space="preserve"> „Stoff- und Energieumwandlung im Menschen“ ca. 33 Unterrichtsstunden vor. Die folgende Tabelle zeigt einen Vorschlag für den zeitlichen Umfang der vier Hauptabschnitte. Vorschläge für die </w:t>
      </w:r>
      <w:r w:rsidR="00846B01" w:rsidRPr="00C9422C">
        <w:rPr>
          <w:bCs/>
        </w:rPr>
        <w:t xml:space="preserve">zeitliche </w:t>
      </w:r>
      <w:r w:rsidRPr="00C9422C">
        <w:rPr>
          <w:bCs/>
        </w:rPr>
        <w:t>Feingliederung finden Sie je</w:t>
      </w:r>
      <w:r w:rsidR="00846B01" w:rsidRPr="00C9422C">
        <w:rPr>
          <w:bCs/>
        </w:rPr>
        <w:softHyphen/>
      </w:r>
      <w:r w:rsidRPr="00C9422C">
        <w:rPr>
          <w:bCs/>
        </w:rPr>
        <w:t xml:space="preserve">weils bei </w:t>
      </w:r>
      <w:r w:rsidR="00001B6D" w:rsidRPr="00C9422C">
        <w:rPr>
          <w:bCs/>
        </w:rPr>
        <w:t>den einzelnen</w:t>
      </w:r>
      <w:r w:rsidRPr="00C9422C">
        <w:rPr>
          <w:bCs/>
        </w:rPr>
        <w:t xml:space="preserve"> Abschnitten.</w:t>
      </w:r>
    </w:p>
    <w:tbl>
      <w:tblPr>
        <w:tblStyle w:val="Tabellenraster"/>
        <w:tblW w:w="0" w:type="auto"/>
        <w:tblLook w:val="04A0" w:firstRow="1" w:lastRow="0" w:firstColumn="1" w:lastColumn="0" w:noHBand="0" w:noVBand="1"/>
      </w:tblPr>
      <w:tblGrid>
        <w:gridCol w:w="1413"/>
        <w:gridCol w:w="6237"/>
        <w:gridCol w:w="1412"/>
      </w:tblGrid>
      <w:tr w:rsidR="00C9422C" w:rsidRPr="00C9422C" w14:paraId="19C95568" w14:textId="77777777" w:rsidTr="00646321">
        <w:tc>
          <w:tcPr>
            <w:tcW w:w="1413" w:type="dxa"/>
          </w:tcPr>
          <w:p w14:paraId="7D457D3A" w14:textId="2A69DF15" w:rsidR="00646321" w:rsidRPr="00C9422C" w:rsidRDefault="00646321" w:rsidP="00646321">
            <w:pPr>
              <w:jc w:val="center"/>
              <w:rPr>
                <w:rFonts w:ascii="Arial" w:hAnsi="Arial" w:cs="Arial"/>
                <w:b/>
                <w:bCs/>
              </w:rPr>
            </w:pPr>
            <w:r w:rsidRPr="00C9422C">
              <w:rPr>
                <w:rFonts w:ascii="Arial" w:hAnsi="Arial" w:cs="Arial"/>
                <w:b/>
                <w:bCs/>
              </w:rPr>
              <w:t>Nummer</w:t>
            </w:r>
          </w:p>
        </w:tc>
        <w:tc>
          <w:tcPr>
            <w:tcW w:w="6237" w:type="dxa"/>
          </w:tcPr>
          <w:p w14:paraId="6DE213AD" w14:textId="23814485" w:rsidR="00646321" w:rsidRPr="00C9422C" w:rsidRDefault="00646321" w:rsidP="00646321">
            <w:pPr>
              <w:jc w:val="center"/>
              <w:rPr>
                <w:rFonts w:ascii="Arial" w:hAnsi="Arial" w:cs="Arial"/>
                <w:b/>
                <w:bCs/>
              </w:rPr>
            </w:pPr>
            <w:r w:rsidRPr="00C9422C">
              <w:rPr>
                <w:rFonts w:ascii="Arial" w:hAnsi="Arial" w:cs="Arial"/>
                <w:b/>
                <w:bCs/>
              </w:rPr>
              <w:t>Hauptabschnitte</w:t>
            </w:r>
          </w:p>
        </w:tc>
        <w:tc>
          <w:tcPr>
            <w:tcW w:w="1412" w:type="dxa"/>
          </w:tcPr>
          <w:p w14:paraId="1519CC8F" w14:textId="75855911" w:rsidR="00646321" w:rsidRPr="00C9422C" w:rsidRDefault="00646321" w:rsidP="00646321">
            <w:pPr>
              <w:jc w:val="center"/>
              <w:rPr>
                <w:rFonts w:ascii="Arial" w:hAnsi="Arial" w:cs="Arial"/>
                <w:b/>
                <w:bCs/>
              </w:rPr>
            </w:pPr>
            <w:r w:rsidRPr="00C9422C">
              <w:rPr>
                <w:rFonts w:ascii="Arial" w:hAnsi="Arial" w:cs="Arial"/>
                <w:b/>
                <w:bCs/>
              </w:rPr>
              <w:t>Stunden</w:t>
            </w:r>
          </w:p>
        </w:tc>
      </w:tr>
      <w:tr w:rsidR="00C9422C" w:rsidRPr="00C9422C" w14:paraId="0A8385C5" w14:textId="77777777" w:rsidTr="00646321">
        <w:tc>
          <w:tcPr>
            <w:tcW w:w="1413" w:type="dxa"/>
          </w:tcPr>
          <w:p w14:paraId="5BDE26E2" w14:textId="17B6DC10" w:rsidR="00646321" w:rsidRPr="00C9422C" w:rsidRDefault="00646321" w:rsidP="00646321">
            <w:pPr>
              <w:jc w:val="center"/>
              <w:rPr>
                <w:rFonts w:ascii="Arial" w:hAnsi="Arial" w:cs="Arial"/>
              </w:rPr>
            </w:pPr>
            <w:r w:rsidRPr="00C9422C">
              <w:rPr>
                <w:rFonts w:ascii="Arial" w:hAnsi="Arial" w:cs="Arial"/>
              </w:rPr>
              <w:t>0</w:t>
            </w:r>
          </w:p>
        </w:tc>
        <w:tc>
          <w:tcPr>
            <w:tcW w:w="6237" w:type="dxa"/>
          </w:tcPr>
          <w:p w14:paraId="74869D77" w14:textId="7162E859" w:rsidR="00646321" w:rsidRPr="00C9422C" w:rsidRDefault="00646321">
            <w:pPr>
              <w:rPr>
                <w:rFonts w:ascii="Arial" w:hAnsi="Arial" w:cs="Arial"/>
              </w:rPr>
            </w:pPr>
            <w:r w:rsidRPr="00C9422C">
              <w:rPr>
                <w:rFonts w:ascii="Arial" w:hAnsi="Arial" w:cs="Arial"/>
              </w:rPr>
              <w:t>Wiederholung von Grundwissen</w:t>
            </w:r>
          </w:p>
        </w:tc>
        <w:tc>
          <w:tcPr>
            <w:tcW w:w="1412" w:type="dxa"/>
          </w:tcPr>
          <w:p w14:paraId="6B53D79D" w14:textId="0E8B2257" w:rsidR="00646321" w:rsidRPr="00C9422C" w:rsidRDefault="00646321" w:rsidP="00646321">
            <w:pPr>
              <w:jc w:val="center"/>
              <w:rPr>
                <w:rFonts w:ascii="Arial" w:hAnsi="Arial" w:cs="Arial"/>
              </w:rPr>
            </w:pPr>
            <w:r w:rsidRPr="00C9422C">
              <w:rPr>
                <w:rFonts w:ascii="Arial" w:hAnsi="Arial" w:cs="Arial"/>
              </w:rPr>
              <w:t>–</w:t>
            </w:r>
          </w:p>
        </w:tc>
      </w:tr>
      <w:tr w:rsidR="00C9422C" w:rsidRPr="00C9422C" w14:paraId="76C4AD39" w14:textId="77777777" w:rsidTr="00C828C8">
        <w:tc>
          <w:tcPr>
            <w:tcW w:w="1413" w:type="dxa"/>
          </w:tcPr>
          <w:p w14:paraId="72AF810C" w14:textId="119C2C1A" w:rsidR="00646321" w:rsidRPr="00C9422C" w:rsidRDefault="00646321" w:rsidP="00646321">
            <w:pPr>
              <w:jc w:val="center"/>
              <w:rPr>
                <w:rFonts w:ascii="Arial" w:hAnsi="Arial" w:cs="Arial"/>
              </w:rPr>
            </w:pPr>
            <w:r w:rsidRPr="00C9422C">
              <w:rPr>
                <w:rFonts w:ascii="Arial" w:hAnsi="Arial" w:cs="Arial"/>
              </w:rPr>
              <w:t>2.1</w:t>
            </w:r>
          </w:p>
        </w:tc>
        <w:tc>
          <w:tcPr>
            <w:tcW w:w="6237" w:type="dxa"/>
          </w:tcPr>
          <w:p w14:paraId="51F6A930" w14:textId="1DD30577" w:rsidR="00646321" w:rsidRPr="00C9422C" w:rsidRDefault="00646321">
            <w:pPr>
              <w:rPr>
                <w:rFonts w:ascii="Arial" w:hAnsi="Arial" w:cs="Arial"/>
              </w:rPr>
            </w:pPr>
            <w:r w:rsidRPr="00C9422C">
              <w:rPr>
                <w:rFonts w:ascii="Arial" w:hAnsi="Arial" w:cs="Arial"/>
              </w:rPr>
              <w:t>Biomoleküle als Energieträger und Baustoffe</w:t>
            </w:r>
          </w:p>
        </w:tc>
        <w:tc>
          <w:tcPr>
            <w:tcW w:w="1412" w:type="dxa"/>
            <w:shd w:val="clear" w:color="auto" w:fill="auto"/>
          </w:tcPr>
          <w:p w14:paraId="7EC56BC7" w14:textId="179A4940" w:rsidR="00646321" w:rsidRPr="00C9422C" w:rsidRDefault="00881740" w:rsidP="00646321">
            <w:pPr>
              <w:jc w:val="center"/>
              <w:rPr>
                <w:rFonts w:ascii="Arial" w:hAnsi="Arial" w:cs="Arial"/>
              </w:rPr>
            </w:pPr>
            <w:r w:rsidRPr="00C9422C">
              <w:rPr>
                <w:rFonts w:ascii="Arial" w:hAnsi="Arial" w:cs="Arial"/>
              </w:rPr>
              <w:t>6</w:t>
            </w:r>
          </w:p>
        </w:tc>
      </w:tr>
      <w:tr w:rsidR="00C9422C" w:rsidRPr="00C9422C" w14:paraId="0CC54685" w14:textId="77777777" w:rsidTr="00C828C8">
        <w:tc>
          <w:tcPr>
            <w:tcW w:w="1413" w:type="dxa"/>
          </w:tcPr>
          <w:p w14:paraId="72364E54" w14:textId="42B7F9A5" w:rsidR="00646321" w:rsidRPr="00C9422C" w:rsidRDefault="00646321" w:rsidP="00646321">
            <w:pPr>
              <w:jc w:val="center"/>
              <w:rPr>
                <w:rFonts w:ascii="Arial" w:hAnsi="Arial" w:cs="Arial"/>
              </w:rPr>
            </w:pPr>
            <w:r w:rsidRPr="00C9422C">
              <w:rPr>
                <w:rFonts w:ascii="Arial" w:hAnsi="Arial" w:cs="Arial"/>
              </w:rPr>
              <w:t>2.2</w:t>
            </w:r>
          </w:p>
        </w:tc>
        <w:tc>
          <w:tcPr>
            <w:tcW w:w="6237" w:type="dxa"/>
          </w:tcPr>
          <w:p w14:paraId="2867D8A4" w14:textId="0A7FADE9" w:rsidR="00646321" w:rsidRPr="00C9422C" w:rsidRDefault="00646321">
            <w:pPr>
              <w:rPr>
                <w:rFonts w:ascii="Arial" w:hAnsi="Arial" w:cs="Arial"/>
              </w:rPr>
            </w:pPr>
            <w:r w:rsidRPr="00C9422C">
              <w:rPr>
                <w:rFonts w:ascii="Arial" w:hAnsi="Arial" w:cs="Arial"/>
              </w:rPr>
              <w:t>Verdauung</w:t>
            </w:r>
          </w:p>
        </w:tc>
        <w:tc>
          <w:tcPr>
            <w:tcW w:w="1412" w:type="dxa"/>
            <w:shd w:val="clear" w:color="auto" w:fill="auto"/>
          </w:tcPr>
          <w:p w14:paraId="32EEC340" w14:textId="6EEF4AC0" w:rsidR="00646321" w:rsidRPr="00C9422C" w:rsidRDefault="005F3439" w:rsidP="00646321">
            <w:pPr>
              <w:jc w:val="center"/>
              <w:rPr>
                <w:rFonts w:ascii="Arial" w:hAnsi="Arial" w:cs="Arial"/>
              </w:rPr>
            </w:pPr>
            <w:r w:rsidRPr="00C9422C">
              <w:rPr>
                <w:rFonts w:ascii="Arial" w:hAnsi="Arial" w:cs="Arial"/>
              </w:rPr>
              <w:t>14</w:t>
            </w:r>
            <w:r w:rsidR="00C14B1B">
              <w:rPr>
                <w:rFonts w:ascii="Arial" w:hAnsi="Arial" w:cs="Arial"/>
              </w:rPr>
              <w:t xml:space="preserve"> *</w:t>
            </w:r>
          </w:p>
        </w:tc>
      </w:tr>
      <w:tr w:rsidR="00C9422C" w:rsidRPr="00C9422C" w14:paraId="1893BFBB" w14:textId="77777777" w:rsidTr="00C828C8">
        <w:tc>
          <w:tcPr>
            <w:tcW w:w="1413" w:type="dxa"/>
          </w:tcPr>
          <w:p w14:paraId="072F0EBF" w14:textId="7F978630" w:rsidR="00646321" w:rsidRPr="00C9422C" w:rsidRDefault="00646321" w:rsidP="00646321">
            <w:pPr>
              <w:jc w:val="center"/>
              <w:rPr>
                <w:rFonts w:ascii="Arial" w:hAnsi="Arial" w:cs="Arial"/>
              </w:rPr>
            </w:pPr>
            <w:r w:rsidRPr="00C9422C">
              <w:rPr>
                <w:rFonts w:ascii="Arial" w:hAnsi="Arial" w:cs="Arial"/>
              </w:rPr>
              <w:t>2.3</w:t>
            </w:r>
          </w:p>
        </w:tc>
        <w:tc>
          <w:tcPr>
            <w:tcW w:w="6237" w:type="dxa"/>
          </w:tcPr>
          <w:p w14:paraId="3355723B" w14:textId="2EEADDF8" w:rsidR="00646321" w:rsidRPr="00C9422C" w:rsidRDefault="00646321">
            <w:pPr>
              <w:rPr>
                <w:rFonts w:ascii="Arial" w:hAnsi="Arial" w:cs="Arial"/>
              </w:rPr>
            </w:pPr>
            <w:r w:rsidRPr="00C9422C">
              <w:rPr>
                <w:rFonts w:ascii="Arial" w:hAnsi="Arial" w:cs="Arial"/>
              </w:rPr>
              <w:t>Gasaustausch und Atemgas-Transport im Blutkreislauf</w:t>
            </w:r>
          </w:p>
        </w:tc>
        <w:tc>
          <w:tcPr>
            <w:tcW w:w="1412" w:type="dxa"/>
            <w:shd w:val="clear" w:color="auto" w:fill="auto"/>
          </w:tcPr>
          <w:p w14:paraId="700C07CA" w14:textId="5BDDD87B" w:rsidR="00646321" w:rsidRPr="00C9422C" w:rsidRDefault="005F3439" w:rsidP="00646321">
            <w:pPr>
              <w:jc w:val="center"/>
              <w:rPr>
                <w:rFonts w:ascii="Arial" w:hAnsi="Arial" w:cs="Arial"/>
              </w:rPr>
            </w:pPr>
            <w:r w:rsidRPr="00C9422C">
              <w:rPr>
                <w:rFonts w:ascii="Arial" w:hAnsi="Arial" w:cs="Arial"/>
              </w:rPr>
              <w:t>11</w:t>
            </w:r>
          </w:p>
        </w:tc>
      </w:tr>
      <w:tr w:rsidR="00C9422C" w:rsidRPr="00C9422C" w14:paraId="4AEF0948" w14:textId="77777777" w:rsidTr="00C828C8">
        <w:tc>
          <w:tcPr>
            <w:tcW w:w="1413" w:type="dxa"/>
          </w:tcPr>
          <w:p w14:paraId="772F1969" w14:textId="56407105" w:rsidR="00646321" w:rsidRPr="00C9422C" w:rsidRDefault="00646321" w:rsidP="00646321">
            <w:pPr>
              <w:jc w:val="center"/>
              <w:rPr>
                <w:rFonts w:ascii="Arial" w:hAnsi="Arial" w:cs="Arial"/>
              </w:rPr>
            </w:pPr>
            <w:r w:rsidRPr="00C9422C">
              <w:rPr>
                <w:rFonts w:ascii="Arial" w:hAnsi="Arial" w:cs="Arial"/>
              </w:rPr>
              <w:t>2.4</w:t>
            </w:r>
          </w:p>
        </w:tc>
        <w:tc>
          <w:tcPr>
            <w:tcW w:w="6237" w:type="dxa"/>
          </w:tcPr>
          <w:p w14:paraId="64EEBEFD" w14:textId="7CFFBFFE" w:rsidR="00646321" w:rsidRPr="00C9422C" w:rsidRDefault="00646321">
            <w:pPr>
              <w:rPr>
                <w:rFonts w:ascii="Arial" w:hAnsi="Arial" w:cs="Arial"/>
              </w:rPr>
            </w:pPr>
            <w:r w:rsidRPr="00C9422C">
              <w:rPr>
                <w:rFonts w:ascii="Arial" w:hAnsi="Arial" w:cs="Arial"/>
              </w:rPr>
              <w:t>Energie-Bereitstellung durch Stoffwechselwege</w:t>
            </w:r>
          </w:p>
        </w:tc>
        <w:tc>
          <w:tcPr>
            <w:tcW w:w="1412" w:type="dxa"/>
            <w:shd w:val="clear" w:color="auto" w:fill="auto"/>
          </w:tcPr>
          <w:p w14:paraId="3621D4D7" w14:textId="3BC41783" w:rsidR="00646321" w:rsidRPr="00C9422C" w:rsidRDefault="003D4441" w:rsidP="00646321">
            <w:pPr>
              <w:jc w:val="center"/>
              <w:rPr>
                <w:rFonts w:ascii="Arial" w:hAnsi="Arial" w:cs="Arial"/>
              </w:rPr>
            </w:pPr>
            <w:r w:rsidRPr="00C9422C">
              <w:rPr>
                <w:rFonts w:ascii="Arial" w:hAnsi="Arial" w:cs="Arial"/>
              </w:rPr>
              <w:t>2</w:t>
            </w:r>
          </w:p>
        </w:tc>
      </w:tr>
      <w:tr w:rsidR="004601C2" w:rsidRPr="00C9422C" w14:paraId="066B69FD" w14:textId="77777777" w:rsidTr="00646321">
        <w:tc>
          <w:tcPr>
            <w:tcW w:w="1413" w:type="dxa"/>
          </w:tcPr>
          <w:p w14:paraId="4F43EC71" w14:textId="77777777" w:rsidR="00646321" w:rsidRPr="00C9422C" w:rsidRDefault="00646321">
            <w:pPr>
              <w:rPr>
                <w:rFonts w:ascii="Arial" w:hAnsi="Arial" w:cs="Arial"/>
              </w:rPr>
            </w:pPr>
          </w:p>
        </w:tc>
        <w:tc>
          <w:tcPr>
            <w:tcW w:w="6237" w:type="dxa"/>
          </w:tcPr>
          <w:p w14:paraId="7BD28A5B" w14:textId="76C21421" w:rsidR="00646321" w:rsidRPr="00C9422C" w:rsidRDefault="00646321">
            <w:pPr>
              <w:rPr>
                <w:rFonts w:ascii="Arial" w:hAnsi="Arial" w:cs="Arial"/>
                <w:b/>
                <w:bCs/>
              </w:rPr>
            </w:pPr>
            <w:r w:rsidRPr="00C9422C">
              <w:rPr>
                <w:rFonts w:ascii="Arial" w:hAnsi="Arial" w:cs="Arial"/>
                <w:b/>
                <w:bCs/>
              </w:rPr>
              <w:t>Summe</w:t>
            </w:r>
          </w:p>
        </w:tc>
        <w:tc>
          <w:tcPr>
            <w:tcW w:w="1412" w:type="dxa"/>
          </w:tcPr>
          <w:p w14:paraId="5712C70F" w14:textId="0F39BFEA" w:rsidR="00646321" w:rsidRPr="00C9422C" w:rsidRDefault="00646321" w:rsidP="00646321">
            <w:pPr>
              <w:jc w:val="center"/>
              <w:rPr>
                <w:rFonts w:ascii="Arial" w:hAnsi="Arial" w:cs="Arial"/>
                <w:b/>
                <w:bCs/>
              </w:rPr>
            </w:pPr>
            <w:r w:rsidRPr="00C9422C">
              <w:rPr>
                <w:rFonts w:ascii="Arial" w:hAnsi="Arial" w:cs="Arial"/>
                <w:b/>
                <w:bCs/>
              </w:rPr>
              <w:t>33</w:t>
            </w:r>
          </w:p>
        </w:tc>
      </w:tr>
    </w:tbl>
    <w:p w14:paraId="77C6957D" w14:textId="473258BF" w:rsidR="00646321" w:rsidRPr="00C14B1B" w:rsidRDefault="00C14B1B" w:rsidP="00C14B1B">
      <w:pPr>
        <w:spacing w:before="120"/>
        <w:rPr>
          <w:i/>
        </w:rPr>
      </w:pPr>
      <w:r>
        <w:rPr>
          <w:i/>
        </w:rPr>
        <w:t xml:space="preserve">* </w:t>
      </w:r>
      <w:r w:rsidRPr="00C14B1B">
        <w:rPr>
          <w:i/>
        </w:rPr>
        <w:t>Der Abschnitt</w:t>
      </w:r>
      <w:r>
        <w:rPr>
          <w:i/>
        </w:rPr>
        <w:t xml:space="preserve"> „Verdauung“ ist deshalb mit so vielen Unterrichtsstunden angesetzt, weil darin ein umfangreiches Enzym-Praktikum berücksichtigt ist, mit dem die prozessbezogenen Kompetenzen Erkenntnisgewinnung und Kommunikation vertieft eingeübt werden.</w:t>
      </w:r>
    </w:p>
    <w:p w14:paraId="7BAAA9FC" w14:textId="5D48224E" w:rsidR="0014220C" w:rsidRPr="00C9422C" w:rsidRDefault="0014220C">
      <w:pPr>
        <w:rPr>
          <w:sz w:val="28"/>
          <w:szCs w:val="28"/>
        </w:rPr>
      </w:pPr>
    </w:p>
    <w:p w14:paraId="4C8B9B87" w14:textId="77777777" w:rsidR="00127214" w:rsidRPr="00127214" w:rsidRDefault="00127214">
      <w:pPr>
        <w:rPr>
          <w:b/>
          <w:bCs/>
          <w:sz w:val="32"/>
          <w:szCs w:val="32"/>
        </w:rPr>
      </w:pPr>
      <w:bookmarkStart w:id="2" w:name="B10BM03"/>
      <w:bookmarkEnd w:id="2"/>
    </w:p>
    <w:p w14:paraId="01B93133" w14:textId="4C434A70" w:rsidR="008E3244" w:rsidRPr="00127214" w:rsidRDefault="008E3244">
      <w:pPr>
        <w:rPr>
          <w:b/>
          <w:bCs/>
          <w:sz w:val="32"/>
          <w:szCs w:val="32"/>
        </w:rPr>
      </w:pPr>
      <w:r w:rsidRPr="00127214">
        <w:rPr>
          <w:b/>
          <w:bCs/>
          <w:sz w:val="32"/>
          <w:szCs w:val="32"/>
        </w:rPr>
        <w:t>0</w:t>
      </w:r>
      <w:r w:rsidRPr="00127214">
        <w:rPr>
          <w:b/>
          <w:bCs/>
          <w:sz w:val="32"/>
          <w:szCs w:val="32"/>
        </w:rPr>
        <w:tab/>
        <w:t>Wiederholung von Grundwissen</w:t>
      </w:r>
    </w:p>
    <w:p w14:paraId="59AE410A" w14:textId="7F53A585" w:rsidR="00AC2C88" w:rsidRPr="00127214" w:rsidRDefault="00AC2C88" w:rsidP="00001B6D">
      <w:pPr>
        <w:spacing w:before="120"/>
        <w:jc w:val="both"/>
      </w:pPr>
      <w:r w:rsidRPr="00127214">
        <w:t xml:space="preserve">Zur Wiederholung von Grundwissen kann </w:t>
      </w:r>
      <w:r w:rsidR="00E85776">
        <w:t xml:space="preserve">zunächst </w:t>
      </w:r>
      <w:r w:rsidRPr="00127214">
        <w:t xml:space="preserve">das </w:t>
      </w:r>
      <w:r w:rsidRPr="00127214">
        <w:rPr>
          <w:b/>
          <w:bCs/>
          <w:highlight w:val="yellow"/>
        </w:rPr>
        <w:t>Arbeitsblatt</w:t>
      </w:r>
      <w:r w:rsidRPr="00127214">
        <w:t xml:space="preserve"> „Aufgaben 2</w:t>
      </w:r>
      <w:r w:rsidR="009F3647">
        <w:t>:</w:t>
      </w:r>
      <w:r w:rsidRPr="00127214">
        <w:t xml:space="preserve"> Stoffwech</w:t>
      </w:r>
      <w:r w:rsidR="00E85776">
        <w:softHyphen/>
      </w:r>
      <w:r w:rsidRPr="00127214">
        <w:t>sel Mensch“ verwendet werden</w:t>
      </w:r>
      <w:r w:rsidR="00127214" w:rsidRPr="00127214">
        <w:t xml:space="preserve">. </w:t>
      </w:r>
      <w:r w:rsidR="00001B6D" w:rsidRPr="00127214">
        <w:t>An welcher Stelle die jeweiligen Aufgaben dieses Arbeitsblatts eingesetzt werden könnten, ist bei jedem Abschnitt angegeben.</w:t>
      </w:r>
      <w:r w:rsidR="000A0CFB" w:rsidRPr="00127214">
        <w:t xml:space="preserve"> Weitere Aufgaben befinden sich</w:t>
      </w:r>
      <w:r w:rsidR="00001B6D" w:rsidRPr="00127214">
        <w:t xml:space="preserve"> zum Teil</w:t>
      </w:r>
      <w:r w:rsidR="000A0CFB" w:rsidRPr="00127214">
        <w:t xml:space="preserve"> auf </w:t>
      </w:r>
      <w:r w:rsidR="00001B6D" w:rsidRPr="00127214">
        <w:t xml:space="preserve">den </w:t>
      </w:r>
      <w:r w:rsidR="000A0CFB" w:rsidRPr="00127214">
        <w:t>Arbeits</w:t>
      </w:r>
      <w:r w:rsidR="00001B6D" w:rsidRPr="00127214">
        <w:softHyphen/>
      </w:r>
      <w:r w:rsidR="000A0CFB" w:rsidRPr="00127214">
        <w:t>blättern zu speziellen Themen.</w:t>
      </w:r>
      <w:r w:rsidR="00127214">
        <w:t xml:space="preserve"> </w:t>
      </w:r>
    </w:p>
    <w:p w14:paraId="21DDB62B" w14:textId="51A249C4" w:rsidR="008E3244" w:rsidRPr="00B510AA" w:rsidRDefault="008E3244">
      <w:pPr>
        <w:rPr>
          <w:sz w:val="20"/>
          <w:szCs w:val="20"/>
        </w:rPr>
      </w:pPr>
    </w:p>
    <w:p w14:paraId="59F4BC3E" w14:textId="643F3BC9" w:rsidR="008E3244" w:rsidRDefault="008E3244"/>
    <w:p w14:paraId="6C177733" w14:textId="5B44E1AD" w:rsidR="00B510AA" w:rsidRDefault="00B510AA"/>
    <w:p w14:paraId="69D429FF" w14:textId="77777777" w:rsidR="00127214" w:rsidRDefault="00127214">
      <w:pPr>
        <w:rPr>
          <w:b/>
          <w:bCs/>
          <w:sz w:val="32"/>
          <w:szCs w:val="32"/>
        </w:rPr>
      </w:pPr>
      <w:bookmarkStart w:id="3" w:name="B10BM04"/>
      <w:bookmarkEnd w:id="3"/>
      <w:r>
        <w:rPr>
          <w:b/>
          <w:bCs/>
          <w:sz w:val="32"/>
          <w:szCs w:val="32"/>
        </w:rPr>
        <w:br w:type="page"/>
      </w:r>
    </w:p>
    <w:p w14:paraId="51E6F522" w14:textId="74393391" w:rsidR="008E3244" w:rsidRPr="00E85776" w:rsidRDefault="008E3244">
      <w:pPr>
        <w:rPr>
          <w:bCs/>
        </w:rPr>
      </w:pPr>
      <w:r w:rsidRPr="00085027">
        <w:rPr>
          <w:b/>
          <w:bCs/>
          <w:sz w:val="32"/>
          <w:szCs w:val="32"/>
        </w:rPr>
        <w:lastRenderedPageBreak/>
        <w:t>2</w:t>
      </w:r>
      <w:r w:rsidRPr="00085027">
        <w:rPr>
          <w:b/>
          <w:bCs/>
          <w:sz w:val="32"/>
          <w:szCs w:val="32"/>
        </w:rPr>
        <w:tab/>
        <w:t>Stoff- und Energie-Umwandlung beim Menschen</w:t>
      </w:r>
      <w:r w:rsidR="00E85776">
        <w:rPr>
          <w:bCs/>
        </w:rPr>
        <w:t xml:space="preserve"> (33 h)</w:t>
      </w:r>
    </w:p>
    <w:p w14:paraId="62E59CE4" w14:textId="5E3CDC1D" w:rsidR="008E3244" w:rsidRPr="001F58C2" w:rsidRDefault="0049623B" w:rsidP="007A4552">
      <w:pPr>
        <w:spacing w:before="120"/>
        <w:jc w:val="both"/>
        <w:rPr>
          <w:i/>
          <w:iCs/>
        </w:rPr>
      </w:pPr>
      <w:r w:rsidRPr="001F58C2">
        <w:rPr>
          <w:i/>
          <w:iCs/>
        </w:rPr>
        <w:t xml:space="preserve">Dieser Lernbereich baut auf Vorwissen aus </w:t>
      </w:r>
      <w:r w:rsidR="007A4552">
        <w:rPr>
          <w:i/>
          <w:iCs/>
        </w:rPr>
        <w:t xml:space="preserve">dem Biologie-Unterricht in der </w:t>
      </w:r>
      <w:r w:rsidRPr="001F58C2">
        <w:rPr>
          <w:i/>
          <w:iCs/>
        </w:rPr>
        <w:t>Unter- und Mittel</w:t>
      </w:r>
      <w:r w:rsidR="007A4552">
        <w:rPr>
          <w:i/>
          <w:iCs/>
        </w:rPr>
        <w:softHyphen/>
      </w:r>
      <w:r w:rsidRPr="001F58C2">
        <w:rPr>
          <w:i/>
          <w:iCs/>
        </w:rPr>
        <w:t xml:space="preserve">stufe auf: </w:t>
      </w:r>
    </w:p>
    <w:p w14:paraId="5BF86608" w14:textId="6D45E13D" w:rsidR="0049623B" w:rsidRPr="001F58C2" w:rsidRDefault="0049623B" w:rsidP="0049623B">
      <w:pPr>
        <w:pStyle w:val="Listenabsatz"/>
        <w:numPr>
          <w:ilvl w:val="0"/>
          <w:numId w:val="4"/>
        </w:numPr>
        <w:rPr>
          <w:i/>
          <w:iCs/>
        </w:rPr>
      </w:pPr>
      <w:r w:rsidRPr="001F58C2">
        <w:rPr>
          <w:i/>
          <w:iCs/>
        </w:rPr>
        <w:t xml:space="preserve">5. Klasse: Stoff- und Energie-Umwandlung beim Menschen </w:t>
      </w:r>
    </w:p>
    <w:p w14:paraId="7A691A67" w14:textId="1DC6974A" w:rsidR="0049623B" w:rsidRDefault="0049623B" w:rsidP="0049623B">
      <w:pPr>
        <w:pStyle w:val="Listenabsatz"/>
        <w:numPr>
          <w:ilvl w:val="0"/>
          <w:numId w:val="4"/>
        </w:numPr>
        <w:rPr>
          <w:i/>
          <w:iCs/>
        </w:rPr>
      </w:pPr>
      <w:r w:rsidRPr="001F58C2">
        <w:rPr>
          <w:i/>
          <w:iCs/>
        </w:rPr>
        <w:t>9. Klasse: Mikroorganismen in der Biotechnologie (Zellatmung, Gärung)</w:t>
      </w:r>
    </w:p>
    <w:p w14:paraId="66A6C4AD" w14:textId="76A6F992" w:rsidR="007A4552" w:rsidRPr="007A4552" w:rsidRDefault="007A4552" w:rsidP="007A4552">
      <w:pPr>
        <w:jc w:val="both"/>
        <w:rPr>
          <w:i/>
          <w:iCs/>
        </w:rPr>
      </w:pPr>
      <w:r>
        <w:rPr>
          <w:i/>
          <w:iCs/>
        </w:rPr>
        <w:t>In NTG-Klassen kann auf Vorwissen aus der 9. Klasse zur organischen Chemie zurück gegriffen werden (Kohlenwasserstoffe, funktionelle Gruppen). Nicht-NTG-Klassen eignen sich im Che</w:t>
      </w:r>
      <w:r w:rsidR="00B627E7">
        <w:rPr>
          <w:i/>
          <w:iCs/>
        </w:rPr>
        <w:softHyphen/>
      </w:r>
      <w:r>
        <w:rPr>
          <w:i/>
          <w:iCs/>
        </w:rPr>
        <w:t xml:space="preserve">mie-Unterricht dieses Wissen erst </w:t>
      </w:r>
      <w:r w:rsidR="00486756">
        <w:rPr>
          <w:i/>
          <w:iCs/>
        </w:rPr>
        <w:t xml:space="preserve">später </w:t>
      </w:r>
      <w:r>
        <w:rPr>
          <w:i/>
          <w:iCs/>
        </w:rPr>
        <w:t>im Lauf der 10. Klasse an</w:t>
      </w:r>
      <w:r w:rsidR="00B627E7">
        <w:rPr>
          <w:i/>
          <w:iCs/>
        </w:rPr>
        <w:t>, verfügen jetzt also noch nicht darüber.</w:t>
      </w:r>
    </w:p>
    <w:p w14:paraId="049E455C" w14:textId="46D788A7" w:rsidR="008E3244" w:rsidRPr="0014220C" w:rsidRDefault="008E3244">
      <w:pPr>
        <w:rPr>
          <w:sz w:val="28"/>
          <w:szCs w:val="28"/>
        </w:rPr>
      </w:pPr>
    </w:p>
    <w:p w14:paraId="1DA9416D" w14:textId="2130ADBC" w:rsidR="00486756" w:rsidRPr="00155329" w:rsidRDefault="008E3244" w:rsidP="002A7810">
      <w:pPr>
        <w:spacing w:after="120"/>
        <w:rPr>
          <w:bCs/>
        </w:rPr>
      </w:pPr>
      <w:bookmarkStart w:id="4" w:name="B10BM05"/>
      <w:bookmarkEnd w:id="4"/>
      <w:r w:rsidRPr="00085027">
        <w:rPr>
          <w:b/>
          <w:bCs/>
          <w:sz w:val="32"/>
          <w:szCs w:val="32"/>
        </w:rPr>
        <w:t>2.1.</w:t>
      </w:r>
      <w:r w:rsidRPr="00085027">
        <w:rPr>
          <w:b/>
          <w:bCs/>
          <w:sz w:val="32"/>
          <w:szCs w:val="32"/>
        </w:rPr>
        <w:tab/>
        <w:t>Biomoleküle als Energieträger und Baustoffe</w:t>
      </w:r>
      <w:r w:rsidR="00155329">
        <w:rPr>
          <w:bCs/>
        </w:rPr>
        <w:t xml:space="preserve"> (6 h)</w:t>
      </w:r>
    </w:p>
    <w:p w14:paraId="4BA31350" w14:textId="6209665F" w:rsidR="008E3244" w:rsidRPr="00A0434D" w:rsidRDefault="00B510AA" w:rsidP="00B510AA">
      <w:pPr>
        <w:spacing w:after="120"/>
        <w:rPr>
          <w:b/>
          <w:bCs/>
          <w:sz w:val="28"/>
          <w:szCs w:val="28"/>
        </w:rPr>
      </w:pPr>
      <w:bookmarkStart w:id="5" w:name="B10BM06"/>
      <w:bookmarkEnd w:id="5"/>
      <w:r w:rsidRPr="00A0434D">
        <w:rPr>
          <w:b/>
          <w:bCs/>
          <w:sz w:val="28"/>
          <w:szCs w:val="28"/>
        </w:rPr>
        <w:t>Zeitplan für Abschnitt 2.1:</w:t>
      </w:r>
    </w:p>
    <w:tbl>
      <w:tblPr>
        <w:tblStyle w:val="Tabellenraster"/>
        <w:tblW w:w="0" w:type="auto"/>
        <w:tblLook w:val="04A0" w:firstRow="1" w:lastRow="0" w:firstColumn="1" w:lastColumn="0" w:noHBand="0" w:noVBand="1"/>
      </w:tblPr>
      <w:tblGrid>
        <w:gridCol w:w="1413"/>
        <w:gridCol w:w="6237"/>
        <w:gridCol w:w="1412"/>
      </w:tblGrid>
      <w:tr w:rsidR="00C956DC" w:rsidRPr="00646321" w14:paraId="6D0F6D39" w14:textId="77777777" w:rsidTr="00BC582A">
        <w:tc>
          <w:tcPr>
            <w:tcW w:w="1413" w:type="dxa"/>
          </w:tcPr>
          <w:p w14:paraId="13AD6308" w14:textId="77777777" w:rsidR="00C956DC" w:rsidRPr="00646321" w:rsidRDefault="00C956DC" w:rsidP="00BC582A">
            <w:pPr>
              <w:jc w:val="center"/>
              <w:rPr>
                <w:rFonts w:ascii="Arial" w:hAnsi="Arial" w:cs="Arial"/>
                <w:b/>
                <w:bCs/>
              </w:rPr>
            </w:pPr>
            <w:r w:rsidRPr="00646321">
              <w:rPr>
                <w:rFonts w:ascii="Arial" w:hAnsi="Arial" w:cs="Arial"/>
                <w:b/>
                <w:bCs/>
              </w:rPr>
              <w:t>Nummer</w:t>
            </w:r>
          </w:p>
        </w:tc>
        <w:tc>
          <w:tcPr>
            <w:tcW w:w="6237" w:type="dxa"/>
          </w:tcPr>
          <w:p w14:paraId="7DBCE6BF" w14:textId="35ADCD99" w:rsidR="00C956DC" w:rsidRPr="00646321" w:rsidRDefault="00C956DC" w:rsidP="00BC582A">
            <w:pPr>
              <w:jc w:val="center"/>
              <w:rPr>
                <w:rFonts w:ascii="Arial" w:hAnsi="Arial" w:cs="Arial"/>
                <w:b/>
                <w:bCs/>
              </w:rPr>
            </w:pPr>
            <w:r>
              <w:rPr>
                <w:rFonts w:ascii="Arial" w:hAnsi="Arial" w:cs="Arial"/>
                <w:b/>
                <w:bCs/>
              </w:rPr>
              <w:t>A</w:t>
            </w:r>
            <w:r w:rsidRPr="00646321">
              <w:rPr>
                <w:rFonts w:ascii="Arial" w:hAnsi="Arial" w:cs="Arial"/>
                <w:b/>
                <w:bCs/>
              </w:rPr>
              <w:t>bschnitte</w:t>
            </w:r>
          </w:p>
        </w:tc>
        <w:tc>
          <w:tcPr>
            <w:tcW w:w="1412" w:type="dxa"/>
          </w:tcPr>
          <w:p w14:paraId="52ED1A1B" w14:textId="77777777" w:rsidR="00C956DC" w:rsidRPr="00646321" w:rsidRDefault="00C956DC" w:rsidP="00BC582A">
            <w:pPr>
              <w:jc w:val="center"/>
              <w:rPr>
                <w:rFonts w:ascii="Arial" w:hAnsi="Arial" w:cs="Arial"/>
                <w:b/>
                <w:bCs/>
              </w:rPr>
            </w:pPr>
            <w:r w:rsidRPr="00646321">
              <w:rPr>
                <w:rFonts w:ascii="Arial" w:hAnsi="Arial" w:cs="Arial"/>
                <w:b/>
                <w:bCs/>
              </w:rPr>
              <w:t>Stunden</w:t>
            </w:r>
          </w:p>
        </w:tc>
      </w:tr>
      <w:tr w:rsidR="00C956DC" w14:paraId="7F5DC56B" w14:textId="77777777" w:rsidTr="00BC582A">
        <w:tc>
          <w:tcPr>
            <w:tcW w:w="1413" w:type="dxa"/>
          </w:tcPr>
          <w:p w14:paraId="03DE27BC" w14:textId="06746570" w:rsidR="00C956DC" w:rsidRPr="00646321" w:rsidRDefault="00C956DC" w:rsidP="00BC582A">
            <w:pPr>
              <w:jc w:val="center"/>
              <w:rPr>
                <w:rFonts w:ascii="Arial" w:hAnsi="Arial" w:cs="Arial"/>
              </w:rPr>
            </w:pPr>
            <w:r>
              <w:rPr>
                <w:rFonts w:ascii="Arial" w:hAnsi="Arial" w:cs="Arial"/>
              </w:rPr>
              <w:t>2.1.1</w:t>
            </w:r>
          </w:p>
        </w:tc>
        <w:tc>
          <w:tcPr>
            <w:tcW w:w="6237" w:type="dxa"/>
          </w:tcPr>
          <w:p w14:paraId="7CA70CDE" w14:textId="3916A02C" w:rsidR="00C956DC" w:rsidRPr="00C306FB" w:rsidRDefault="007E07A4" w:rsidP="00BC582A">
            <w:pPr>
              <w:rPr>
                <w:rFonts w:ascii="Arial Narrow" w:hAnsi="Arial Narrow" w:cs="Arial"/>
                <w:sz w:val="20"/>
                <w:szCs w:val="20"/>
              </w:rPr>
            </w:pPr>
            <w:r>
              <w:rPr>
                <w:rFonts w:ascii="Arial" w:hAnsi="Arial" w:cs="Arial"/>
              </w:rPr>
              <w:t>Stoff und Energie-Austausch</w:t>
            </w:r>
          </w:p>
        </w:tc>
        <w:tc>
          <w:tcPr>
            <w:tcW w:w="1412" w:type="dxa"/>
          </w:tcPr>
          <w:p w14:paraId="2FA59BFB" w14:textId="6F61EB80" w:rsidR="00C956DC" w:rsidRPr="00646321" w:rsidRDefault="004E0915" w:rsidP="00BC582A">
            <w:pPr>
              <w:jc w:val="center"/>
              <w:rPr>
                <w:rFonts w:ascii="Arial" w:hAnsi="Arial" w:cs="Arial"/>
              </w:rPr>
            </w:pPr>
            <w:r>
              <w:rPr>
                <w:rFonts w:ascii="Arial" w:hAnsi="Arial" w:cs="Arial"/>
              </w:rPr>
              <w:t>1</w:t>
            </w:r>
          </w:p>
        </w:tc>
      </w:tr>
      <w:tr w:rsidR="00C956DC" w14:paraId="594E3A72" w14:textId="77777777" w:rsidTr="00BC582A">
        <w:tc>
          <w:tcPr>
            <w:tcW w:w="1413" w:type="dxa"/>
          </w:tcPr>
          <w:p w14:paraId="400CEFD4" w14:textId="3A642A51" w:rsidR="00C956DC" w:rsidRPr="00646321" w:rsidRDefault="00C956DC" w:rsidP="00BC582A">
            <w:pPr>
              <w:jc w:val="center"/>
              <w:rPr>
                <w:rFonts w:ascii="Arial" w:hAnsi="Arial" w:cs="Arial"/>
              </w:rPr>
            </w:pPr>
            <w:r>
              <w:rPr>
                <w:rFonts w:ascii="Arial" w:hAnsi="Arial" w:cs="Arial"/>
              </w:rPr>
              <w:t>2.1.2</w:t>
            </w:r>
          </w:p>
        </w:tc>
        <w:tc>
          <w:tcPr>
            <w:tcW w:w="6237" w:type="dxa"/>
          </w:tcPr>
          <w:p w14:paraId="4B596B43" w14:textId="2DBE3788" w:rsidR="00C956DC" w:rsidRPr="00646321" w:rsidRDefault="007E07A4" w:rsidP="00BC582A">
            <w:pPr>
              <w:rPr>
                <w:rFonts w:ascii="Arial" w:hAnsi="Arial" w:cs="Arial"/>
              </w:rPr>
            </w:pPr>
            <w:r>
              <w:rPr>
                <w:rFonts w:ascii="Arial" w:hAnsi="Arial" w:cs="Arial"/>
              </w:rPr>
              <w:t>Kohlenhydrate</w:t>
            </w:r>
            <w:r w:rsidR="004E0915">
              <w:rPr>
                <w:rFonts w:ascii="Arial" w:hAnsi="Arial" w:cs="Arial"/>
              </w:rPr>
              <w:t xml:space="preserve"> (incl. Experimente)</w:t>
            </w:r>
          </w:p>
        </w:tc>
        <w:tc>
          <w:tcPr>
            <w:tcW w:w="1412" w:type="dxa"/>
          </w:tcPr>
          <w:p w14:paraId="4074BB9D" w14:textId="6D487BA3" w:rsidR="00C956DC" w:rsidRPr="00C828C8" w:rsidRDefault="004E0915" w:rsidP="00BC582A">
            <w:pPr>
              <w:jc w:val="center"/>
              <w:rPr>
                <w:rFonts w:ascii="Arial" w:hAnsi="Arial" w:cs="Arial"/>
              </w:rPr>
            </w:pPr>
            <w:r>
              <w:rPr>
                <w:rFonts w:ascii="Arial" w:hAnsi="Arial" w:cs="Arial"/>
              </w:rPr>
              <w:t>1,5</w:t>
            </w:r>
          </w:p>
        </w:tc>
      </w:tr>
      <w:tr w:rsidR="00C956DC" w14:paraId="51D57C93" w14:textId="77777777" w:rsidTr="00C956DC">
        <w:tc>
          <w:tcPr>
            <w:tcW w:w="1413" w:type="dxa"/>
          </w:tcPr>
          <w:p w14:paraId="4B6BA6E3" w14:textId="2FB83AD8" w:rsidR="00C956DC" w:rsidRPr="00646321" w:rsidRDefault="00C956DC" w:rsidP="00BC582A">
            <w:pPr>
              <w:jc w:val="center"/>
              <w:rPr>
                <w:rFonts w:ascii="Arial" w:hAnsi="Arial" w:cs="Arial"/>
              </w:rPr>
            </w:pPr>
            <w:r>
              <w:rPr>
                <w:rFonts w:ascii="Arial" w:hAnsi="Arial" w:cs="Arial"/>
              </w:rPr>
              <w:t>2.1.3</w:t>
            </w:r>
          </w:p>
        </w:tc>
        <w:tc>
          <w:tcPr>
            <w:tcW w:w="6237" w:type="dxa"/>
          </w:tcPr>
          <w:p w14:paraId="7BEE269B" w14:textId="70913525" w:rsidR="00C956DC" w:rsidRPr="00646321" w:rsidRDefault="007E07A4" w:rsidP="00BC582A">
            <w:pPr>
              <w:rPr>
                <w:rFonts w:ascii="Arial" w:hAnsi="Arial" w:cs="Arial"/>
              </w:rPr>
            </w:pPr>
            <w:r>
              <w:rPr>
                <w:rFonts w:ascii="Arial" w:hAnsi="Arial" w:cs="Arial"/>
              </w:rPr>
              <w:t>Fette</w:t>
            </w:r>
          </w:p>
        </w:tc>
        <w:tc>
          <w:tcPr>
            <w:tcW w:w="1412" w:type="dxa"/>
            <w:shd w:val="clear" w:color="auto" w:fill="auto"/>
          </w:tcPr>
          <w:p w14:paraId="7A4C07D5" w14:textId="5715F1A7" w:rsidR="00C956DC" w:rsidRPr="00646321" w:rsidRDefault="004E0915" w:rsidP="00BC582A">
            <w:pPr>
              <w:jc w:val="center"/>
              <w:rPr>
                <w:rFonts w:ascii="Arial" w:hAnsi="Arial" w:cs="Arial"/>
              </w:rPr>
            </w:pPr>
            <w:r>
              <w:rPr>
                <w:rFonts w:ascii="Arial" w:hAnsi="Arial" w:cs="Arial"/>
              </w:rPr>
              <w:t>1</w:t>
            </w:r>
          </w:p>
        </w:tc>
      </w:tr>
      <w:tr w:rsidR="007E07A4" w14:paraId="4D002CB0" w14:textId="77777777" w:rsidTr="00C956DC">
        <w:tc>
          <w:tcPr>
            <w:tcW w:w="1413" w:type="dxa"/>
          </w:tcPr>
          <w:p w14:paraId="713F0AE8" w14:textId="0EAE9658" w:rsidR="007E07A4" w:rsidRDefault="007E07A4" w:rsidP="00BC582A">
            <w:pPr>
              <w:jc w:val="center"/>
              <w:rPr>
                <w:rFonts w:ascii="Arial" w:hAnsi="Arial" w:cs="Arial"/>
              </w:rPr>
            </w:pPr>
            <w:r>
              <w:rPr>
                <w:rFonts w:ascii="Arial" w:hAnsi="Arial" w:cs="Arial"/>
              </w:rPr>
              <w:t>2.1.4</w:t>
            </w:r>
          </w:p>
        </w:tc>
        <w:tc>
          <w:tcPr>
            <w:tcW w:w="6237" w:type="dxa"/>
          </w:tcPr>
          <w:p w14:paraId="1A925028" w14:textId="74636A18" w:rsidR="007E07A4" w:rsidRDefault="007E07A4" w:rsidP="00BC582A">
            <w:pPr>
              <w:rPr>
                <w:rFonts w:ascii="Arial" w:hAnsi="Arial" w:cs="Arial"/>
              </w:rPr>
            </w:pPr>
            <w:r>
              <w:rPr>
                <w:rFonts w:ascii="Arial" w:hAnsi="Arial" w:cs="Arial"/>
              </w:rPr>
              <w:t>Proteine</w:t>
            </w:r>
          </w:p>
        </w:tc>
        <w:tc>
          <w:tcPr>
            <w:tcW w:w="1412" w:type="dxa"/>
            <w:shd w:val="clear" w:color="auto" w:fill="auto"/>
          </w:tcPr>
          <w:p w14:paraId="7A19DB54" w14:textId="7FE46C3B" w:rsidR="007E07A4" w:rsidRPr="00646321" w:rsidRDefault="004E0915" w:rsidP="00BC582A">
            <w:pPr>
              <w:jc w:val="center"/>
              <w:rPr>
                <w:rFonts w:ascii="Arial" w:hAnsi="Arial" w:cs="Arial"/>
              </w:rPr>
            </w:pPr>
            <w:r>
              <w:rPr>
                <w:rFonts w:ascii="Arial" w:hAnsi="Arial" w:cs="Arial"/>
              </w:rPr>
              <w:t>1</w:t>
            </w:r>
          </w:p>
        </w:tc>
      </w:tr>
      <w:tr w:rsidR="007E07A4" w14:paraId="4F48DF59" w14:textId="77777777" w:rsidTr="00C956DC">
        <w:tc>
          <w:tcPr>
            <w:tcW w:w="1413" w:type="dxa"/>
          </w:tcPr>
          <w:p w14:paraId="480E5F3C" w14:textId="4EC39A1D" w:rsidR="007E07A4" w:rsidRDefault="007E07A4" w:rsidP="00BC582A">
            <w:pPr>
              <w:jc w:val="center"/>
              <w:rPr>
                <w:rFonts w:ascii="Arial" w:hAnsi="Arial" w:cs="Arial"/>
              </w:rPr>
            </w:pPr>
            <w:r>
              <w:rPr>
                <w:rFonts w:ascii="Arial" w:hAnsi="Arial" w:cs="Arial"/>
              </w:rPr>
              <w:t>2.1.5</w:t>
            </w:r>
          </w:p>
        </w:tc>
        <w:tc>
          <w:tcPr>
            <w:tcW w:w="6237" w:type="dxa"/>
          </w:tcPr>
          <w:p w14:paraId="6A684EA5" w14:textId="2A5CC222" w:rsidR="007E07A4" w:rsidRDefault="007E07A4" w:rsidP="00BC582A">
            <w:pPr>
              <w:rPr>
                <w:rFonts w:ascii="Arial" w:hAnsi="Arial" w:cs="Arial"/>
              </w:rPr>
            </w:pPr>
            <w:r>
              <w:rPr>
                <w:rFonts w:ascii="Arial" w:hAnsi="Arial" w:cs="Arial"/>
              </w:rPr>
              <w:t>Mikronährstoffe</w:t>
            </w:r>
          </w:p>
        </w:tc>
        <w:tc>
          <w:tcPr>
            <w:tcW w:w="1412" w:type="dxa"/>
            <w:shd w:val="clear" w:color="auto" w:fill="auto"/>
          </w:tcPr>
          <w:p w14:paraId="3E9E0594" w14:textId="7BBBE8B9" w:rsidR="007E07A4" w:rsidRPr="00646321" w:rsidRDefault="004E0915" w:rsidP="00BC582A">
            <w:pPr>
              <w:jc w:val="center"/>
              <w:rPr>
                <w:rFonts w:ascii="Arial" w:hAnsi="Arial" w:cs="Arial"/>
              </w:rPr>
            </w:pPr>
            <w:r>
              <w:rPr>
                <w:rFonts w:ascii="Arial" w:hAnsi="Arial" w:cs="Arial"/>
              </w:rPr>
              <w:t>0,5</w:t>
            </w:r>
          </w:p>
        </w:tc>
      </w:tr>
      <w:tr w:rsidR="007E07A4" w14:paraId="59C49233" w14:textId="77777777" w:rsidTr="00C956DC">
        <w:tc>
          <w:tcPr>
            <w:tcW w:w="1413" w:type="dxa"/>
          </w:tcPr>
          <w:p w14:paraId="675F3973" w14:textId="256D0BC0" w:rsidR="007E07A4" w:rsidRDefault="007E07A4" w:rsidP="00BC582A">
            <w:pPr>
              <w:jc w:val="center"/>
              <w:rPr>
                <w:rFonts w:ascii="Arial" w:hAnsi="Arial" w:cs="Arial"/>
              </w:rPr>
            </w:pPr>
            <w:r>
              <w:rPr>
                <w:rFonts w:ascii="Arial" w:hAnsi="Arial" w:cs="Arial"/>
              </w:rPr>
              <w:t>2.1.6</w:t>
            </w:r>
          </w:p>
        </w:tc>
        <w:tc>
          <w:tcPr>
            <w:tcW w:w="6237" w:type="dxa"/>
          </w:tcPr>
          <w:p w14:paraId="4B2BD614" w14:textId="527072EE" w:rsidR="007E07A4" w:rsidRDefault="007E07A4" w:rsidP="00BC582A">
            <w:pPr>
              <w:rPr>
                <w:rFonts w:ascii="Arial" w:hAnsi="Arial" w:cs="Arial"/>
              </w:rPr>
            </w:pPr>
            <w:r>
              <w:rPr>
                <w:rFonts w:ascii="Arial" w:hAnsi="Arial" w:cs="Arial"/>
              </w:rPr>
              <w:t>Ausgewogene Ernährung</w:t>
            </w:r>
          </w:p>
        </w:tc>
        <w:tc>
          <w:tcPr>
            <w:tcW w:w="1412" w:type="dxa"/>
            <w:shd w:val="clear" w:color="auto" w:fill="auto"/>
          </w:tcPr>
          <w:p w14:paraId="6BC0AD48" w14:textId="72DC04EE" w:rsidR="007E07A4" w:rsidRPr="00646321" w:rsidRDefault="004E0915" w:rsidP="00BC582A">
            <w:pPr>
              <w:jc w:val="center"/>
              <w:rPr>
                <w:rFonts w:ascii="Arial" w:hAnsi="Arial" w:cs="Arial"/>
              </w:rPr>
            </w:pPr>
            <w:r>
              <w:rPr>
                <w:rFonts w:ascii="Arial" w:hAnsi="Arial" w:cs="Arial"/>
              </w:rPr>
              <w:t>1</w:t>
            </w:r>
          </w:p>
        </w:tc>
      </w:tr>
      <w:tr w:rsidR="00C956DC" w14:paraId="456565E1" w14:textId="77777777" w:rsidTr="00BC582A">
        <w:tc>
          <w:tcPr>
            <w:tcW w:w="1413" w:type="dxa"/>
          </w:tcPr>
          <w:p w14:paraId="39B448B0" w14:textId="5C42CFCC" w:rsidR="00C956DC" w:rsidRPr="00646321" w:rsidRDefault="00C956DC" w:rsidP="00C956DC">
            <w:pPr>
              <w:jc w:val="center"/>
              <w:rPr>
                <w:rFonts w:ascii="Arial" w:hAnsi="Arial" w:cs="Arial"/>
              </w:rPr>
            </w:pPr>
          </w:p>
        </w:tc>
        <w:tc>
          <w:tcPr>
            <w:tcW w:w="6237" w:type="dxa"/>
          </w:tcPr>
          <w:p w14:paraId="545557A9" w14:textId="77777777" w:rsidR="00C956DC" w:rsidRPr="00C956DC" w:rsidRDefault="00C956DC" w:rsidP="00BC582A">
            <w:pPr>
              <w:rPr>
                <w:rFonts w:ascii="Arial" w:hAnsi="Arial" w:cs="Arial"/>
                <w:b/>
                <w:bCs/>
              </w:rPr>
            </w:pPr>
            <w:r w:rsidRPr="00C956DC">
              <w:rPr>
                <w:rFonts w:ascii="Arial" w:hAnsi="Arial" w:cs="Arial"/>
                <w:b/>
                <w:bCs/>
              </w:rPr>
              <w:t>Summe</w:t>
            </w:r>
          </w:p>
        </w:tc>
        <w:tc>
          <w:tcPr>
            <w:tcW w:w="1412" w:type="dxa"/>
          </w:tcPr>
          <w:p w14:paraId="6910D26C" w14:textId="7DB604E2" w:rsidR="00C956DC" w:rsidRPr="00B510AA" w:rsidRDefault="004E0915" w:rsidP="00BC582A">
            <w:pPr>
              <w:jc w:val="center"/>
              <w:rPr>
                <w:rFonts w:ascii="Arial" w:hAnsi="Arial" w:cs="Arial"/>
                <w:b/>
              </w:rPr>
            </w:pPr>
            <w:r>
              <w:rPr>
                <w:rFonts w:ascii="Arial" w:hAnsi="Arial" w:cs="Arial"/>
                <w:b/>
              </w:rPr>
              <w:t>6</w:t>
            </w:r>
          </w:p>
        </w:tc>
      </w:tr>
    </w:tbl>
    <w:p w14:paraId="4F97F561" w14:textId="0A857245" w:rsidR="00C956DC" w:rsidRDefault="00D05BA6" w:rsidP="00E91DFF">
      <w:pPr>
        <w:spacing w:before="120"/>
        <w:jc w:val="both"/>
        <w:rPr>
          <w:i/>
        </w:rPr>
      </w:pPr>
      <w:r>
        <w:rPr>
          <w:i/>
        </w:rPr>
        <w:t>Der</w:t>
      </w:r>
      <w:r w:rsidR="003E6B64">
        <w:rPr>
          <w:i/>
        </w:rPr>
        <w:t xml:space="preserve"> Abschnitt</w:t>
      </w:r>
      <w:r>
        <w:rPr>
          <w:i/>
        </w:rPr>
        <w:t xml:space="preserve"> 2.1</w:t>
      </w:r>
      <w:r w:rsidR="003E6B64">
        <w:rPr>
          <w:i/>
        </w:rPr>
        <w:t xml:space="preserve"> sollte zügig behandelt werden, damit im Abschnitt „Verdauung“ beim Thema Enzyme </w:t>
      </w:r>
      <w:r w:rsidR="00694509">
        <w:rPr>
          <w:i/>
        </w:rPr>
        <w:t xml:space="preserve">(Abschnitt 2.2) </w:t>
      </w:r>
      <w:r w:rsidR="003E6B64">
        <w:rPr>
          <w:i/>
        </w:rPr>
        <w:t xml:space="preserve">genügend Zeit für die </w:t>
      </w:r>
      <w:r w:rsidR="00694509">
        <w:rPr>
          <w:i/>
        </w:rPr>
        <w:t xml:space="preserve">theoretische und praktische </w:t>
      </w:r>
      <w:r w:rsidR="003E6B64">
        <w:rPr>
          <w:i/>
        </w:rPr>
        <w:t>Schulung prozess</w:t>
      </w:r>
      <w:r w:rsidR="00694509">
        <w:rPr>
          <w:i/>
        </w:rPr>
        <w:softHyphen/>
      </w:r>
      <w:r w:rsidR="003E6B64">
        <w:rPr>
          <w:i/>
        </w:rPr>
        <w:t>bezogener Kompetenzen bleibt.</w:t>
      </w:r>
    </w:p>
    <w:p w14:paraId="5FA79FF1" w14:textId="6D1FDBEC" w:rsidR="003E6B64" w:rsidRPr="0014220C" w:rsidRDefault="003E6B64" w:rsidP="003E6B64">
      <w:pPr>
        <w:rPr>
          <w:i/>
          <w:sz w:val="28"/>
          <w:szCs w:val="28"/>
        </w:rPr>
      </w:pPr>
    </w:p>
    <w:p w14:paraId="7251F654" w14:textId="6832CEC5" w:rsidR="007E07A4" w:rsidRPr="009D4C08" w:rsidRDefault="007E07A4" w:rsidP="002A7810">
      <w:pPr>
        <w:spacing w:after="120"/>
        <w:jc w:val="both"/>
        <w:rPr>
          <w:bCs/>
        </w:rPr>
      </w:pPr>
      <w:bookmarkStart w:id="6" w:name="B10BM07"/>
      <w:bookmarkEnd w:id="6"/>
      <w:r w:rsidRPr="007E73D1">
        <w:rPr>
          <w:b/>
          <w:bCs/>
          <w:sz w:val="28"/>
          <w:szCs w:val="28"/>
        </w:rPr>
        <w:t>2.1.1  Stoff- und Energieaustausch</w:t>
      </w:r>
      <w:r w:rsidR="009D4C08">
        <w:rPr>
          <w:bCs/>
        </w:rPr>
        <w:t xml:space="preserve"> (1 h)</w:t>
      </w:r>
    </w:p>
    <w:tbl>
      <w:tblPr>
        <w:tblStyle w:val="Tabellenraster"/>
        <w:tblW w:w="0" w:type="auto"/>
        <w:tblLook w:val="04A0" w:firstRow="1" w:lastRow="0" w:firstColumn="1" w:lastColumn="0" w:noHBand="0" w:noVBand="1"/>
      </w:tblPr>
      <w:tblGrid>
        <w:gridCol w:w="4381"/>
        <w:gridCol w:w="1713"/>
        <w:gridCol w:w="2968"/>
      </w:tblGrid>
      <w:tr w:rsidR="002A7810" w:rsidRPr="00C93D69" w14:paraId="5B483699" w14:textId="77777777" w:rsidTr="00866C8C">
        <w:tc>
          <w:tcPr>
            <w:tcW w:w="4381" w:type="dxa"/>
            <w:shd w:val="clear" w:color="auto" w:fill="FFFFCC"/>
          </w:tcPr>
          <w:p w14:paraId="4D87AE1D" w14:textId="77777777" w:rsidR="002A7810" w:rsidRPr="00C93D69" w:rsidRDefault="002A7810" w:rsidP="00866C8C">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81" w:type="dxa"/>
            <w:gridSpan w:val="2"/>
            <w:shd w:val="clear" w:color="auto" w:fill="CCCCFF"/>
          </w:tcPr>
          <w:p w14:paraId="692F6BD2" w14:textId="77777777" w:rsidR="002A7810" w:rsidRPr="00C93D69" w:rsidRDefault="002A7810" w:rsidP="00866C8C">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 xml:space="preserve">Die </w:t>
            </w:r>
            <w:proofErr w:type="spellStart"/>
            <w:r w:rsidRPr="00C93D69">
              <w:rPr>
                <w:rFonts w:ascii="Arial Narrow" w:eastAsia="Times New Roman" w:hAnsi="Arial Narrow" w:cs="Times New Roman"/>
                <w:b/>
                <w:noProof w:val="0"/>
                <w:lang w:eastAsia="de-DE"/>
              </w:rPr>
              <w:t>Sch</w:t>
            </w:r>
            <w:proofErr w:type="spellEnd"/>
            <w:r>
              <w:rPr>
                <w:rFonts w:ascii="Arial Narrow" w:eastAsia="Times New Roman" w:hAnsi="Arial Narrow" w:cs="Times New Roman"/>
                <w:b/>
                <w:noProof w:val="0"/>
                <w:lang w:eastAsia="de-DE"/>
              </w:rPr>
              <w:t>. ...</w:t>
            </w:r>
          </w:p>
        </w:tc>
      </w:tr>
      <w:tr w:rsidR="002A7810" w:rsidRPr="00C93D69" w14:paraId="2F78CFE4" w14:textId="77777777" w:rsidTr="00866C8C">
        <w:tc>
          <w:tcPr>
            <w:tcW w:w="4381" w:type="dxa"/>
            <w:shd w:val="clear" w:color="auto" w:fill="FFFFCC"/>
          </w:tcPr>
          <w:p w14:paraId="7FEDD831" w14:textId="4F2FB118" w:rsidR="002A7810" w:rsidRPr="00EB5676" w:rsidRDefault="002A7810" w:rsidP="00EB5676">
            <w:pPr>
              <w:spacing w:after="120"/>
              <w:rPr>
                <w:rStyle w:val="HTMLZitat"/>
                <w:rFonts w:ascii="Arial Narrow" w:eastAsia="Times New Roman" w:hAnsi="Arial Narrow"/>
                <w:i w:val="0"/>
                <w:iCs w:val="0"/>
                <w:lang w:eastAsia="de-DE"/>
              </w:rPr>
            </w:pPr>
            <w:r w:rsidRPr="005C538A">
              <w:rPr>
                <w:rFonts w:ascii="Arial Narrow" w:eastAsia="Times New Roman" w:hAnsi="Arial Narrow"/>
                <w:lang w:eastAsia="de-DE"/>
              </w:rPr>
              <w:t>Mensch als offenes System, Makronährstoffe als Energieträger (z. B. für Bewegung, Regula</w:t>
            </w:r>
            <w:r>
              <w:rPr>
                <w:rFonts w:ascii="Arial Narrow" w:eastAsia="Times New Roman" w:hAnsi="Arial Narrow"/>
                <w:lang w:eastAsia="de-DE"/>
              </w:rPr>
              <w:softHyphen/>
            </w:r>
            <w:r w:rsidRPr="005C538A">
              <w:rPr>
                <w:rFonts w:ascii="Arial Narrow" w:eastAsia="Times New Roman" w:hAnsi="Arial Narrow"/>
                <w:lang w:eastAsia="de-DE"/>
              </w:rPr>
              <w:t xml:space="preserve">tion der Körpertemperatur), Umbau von </w:t>
            </w:r>
            <w:r w:rsidRPr="000A0CFB">
              <w:rPr>
                <w:rFonts w:ascii="Arial Narrow" w:eastAsia="Times New Roman" w:hAnsi="Arial Narrow"/>
                <w:lang w:eastAsia="de-DE"/>
              </w:rPr>
              <w:t>Makro</w:t>
            </w:r>
            <w:r>
              <w:rPr>
                <w:rFonts w:ascii="Arial Narrow" w:eastAsia="Times New Roman" w:hAnsi="Arial Narrow"/>
                <w:lang w:eastAsia="de-DE"/>
              </w:rPr>
              <w:softHyphen/>
            </w:r>
            <w:r w:rsidRPr="000A0CFB">
              <w:rPr>
                <w:rFonts w:ascii="Arial Narrow" w:eastAsia="Times New Roman" w:hAnsi="Arial Narrow"/>
                <w:lang w:eastAsia="de-DE"/>
              </w:rPr>
              <w:t>nährstoffen zu körpereigenen Baustoffen für Wachs</w:t>
            </w:r>
            <w:r w:rsidRPr="000A0CFB">
              <w:rPr>
                <w:rFonts w:ascii="Arial Narrow" w:eastAsia="Times New Roman" w:hAnsi="Arial Narrow"/>
                <w:lang w:eastAsia="de-DE"/>
              </w:rPr>
              <w:softHyphen/>
              <w:t xml:space="preserve">tum und Regeneration </w:t>
            </w:r>
          </w:p>
        </w:tc>
        <w:tc>
          <w:tcPr>
            <w:tcW w:w="4681" w:type="dxa"/>
            <w:gridSpan w:val="2"/>
            <w:shd w:val="clear" w:color="auto" w:fill="CCCCFF"/>
          </w:tcPr>
          <w:p w14:paraId="2A6994A9" w14:textId="1A1FC0AF" w:rsidR="002A7810" w:rsidRPr="00EB5676" w:rsidRDefault="002A7810" w:rsidP="00EB5676">
            <w:pPr>
              <w:rPr>
                <w:rStyle w:val="HTMLZitat"/>
                <w:rFonts w:ascii="Arial Narrow" w:eastAsia="Times New Roman" w:hAnsi="Arial Narrow"/>
                <w:i w:val="0"/>
                <w:iCs w:val="0"/>
                <w:lang w:eastAsia="de-DE"/>
              </w:rPr>
            </w:pPr>
            <w:r w:rsidRPr="005C538A">
              <w:rPr>
                <w:rFonts w:ascii="Arial Narrow" w:eastAsia="Times New Roman" w:hAnsi="Arial Narrow"/>
                <w:lang w:eastAsia="de-DE"/>
              </w:rPr>
              <w:t>beschreiben den Menschen als offenes System, der für die Aufrecht</w:t>
            </w:r>
            <w:r w:rsidRPr="005C538A">
              <w:rPr>
                <w:rFonts w:ascii="Arial Narrow" w:eastAsia="Times New Roman" w:hAnsi="Arial Narrow"/>
                <w:lang w:eastAsia="de-DE"/>
              </w:rPr>
              <w:softHyphen/>
              <w:t>erhaltung seines Stoffwechsels und damit für sein Überleben Energie</w:t>
            </w:r>
            <w:r w:rsidRPr="005C538A">
              <w:rPr>
                <w:rFonts w:ascii="Arial Narrow" w:eastAsia="Times New Roman" w:hAnsi="Arial Narrow"/>
                <w:lang w:eastAsia="de-DE"/>
              </w:rPr>
              <w:softHyphen/>
              <w:t xml:space="preserve">träger und Baustoffe zu sich nehmen muss. </w:t>
            </w:r>
          </w:p>
        </w:tc>
      </w:tr>
      <w:tr w:rsidR="002A7810" w:rsidRPr="00C93D69" w14:paraId="6E7C0982" w14:textId="77777777" w:rsidTr="00866C8C">
        <w:trPr>
          <w:trHeight w:val="886"/>
        </w:trPr>
        <w:tc>
          <w:tcPr>
            <w:tcW w:w="6094" w:type="dxa"/>
            <w:gridSpan w:val="2"/>
            <w:shd w:val="clear" w:color="auto" w:fill="FBE4D5" w:themeFill="accent2" w:themeFillTint="33"/>
          </w:tcPr>
          <w:p w14:paraId="48CC3605" w14:textId="77777777" w:rsidR="002A7810" w:rsidRPr="00C93D69" w:rsidRDefault="002A7810" w:rsidP="00866C8C">
            <w:pPr>
              <w:pStyle w:val="KeinLeerraum"/>
              <w:rPr>
                <w:rStyle w:val="HTMLZitat"/>
                <w:rFonts w:ascii="Arial Narrow" w:hAnsi="Arial Narrow"/>
                <w:b/>
              </w:rPr>
            </w:pPr>
            <w:r w:rsidRPr="00C93D69">
              <w:rPr>
                <w:rStyle w:val="HTMLZitat"/>
                <w:rFonts w:ascii="Arial Narrow" w:hAnsi="Arial Narrow"/>
                <w:b/>
              </w:rPr>
              <w:t>Vorwissen:</w:t>
            </w:r>
          </w:p>
          <w:p w14:paraId="5D412FA3" w14:textId="77777777" w:rsidR="002A7810" w:rsidRPr="00C93D69" w:rsidRDefault="002A7810" w:rsidP="00866C8C">
            <w:pPr>
              <w:pStyle w:val="KeinLeerraum"/>
              <w:rPr>
                <w:rStyle w:val="HTMLZitat"/>
                <w:rFonts w:ascii="Arial Narrow" w:hAnsi="Arial Narrow"/>
                <w:iCs w:val="0"/>
              </w:rPr>
            </w:pPr>
            <w:r w:rsidRPr="00C93D69">
              <w:rPr>
                <w:rStyle w:val="HTMLZitat"/>
                <w:rFonts w:ascii="Arial Narrow" w:hAnsi="Arial Narrow"/>
                <w:b/>
              </w:rPr>
              <w:t>Jgst. 5 Biologie</w:t>
            </w:r>
            <w:r w:rsidRPr="00C93D69">
              <w:rPr>
                <w:rStyle w:val="HTMLZitat"/>
                <w:rFonts w:ascii="Arial Narrow" w:hAnsi="Arial Narrow"/>
              </w:rPr>
              <w:t>, Lernbereich 2.3.3: Stoff- und Energieumwandlung (Bestandteile der Nahrung)</w:t>
            </w:r>
          </w:p>
          <w:p w14:paraId="28CD678B" w14:textId="77777777" w:rsidR="002A7810" w:rsidRPr="00EB5676" w:rsidRDefault="002A7810" w:rsidP="00866C8C">
            <w:pPr>
              <w:pStyle w:val="KeinLeerraum"/>
              <w:rPr>
                <w:rStyle w:val="HTMLZitat"/>
                <w:rFonts w:ascii="Arial Narrow" w:hAnsi="Arial Narrow"/>
                <w:bCs/>
              </w:rPr>
            </w:pPr>
            <w:r w:rsidRPr="00EB5676">
              <w:rPr>
                <w:rStyle w:val="HTMLZitat"/>
                <w:rFonts w:ascii="Arial Narrow" w:hAnsi="Arial Narrow"/>
                <w:b/>
              </w:rPr>
              <w:t>Jgst. 9 Biologie</w:t>
            </w:r>
            <w:r w:rsidRPr="00EB5676">
              <w:rPr>
                <w:rStyle w:val="HTMLZitat"/>
                <w:rFonts w:ascii="Arial Narrow" w:hAnsi="Arial Narrow"/>
                <w:bCs/>
              </w:rPr>
              <w:t>, Lernbereich 3.1: Speicherung und Realisie</w:t>
            </w:r>
            <w:r w:rsidRPr="00EB5676">
              <w:rPr>
                <w:rStyle w:val="HTMLZitat"/>
                <w:rFonts w:ascii="Arial Narrow" w:hAnsi="Arial Narrow"/>
                <w:bCs/>
              </w:rPr>
              <w:softHyphen/>
              <w:t>rung genetischer Information (Proteine)</w:t>
            </w:r>
          </w:p>
          <w:p w14:paraId="7A810C2F" w14:textId="1D8C49FF" w:rsidR="002A7810" w:rsidRPr="00EB5676" w:rsidRDefault="002A7810" w:rsidP="00866C8C">
            <w:pPr>
              <w:pStyle w:val="KeinLeerraum"/>
              <w:rPr>
                <w:rStyle w:val="HTMLZitat"/>
                <w:rFonts w:ascii="Arial Narrow" w:hAnsi="Arial Narrow"/>
                <w:bCs/>
              </w:rPr>
            </w:pPr>
            <w:r w:rsidRPr="002A22AF">
              <w:rPr>
                <w:rStyle w:val="HTMLZitat"/>
                <w:rFonts w:ascii="Arial Narrow" w:hAnsi="Arial Narrow"/>
                <w:b/>
              </w:rPr>
              <w:t xml:space="preserve">Jgst. 8 Chemie </w:t>
            </w:r>
            <w:r w:rsidRPr="002A22AF">
              <w:rPr>
                <w:rStyle w:val="HTMLZitat"/>
                <w:rFonts w:ascii="Arial Narrow" w:hAnsi="Arial Narrow"/>
                <w:b/>
                <w:u w:val="single"/>
              </w:rPr>
              <w:t>nur</w:t>
            </w:r>
            <w:r w:rsidRPr="002A22AF">
              <w:rPr>
                <w:rStyle w:val="HTMLZitat"/>
                <w:rFonts w:ascii="Arial Narrow" w:hAnsi="Arial Narrow"/>
                <w:b/>
              </w:rPr>
              <w:t xml:space="preserve"> im NTG</w:t>
            </w:r>
            <w:r>
              <w:rPr>
                <w:rStyle w:val="HTMLZitat"/>
                <w:rFonts w:ascii="Arial Narrow" w:hAnsi="Arial Narrow"/>
                <w:bCs/>
              </w:rPr>
              <w:t>: offene, geschloss., isolierte Systeme</w:t>
            </w:r>
          </w:p>
        </w:tc>
        <w:tc>
          <w:tcPr>
            <w:tcW w:w="2968" w:type="dxa"/>
            <w:shd w:val="clear" w:color="auto" w:fill="FBE4D5" w:themeFill="accent2" w:themeFillTint="33"/>
          </w:tcPr>
          <w:p w14:paraId="43BD5272" w14:textId="77777777" w:rsidR="002A7810" w:rsidRDefault="002A7810" w:rsidP="00866C8C">
            <w:pPr>
              <w:pStyle w:val="KeinLeerraum"/>
              <w:rPr>
                <w:rStyle w:val="HTMLZitat"/>
                <w:rFonts w:ascii="Arial Narrow" w:hAnsi="Arial Narrow"/>
                <w:b/>
              </w:rPr>
            </w:pPr>
            <w:r w:rsidRPr="00C93D69">
              <w:rPr>
                <w:rStyle w:val="HTMLZitat"/>
                <w:rFonts w:ascii="Arial Narrow" w:hAnsi="Arial Narrow"/>
                <w:b/>
              </w:rPr>
              <w:t>Weiterverwendung:</w:t>
            </w:r>
          </w:p>
          <w:p w14:paraId="5110C47E" w14:textId="77777777" w:rsidR="002A7810" w:rsidRPr="007A4552" w:rsidRDefault="002A7810" w:rsidP="00866C8C">
            <w:pPr>
              <w:pStyle w:val="KeinLeerraum"/>
              <w:rPr>
                <w:rStyle w:val="HTMLZitat"/>
                <w:rFonts w:ascii="Arial Narrow" w:hAnsi="Arial Narrow"/>
                <w:b/>
              </w:rPr>
            </w:pPr>
            <w:r w:rsidRPr="007A4552">
              <w:rPr>
                <w:rStyle w:val="HTMLZitat"/>
                <w:rFonts w:ascii="Arial Narrow" w:hAnsi="Arial Narrow"/>
                <w:b/>
              </w:rPr>
              <w:t>Jgst. 10 Chemie:</w:t>
            </w:r>
            <w:r w:rsidRPr="007A4552">
              <w:rPr>
                <w:rStyle w:val="HTMLZitat"/>
                <w:rFonts w:ascii="Arial Narrow" w:hAnsi="Arial Narrow"/>
              </w:rPr>
              <w:t xml:space="preserve"> später im Jahr Chemie der Makronähr</w:t>
            </w:r>
            <w:r>
              <w:rPr>
                <w:rStyle w:val="HTMLZitat"/>
                <w:rFonts w:ascii="Arial Narrow" w:hAnsi="Arial Narrow"/>
              </w:rPr>
              <w:softHyphen/>
            </w:r>
            <w:r w:rsidRPr="007A4552">
              <w:rPr>
                <w:rStyle w:val="HTMLZitat"/>
                <w:rFonts w:ascii="Arial Narrow" w:hAnsi="Arial Narrow"/>
              </w:rPr>
              <w:t>stoffe bei verschiedenen Lernbereichen</w:t>
            </w:r>
            <w:r w:rsidRPr="007A4552">
              <w:rPr>
                <w:rStyle w:val="HTMLZitat"/>
                <w:rFonts w:ascii="Arial Narrow" w:hAnsi="Arial Narrow"/>
                <w:b/>
              </w:rPr>
              <w:t xml:space="preserve"> </w:t>
            </w:r>
          </w:p>
          <w:p w14:paraId="0B4EF0E4" w14:textId="77777777" w:rsidR="002A7810" w:rsidRPr="00C93D69" w:rsidRDefault="002A7810" w:rsidP="00866C8C">
            <w:pPr>
              <w:pStyle w:val="KeinLeerraum"/>
              <w:rPr>
                <w:rStyle w:val="HTMLZitat"/>
                <w:rFonts w:ascii="Arial Narrow" w:hAnsi="Arial Narrow"/>
              </w:rPr>
            </w:pPr>
            <w:r w:rsidRPr="00C93D69">
              <w:rPr>
                <w:rStyle w:val="HTMLZitat"/>
                <w:rFonts w:ascii="Arial Narrow" w:hAnsi="Arial Narrow"/>
                <w:b/>
                <w:bCs/>
              </w:rPr>
              <w:t>Oberstufe</w:t>
            </w:r>
            <w:r w:rsidRPr="00C93D69">
              <w:rPr>
                <w:rStyle w:val="HTMLZitat"/>
                <w:rFonts w:ascii="Arial Narrow" w:hAnsi="Arial Narrow"/>
              </w:rPr>
              <w:t>: Stoffwechsel</w:t>
            </w:r>
          </w:p>
        </w:tc>
      </w:tr>
    </w:tbl>
    <w:p w14:paraId="142B6037" w14:textId="614304F3" w:rsidR="007E07A4" w:rsidRDefault="00AB7E16" w:rsidP="00EB5676">
      <w:pPr>
        <w:spacing w:before="120"/>
        <w:jc w:val="both"/>
        <w:rPr>
          <w:i/>
        </w:rPr>
      </w:pPr>
      <w:r>
        <w:rPr>
          <w:i/>
        </w:rPr>
        <w:t xml:space="preserve">Ich stelle innerhalb dieses </w:t>
      </w:r>
      <w:r w:rsidR="004E0915">
        <w:rPr>
          <w:i/>
        </w:rPr>
        <w:t>A</w:t>
      </w:r>
      <w:r>
        <w:rPr>
          <w:i/>
        </w:rPr>
        <w:t>bschnitts gegenüber dem LehrplanPLUS die Reihenfolge um, weil die Betrachtung des Menschen als offenes System die Zusammenführung aus den beiden ande</w:t>
      </w:r>
      <w:r>
        <w:rPr>
          <w:i/>
        </w:rPr>
        <w:softHyphen/>
        <w:t>ren Unterabschnitten darstellt.</w:t>
      </w:r>
    </w:p>
    <w:p w14:paraId="6BA412E6" w14:textId="77777777" w:rsidR="00CA6A4B" w:rsidRPr="00981070" w:rsidRDefault="00CA6A4B" w:rsidP="00CA6A4B">
      <w:pPr>
        <w:spacing w:before="120"/>
        <w:jc w:val="both"/>
        <w:rPr>
          <w:i/>
          <w:iCs/>
        </w:rPr>
      </w:pPr>
      <w:r w:rsidRPr="00981070">
        <w:rPr>
          <w:i/>
          <w:iCs/>
        </w:rPr>
        <w:t xml:space="preserve">Wenn in der 5. Klasse andere Begriffe für Makro- und Mikro-Nährstoffe verwendet worden sind, müssen </w:t>
      </w:r>
      <w:r>
        <w:rPr>
          <w:i/>
          <w:iCs/>
        </w:rPr>
        <w:t>sie</w:t>
      </w:r>
      <w:r w:rsidRPr="00981070">
        <w:rPr>
          <w:i/>
          <w:iCs/>
        </w:rPr>
        <w:t xml:space="preserve"> an dieser Stelle eingeführt werden:</w:t>
      </w:r>
    </w:p>
    <w:p w14:paraId="1075FA44" w14:textId="77777777" w:rsidR="00CA6A4B" w:rsidRDefault="00CA6A4B" w:rsidP="00CA6A4B">
      <w:pPr>
        <w:pStyle w:val="Listenabsatz"/>
        <w:numPr>
          <w:ilvl w:val="0"/>
          <w:numId w:val="6"/>
        </w:numPr>
        <w:spacing w:before="120"/>
        <w:jc w:val="both"/>
      </w:pPr>
      <w:r w:rsidRPr="00F04D3F">
        <w:rPr>
          <w:u w:val="single"/>
        </w:rPr>
        <w:t>Makro-Nährstoffe</w:t>
      </w:r>
      <w:r>
        <w:t xml:space="preserve"> werden mit der Nahrung in großen Mengen aufgenommen: Kohlen</w:t>
      </w:r>
      <w:r>
        <w:softHyphen/>
        <w:t>hydrate, Fette, Proteine.</w:t>
      </w:r>
    </w:p>
    <w:p w14:paraId="190ECE29" w14:textId="20B3A059" w:rsidR="00CA6A4B" w:rsidRDefault="00CA6A4B" w:rsidP="00CA6A4B">
      <w:pPr>
        <w:pStyle w:val="Listenabsatz"/>
        <w:numPr>
          <w:ilvl w:val="0"/>
          <w:numId w:val="6"/>
        </w:numPr>
        <w:spacing w:before="120"/>
        <w:jc w:val="both"/>
      </w:pPr>
      <w:r w:rsidRPr="00F04D3F">
        <w:rPr>
          <w:u w:val="single"/>
        </w:rPr>
        <w:lastRenderedPageBreak/>
        <w:t>Mikro-Nährstoffe</w:t>
      </w:r>
      <w:r>
        <w:t xml:space="preserve"> bilden nur einen sehr kleinen Anteil der Nahrung: Mineralsalze, Vita</w:t>
      </w:r>
      <w:r>
        <w:softHyphen/>
        <w:t>mine.</w:t>
      </w:r>
    </w:p>
    <w:p w14:paraId="261B29A9" w14:textId="22059FA6" w:rsidR="00B627E7" w:rsidRDefault="00B627E7" w:rsidP="00B627E7">
      <w:pPr>
        <w:spacing w:before="120"/>
        <w:jc w:val="both"/>
      </w:pPr>
      <w:r>
        <w:t xml:space="preserve">Wortherleitung: </w:t>
      </w:r>
      <w:proofErr w:type="spellStart"/>
      <w:r w:rsidRPr="00C44EDC">
        <w:rPr>
          <w:i/>
          <w:iCs/>
        </w:rPr>
        <w:t>makros</w:t>
      </w:r>
      <w:proofErr w:type="spellEnd"/>
      <w:r>
        <w:t xml:space="preserve">, </w:t>
      </w:r>
      <w:proofErr w:type="spellStart"/>
      <w:r>
        <w:t>altgr</w:t>
      </w:r>
      <w:proofErr w:type="spellEnd"/>
      <w:r>
        <w:t xml:space="preserve">.: groß; </w:t>
      </w:r>
      <w:proofErr w:type="spellStart"/>
      <w:r w:rsidR="00C44EDC" w:rsidRPr="00C44EDC">
        <w:rPr>
          <w:i/>
          <w:iCs/>
        </w:rPr>
        <w:t>mikros</w:t>
      </w:r>
      <w:proofErr w:type="spellEnd"/>
      <w:r w:rsidR="00C44EDC">
        <w:t xml:space="preserve">, </w:t>
      </w:r>
      <w:proofErr w:type="spellStart"/>
      <w:r w:rsidR="00C44EDC">
        <w:t>altgr</w:t>
      </w:r>
      <w:proofErr w:type="spellEnd"/>
      <w:r w:rsidR="00C44EDC">
        <w:t>.: klein, eng</w:t>
      </w:r>
    </w:p>
    <w:p w14:paraId="7BD79D15" w14:textId="77777777" w:rsidR="003E0034" w:rsidRPr="0014220C" w:rsidRDefault="003E0034" w:rsidP="007E07A4">
      <w:pPr>
        <w:rPr>
          <w:sz w:val="28"/>
          <w:szCs w:val="28"/>
        </w:rPr>
      </w:pPr>
    </w:p>
    <w:p w14:paraId="0C9680B4" w14:textId="2D7C3AA5" w:rsidR="007E07A4" w:rsidRPr="007E73D1" w:rsidRDefault="007E07A4" w:rsidP="007E07A4">
      <w:pPr>
        <w:rPr>
          <w:b/>
          <w:bCs/>
          <w:sz w:val="28"/>
          <w:szCs w:val="28"/>
        </w:rPr>
      </w:pPr>
      <w:bookmarkStart w:id="7" w:name="B10BM08"/>
      <w:bookmarkEnd w:id="7"/>
      <w:r w:rsidRPr="007E73D1">
        <w:rPr>
          <w:b/>
          <w:bCs/>
          <w:sz w:val="28"/>
          <w:szCs w:val="28"/>
        </w:rPr>
        <w:t>2.1.1.</w:t>
      </w:r>
      <w:r w:rsidR="00064BC0">
        <w:rPr>
          <w:b/>
          <w:bCs/>
          <w:sz w:val="28"/>
          <w:szCs w:val="28"/>
        </w:rPr>
        <w:t>1</w:t>
      </w:r>
      <w:r w:rsidR="007E73D1" w:rsidRPr="007E73D1">
        <w:rPr>
          <w:b/>
          <w:bCs/>
          <w:sz w:val="28"/>
          <w:szCs w:val="28"/>
        </w:rPr>
        <w:t xml:space="preserve">   </w:t>
      </w:r>
      <w:r w:rsidRPr="007E73D1">
        <w:rPr>
          <w:b/>
          <w:bCs/>
          <w:sz w:val="28"/>
          <w:szCs w:val="28"/>
        </w:rPr>
        <w:t>Makronährstoffe als Energieträger</w:t>
      </w:r>
    </w:p>
    <w:p w14:paraId="2C3E2DDE" w14:textId="77777777" w:rsidR="003E0034" w:rsidRPr="00981070" w:rsidRDefault="003E0034" w:rsidP="003E0034">
      <w:pPr>
        <w:spacing w:before="120"/>
        <w:jc w:val="both"/>
        <w:rPr>
          <w:i/>
          <w:iCs/>
        </w:rPr>
      </w:pPr>
      <w:r w:rsidRPr="00981070">
        <w:rPr>
          <w:i/>
          <w:iCs/>
        </w:rPr>
        <w:t>Ich empfehle (ab der 5. Klasse) den Begriff „Zell-Energie“ für die Energieform, die durch die Zellatmung (und Gärung) bereit gestellt wird, denn sie tritt ausschließlich in Zellen auf und spielt dort die bei Weitem dominierende Rolle. „Zell-Energie“ umschreibt das ATP-ADP-System, das später in diesem Schuljahr besprochen wird.</w:t>
      </w:r>
      <w:r>
        <w:rPr>
          <w:i/>
          <w:iCs/>
        </w:rPr>
        <w:t xml:space="preserve"> Auch wenn dieser Begriff kein offizi</w:t>
      </w:r>
      <w:r>
        <w:rPr>
          <w:i/>
          <w:iCs/>
        </w:rPr>
        <w:softHyphen/>
        <w:t>eller Fachbegriff der Wissenschaft ist, so ist er als didaktische Einhilfe sehr wertvoll. Er ist nicht „falsch“, lediglich ein zusätzlicher Begriff, der umständliche Umschreibungen vermeidet.</w:t>
      </w:r>
    </w:p>
    <w:p w14:paraId="7564015E" w14:textId="2AADB7E0" w:rsidR="00D443EA" w:rsidRPr="00F25BEB" w:rsidRDefault="00D443EA" w:rsidP="00D443EA">
      <w:pPr>
        <w:spacing w:before="240"/>
      </w:pPr>
      <w:r>
        <w:rPr>
          <w:iCs/>
        </w:rPr>
        <w:t xml:space="preserve">Zunächst sollte die Zellatmung wiederholt werden (Energie- und Stoffumwandlung getrennt). </w:t>
      </w:r>
      <w:r w:rsidRPr="00F25BEB">
        <w:t>Aufgabe 1.1</w:t>
      </w:r>
      <w:r w:rsidR="00447F05" w:rsidRPr="00F25BEB">
        <w:t xml:space="preserve"> und 1.2</w:t>
      </w:r>
      <w:r w:rsidRPr="00F25BEB">
        <w:t xml:space="preserve"> im </w:t>
      </w:r>
      <w:r w:rsidRPr="00F25BEB">
        <w:rPr>
          <w:b/>
          <w:bCs/>
          <w:highlight w:val="yellow"/>
        </w:rPr>
        <w:t>Aufgabenblatt</w:t>
      </w:r>
      <w:r w:rsidRPr="00F25BEB">
        <w:t xml:space="preserve"> 2</w:t>
      </w:r>
      <w:r w:rsidR="00393306" w:rsidRPr="00F25BEB">
        <w:t xml:space="preserve"> </w:t>
      </w:r>
      <w:r w:rsidRPr="00F25BEB">
        <w:t>Stoffwechsel Mensch:</w:t>
      </w:r>
      <w:r w:rsidRPr="00AC3A7A">
        <w:rPr>
          <w:color w:val="0000FF"/>
        </w:rPr>
        <w:t xml:space="preserve"> </w:t>
      </w:r>
      <w:r w:rsidR="00750F65" w:rsidRPr="00C451C0">
        <w:rPr>
          <w:color w:val="0000FF"/>
        </w:rPr>
        <w:t>[</w:t>
      </w:r>
      <w:hyperlink r:id="rId7" w:history="1">
        <w:r w:rsidR="00750F65" w:rsidRPr="00C451C0">
          <w:rPr>
            <w:color w:val="0000FF"/>
            <w:u w:val="single"/>
          </w:rPr>
          <w:t>word</w:t>
        </w:r>
      </w:hyperlink>
      <w:r w:rsidR="00750F65" w:rsidRPr="00C451C0">
        <w:rPr>
          <w:color w:val="0000FF"/>
        </w:rPr>
        <w:t>] [</w:t>
      </w:r>
      <w:hyperlink r:id="rId8" w:history="1">
        <w:r w:rsidR="00750F65" w:rsidRPr="00C451C0">
          <w:rPr>
            <w:color w:val="0000FF"/>
            <w:u w:val="single"/>
          </w:rPr>
          <w:t>pdf</w:t>
        </w:r>
      </w:hyperlink>
      <w:r w:rsidR="00750F65" w:rsidRPr="00C451C0">
        <w:rPr>
          <w:color w:val="0000FF"/>
        </w:rPr>
        <w:t>]</w:t>
      </w:r>
    </w:p>
    <w:p w14:paraId="59166A5A" w14:textId="1D2D22B9" w:rsidR="00447F05" w:rsidRPr="00447F05" w:rsidRDefault="00447F05" w:rsidP="00447F05">
      <w:pPr>
        <w:spacing w:before="240"/>
        <w:jc w:val="center"/>
        <w:rPr>
          <w:iCs/>
        </w:rPr>
      </w:pPr>
      <w:r>
        <w:rPr>
          <w:rFonts w:ascii="Arial" w:hAnsi="Arial" w:cs="Arial"/>
        </w:rPr>
        <w:t>chemische Energie (in der Glucose) wird umgewandelt in Zell-Energie</w:t>
      </w:r>
    </w:p>
    <w:p w14:paraId="1F4E533B" w14:textId="77777777" w:rsidR="00447F05" w:rsidRDefault="00447F05" w:rsidP="00447F05">
      <w:pPr>
        <w:spacing w:before="240"/>
        <w:jc w:val="center"/>
        <w:rPr>
          <w:rFonts w:ascii="Arial" w:hAnsi="Arial" w:cs="Arial"/>
        </w:rPr>
      </w:pPr>
      <w:r>
        <w:rPr>
          <w:rFonts w:ascii="Arial" w:hAnsi="Arial" w:cs="Arial"/>
        </w:rPr>
        <w:t>C</w:t>
      </w:r>
      <w:r w:rsidRPr="002A0692">
        <w:rPr>
          <w:rFonts w:ascii="Arial" w:hAnsi="Arial" w:cs="Arial"/>
          <w:vertAlign w:val="subscript"/>
        </w:rPr>
        <w:t>6</w:t>
      </w:r>
      <w:r>
        <w:rPr>
          <w:rFonts w:ascii="Arial" w:hAnsi="Arial" w:cs="Arial"/>
        </w:rPr>
        <w:t>H</w:t>
      </w:r>
      <w:r w:rsidRPr="002A0692">
        <w:rPr>
          <w:rFonts w:ascii="Arial" w:hAnsi="Arial" w:cs="Arial"/>
          <w:vertAlign w:val="subscript"/>
        </w:rPr>
        <w:t>12</w:t>
      </w:r>
      <w:r>
        <w:rPr>
          <w:rFonts w:ascii="Arial" w:hAnsi="Arial" w:cs="Arial"/>
        </w:rPr>
        <w:t>O</w:t>
      </w:r>
      <w:r w:rsidRPr="002A0692">
        <w:rPr>
          <w:rFonts w:ascii="Arial" w:hAnsi="Arial" w:cs="Arial"/>
          <w:vertAlign w:val="subscript"/>
        </w:rPr>
        <w:t>6</w:t>
      </w:r>
      <w:r>
        <w:rPr>
          <w:rFonts w:ascii="Arial" w:hAnsi="Arial" w:cs="Arial"/>
        </w:rPr>
        <w:t xml:space="preserve">  +  6 O</w:t>
      </w:r>
      <w:r w:rsidRPr="00447F05">
        <w:rPr>
          <w:rFonts w:ascii="Arial" w:hAnsi="Arial" w:cs="Arial"/>
          <w:vertAlign w:val="subscript"/>
        </w:rPr>
        <w:t>2</w:t>
      </w:r>
      <w:r>
        <w:rPr>
          <w:rFonts w:ascii="Arial" w:hAnsi="Arial" w:cs="Arial"/>
        </w:rPr>
        <w:t xml:space="preserve">   →   6 CO</w:t>
      </w:r>
      <w:r w:rsidRPr="00447F05">
        <w:rPr>
          <w:rFonts w:ascii="Arial" w:hAnsi="Arial" w:cs="Arial"/>
          <w:vertAlign w:val="subscript"/>
        </w:rPr>
        <w:t>2</w:t>
      </w:r>
      <w:r>
        <w:rPr>
          <w:rFonts w:ascii="Arial" w:hAnsi="Arial" w:cs="Arial"/>
        </w:rPr>
        <w:t xml:space="preserve">  +  6  H</w:t>
      </w:r>
      <w:r w:rsidRPr="00447F05">
        <w:rPr>
          <w:rFonts w:ascii="Arial" w:hAnsi="Arial" w:cs="Arial"/>
          <w:vertAlign w:val="subscript"/>
        </w:rPr>
        <w:t>2</w:t>
      </w:r>
      <w:r>
        <w:rPr>
          <w:rFonts w:ascii="Arial" w:hAnsi="Arial" w:cs="Arial"/>
        </w:rPr>
        <w:t>O</w:t>
      </w:r>
    </w:p>
    <w:p w14:paraId="4D7EF553" w14:textId="6FE756D4" w:rsidR="00546C57" w:rsidRDefault="00D443EA" w:rsidP="00D443EA">
      <w:pPr>
        <w:spacing w:before="120"/>
        <w:jc w:val="both"/>
        <w:rPr>
          <w:iCs/>
        </w:rPr>
      </w:pPr>
      <w:r>
        <w:rPr>
          <w:iCs/>
        </w:rPr>
        <w:t xml:space="preserve"> Dann </w:t>
      </w:r>
      <w:r w:rsidR="00546C57">
        <w:rPr>
          <w:iCs/>
        </w:rPr>
        <w:t>sollten zwei Fragestellungen kurz beantwortet werden:</w:t>
      </w:r>
    </w:p>
    <w:p w14:paraId="0C464B86" w14:textId="79705472" w:rsidR="00546C57" w:rsidRPr="00546C57" w:rsidRDefault="00546C57" w:rsidP="00546C57">
      <w:pPr>
        <w:pStyle w:val="Listenabsatz"/>
        <w:numPr>
          <w:ilvl w:val="0"/>
          <w:numId w:val="15"/>
        </w:numPr>
        <w:jc w:val="both"/>
        <w:rPr>
          <w:iCs/>
        </w:rPr>
      </w:pPr>
      <w:r w:rsidRPr="00546C57">
        <w:rPr>
          <w:iCs/>
        </w:rPr>
        <w:t>Bei welchen Gelegenheiten setzt der menschliche Körper Energie ein?</w:t>
      </w:r>
    </w:p>
    <w:p w14:paraId="65648443" w14:textId="7870BDE8" w:rsidR="00546C57" w:rsidRPr="00546C57" w:rsidRDefault="00546C57" w:rsidP="00546C57">
      <w:pPr>
        <w:pStyle w:val="Listenabsatz"/>
        <w:numPr>
          <w:ilvl w:val="0"/>
          <w:numId w:val="15"/>
        </w:numPr>
        <w:jc w:val="both"/>
        <w:rPr>
          <w:iCs/>
        </w:rPr>
      </w:pPr>
      <w:r w:rsidRPr="00546C57">
        <w:rPr>
          <w:iCs/>
        </w:rPr>
        <w:t>Woher stammt diese Energie ursprünglich?</w:t>
      </w:r>
    </w:p>
    <w:p w14:paraId="7459BFD5" w14:textId="3C795EA2" w:rsidR="00546C57" w:rsidRPr="00C50895" w:rsidRDefault="00546C57" w:rsidP="003047CB">
      <w:pPr>
        <w:spacing w:before="120" w:after="120"/>
        <w:jc w:val="both"/>
        <w:rPr>
          <w:i/>
          <w:iCs/>
        </w:rPr>
      </w:pPr>
      <w:r w:rsidRPr="00C50895">
        <w:rPr>
          <w:i/>
          <w:iCs/>
        </w:rPr>
        <w:t xml:space="preserve">Die </w:t>
      </w:r>
      <w:r w:rsidRPr="00B627E7">
        <w:rPr>
          <w:i/>
          <w:iCs/>
          <w:u w:val="single"/>
        </w:rPr>
        <w:t>erste Frage</w:t>
      </w:r>
      <w:r w:rsidRPr="00C50895">
        <w:rPr>
          <w:i/>
          <w:iCs/>
        </w:rPr>
        <w:t xml:space="preserve"> kann als vorbereitende Hausaufgabe </w:t>
      </w:r>
      <w:r w:rsidR="00C50895" w:rsidRPr="00C50895">
        <w:rPr>
          <w:i/>
          <w:iCs/>
        </w:rPr>
        <w:t>beantwortet</w:t>
      </w:r>
      <w:r w:rsidRPr="00C50895">
        <w:rPr>
          <w:i/>
          <w:iCs/>
        </w:rPr>
        <w:t xml:space="preserve"> </w:t>
      </w:r>
      <w:r w:rsidR="00C50895" w:rsidRPr="00C50895">
        <w:rPr>
          <w:i/>
          <w:iCs/>
        </w:rPr>
        <w:t>werden. A</w:t>
      </w:r>
      <w:r w:rsidRPr="00C50895">
        <w:rPr>
          <w:i/>
          <w:iCs/>
        </w:rPr>
        <w:t>nschließend</w:t>
      </w:r>
      <w:r w:rsidR="00C50895" w:rsidRPr="00C50895">
        <w:rPr>
          <w:i/>
          <w:iCs/>
        </w:rPr>
        <w:t xml:space="preserve"> wer</w:t>
      </w:r>
      <w:r w:rsidR="003047CB">
        <w:rPr>
          <w:i/>
          <w:iCs/>
        </w:rPr>
        <w:softHyphen/>
      </w:r>
      <w:r w:rsidR="00C50895" w:rsidRPr="00C50895">
        <w:rPr>
          <w:i/>
          <w:iCs/>
        </w:rPr>
        <w:t>den</w:t>
      </w:r>
      <w:r w:rsidRPr="00C50895">
        <w:rPr>
          <w:i/>
          <w:iCs/>
        </w:rPr>
        <w:t xml:space="preserve"> im Plenum </w:t>
      </w:r>
      <w:r w:rsidR="00C50895" w:rsidRPr="00C50895">
        <w:rPr>
          <w:i/>
          <w:iCs/>
        </w:rPr>
        <w:t>die Ergebnisse zusammen getragen</w:t>
      </w:r>
      <w:r w:rsidRPr="00C50895">
        <w:rPr>
          <w:i/>
          <w:iCs/>
        </w:rPr>
        <w:t>.</w:t>
      </w:r>
    </w:p>
    <w:p w14:paraId="0614B97D" w14:textId="4E8026AD" w:rsidR="003E0034" w:rsidRPr="00447F05" w:rsidRDefault="003E0034" w:rsidP="003E0034">
      <w:r w:rsidRPr="00447F05">
        <w:t xml:space="preserve">Aufgabe </w:t>
      </w:r>
      <w:r w:rsidR="00AB7E16" w:rsidRPr="00447F05">
        <w:t>1</w:t>
      </w:r>
      <w:r w:rsidR="00D443EA" w:rsidRPr="00447F05">
        <w:t>.2</w:t>
      </w:r>
      <w:r w:rsidRPr="00447F05">
        <w:t xml:space="preserve"> im Aufgabenblatt 2 „Stoffwechsel Mensch“</w:t>
      </w:r>
      <w:r w:rsidR="00D443EA" w:rsidRPr="00447F05">
        <w:t>.</w:t>
      </w:r>
      <w:r w:rsidRPr="00447F05">
        <w:t xml:space="preserve"> </w:t>
      </w:r>
    </w:p>
    <w:p w14:paraId="75F9C7CA" w14:textId="77777777" w:rsidR="003E0034" w:rsidRPr="00C436B5" w:rsidRDefault="003E0034" w:rsidP="003E0034">
      <w:pPr>
        <w:spacing w:before="120"/>
      </w:pPr>
      <w:r w:rsidRPr="00C436B5">
        <w:t>Der Körper verwendet die Zell-Energie (u. a.) für folgende Vorgänge:</w:t>
      </w:r>
    </w:p>
    <w:p w14:paraId="0A728978" w14:textId="77777777" w:rsidR="003E0034" w:rsidRPr="00C436B5" w:rsidRDefault="003E0034" w:rsidP="003E0034">
      <w:pPr>
        <w:pStyle w:val="Listenabsatz"/>
        <w:numPr>
          <w:ilvl w:val="0"/>
          <w:numId w:val="3"/>
        </w:numPr>
        <w:spacing w:before="120"/>
      </w:pPr>
      <w:r w:rsidRPr="00C436B5">
        <w:t>Aufrechterhaltung der Körpertemperatur</w:t>
      </w:r>
    </w:p>
    <w:p w14:paraId="67108873" w14:textId="77777777" w:rsidR="003E0034" w:rsidRPr="00C436B5" w:rsidRDefault="003E0034" w:rsidP="003E0034">
      <w:pPr>
        <w:pStyle w:val="Listenabsatz"/>
        <w:numPr>
          <w:ilvl w:val="0"/>
          <w:numId w:val="3"/>
        </w:numPr>
      </w:pPr>
      <w:r w:rsidRPr="00C436B5">
        <w:t>Muskel-Bewegung</w:t>
      </w:r>
    </w:p>
    <w:p w14:paraId="004F850A" w14:textId="77777777" w:rsidR="003E0034" w:rsidRPr="00C436B5" w:rsidRDefault="003E0034" w:rsidP="003E0034">
      <w:pPr>
        <w:pStyle w:val="Listenabsatz"/>
        <w:numPr>
          <w:ilvl w:val="0"/>
          <w:numId w:val="3"/>
        </w:numPr>
      </w:pPr>
      <w:r w:rsidRPr="00C436B5">
        <w:t>Synthese körpereigener Stoffe wie z. B. Proteine, DNA, mRNA, Hormone</w:t>
      </w:r>
    </w:p>
    <w:p w14:paraId="05AF7B45" w14:textId="47B20E22" w:rsidR="003E0034" w:rsidRPr="00C436B5" w:rsidRDefault="003E0034" w:rsidP="00CA6A4B">
      <w:pPr>
        <w:pStyle w:val="Listenabsatz"/>
        <w:numPr>
          <w:ilvl w:val="0"/>
          <w:numId w:val="3"/>
        </w:numPr>
        <w:jc w:val="both"/>
      </w:pPr>
      <w:r w:rsidRPr="00C436B5">
        <w:t>Informations-Prozesse in Sinnes- und Nervenzellen</w:t>
      </w:r>
      <w:r w:rsidR="001E56B8">
        <w:t xml:space="preserve"> (Von der gesamten Zell-Energie, die im menschlichen Körper bereit gestellt wird, benötigt allein das große menschliche Gehirn zwischen 20 % </w:t>
      </w:r>
      <w:r w:rsidR="00CA6A4B">
        <w:t xml:space="preserve">– </w:t>
      </w:r>
      <w:r w:rsidR="001E56B8">
        <w:t>im Ruhezustand</w:t>
      </w:r>
      <w:r w:rsidR="00CA6A4B">
        <w:t xml:space="preserve"> –</w:t>
      </w:r>
      <w:r w:rsidR="001E56B8">
        <w:t xml:space="preserve"> und 40 % </w:t>
      </w:r>
      <w:r w:rsidR="00CA6A4B">
        <w:t xml:space="preserve">– </w:t>
      </w:r>
      <w:r w:rsidR="001E56B8">
        <w:t>bei hoher geistiger Anstren</w:t>
      </w:r>
      <w:r w:rsidR="00CA6A4B">
        <w:softHyphen/>
      </w:r>
      <w:r w:rsidR="001E56B8">
        <w:t>gung.)</w:t>
      </w:r>
    </w:p>
    <w:p w14:paraId="2672D479" w14:textId="4F36D1F2" w:rsidR="00A516EF" w:rsidRDefault="00A516EF" w:rsidP="00A516EF"/>
    <w:p w14:paraId="0520FF11" w14:textId="598F6936" w:rsidR="00C50895" w:rsidRPr="00C50895" w:rsidRDefault="00C50895" w:rsidP="00A516EF">
      <w:pPr>
        <w:rPr>
          <w:i/>
          <w:iCs/>
        </w:rPr>
      </w:pPr>
      <w:r w:rsidRPr="00C50895">
        <w:rPr>
          <w:i/>
          <w:iCs/>
        </w:rPr>
        <w:t xml:space="preserve">Die </w:t>
      </w:r>
      <w:r w:rsidRPr="00B627E7">
        <w:rPr>
          <w:i/>
          <w:iCs/>
          <w:u w:val="single"/>
        </w:rPr>
        <w:t>zweite Frage</w:t>
      </w:r>
      <w:r w:rsidRPr="00C50895">
        <w:rPr>
          <w:i/>
          <w:iCs/>
        </w:rPr>
        <w:t xml:space="preserve"> wird anhand des Grundwissens aus der 5. (und 9.) Klasse beantwortet:</w:t>
      </w:r>
    </w:p>
    <w:p w14:paraId="7FBB6ECB" w14:textId="1C094A3D" w:rsidR="00064BC0" w:rsidRDefault="00ED3B08" w:rsidP="003047CB">
      <w:pPr>
        <w:spacing w:before="120"/>
        <w:jc w:val="both"/>
      </w:pPr>
      <w:r>
        <w:t xml:space="preserve">Die Energie stammt aus der Nahrung. Die wesentlichen Energieträger dabei sind Kohlenhydrate wie Stärke und Zucker sowie Fette. </w:t>
      </w:r>
    </w:p>
    <w:p w14:paraId="31388856" w14:textId="77777777" w:rsidR="00A516EF" w:rsidRPr="0014220C" w:rsidRDefault="00A516EF" w:rsidP="00A516EF">
      <w:pPr>
        <w:rPr>
          <w:sz w:val="28"/>
          <w:szCs w:val="28"/>
        </w:rPr>
      </w:pPr>
    </w:p>
    <w:p w14:paraId="3149C177" w14:textId="04A16F10" w:rsidR="00A516EF" w:rsidRPr="007E73D1" w:rsidRDefault="007E07A4" w:rsidP="00A516EF">
      <w:pPr>
        <w:rPr>
          <w:b/>
          <w:bCs/>
          <w:sz w:val="28"/>
          <w:szCs w:val="28"/>
        </w:rPr>
      </w:pPr>
      <w:bookmarkStart w:id="8" w:name="B10BM09"/>
      <w:bookmarkEnd w:id="8"/>
      <w:r w:rsidRPr="007E73D1">
        <w:rPr>
          <w:b/>
          <w:bCs/>
          <w:sz w:val="28"/>
          <w:szCs w:val="28"/>
        </w:rPr>
        <w:t>2.1.1.</w:t>
      </w:r>
      <w:r w:rsidR="00064BC0">
        <w:rPr>
          <w:b/>
          <w:bCs/>
          <w:sz w:val="28"/>
          <w:szCs w:val="28"/>
        </w:rPr>
        <w:t>2</w:t>
      </w:r>
      <w:r w:rsidR="007E73D1" w:rsidRPr="007E73D1">
        <w:rPr>
          <w:b/>
          <w:bCs/>
          <w:sz w:val="28"/>
          <w:szCs w:val="28"/>
        </w:rPr>
        <w:t xml:space="preserve">   </w:t>
      </w:r>
      <w:r w:rsidRPr="007E73D1">
        <w:rPr>
          <w:b/>
          <w:bCs/>
          <w:sz w:val="28"/>
          <w:szCs w:val="28"/>
        </w:rPr>
        <w:t>Makronäh</w:t>
      </w:r>
      <w:r w:rsidR="000F1F3C">
        <w:rPr>
          <w:b/>
          <w:bCs/>
          <w:sz w:val="28"/>
          <w:szCs w:val="28"/>
        </w:rPr>
        <w:t>r</w:t>
      </w:r>
      <w:r w:rsidRPr="007E73D1">
        <w:rPr>
          <w:b/>
          <w:bCs/>
          <w:sz w:val="28"/>
          <w:szCs w:val="28"/>
        </w:rPr>
        <w:t>stoffe als Baustoffe</w:t>
      </w:r>
    </w:p>
    <w:p w14:paraId="2D3889DA" w14:textId="4583452D" w:rsidR="00501F65" w:rsidRDefault="000C3C51" w:rsidP="006E48D6">
      <w:pPr>
        <w:spacing w:before="120"/>
        <w:jc w:val="both"/>
      </w:pPr>
      <w:r>
        <w:t xml:space="preserve">Den weitaus größten Anteil der Baustoffe in der Nahrung bilden die </w:t>
      </w:r>
      <w:r w:rsidRPr="000C3C51">
        <w:rPr>
          <w:u w:val="single"/>
        </w:rPr>
        <w:t>Proteine</w:t>
      </w:r>
      <w:r>
        <w:t xml:space="preserve">. </w:t>
      </w:r>
      <w:r w:rsidR="00F52668">
        <w:t>Sie werden bei der Verdauung in ihre Einzel-Bausteine, die Aminosäuren</w:t>
      </w:r>
      <w:r w:rsidR="00501F65">
        <w:t>,</w:t>
      </w:r>
      <w:r w:rsidR="00F52668">
        <w:t xml:space="preserve"> zerlegt, von denen in Proteinen 20 unterschiedliche Typen vorkommen. </w:t>
      </w:r>
      <w:r w:rsidR="00501F65">
        <w:t>(Die Formulierung: „Proteine bestehen aus 20 verschiede</w:t>
      </w:r>
      <w:r w:rsidR="00501F65">
        <w:softHyphen/>
        <w:t xml:space="preserve">nen Aminosäuren“ führt zu der Fehlvorstellung, dann alle Proteine 20 Aminosäuren lang wären.) </w:t>
      </w:r>
      <w:r w:rsidR="00F52668">
        <w:t xml:space="preserve">In den Zellen werden diese Aminosäuren in anderer Reihenfolge zusammengefügt, so dass Menschen-Proteine entstehen (Rückgriff auf die Protein-Biosynthese, 9. Klasse). </w:t>
      </w:r>
    </w:p>
    <w:p w14:paraId="5801A849" w14:textId="1E9C3DE1" w:rsidR="00EA6977" w:rsidRDefault="00EA6977" w:rsidP="006E48D6">
      <w:pPr>
        <w:spacing w:before="120"/>
        <w:jc w:val="both"/>
      </w:pPr>
      <w:r>
        <w:t xml:space="preserve">Dazu passt die Formulierung: „Aus Alt mach Neu!“; vom menschlichen Standpunkt aus kann man dies als </w:t>
      </w:r>
      <w:r w:rsidRPr="00EA6977">
        <w:rPr>
          <w:i/>
          <w:iCs/>
        </w:rPr>
        <w:t>Upcycling</w:t>
      </w:r>
      <w:r>
        <w:t xml:space="preserve"> betrachten.</w:t>
      </w:r>
    </w:p>
    <w:p w14:paraId="12C1EAC1" w14:textId="3FF3464F" w:rsidR="006D2A09" w:rsidRPr="00221916" w:rsidRDefault="00221916" w:rsidP="00C451C0">
      <w:pPr>
        <w:spacing w:before="240"/>
      </w:pPr>
      <w:r>
        <w:lastRenderedPageBreak/>
        <w:t xml:space="preserve">Ggf. Wiederholung der Proteinbiosynthese: </w:t>
      </w:r>
      <w:r w:rsidR="00C451C0" w:rsidRPr="00F25BEB">
        <w:t xml:space="preserve">Aufgabe 2 im </w:t>
      </w:r>
      <w:r w:rsidR="00C451C0" w:rsidRPr="00F25BEB">
        <w:rPr>
          <w:b/>
          <w:bCs/>
          <w:highlight w:val="yellow"/>
        </w:rPr>
        <w:t>Aufgabenblatt</w:t>
      </w:r>
      <w:r w:rsidR="00C451C0" w:rsidRPr="00F25BEB">
        <w:t xml:space="preserve"> 2 Stoffwechsel Mensch:</w:t>
      </w:r>
      <w:r w:rsidR="00C451C0" w:rsidRPr="00AC3A7A">
        <w:rPr>
          <w:color w:val="0000FF"/>
        </w:rPr>
        <w:t xml:space="preserve"> </w:t>
      </w:r>
      <w:r w:rsidR="00C451C0" w:rsidRPr="00C451C0">
        <w:rPr>
          <w:color w:val="0000FF"/>
        </w:rPr>
        <w:t>[</w:t>
      </w:r>
      <w:hyperlink r:id="rId9" w:history="1">
        <w:r w:rsidR="00C451C0" w:rsidRPr="00C451C0">
          <w:rPr>
            <w:color w:val="0000FF"/>
            <w:u w:val="single"/>
          </w:rPr>
          <w:t>word</w:t>
        </w:r>
      </w:hyperlink>
      <w:r w:rsidR="00C451C0" w:rsidRPr="00C451C0">
        <w:rPr>
          <w:color w:val="0000FF"/>
        </w:rPr>
        <w:t>] [</w:t>
      </w:r>
      <w:hyperlink r:id="rId10" w:history="1">
        <w:r w:rsidR="00C451C0" w:rsidRPr="00C451C0">
          <w:rPr>
            <w:color w:val="0000FF"/>
            <w:u w:val="single"/>
          </w:rPr>
          <w:t>pdf</w:t>
        </w:r>
      </w:hyperlink>
      <w:r w:rsidR="00C451C0" w:rsidRPr="00C451C0">
        <w:rPr>
          <w:color w:val="0000FF"/>
        </w:rPr>
        <w:t>]</w:t>
      </w:r>
      <w:r w:rsidR="00C451C0" w:rsidRPr="00C451C0">
        <w:t>;</w:t>
      </w:r>
      <w:r w:rsidR="00C451C0">
        <w:t xml:space="preserve"> </w:t>
      </w:r>
      <w:r w:rsidR="006D2A09">
        <w:t xml:space="preserve">Link zur Abbildung dafür: </w:t>
      </w:r>
      <w:r w:rsidR="006D2A09" w:rsidRPr="006D2A09">
        <w:rPr>
          <w:color w:val="0000FF"/>
        </w:rPr>
        <w:t>[</w:t>
      </w:r>
      <w:hyperlink r:id="rId11" w:history="1">
        <w:r w:rsidR="006D2A09" w:rsidRPr="006D2A09">
          <w:rPr>
            <w:rStyle w:val="Hyperlink"/>
            <w:color w:val="0000FF"/>
          </w:rPr>
          <w:t>jpg</w:t>
        </w:r>
      </w:hyperlink>
      <w:r w:rsidR="006D2A09" w:rsidRPr="006D2A09">
        <w:rPr>
          <w:color w:val="0000FF"/>
        </w:rPr>
        <w:t>]</w:t>
      </w:r>
    </w:p>
    <w:p w14:paraId="79A507CE" w14:textId="7DD2494D" w:rsidR="000C3C51" w:rsidRDefault="00F52668" w:rsidP="006E48D6">
      <w:pPr>
        <w:spacing w:before="120"/>
        <w:jc w:val="both"/>
      </w:pPr>
      <w:r w:rsidRPr="009F3647">
        <w:rPr>
          <w:u w:val="single"/>
        </w:rPr>
        <w:t>Visualisierung</w:t>
      </w:r>
      <w:r>
        <w:t>:</w:t>
      </w:r>
    </w:p>
    <w:p w14:paraId="27754382" w14:textId="5BE788FD" w:rsidR="00F52668" w:rsidRDefault="000001AC" w:rsidP="006E48D6">
      <w:pPr>
        <w:spacing w:before="120"/>
        <w:jc w:val="both"/>
      </w:pPr>
      <w:r>
        <w:rPr>
          <w:noProof/>
        </w:rPr>
        <mc:AlternateContent>
          <mc:Choice Requires="wps">
            <w:drawing>
              <wp:anchor distT="0" distB="0" distL="114300" distR="114300" simplePos="0" relativeHeight="251719680" behindDoc="0" locked="0" layoutInCell="1" allowOverlap="1" wp14:anchorId="744E6B96" wp14:editId="4BA267CF">
                <wp:simplePos x="0" y="0"/>
                <wp:positionH relativeFrom="column">
                  <wp:posOffset>1957705</wp:posOffset>
                </wp:positionH>
                <wp:positionV relativeFrom="paragraph">
                  <wp:posOffset>141605</wp:posOffset>
                </wp:positionV>
                <wp:extent cx="626110" cy="562610"/>
                <wp:effectExtent l="0" t="0" r="78740" b="66040"/>
                <wp:wrapNone/>
                <wp:docPr id="33" name="Gerade Verbindung mit Pfeil 33"/>
                <wp:cNvGraphicFramePr/>
                <a:graphic xmlns:a="http://schemas.openxmlformats.org/drawingml/2006/main">
                  <a:graphicData uri="http://schemas.microsoft.com/office/word/2010/wordprocessingShape">
                    <wps:wsp>
                      <wps:cNvCnPr/>
                      <wps:spPr>
                        <a:xfrm>
                          <a:off x="0" y="0"/>
                          <a:ext cx="626110" cy="5626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6D8294" id="_x0000_t32" coordsize="21600,21600" o:spt="32" o:oned="t" path="m,l21600,21600e" filled="f">
                <v:path arrowok="t" fillok="f" o:connecttype="none"/>
                <o:lock v:ext="edit" shapetype="t"/>
              </v:shapetype>
              <v:shape id="Gerade Verbindung mit Pfeil 33" o:spid="_x0000_s1026" type="#_x0000_t32" style="position:absolute;margin-left:154.15pt;margin-top:11.15pt;width:49.3pt;height:44.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" strokecolor="black [3213]" strokeweight="1pt">
                <v:stroke endarrow="block" joinstyle="miter"/>
              </v:shape>
            </w:pict>
          </mc:Fallback>
        </mc:AlternateContent>
      </w:r>
      <w:r w:rsidR="00F52668">
        <w:rPr>
          <w:noProof/>
        </w:rPr>
        <mc:AlternateContent>
          <mc:Choice Requires="wps">
            <w:drawing>
              <wp:anchor distT="0" distB="0" distL="114300" distR="114300" simplePos="0" relativeHeight="251704320" behindDoc="0" locked="0" layoutInCell="1" allowOverlap="1" wp14:anchorId="62885D0B" wp14:editId="0017CEE7">
                <wp:simplePos x="0" y="0"/>
                <wp:positionH relativeFrom="column">
                  <wp:posOffset>48260</wp:posOffset>
                </wp:positionH>
                <wp:positionV relativeFrom="paragraph">
                  <wp:posOffset>238760</wp:posOffset>
                </wp:positionV>
                <wp:extent cx="1646555" cy="283210"/>
                <wp:effectExtent l="0" t="0" r="10795" b="21590"/>
                <wp:wrapNone/>
                <wp:docPr id="21" name="Textfeld 21"/>
                <wp:cNvGraphicFramePr/>
                <a:graphic xmlns:a="http://schemas.openxmlformats.org/drawingml/2006/main">
                  <a:graphicData uri="http://schemas.microsoft.com/office/word/2010/wordprocessingShape">
                    <wps:wsp>
                      <wps:cNvSpPr txBox="1"/>
                      <wps:spPr>
                        <a:xfrm>
                          <a:off x="0" y="0"/>
                          <a:ext cx="1646555" cy="283210"/>
                        </a:xfrm>
                        <a:prstGeom prst="rect">
                          <a:avLst/>
                        </a:prstGeom>
                        <a:solidFill>
                          <a:schemeClr val="lt1"/>
                        </a:solidFill>
                        <a:ln w="6350">
                          <a:solidFill>
                            <a:prstClr val="black"/>
                          </a:solidFill>
                        </a:ln>
                      </wps:spPr>
                      <wps:txbx>
                        <w:txbxContent>
                          <w:p w14:paraId="6BB9F06D" w14:textId="0FC73FC0" w:rsidR="00F52668" w:rsidRPr="00F52668" w:rsidRDefault="00F52668" w:rsidP="00F52668">
                            <w:pPr>
                              <w:jc w:val="center"/>
                              <w:rPr>
                                <w:rFonts w:ascii="Arial Narrow" w:hAnsi="Arial Narrow" w:cs="Arial"/>
                              </w:rPr>
                            </w:pPr>
                            <w:r>
                              <w:rPr>
                                <w:rFonts w:ascii="Arial Narrow" w:hAnsi="Arial Narrow" w:cs="Arial"/>
                              </w:rPr>
                              <w:t>Soja-Proteine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885D0B" id="_x0000_t202" coordsize="21600,21600" o:spt="202" path="m,l,21600r21600,l21600,xe">
                <v:stroke joinstyle="miter"/>
                <v:path gradientshapeok="t" o:connecttype="rect"/>
              </v:shapetype>
              <v:shape id="Textfeld 21" o:spid="_x0000_s1026" type="#_x0000_t202" style="position:absolute;left:0;text-align:left;margin-left:3.8pt;margin-top:18.8pt;width:129.65pt;height:22.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" fillcolor="white [3201]" strokeweight=".5pt">
                <v:textbox>
                  <w:txbxContent>
                    <w:p w14:paraId="6BB9F06D" w14:textId="0FC73FC0" w:rsidR="00F52668" w:rsidRPr="00F52668" w:rsidRDefault="00F52668" w:rsidP="00F52668">
                      <w:pPr>
                        <w:jc w:val="center"/>
                        <w:rPr>
                          <w:rFonts w:ascii="Arial Narrow" w:hAnsi="Arial Narrow" w:cs="Arial"/>
                        </w:rPr>
                      </w:pPr>
                      <w:r>
                        <w:rPr>
                          <w:rFonts w:ascii="Arial Narrow" w:hAnsi="Arial Narrow" w:cs="Arial"/>
                        </w:rPr>
                        <w:t>Soja-Proteine</w:t>
                      </w:r>
                    </w:p>
                  </w:txbxContent>
                </v:textbox>
              </v:shape>
            </w:pict>
          </mc:Fallback>
        </mc:AlternateContent>
      </w:r>
    </w:p>
    <w:p w14:paraId="769731D2" w14:textId="1D29432A" w:rsidR="00F52668" w:rsidRDefault="000001AC" w:rsidP="006E48D6">
      <w:pPr>
        <w:spacing w:before="120"/>
        <w:jc w:val="both"/>
      </w:pPr>
      <w:r>
        <w:rPr>
          <w:noProof/>
        </w:rPr>
        <mc:AlternateContent>
          <mc:Choice Requires="wps">
            <w:drawing>
              <wp:anchor distT="0" distB="0" distL="114300" distR="114300" simplePos="0" relativeHeight="251725824" behindDoc="0" locked="0" layoutInCell="1" allowOverlap="1" wp14:anchorId="110C1DFC" wp14:editId="5302732E">
                <wp:simplePos x="0" y="0"/>
                <wp:positionH relativeFrom="column">
                  <wp:posOffset>4607560</wp:posOffset>
                </wp:positionH>
                <wp:positionV relativeFrom="paragraph">
                  <wp:posOffset>247650</wp:posOffset>
                </wp:positionV>
                <wp:extent cx="1318895" cy="1036320"/>
                <wp:effectExtent l="0" t="0" r="14605" b="11430"/>
                <wp:wrapNone/>
                <wp:docPr id="39" name="Textfeld 39"/>
                <wp:cNvGraphicFramePr/>
                <a:graphic xmlns:a="http://schemas.openxmlformats.org/drawingml/2006/main">
                  <a:graphicData uri="http://schemas.microsoft.com/office/word/2010/wordprocessingShape">
                    <wps:wsp>
                      <wps:cNvSpPr txBox="1"/>
                      <wps:spPr>
                        <a:xfrm>
                          <a:off x="0" y="0"/>
                          <a:ext cx="1318895" cy="1036320"/>
                        </a:xfrm>
                        <a:prstGeom prst="rect">
                          <a:avLst/>
                        </a:prstGeom>
                        <a:solidFill>
                          <a:schemeClr val="lt1"/>
                        </a:solidFill>
                        <a:ln w="6350">
                          <a:solidFill>
                            <a:prstClr val="black"/>
                          </a:solidFill>
                        </a:ln>
                      </wps:spPr>
                      <wps:txbx>
                        <w:txbxContent>
                          <w:p w14:paraId="7A3322D7" w14:textId="77777777" w:rsidR="000001AC" w:rsidRDefault="000001AC" w:rsidP="000001AC">
                            <w:pPr>
                              <w:jc w:val="center"/>
                              <w:rPr>
                                <w:rFonts w:ascii="Arial Narrow" w:hAnsi="Arial Narrow"/>
                              </w:rPr>
                            </w:pPr>
                          </w:p>
                          <w:p w14:paraId="5D6C2152" w14:textId="6ACF2DD0" w:rsidR="000001AC" w:rsidRPr="000001AC" w:rsidRDefault="00501F65" w:rsidP="000001AC">
                            <w:pPr>
                              <w:jc w:val="center"/>
                              <w:rPr>
                                <w:rFonts w:ascii="Arial Narrow" w:hAnsi="Arial Narrow"/>
                              </w:rPr>
                            </w:pPr>
                            <w:r>
                              <w:rPr>
                                <w:rFonts w:ascii="Arial Narrow" w:hAnsi="Arial Narrow"/>
                              </w:rPr>
                              <w:t>sämtliche</w:t>
                            </w:r>
                            <w:r w:rsidR="000001AC">
                              <w:rPr>
                                <w:rFonts w:ascii="Arial Narrow" w:hAnsi="Arial Narrow"/>
                              </w:rPr>
                              <w:t xml:space="preserve"> menschliche Proteine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0C1DFC" id="Textfeld 39" o:spid="_x0000_s1027" type="#_x0000_t202" style="position:absolute;left:0;text-align:left;margin-left:362.8pt;margin-top:19.5pt;width:103.85pt;height:81.6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" fillcolor="white [3201]" strokeweight=".5pt">
                <v:textbox>
                  <w:txbxContent>
                    <w:p w14:paraId="7A3322D7" w14:textId="77777777" w:rsidR="000001AC" w:rsidRDefault="000001AC" w:rsidP="000001AC">
                      <w:pPr>
                        <w:jc w:val="center"/>
                        <w:rPr>
                          <w:rFonts w:ascii="Arial Narrow" w:hAnsi="Arial Narrow"/>
                        </w:rPr>
                      </w:pPr>
                    </w:p>
                    <w:p w14:paraId="5D6C2152" w14:textId="6ACF2DD0" w:rsidR="000001AC" w:rsidRPr="000001AC" w:rsidRDefault="00501F65" w:rsidP="000001AC">
                      <w:pPr>
                        <w:jc w:val="center"/>
                        <w:rPr>
                          <w:rFonts w:ascii="Arial Narrow" w:hAnsi="Arial Narrow"/>
                        </w:rPr>
                      </w:pPr>
                      <w:r>
                        <w:rPr>
                          <w:rFonts w:ascii="Arial Narrow" w:hAnsi="Arial Narrow"/>
                        </w:rPr>
                        <w:t>sämtliche</w:t>
                      </w:r>
                      <w:r w:rsidR="000001AC">
                        <w:rPr>
                          <w:rFonts w:ascii="Arial Narrow" w:hAnsi="Arial Narrow"/>
                        </w:rPr>
                        <w:t xml:space="preserve"> menschliche Proteine</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D16CA6C" wp14:editId="085A2837">
                <wp:simplePos x="0" y="0"/>
                <wp:positionH relativeFrom="column">
                  <wp:posOffset>1767205</wp:posOffset>
                </wp:positionH>
                <wp:positionV relativeFrom="paragraph">
                  <wp:posOffset>139700</wp:posOffset>
                </wp:positionV>
                <wp:extent cx="782955" cy="435610"/>
                <wp:effectExtent l="0" t="0" r="74295" b="59690"/>
                <wp:wrapNone/>
                <wp:docPr id="30" name="Gerade Verbindung mit Pfeil 30"/>
                <wp:cNvGraphicFramePr/>
                <a:graphic xmlns:a="http://schemas.openxmlformats.org/drawingml/2006/main">
                  <a:graphicData uri="http://schemas.microsoft.com/office/word/2010/wordprocessingShape">
                    <wps:wsp>
                      <wps:cNvCnPr/>
                      <wps:spPr>
                        <a:xfrm>
                          <a:off x="0" y="0"/>
                          <a:ext cx="782955" cy="4356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04A38DD" id="Gerade Verbindung mit Pfeil 30" o:spid="_x0000_s1026" type="#_x0000_t32" style="position:absolute;margin-left:139.15pt;margin-top:11pt;width:61.65pt;height:34.3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" strokecolor="black [3213]" strokeweight="1pt">
                <v:stroke endarrow="block" joinstyle="miter"/>
              </v:shape>
            </w:pict>
          </mc:Fallback>
        </mc:AlternateContent>
      </w:r>
    </w:p>
    <w:p w14:paraId="5C1FA55E" w14:textId="276D0A1A" w:rsidR="00F52668" w:rsidRDefault="000001AC" w:rsidP="006E48D6">
      <w:pPr>
        <w:spacing w:before="120"/>
        <w:jc w:val="both"/>
      </w:pPr>
      <w:r>
        <w:rPr>
          <w:noProof/>
        </w:rPr>
        <mc:AlternateContent>
          <mc:Choice Requires="wps">
            <w:drawing>
              <wp:anchor distT="0" distB="0" distL="114300" distR="114300" simplePos="0" relativeHeight="251722752" behindDoc="0" locked="0" layoutInCell="1" allowOverlap="1" wp14:anchorId="1719CEA0" wp14:editId="4604EF22">
                <wp:simplePos x="0" y="0"/>
                <wp:positionH relativeFrom="column">
                  <wp:posOffset>2728172</wp:posOffset>
                </wp:positionH>
                <wp:positionV relativeFrom="paragraph">
                  <wp:posOffset>70485</wp:posOffset>
                </wp:positionV>
                <wp:extent cx="1265766" cy="948267"/>
                <wp:effectExtent l="0" t="0" r="10795" b="23495"/>
                <wp:wrapNone/>
                <wp:docPr id="35" name="Ellipse 35"/>
                <wp:cNvGraphicFramePr/>
                <a:graphic xmlns:a="http://schemas.openxmlformats.org/drawingml/2006/main">
                  <a:graphicData uri="http://schemas.microsoft.com/office/word/2010/wordprocessingShape">
                    <wps:wsp>
                      <wps:cNvSpPr/>
                      <wps:spPr>
                        <a:xfrm>
                          <a:off x="0" y="0"/>
                          <a:ext cx="1265766" cy="94826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9898C" id="Ellipse 35" o:spid="_x0000_s1026" style="position:absolute;margin-left:214.8pt;margin-top:5.55pt;width:99.65pt;height:74.6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" filled="f" strokecolor="black [3213]" strokeweight="1pt">
                <v:stroke joinstyle="miter"/>
              </v:oval>
            </w:pict>
          </mc:Fallback>
        </mc:AlternateContent>
      </w:r>
      <w:r w:rsidR="00F52668">
        <w:rPr>
          <w:noProof/>
        </w:rPr>
        <mc:AlternateContent>
          <mc:Choice Requires="wps">
            <w:drawing>
              <wp:anchor distT="0" distB="0" distL="114300" distR="114300" simplePos="0" relativeHeight="251706368" behindDoc="0" locked="0" layoutInCell="1" allowOverlap="1" wp14:anchorId="3372CFD4" wp14:editId="299C82DD">
                <wp:simplePos x="0" y="0"/>
                <wp:positionH relativeFrom="column">
                  <wp:posOffset>48260</wp:posOffset>
                </wp:positionH>
                <wp:positionV relativeFrom="paragraph">
                  <wp:posOffset>120650</wp:posOffset>
                </wp:positionV>
                <wp:extent cx="1646555" cy="283210"/>
                <wp:effectExtent l="0" t="0" r="10795" b="21590"/>
                <wp:wrapNone/>
                <wp:docPr id="26" name="Textfeld 26"/>
                <wp:cNvGraphicFramePr/>
                <a:graphic xmlns:a="http://schemas.openxmlformats.org/drawingml/2006/main">
                  <a:graphicData uri="http://schemas.microsoft.com/office/word/2010/wordprocessingShape">
                    <wps:wsp>
                      <wps:cNvSpPr txBox="1"/>
                      <wps:spPr>
                        <a:xfrm>
                          <a:off x="0" y="0"/>
                          <a:ext cx="1646555" cy="283210"/>
                        </a:xfrm>
                        <a:prstGeom prst="rect">
                          <a:avLst/>
                        </a:prstGeom>
                        <a:solidFill>
                          <a:schemeClr val="lt1"/>
                        </a:solidFill>
                        <a:ln w="6350">
                          <a:solidFill>
                            <a:prstClr val="black"/>
                          </a:solidFill>
                        </a:ln>
                      </wps:spPr>
                      <wps:txbx>
                        <w:txbxContent>
                          <w:p w14:paraId="3EBF9FDF" w14:textId="6C976AA6" w:rsidR="00F52668" w:rsidRPr="00F52668" w:rsidRDefault="00F52668" w:rsidP="00F52668">
                            <w:pPr>
                              <w:jc w:val="center"/>
                              <w:rPr>
                                <w:rFonts w:ascii="Arial Narrow" w:hAnsi="Arial Narrow" w:cs="Arial"/>
                              </w:rPr>
                            </w:pPr>
                            <w:r>
                              <w:rPr>
                                <w:rFonts w:ascii="Arial Narrow" w:hAnsi="Arial Narrow" w:cs="Arial"/>
                              </w:rPr>
                              <w:t>Herings-Proteine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2CFD4" id="Textfeld 26" o:spid="_x0000_s1028" type="#_x0000_t202" style="position:absolute;left:0;text-align:left;margin-left:3.8pt;margin-top:9.5pt;width:129.65pt;height:22.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" fillcolor="white [3201]" strokeweight=".5pt">
                <v:textbox>
                  <w:txbxContent>
                    <w:p w14:paraId="3EBF9FDF" w14:textId="6C976AA6" w:rsidR="00F52668" w:rsidRPr="00F52668" w:rsidRDefault="00F52668" w:rsidP="00F52668">
                      <w:pPr>
                        <w:jc w:val="center"/>
                        <w:rPr>
                          <w:rFonts w:ascii="Arial Narrow" w:hAnsi="Arial Narrow" w:cs="Arial"/>
                        </w:rPr>
                      </w:pPr>
                      <w:r>
                        <w:rPr>
                          <w:rFonts w:ascii="Arial Narrow" w:hAnsi="Arial Narrow" w:cs="Arial"/>
                        </w:rPr>
                        <w:t>Herings-Proteine</w:t>
                      </w:r>
                    </w:p>
                  </w:txbxContent>
                </v:textbox>
              </v:shape>
            </w:pict>
          </mc:Fallback>
        </mc:AlternateContent>
      </w:r>
    </w:p>
    <w:p w14:paraId="4CA17D99" w14:textId="3D936421" w:rsidR="00F52668" w:rsidRDefault="000001AC" w:rsidP="006E48D6">
      <w:pPr>
        <w:spacing w:before="120"/>
        <w:jc w:val="both"/>
      </w:pPr>
      <w:r>
        <w:rPr>
          <w:noProof/>
        </w:rPr>
        <mc:AlternateContent>
          <mc:Choice Requires="wps">
            <w:drawing>
              <wp:anchor distT="0" distB="0" distL="114300" distR="114300" simplePos="0" relativeHeight="251723776" behindDoc="0" locked="0" layoutInCell="1" allowOverlap="1" wp14:anchorId="5F921283" wp14:editId="5A7519D5">
                <wp:simplePos x="0" y="0"/>
                <wp:positionH relativeFrom="column">
                  <wp:posOffset>2727960</wp:posOffset>
                </wp:positionH>
                <wp:positionV relativeFrom="paragraph">
                  <wp:posOffset>54822</wp:posOffset>
                </wp:positionV>
                <wp:extent cx="1320800" cy="522605"/>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320800" cy="522605"/>
                        </a:xfrm>
                        <a:prstGeom prst="rect">
                          <a:avLst/>
                        </a:prstGeom>
                        <a:noFill/>
                        <a:ln w="6350">
                          <a:noFill/>
                        </a:ln>
                      </wps:spPr>
                      <wps:txbx>
                        <w:txbxContent>
                          <w:p w14:paraId="19878338" w14:textId="3F111550" w:rsidR="000001AC" w:rsidRPr="000001AC" w:rsidRDefault="000001AC" w:rsidP="000001AC">
                            <w:pPr>
                              <w:jc w:val="center"/>
                              <w:rPr>
                                <w:rFonts w:ascii="Arial Narrow" w:hAnsi="Arial Narrow"/>
                              </w:rPr>
                            </w:pPr>
                            <w:r>
                              <w:rPr>
                                <w:rFonts w:ascii="Arial Narrow" w:hAnsi="Arial Narrow"/>
                              </w:rPr>
                              <w:t>Pool einzelner Aminosäuren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21283" id="Textfeld 36" o:spid="_x0000_s1029" type="#_x0000_t202" style="position:absolute;left:0;text-align:left;margin-left:214.8pt;margin-top:4.3pt;width:104pt;height:41.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" filled="f" stroked="f" strokeweight=".5pt">
                <v:textbox>
                  <w:txbxContent>
                    <w:p w14:paraId="19878338" w14:textId="3F111550" w:rsidR="000001AC" w:rsidRPr="000001AC" w:rsidRDefault="000001AC" w:rsidP="000001AC">
                      <w:pPr>
                        <w:jc w:val="center"/>
                        <w:rPr>
                          <w:rFonts w:ascii="Arial Narrow" w:hAnsi="Arial Narrow"/>
                        </w:rPr>
                      </w:pPr>
                      <w:r>
                        <w:rPr>
                          <w:rFonts w:ascii="Arial Narrow" w:hAnsi="Arial Narrow"/>
                        </w:rPr>
                        <w:t>Pool einzelner Aminosäuren</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1A3BE2D8" wp14:editId="7F1A44D7">
                <wp:simplePos x="0" y="0"/>
                <wp:positionH relativeFrom="column">
                  <wp:posOffset>1767205</wp:posOffset>
                </wp:positionH>
                <wp:positionV relativeFrom="paragraph">
                  <wp:posOffset>17145</wp:posOffset>
                </wp:positionV>
                <wp:extent cx="782955" cy="177165"/>
                <wp:effectExtent l="0" t="0" r="74295" b="70485"/>
                <wp:wrapNone/>
                <wp:docPr id="29" name="Gerade Verbindung mit Pfeil 29"/>
                <wp:cNvGraphicFramePr/>
                <a:graphic xmlns:a="http://schemas.openxmlformats.org/drawingml/2006/main">
                  <a:graphicData uri="http://schemas.microsoft.com/office/word/2010/wordprocessingShape">
                    <wps:wsp>
                      <wps:cNvCnPr/>
                      <wps:spPr>
                        <a:xfrm>
                          <a:off x="0" y="0"/>
                          <a:ext cx="782955" cy="1771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BB3673" id="Gerade Verbindung mit Pfeil 29" o:spid="_x0000_s1026" type="#_x0000_t32" style="position:absolute;margin-left:139.15pt;margin-top:1.35pt;width:61.65pt;height:13.9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" strokecolor="black [3213]" strokeweight="1pt">
                <v:stroke endarrow="block" joinstyle="miter"/>
              </v:shape>
            </w:pict>
          </mc:Fallback>
        </mc:AlternateContent>
      </w:r>
    </w:p>
    <w:p w14:paraId="6E52CA0D" w14:textId="4174F713" w:rsidR="00F52668" w:rsidRDefault="000001AC" w:rsidP="006E48D6">
      <w:pPr>
        <w:spacing w:before="120"/>
        <w:jc w:val="both"/>
      </w:pPr>
      <w:r>
        <w:rPr>
          <w:noProof/>
        </w:rPr>
        <mc:AlternateContent>
          <mc:Choice Requires="wps">
            <w:drawing>
              <wp:anchor distT="0" distB="0" distL="114300" distR="114300" simplePos="0" relativeHeight="251724800" behindDoc="0" locked="0" layoutInCell="1" allowOverlap="1" wp14:anchorId="3F376A85" wp14:editId="4A95B46E">
                <wp:simplePos x="0" y="0"/>
                <wp:positionH relativeFrom="column">
                  <wp:posOffset>4108238</wp:posOffset>
                </wp:positionH>
                <wp:positionV relativeFrom="paragraph">
                  <wp:posOffset>20532</wp:posOffset>
                </wp:positionV>
                <wp:extent cx="393700" cy="0"/>
                <wp:effectExtent l="0" t="76200" r="25400" b="95250"/>
                <wp:wrapNone/>
                <wp:docPr id="38" name="Gerade Verbindung mit Pfeil 38"/>
                <wp:cNvGraphicFramePr/>
                <a:graphic xmlns:a="http://schemas.openxmlformats.org/drawingml/2006/main">
                  <a:graphicData uri="http://schemas.microsoft.com/office/word/2010/wordprocessingShape">
                    <wps:wsp>
                      <wps:cNvCnPr/>
                      <wps:spPr>
                        <a:xfrm>
                          <a:off x="0" y="0"/>
                          <a:ext cx="3937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AD348A" id="Gerade Verbindung mit Pfeil 38" o:spid="_x0000_s1026" type="#_x0000_t32" style="position:absolute;margin-left:323.5pt;margin-top:1.6pt;width:31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" strokecolor="black [3213]" strokeweight="1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22BFE7FB" wp14:editId="4AB72817">
                <wp:simplePos x="0" y="0"/>
                <wp:positionH relativeFrom="column">
                  <wp:posOffset>1754505</wp:posOffset>
                </wp:positionH>
                <wp:positionV relativeFrom="paragraph">
                  <wp:posOffset>210820</wp:posOffset>
                </wp:positionV>
                <wp:extent cx="829310" cy="351155"/>
                <wp:effectExtent l="0" t="38100" r="66040" b="29845"/>
                <wp:wrapNone/>
                <wp:docPr id="32" name="Gerade Verbindung mit Pfeil 32"/>
                <wp:cNvGraphicFramePr/>
                <a:graphic xmlns:a="http://schemas.openxmlformats.org/drawingml/2006/main">
                  <a:graphicData uri="http://schemas.microsoft.com/office/word/2010/wordprocessingShape">
                    <wps:wsp>
                      <wps:cNvCnPr/>
                      <wps:spPr>
                        <a:xfrm flipV="1">
                          <a:off x="0" y="0"/>
                          <a:ext cx="829310" cy="3511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F2DF0" id="Gerade Verbindung mit Pfeil 32" o:spid="_x0000_s1026" type="#_x0000_t32" style="position:absolute;margin-left:138.15pt;margin-top:16.6pt;width:65.3pt;height:27.6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" strokecolor="black [3213]" strokeweight="1pt">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6A64D047" wp14:editId="1806F8D2">
                <wp:simplePos x="0" y="0"/>
                <wp:positionH relativeFrom="column">
                  <wp:posOffset>1767205</wp:posOffset>
                </wp:positionH>
                <wp:positionV relativeFrom="paragraph">
                  <wp:posOffset>66675</wp:posOffset>
                </wp:positionV>
                <wp:extent cx="782955" cy="97155"/>
                <wp:effectExtent l="0" t="57150" r="17145" b="36195"/>
                <wp:wrapNone/>
                <wp:docPr id="31" name="Gerade Verbindung mit Pfeil 31"/>
                <wp:cNvGraphicFramePr/>
                <a:graphic xmlns:a="http://schemas.openxmlformats.org/drawingml/2006/main">
                  <a:graphicData uri="http://schemas.microsoft.com/office/word/2010/wordprocessingShape">
                    <wps:wsp>
                      <wps:cNvCnPr/>
                      <wps:spPr>
                        <a:xfrm flipV="1">
                          <a:off x="0" y="0"/>
                          <a:ext cx="782955" cy="971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C4C46B3" id="Gerade Verbindung mit Pfeil 31" o:spid="_x0000_s1026" type="#_x0000_t32" style="position:absolute;margin-left:139.15pt;margin-top:5.25pt;width:61.65pt;height:7.65pt;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" strokecolor="black [3213]" strokeweight="1pt">
                <v:stroke endarrow="block" joinstyle="miter"/>
              </v:shape>
            </w:pict>
          </mc:Fallback>
        </mc:AlternateContent>
      </w:r>
      <w:r w:rsidR="00F52668">
        <w:rPr>
          <w:noProof/>
        </w:rPr>
        <mc:AlternateContent>
          <mc:Choice Requires="wps">
            <w:drawing>
              <wp:anchor distT="0" distB="0" distL="114300" distR="114300" simplePos="0" relativeHeight="251708416" behindDoc="0" locked="0" layoutInCell="1" allowOverlap="1" wp14:anchorId="39680E01" wp14:editId="263AEAE8">
                <wp:simplePos x="0" y="0"/>
                <wp:positionH relativeFrom="column">
                  <wp:posOffset>48260</wp:posOffset>
                </wp:positionH>
                <wp:positionV relativeFrom="paragraph">
                  <wp:posOffset>20320</wp:posOffset>
                </wp:positionV>
                <wp:extent cx="1646555" cy="283210"/>
                <wp:effectExtent l="0" t="0" r="10795" b="21590"/>
                <wp:wrapNone/>
                <wp:docPr id="27" name="Textfeld 27"/>
                <wp:cNvGraphicFramePr/>
                <a:graphic xmlns:a="http://schemas.openxmlformats.org/drawingml/2006/main">
                  <a:graphicData uri="http://schemas.microsoft.com/office/word/2010/wordprocessingShape">
                    <wps:wsp>
                      <wps:cNvSpPr txBox="1"/>
                      <wps:spPr>
                        <a:xfrm>
                          <a:off x="0" y="0"/>
                          <a:ext cx="1646555" cy="283210"/>
                        </a:xfrm>
                        <a:prstGeom prst="rect">
                          <a:avLst/>
                        </a:prstGeom>
                        <a:solidFill>
                          <a:schemeClr val="lt1"/>
                        </a:solidFill>
                        <a:ln w="6350">
                          <a:solidFill>
                            <a:prstClr val="black"/>
                          </a:solidFill>
                        </a:ln>
                      </wps:spPr>
                      <wps:txbx>
                        <w:txbxContent>
                          <w:p w14:paraId="3F9BC984" w14:textId="3EDBEE66" w:rsidR="00F52668" w:rsidRPr="00F52668" w:rsidRDefault="00F52668" w:rsidP="00F52668">
                            <w:pPr>
                              <w:jc w:val="center"/>
                              <w:rPr>
                                <w:rFonts w:ascii="Arial Narrow" w:hAnsi="Arial Narrow" w:cs="Arial"/>
                              </w:rPr>
                            </w:pPr>
                            <w:r>
                              <w:rPr>
                                <w:rFonts w:ascii="Arial Narrow" w:hAnsi="Arial Narrow" w:cs="Arial"/>
                              </w:rPr>
                              <w:t>Hühnerei-Proteine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680E01" id="Textfeld 27" o:spid="_x0000_s1030" type="#_x0000_t202" style="position:absolute;left:0;text-align:left;margin-left:3.8pt;margin-top:1.6pt;width:129.65pt;height:22.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" fillcolor="white [3201]" strokeweight=".5pt">
                <v:textbox>
                  <w:txbxContent>
                    <w:p w14:paraId="3F9BC984" w14:textId="3EDBEE66" w:rsidR="00F52668" w:rsidRPr="00F52668" w:rsidRDefault="00F52668" w:rsidP="00F52668">
                      <w:pPr>
                        <w:jc w:val="center"/>
                        <w:rPr>
                          <w:rFonts w:ascii="Arial Narrow" w:hAnsi="Arial Narrow" w:cs="Arial"/>
                        </w:rPr>
                      </w:pPr>
                      <w:r>
                        <w:rPr>
                          <w:rFonts w:ascii="Arial Narrow" w:hAnsi="Arial Narrow" w:cs="Arial"/>
                        </w:rPr>
                        <w:t>Hühnerei-Proteine</w:t>
                      </w:r>
                    </w:p>
                  </w:txbxContent>
                </v:textbox>
              </v:shape>
            </w:pict>
          </mc:Fallback>
        </mc:AlternateContent>
      </w:r>
    </w:p>
    <w:p w14:paraId="179F289C" w14:textId="15E69A39" w:rsidR="00F52668" w:rsidRDefault="000001AC" w:rsidP="006E48D6">
      <w:pPr>
        <w:spacing w:before="120"/>
        <w:jc w:val="both"/>
      </w:pPr>
      <w:r>
        <w:rPr>
          <w:noProof/>
        </w:rPr>
        <mc:AlternateContent>
          <mc:Choice Requires="wps">
            <w:drawing>
              <wp:anchor distT="0" distB="0" distL="114300" distR="114300" simplePos="0" relativeHeight="251721728" behindDoc="0" locked="0" layoutInCell="1" allowOverlap="1" wp14:anchorId="3E5103EB" wp14:editId="6E740AB9">
                <wp:simplePos x="0" y="0"/>
                <wp:positionH relativeFrom="column">
                  <wp:posOffset>2050415</wp:posOffset>
                </wp:positionH>
                <wp:positionV relativeFrom="paragraph">
                  <wp:posOffset>94615</wp:posOffset>
                </wp:positionV>
                <wp:extent cx="588010" cy="350520"/>
                <wp:effectExtent l="0" t="38100" r="59690" b="30480"/>
                <wp:wrapNone/>
                <wp:docPr id="34" name="Gerade Verbindung mit Pfeil 34"/>
                <wp:cNvGraphicFramePr/>
                <a:graphic xmlns:a="http://schemas.openxmlformats.org/drawingml/2006/main">
                  <a:graphicData uri="http://schemas.microsoft.com/office/word/2010/wordprocessingShape">
                    <wps:wsp>
                      <wps:cNvCnPr/>
                      <wps:spPr>
                        <a:xfrm flipV="1">
                          <a:off x="0" y="0"/>
                          <a:ext cx="588010" cy="3505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08A3BA" id="Gerade Verbindung mit Pfeil 34" o:spid="_x0000_s1026" type="#_x0000_t32" style="position:absolute;margin-left:161.45pt;margin-top:7.45pt;width:46.3pt;height:27.6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" strokecolor="black [3213]" strokeweight="1pt">
                <v:stroke endarrow="block" joinstyle="miter"/>
              </v:shape>
            </w:pict>
          </mc:Fallback>
        </mc:AlternateContent>
      </w:r>
      <w:r w:rsidR="00F52668">
        <w:rPr>
          <w:noProof/>
        </w:rPr>
        <mc:AlternateContent>
          <mc:Choice Requires="wps">
            <w:drawing>
              <wp:anchor distT="0" distB="0" distL="114300" distR="114300" simplePos="0" relativeHeight="251710464" behindDoc="0" locked="0" layoutInCell="1" allowOverlap="1" wp14:anchorId="68AFF611" wp14:editId="21D924D9">
                <wp:simplePos x="0" y="0"/>
                <wp:positionH relativeFrom="column">
                  <wp:posOffset>48260</wp:posOffset>
                </wp:positionH>
                <wp:positionV relativeFrom="paragraph">
                  <wp:posOffset>162560</wp:posOffset>
                </wp:positionV>
                <wp:extent cx="1646555" cy="283210"/>
                <wp:effectExtent l="0" t="0" r="10795" b="21590"/>
                <wp:wrapNone/>
                <wp:docPr id="28" name="Textfeld 28"/>
                <wp:cNvGraphicFramePr/>
                <a:graphic xmlns:a="http://schemas.openxmlformats.org/drawingml/2006/main">
                  <a:graphicData uri="http://schemas.microsoft.com/office/word/2010/wordprocessingShape">
                    <wps:wsp>
                      <wps:cNvSpPr txBox="1"/>
                      <wps:spPr>
                        <a:xfrm>
                          <a:off x="0" y="0"/>
                          <a:ext cx="1646555" cy="283210"/>
                        </a:xfrm>
                        <a:prstGeom prst="rect">
                          <a:avLst/>
                        </a:prstGeom>
                        <a:solidFill>
                          <a:schemeClr val="lt1"/>
                        </a:solidFill>
                        <a:ln w="6350">
                          <a:solidFill>
                            <a:prstClr val="black"/>
                          </a:solidFill>
                        </a:ln>
                      </wps:spPr>
                      <wps:txbx>
                        <w:txbxContent>
                          <w:p w14:paraId="046DA8ED" w14:textId="655E1413" w:rsidR="00F52668" w:rsidRPr="00F52668" w:rsidRDefault="000001AC" w:rsidP="00F52668">
                            <w:pPr>
                              <w:jc w:val="center"/>
                              <w:rPr>
                                <w:rFonts w:ascii="Arial Narrow" w:hAnsi="Arial Narrow" w:cs="Arial"/>
                              </w:rPr>
                            </w:pPr>
                            <w:r>
                              <w:rPr>
                                <w:rFonts w:ascii="Arial Narrow" w:hAnsi="Arial Narrow" w:cs="Arial"/>
                              </w:rPr>
                              <w:t>Rind</w:t>
                            </w:r>
                            <w:r w:rsidR="00501F65">
                              <w:rPr>
                                <w:rFonts w:ascii="Arial Narrow" w:hAnsi="Arial Narrow" w:cs="Arial"/>
                              </w:rPr>
                              <w:t>fleisch</w:t>
                            </w:r>
                            <w:r w:rsidR="00F52668">
                              <w:rPr>
                                <w:rFonts w:ascii="Arial Narrow" w:hAnsi="Arial Narrow" w:cs="Arial"/>
                              </w:rPr>
                              <w:t>-Proteine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FF611" id="Textfeld 28" o:spid="_x0000_s1031" type="#_x0000_t202" style="position:absolute;left:0;text-align:left;margin-left:3.8pt;margin-top:12.8pt;width:129.65pt;height:22.3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" fillcolor="white [3201]" strokeweight=".5pt">
                <v:textbox>
                  <w:txbxContent>
                    <w:p w14:paraId="046DA8ED" w14:textId="655E1413" w:rsidR="00F52668" w:rsidRPr="00F52668" w:rsidRDefault="000001AC" w:rsidP="00F52668">
                      <w:pPr>
                        <w:jc w:val="center"/>
                        <w:rPr>
                          <w:rFonts w:ascii="Arial Narrow" w:hAnsi="Arial Narrow" w:cs="Arial"/>
                        </w:rPr>
                      </w:pPr>
                      <w:r>
                        <w:rPr>
                          <w:rFonts w:ascii="Arial Narrow" w:hAnsi="Arial Narrow" w:cs="Arial"/>
                        </w:rPr>
                        <w:t>Rind</w:t>
                      </w:r>
                      <w:r w:rsidR="00501F65">
                        <w:rPr>
                          <w:rFonts w:ascii="Arial Narrow" w:hAnsi="Arial Narrow" w:cs="Arial"/>
                        </w:rPr>
                        <w:t>fleisch</w:t>
                      </w:r>
                      <w:r w:rsidR="00F52668">
                        <w:rPr>
                          <w:rFonts w:ascii="Arial Narrow" w:hAnsi="Arial Narrow" w:cs="Arial"/>
                        </w:rPr>
                        <w:t>-Proteine</w:t>
                      </w:r>
                    </w:p>
                  </w:txbxContent>
                </v:textbox>
              </v:shape>
            </w:pict>
          </mc:Fallback>
        </mc:AlternateContent>
      </w:r>
    </w:p>
    <w:p w14:paraId="3767A6AF" w14:textId="037F0578" w:rsidR="00F52668" w:rsidRDefault="00F52668" w:rsidP="006E48D6">
      <w:pPr>
        <w:spacing w:before="120"/>
        <w:jc w:val="both"/>
      </w:pPr>
    </w:p>
    <w:p w14:paraId="233E4622" w14:textId="29523884" w:rsidR="00F52668" w:rsidRDefault="000001AC" w:rsidP="006E48D6">
      <w:pPr>
        <w:spacing w:before="120"/>
        <w:jc w:val="both"/>
      </w:pPr>
      <w:r>
        <w:rPr>
          <w:noProof/>
        </w:rPr>
        <mc:AlternateContent>
          <mc:Choice Requires="wps">
            <w:drawing>
              <wp:anchor distT="0" distB="0" distL="114300" distR="114300" simplePos="0" relativeHeight="251726848" behindDoc="0" locked="0" layoutInCell="1" allowOverlap="1" wp14:anchorId="524EE7F5" wp14:editId="0F22DE9F">
                <wp:simplePos x="0" y="0"/>
                <wp:positionH relativeFrom="column">
                  <wp:posOffset>1694815</wp:posOffset>
                </wp:positionH>
                <wp:positionV relativeFrom="paragraph">
                  <wp:posOffset>6985</wp:posOffset>
                </wp:positionV>
                <wp:extent cx="3481705" cy="304800"/>
                <wp:effectExtent l="0" t="0" r="4445" b="0"/>
                <wp:wrapNone/>
                <wp:docPr id="40" name="Textfeld 40"/>
                <wp:cNvGraphicFramePr/>
                <a:graphic xmlns:a="http://schemas.openxmlformats.org/drawingml/2006/main">
                  <a:graphicData uri="http://schemas.microsoft.com/office/word/2010/wordprocessingShape">
                    <wps:wsp>
                      <wps:cNvSpPr txBox="1"/>
                      <wps:spPr>
                        <a:xfrm>
                          <a:off x="0" y="0"/>
                          <a:ext cx="3481705" cy="304800"/>
                        </a:xfrm>
                        <a:prstGeom prst="rect">
                          <a:avLst/>
                        </a:prstGeom>
                        <a:solidFill>
                          <a:schemeClr val="lt1"/>
                        </a:solidFill>
                        <a:ln w="6350">
                          <a:noFill/>
                        </a:ln>
                      </wps:spPr>
                      <wps:txbx>
                        <w:txbxContent>
                          <w:p w14:paraId="7A3D244E" w14:textId="5CD28653" w:rsidR="000001AC" w:rsidRPr="000001AC" w:rsidRDefault="000001AC">
                            <w:pPr>
                              <w:rPr>
                                <w:rFonts w:ascii="Arial Narrow" w:hAnsi="Arial Narrow"/>
                              </w:rPr>
                            </w:pPr>
                            <w:r>
                              <w:rPr>
                                <w:rFonts w:ascii="Arial Narrow" w:hAnsi="Arial Narrow"/>
                              </w:rPr>
                              <w:t>VERDAUUNG</w:t>
                            </w:r>
                            <w:r>
                              <w:rPr>
                                <w:rFonts w:ascii="Arial Narrow" w:hAnsi="Arial Narrow"/>
                              </w:rPr>
                              <w:tab/>
                            </w:r>
                            <w:r>
                              <w:rPr>
                                <w:rFonts w:ascii="Arial Narrow" w:hAnsi="Arial Narrow"/>
                              </w:rPr>
                              <w:tab/>
                              <w:t xml:space="preserve"> </w:t>
                            </w:r>
                            <w:r>
                              <w:rPr>
                                <w:rFonts w:ascii="Arial Narrow" w:hAnsi="Arial Narrow"/>
                              </w:rPr>
                              <w:tab/>
                              <w:t>PROTEIN-BIOSYNTHESE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EE7F5" id="Textfeld 40" o:spid="_x0000_s1032" type="#_x0000_t202" style="position:absolute;left:0;text-align:left;margin-left:133.45pt;margin-top:.55pt;width:274.1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BMAIAAFsEAAAOAAAAZHJzL2Uyb0RvYy54bWysVEtv2zAMvg/YfxB0X+y82sy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" fillcolor="white [3201]" stroked="f" strokeweight=".5pt">
                <v:textbox>
                  <w:txbxContent>
                    <w:p w14:paraId="7A3D244E" w14:textId="5CD28653" w:rsidR="000001AC" w:rsidRPr="000001AC" w:rsidRDefault="000001AC">
                      <w:pPr>
                        <w:rPr>
                          <w:rFonts w:ascii="Arial Narrow" w:hAnsi="Arial Narrow"/>
                        </w:rPr>
                      </w:pPr>
                      <w:r>
                        <w:rPr>
                          <w:rFonts w:ascii="Arial Narrow" w:hAnsi="Arial Narrow"/>
                        </w:rPr>
                        <w:t>VERDAUUNG</w:t>
                      </w:r>
                      <w:r>
                        <w:rPr>
                          <w:rFonts w:ascii="Arial Narrow" w:hAnsi="Arial Narrow"/>
                        </w:rPr>
                        <w:tab/>
                      </w:r>
                      <w:r>
                        <w:rPr>
                          <w:rFonts w:ascii="Arial Narrow" w:hAnsi="Arial Narrow"/>
                        </w:rPr>
                        <w:tab/>
                        <w:t xml:space="preserve"> </w:t>
                      </w:r>
                      <w:r>
                        <w:rPr>
                          <w:rFonts w:ascii="Arial Narrow" w:hAnsi="Arial Narrow"/>
                        </w:rPr>
                        <w:tab/>
                        <w:t>PROTEIN-BIOSYNTHESE</w:t>
                      </w:r>
                    </w:p>
                  </w:txbxContent>
                </v:textbox>
              </v:shape>
            </w:pict>
          </mc:Fallback>
        </mc:AlternateContent>
      </w:r>
    </w:p>
    <w:p w14:paraId="7E179786" w14:textId="77777777" w:rsidR="002A7810" w:rsidRDefault="002A7810" w:rsidP="004239A6">
      <w:pPr>
        <w:spacing w:before="240"/>
      </w:pPr>
      <w:r>
        <w:t>Neu gebaute Proteine werden benötigt, weil ...</w:t>
      </w:r>
    </w:p>
    <w:p w14:paraId="6A1CDFD8" w14:textId="291D7495" w:rsidR="002A7810" w:rsidRDefault="002A7810" w:rsidP="002A7810">
      <w:pPr>
        <w:pStyle w:val="Listenabsatz"/>
        <w:numPr>
          <w:ilvl w:val="0"/>
          <w:numId w:val="12"/>
        </w:numPr>
        <w:jc w:val="both"/>
      </w:pPr>
      <w:r>
        <w:t>auch körpereigene Protein-Moleküle nach einer gewissen Zeit wieder abgebaut werden und ersetzt werden müssen (Regeneration).</w:t>
      </w:r>
    </w:p>
    <w:p w14:paraId="70C45E85" w14:textId="77777777" w:rsidR="002A7810" w:rsidRDefault="002A7810" w:rsidP="002A7810">
      <w:pPr>
        <w:pStyle w:val="Listenabsatz"/>
        <w:numPr>
          <w:ilvl w:val="0"/>
          <w:numId w:val="12"/>
        </w:numPr>
        <w:jc w:val="both"/>
      </w:pPr>
      <w:r>
        <w:t>die meisten Zellen, aus denen der Körper besteht, absterben und ersetzt werden müssen (Regeneration).</w:t>
      </w:r>
    </w:p>
    <w:p w14:paraId="386B1A97" w14:textId="77777777" w:rsidR="002A7810" w:rsidRDefault="002A7810" w:rsidP="002A7810">
      <w:pPr>
        <w:pStyle w:val="Listenabsatz"/>
        <w:numPr>
          <w:ilvl w:val="0"/>
          <w:numId w:val="12"/>
        </w:numPr>
        <w:jc w:val="both"/>
      </w:pPr>
      <w:r>
        <w:t>für das Wachstum von Organen die Anzahl an Zellen vermehrt werden muss.</w:t>
      </w:r>
    </w:p>
    <w:p w14:paraId="7FE7D982" w14:textId="179D27DC" w:rsidR="002A7810" w:rsidRDefault="002A7810" w:rsidP="00501F65">
      <w:pPr>
        <w:pStyle w:val="Listenabsatz"/>
        <w:spacing w:before="120"/>
        <w:ind w:left="0"/>
        <w:contextualSpacing w:val="0"/>
        <w:jc w:val="both"/>
        <w:rPr>
          <w:i/>
        </w:rPr>
      </w:pPr>
      <w:r>
        <w:rPr>
          <w:i/>
        </w:rPr>
        <w:t>Hinweis: An dieser Stelle ist es sehr förderlich, wenn die drei Betrachtungsebenen der Biologie visualisiert und ihnen diese drei Aussagen zugeordnet werden</w:t>
      </w:r>
      <w:r w:rsidR="00501F65">
        <w:rPr>
          <w:i/>
        </w:rPr>
        <w:t>:</w:t>
      </w:r>
    </w:p>
    <w:p w14:paraId="7C905B71" w14:textId="77777777" w:rsidR="002A7810" w:rsidRPr="00AA035A" w:rsidRDefault="002A7810" w:rsidP="002A7810">
      <w:pPr>
        <w:pStyle w:val="Listenabsatz"/>
        <w:ind w:left="0"/>
        <w:jc w:val="both"/>
        <w:rPr>
          <w:iCs/>
        </w:rPr>
      </w:pPr>
    </w:p>
    <w:tbl>
      <w:tblPr>
        <w:tblStyle w:val="Tabellenraster"/>
        <w:tblW w:w="0" w:type="auto"/>
        <w:tblLook w:val="04A0" w:firstRow="1" w:lastRow="0" w:firstColumn="1" w:lastColumn="0" w:noHBand="0" w:noVBand="1"/>
      </w:tblPr>
      <w:tblGrid>
        <w:gridCol w:w="3096"/>
        <w:gridCol w:w="2870"/>
        <w:gridCol w:w="3096"/>
      </w:tblGrid>
      <w:tr w:rsidR="002A7810" w14:paraId="3A7CF00B" w14:textId="77777777" w:rsidTr="002A7810">
        <w:tc>
          <w:tcPr>
            <w:tcW w:w="3096" w:type="dxa"/>
          </w:tcPr>
          <w:p w14:paraId="4910EAC6" w14:textId="77777777" w:rsidR="002A7810" w:rsidRDefault="002A7810" w:rsidP="00866C8C">
            <w:pPr>
              <w:pStyle w:val="Listenabsatz"/>
              <w:ind w:left="0"/>
              <w:jc w:val="center"/>
              <w:rPr>
                <w:iCs/>
              </w:rPr>
            </w:pPr>
            <w:r>
              <w:rPr>
                <w:rFonts w:ascii="Arial" w:hAnsi="Arial" w:cs="Arial"/>
                <w:noProof/>
              </w:rPr>
              <w:drawing>
                <wp:inline distT="0" distB="0" distL="0" distR="0" wp14:anchorId="33D79AC2" wp14:editId="7158C4D6">
                  <wp:extent cx="1821815" cy="1116330"/>
                  <wp:effectExtent l="0" t="0" r="6985" b="762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2870" w:type="dxa"/>
          </w:tcPr>
          <w:p w14:paraId="290B76FD" w14:textId="77777777" w:rsidR="002A7810" w:rsidRDefault="002A7810" w:rsidP="00866C8C">
            <w:pPr>
              <w:pStyle w:val="Listenabsatz"/>
              <w:ind w:left="0"/>
              <w:jc w:val="center"/>
              <w:rPr>
                <w:iCs/>
              </w:rPr>
            </w:pPr>
            <w:r>
              <w:rPr>
                <w:noProof/>
              </w:rPr>
              <w:drawing>
                <wp:inline distT="0" distB="0" distL="0" distR="0" wp14:anchorId="75844711" wp14:editId="6EA744CB">
                  <wp:extent cx="1160780" cy="1160780"/>
                  <wp:effectExtent l="0" t="0" r="1270" b="1270"/>
                  <wp:docPr id="2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inline>
              </w:drawing>
            </w:r>
          </w:p>
        </w:tc>
        <w:tc>
          <w:tcPr>
            <w:tcW w:w="3096" w:type="dxa"/>
          </w:tcPr>
          <w:p w14:paraId="37E07F35" w14:textId="77777777" w:rsidR="002A7810" w:rsidRDefault="002A7810" w:rsidP="00866C8C">
            <w:pPr>
              <w:pStyle w:val="Listenabsatz"/>
              <w:ind w:left="0"/>
              <w:jc w:val="center"/>
              <w:rPr>
                <w:iCs/>
              </w:rPr>
            </w:pPr>
            <w:r>
              <w:rPr>
                <w:rFonts w:ascii="Arial" w:hAnsi="Arial" w:cs="Arial"/>
                <w:noProof/>
              </w:rPr>
              <w:drawing>
                <wp:inline distT="0" distB="0" distL="0" distR="0" wp14:anchorId="2207160F" wp14:editId="04E61019">
                  <wp:extent cx="1821815" cy="1320800"/>
                  <wp:effectExtent l="0" t="0" r="6985"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tc>
      </w:tr>
      <w:tr w:rsidR="002A7810" w14:paraId="5F7437E2" w14:textId="77777777" w:rsidTr="002A7810">
        <w:tc>
          <w:tcPr>
            <w:tcW w:w="3096" w:type="dxa"/>
          </w:tcPr>
          <w:p w14:paraId="66119D07" w14:textId="77777777" w:rsidR="002A7810" w:rsidRPr="00197FC7" w:rsidRDefault="002A7810" w:rsidP="00866C8C">
            <w:pPr>
              <w:pStyle w:val="Listenabsatz"/>
              <w:ind w:left="0"/>
              <w:jc w:val="center"/>
              <w:rPr>
                <w:rFonts w:ascii="Arial" w:hAnsi="Arial" w:cs="Arial"/>
                <w:b/>
                <w:bCs/>
                <w:iCs/>
              </w:rPr>
            </w:pPr>
            <w:r w:rsidRPr="00197FC7">
              <w:rPr>
                <w:rFonts w:ascii="Arial" w:hAnsi="Arial" w:cs="Arial"/>
                <w:b/>
                <w:bCs/>
                <w:iCs/>
              </w:rPr>
              <w:t>makroskopisch</w:t>
            </w:r>
          </w:p>
        </w:tc>
        <w:tc>
          <w:tcPr>
            <w:tcW w:w="2870" w:type="dxa"/>
          </w:tcPr>
          <w:p w14:paraId="4CC1F6E0" w14:textId="77777777" w:rsidR="002A7810" w:rsidRPr="00197FC7" w:rsidRDefault="002A7810" w:rsidP="00866C8C">
            <w:pPr>
              <w:pStyle w:val="Listenabsatz"/>
              <w:ind w:left="0"/>
              <w:jc w:val="center"/>
              <w:rPr>
                <w:rFonts w:ascii="Arial" w:hAnsi="Arial" w:cs="Arial"/>
                <w:b/>
                <w:bCs/>
                <w:iCs/>
              </w:rPr>
            </w:pPr>
            <w:r w:rsidRPr="00197FC7">
              <w:rPr>
                <w:rFonts w:ascii="Arial" w:hAnsi="Arial" w:cs="Arial"/>
                <w:b/>
                <w:bCs/>
                <w:iCs/>
              </w:rPr>
              <w:t>mikroskopisch</w:t>
            </w:r>
          </w:p>
        </w:tc>
        <w:tc>
          <w:tcPr>
            <w:tcW w:w="3096" w:type="dxa"/>
          </w:tcPr>
          <w:p w14:paraId="4828C757" w14:textId="77777777" w:rsidR="002A7810" w:rsidRPr="00197FC7" w:rsidRDefault="002A7810" w:rsidP="00866C8C">
            <w:pPr>
              <w:pStyle w:val="Listenabsatz"/>
              <w:ind w:left="0"/>
              <w:jc w:val="center"/>
              <w:rPr>
                <w:rFonts w:ascii="Arial" w:hAnsi="Arial" w:cs="Arial"/>
                <w:b/>
                <w:bCs/>
                <w:iCs/>
              </w:rPr>
            </w:pPr>
            <w:r w:rsidRPr="00197FC7">
              <w:rPr>
                <w:rFonts w:ascii="Arial" w:hAnsi="Arial" w:cs="Arial"/>
                <w:b/>
                <w:bCs/>
                <w:iCs/>
              </w:rPr>
              <w:t>submikroskopisch</w:t>
            </w:r>
          </w:p>
        </w:tc>
      </w:tr>
      <w:tr w:rsidR="002A7810" w14:paraId="47481843" w14:textId="77777777" w:rsidTr="002A7810">
        <w:tc>
          <w:tcPr>
            <w:tcW w:w="3096" w:type="dxa"/>
          </w:tcPr>
          <w:p w14:paraId="0890CCCB" w14:textId="77777777" w:rsidR="002A7810" w:rsidRDefault="002A7810" w:rsidP="00866C8C">
            <w:pPr>
              <w:pStyle w:val="Listenabsatz"/>
              <w:ind w:left="0"/>
              <w:jc w:val="center"/>
              <w:rPr>
                <w:iCs/>
              </w:rPr>
            </w:pPr>
            <w:r>
              <w:rPr>
                <w:iCs/>
              </w:rPr>
              <w:t>Organe</w:t>
            </w:r>
          </w:p>
        </w:tc>
        <w:tc>
          <w:tcPr>
            <w:tcW w:w="2870" w:type="dxa"/>
          </w:tcPr>
          <w:p w14:paraId="360D4C9B" w14:textId="77777777" w:rsidR="002A7810" w:rsidRDefault="002A7810" w:rsidP="00866C8C">
            <w:pPr>
              <w:pStyle w:val="Listenabsatz"/>
              <w:ind w:left="0"/>
              <w:jc w:val="center"/>
              <w:rPr>
                <w:iCs/>
              </w:rPr>
            </w:pPr>
            <w:r>
              <w:rPr>
                <w:iCs/>
              </w:rPr>
              <w:t>Zellen</w:t>
            </w:r>
          </w:p>
        </w:tc>
        <w:tc>
          <w:tcPr>
            <w:tcW w:w="3096" w:type="dxa"/>
          </w:tcPr>
          <w:p w14:paraId="3740AD60" w14:textId="77777777" w:rsidR="002A7810" w:rsidRDefault="002A7810" w:rsidP="00866C8C">
            <w:pPr>
              <w:pStyle w:val="Listenabsatz"/>
              <w:ind w:left="0"/>
              <w:jc w:val="center"/>
              <w:rPr>
                <w:iCs/>
              </w:rPr>
            </w:pPr>
            <w:r>
              <w:rPr>
                <w:iCs/>
              </w:rPr>
              <w:t>Protein-Moleküle</w:t>
            </w:r>
          </w:p>
        </w:tc>
      </w:tr>
    </w:tbl>
    <w:p w14:paraId="63ADAD9F" w14:textId="2BD2CE1A" w:rsidR="005D46D1" w:rsidRDefault="005D46D1" w:rsidP="002A7810">
      <w:pPr>
        <w:spacing w:before="120"/>
        <w:jc w:val="both"/>
        <w:rPr>
          <w:color w:val="0000FF"/>
        </w:rPr>
      </w:pPr>
      <w:r>
        <w:t xml:space="preserve">Link zu den Symbolen der 3 Betrachtungsebenen: </w:t>
      </w:r>
      <w:r w:rsidRPr="005D46D1">
        <w:rPr>
          <w:color w:val="0000FF"/>
        </w:rPr>
        <w:t>[</w:t>
      </w:r>
      <w:hyperlink r:id="rId15" w:history="1">
        <w:r w:rsidRPr="005D46D1">
          <w:rPr>
            <w:rStyle w:val="Hyperlink"/>
            <w:color w:val="0000FF"/>
          </w:rPr>
          <w:t>pdf</w:t>
        </w:r>
      </w:hyperlink>
      <w:r w:rsidRPr="005D46D1">
        <w:rPr>
          <w:color w:val="0000FF"/>
        </w:rPr>
        <w:t>]</w:t>
      </w:r>
    </w:p>
    <w:p w14:paraId="2FFF7470" w14:textId="77777777" w:rsidR="00956104" w:rsidRDefault="00956104" w:rsidP="00956104">
      <w:pPr>
        <w:jc w:val="both"/>
      </w:pPr>
    </w:p>
    <w:p w14:paraId="7AD220F9" w14:textId="77777777" w:rsidR="00956104" w:rsidRDefault="00956104" w:rsidP="00956104">
      <w:r>
        <w:t>Drei Prinzipien sollten hier deutlich werden:</w:t>
      </w:r>
    </w:p>
    <w:p w14:paraId="6A47DE13" w14:textId="37918FBD" w:rsidR="00956104" w:rsidRDefault="00956104" w:rsidP="00956104">
      <w:pPr>
        <w:pStyle w:val="Listenabsatz"/>
        <w:numPr>
          <w:ilvl w:val="0"/>
          <w:numId w:val="11"/>
        </w:numPr>
        <w:jc w:val="both"/>
      </w:pPr>
      <w:r>
        <w:t>Statt Aminosäuren selbst aufwendig herzustellen, werden sie mit der Nahrung auf</w:t>
      </w:r>
      <w:r>
        <w:softHyphen/>
        <w:t>ge</w:t>
      </w:r>
      <w:r>
        <w:softHyphen/>
        <w:t xml:space="preserve">nommen. </w:t>
      </w:r>
    </w:p>
    <w:p w14:paraId="621F7536" w14:textId="77777777" w:rsidR="00956104" w:rsidRDefault="00956104" w:rsidP="00956104">
      <w:pPr>
        <w:pStyle w:val="Listenabsatz"/>
        <w:numPr>
          <w:ilvl w:val="0"/>
          <w:numId w:val="11"/>
        </w:numPr>
        <w:jc w:val="both"/>
      </w:pPr>
      <w:r>
        <w:t xml:space="preserve">In der Regel werden komplette Fremdproteine mit der Nahrung aufgenommen, die im Verdauungstrakt in die einzelnen Aminosäuren zerlegt werden. </w:t>
      </w:r>
    </w:p>
    <w:p w14:paraId="6BE0918D" w14:textId="77777777" w:rsidR="00956104" w:rsidRDefault="00956104" w:rsidP="00956104">
      <w:pPr>
        <w:pStyle w:val="Listenabsatz"/>
        <w:numPr>
          <w:ilvl w:val="0"/>
          <w:numId w:val="11"/>
        </w:numPr>
        <w:jc w:val="both"/>
      </w:pPr>
      <w:r>
        <w:t>Diese Aminosäuren werden in die Zellen transportiert und dienen dort als Bausteine zum Aufbau körpereigener Proteine (Zusammenbau in menschentypischer Reihenfolge gemäß der menschlichen Erbinformation bei der Translation an den Ribosomen).</w:t>
      </w:r>
    </w:p>
    <w:p w14:paraId="02E15FA6" w14:textId="29B17974" w:rsidR="002A7810" w:rsidRDefault="002A7810" w:rsidP="002A7810">
      <w:pPr>
        <w:spacing w:before="120"/>
        <w:jc w:val="both"/>
        <w:rPr>
          <w:i/>
        </w:rPr>
      </w:pPr>
      <w:r>
        <w:rPr>
          <w:i/>
        </w:rPr>
        <w:t>Dies entspricht einer raschen Wiederholung des Grundwissens aus der 5. Klasse. Weitere De</w:t>
      </w:r>
      <w:r w:rsidR="00501F65">
        <w:rPr>
          <w:i/>
        </w:rPr>
        <w:softHyphen/>
      </w:r>
      <w:r>
        <w:rPr>
          <w:i/>
        </w:rPr>
        <w:t>tails sollten erst in den nachfolgenden Abschnitten behandelt werden.</w:t>
      </w:r>
      <w:r w:rsidR="00501F65">
        <w:rPr>
          <w:i/>
        </w:rPr>
        <w:t xml:space="preserve"> Hier geht es</w:t>
      </w:r>
      <w:r w:rsidR="00EA6977">
        <w:rPr>
          <w:i/>
        </w:rPr>
        <w:t xml:space="preserve"> erst mal</w:t>
      </w:r>
      <w:r w:rsidR="00501F65">
        <w:rPr>
          <w:i/>
        </w:rPr>
        <w:t xml:space="preserve"> nur um das Grundprinzip</w:t>
      </w:r>
      <w:r w:rsidR="00EA6977">
        <w:rPr>
          <w:i/>
        </w:rPr>
        <w:t xml:space="preserve"> der Biosynthese körpereigener Proteine aus Aminosäuren, die durch Zerlegung von Nahrungs-Proteinen bereit gestellt werden.</w:t>
      </w:r>
    </w:p>
    <w:p w14:paraId="188D145C" w14:textId="7752D041" w:rsidR="009F3647" w:rsidRDefault="009F3647" w:rsidP="002A7810">
      <w:pPr>
        <w:spacing w:before="120"/>
        <w:jc w:val="both"/>
        <w:rPr>
          <w:i/>
        </w:rPr>
      </w:pPr>
    </w:p>
    <w:p w14:paraId="74FE2F53" w14:textId="26DBAB3E" w:rsidR="00064BC0" w:rsidRPr="007E73D1" w:rsidRDefault="00064BC0" w:rsidP="008631FB">
      <w:pPr>
        <w:spacing w:before="280"/>
        <w:rPr>
          <w:b/>
          <w:bCs/>
          <w:sz w:val="28"/>
          <w:szCs w:val="28"/>
        </w:rPr>
      </w:pPr>
      <w:bookmarkStart w:id="9" w:name="B10BM10"/>
      <w:bookmarkEnd w:id="9"/>
      <w:r w:rsidRPr="007E73D1">
        <w:rPr>
          <w:b/>
          <w:bCs/>
          <w:sz w:val="28"/>
          <w:szCs w:val="28"/>
        </w:rPr>
        <w:lastRenderedPageBreak/>
        <w:t>2.1.1.</w:t>
      </w:r>
      <w:r>
        <w:rPr>
          <w:b/>
          <w:bCs/>
          <w:sz w:val="28"/>
          <w:szCs w:val="28"/>
        </w:rPr>
        <w:t>3</w:t>
      </w:r>
      <w:r w:rsidRPr="007E73D1">
        <w:rPr>
          <w:b/>
          <w:bCs/>
          <w:sz w:val="28"/>
          <w:szCs w:val="28"/>
        </w:rPr>
        <w:t xml:space="preserve">   Der Mensch als offenes System</w:t>
      </w:r>
    </w:p>
    <w:p w14:paraId="566A8B12" w14:textId="72578D07" w:rsidR="00064BC0" w:rsidRDefault="00064BC0" w:rsidP="009F3647">
      <w:pPr>
        <w:spacing w:before="120"/>
        <w:jc w:val="both"/>
      </w:pPr>
      <w:r>
        <w:rPr>
          <w:bCs/>
          <w:i/>
        </w:rPr>
        <w:t>Die Betrachtung des Menschen als offenes System ist gegenüber den früheren Biologie-Lehr</w:t>
      </w:r>
      <w:r>
        <w:rPr>
          <w:bCs/>
          <w:i/>
        </w:rPr>
        <w:softHyphen/>
        <w:t>plän</w:t>
      </w:r>
      <w:r>
        <w:rPr>
          <w:bCs/>
          <w:i/>
        </w:rPr>
        <w:softHyphen/>
        <w:t xml:space="preserve">en neu. Die drei System-Typen stehen </w:t>
      </w:r>
      <w:r w:rsidRPr="002A22AF">
        <w:rPr>
          <w:bCs/>
          <w:i/>
          <w:u w:val="single"/>
        </w:rPr>
        <w:t>nur</w:t>
      </w:r>
      <w:r>
        <w:rPr>
          <w:bCs/>
          <w:i/>
        </w:rPr>
        <w:t xml:space="preserve"> im </w:t>
      </w:r>
      <w:r w:rsidRPr="008631FB">
        <w:rPr>
          <w:b/>
          <w:i/>
        </w:rPr>
        <w:t>NTG</w:t>
      </w:r>
      <w:r>
        <w:rPr>
          <w:bCs/>
          <w:i/>
        </w:rPr>
        <w:t xml:space="preserve"> im Chemie-Lehrplan der 8. Klasse.</w:t>
      </w:r>
      <w:r w:rsidR="002D3B57">
        <w:rPr>
          <w:bCs/>
          <w:i/>
        </w:rPr>
        <w:t xml:space="preserve"> NTG-Klassen wiederholen hier kurz, Nicht-NTG-Klassen lernen die Systemtypen neu kennen.</w:t>
      </w:r>
    </w:p>
    <w:p w14:paraId="50661E8F" w14:textId="77777777" w:rsidR="00064BC0" w:rsidRDefault="00064BC0" w:rsidP="00064BC0"/>
    <w:p w14:paraId="78AF38CD" w14:textId="0CF94FEF" w:rsidR="00064BC0" w:rsidRDefault="00064BC0" w:rsidP="00064BC0">
      <w:pPr>
        <w:spacing w:after="120"/>
        <w:jc w:val="both"/>
      </w:pPr>
      <w:r>
        <w:t xml:space="preserve">Ein </w:t>
      </w:r>
      <w:r w:rsidRPr="008825DA">
        <w:rPr>
          <w:u w:val="single"/>
        </w:rPr>
        <w:t>System</w:t>
      </w:r>
      <w:r>
        <w:t xml:space="preserve"> ist ein willkürlich umgrenztes Objekt (z. B. eine Glucose-Lösung in einer Ther</w:t>
      </w:r>
      <w:r>
        <w:softHyphen/>
        <w:t>mos</w:t>
      </w:r>
      <w:r>
        <w:softHyphen/>
        <w:t xml:space="preserve">kanne, </w:t>
      </w:r>
      <w:r w:rsidR="002D3B57">
        <w:t xml:space="preserve">gekochte Erbsen in </w:t>
      </w:r>
      <w:r>
        <w:t>eine</w:t>
      </w:r>
      <w:r w:rsidR="002D3B57">
        <w:t>r</w:t>
      </w:r>
      <w:r>
        <w:t xml:space="preserve"> Konservendose, eine Leberzelle, ein Herz, ein Elefant, ein Moorgebiet, die Erde). Alles außerhalb des Systems ist die </w:t>
      </w:r>
      <w:r w:rsidRPr="008825DA">
        <w:rPr>
          <w:u w:val="single"/>
        </w:rPr>
        <w:t>Umgebung</w:t>
      </w:r>
      <w:r>
        <w:t>.</w:t>
      </w:r>
    </w:p>
    <w:p w14:paraId="7522FD0A" w14:textId="77777777" w:rsidR="00064BC0" w:rsidRDefault="00064BC0" w:rsidP="00064BC0">
      <w:pPr>
        <w:spacing w:after="120"/>
      </w:pPr>
      <w:r>
        <w:t>Der Vergleich macht verständlich, was unter einem offenen System zu verstehen ist:</w:t>
      </w:r>
    </w:p>
    <w:p w14:paraId="5A52707A" w14:textId="77777777" w:rsidR="00064BC0" w:rsidRDefault="00064BC0" w:rsidP="00064BC0">
      <w:pPr>
        <w:pStyle w:val="Listenabsatz"/>
        <w:numPr>
          <w:ilvl w:val="0"/>
          <w:numId w:val="1"/>
        </w:numPr>
        <w:jc w:val="both"/>
      </w:pPr>
      <w:r w:rsidRPr="008825DA">
        <w:rPr>
          <w:u w:val="single"/>
        </w:rPr>
        <w:t>Offenes System</w:t>
      </w:r>
      <w:r>
        <w:t>: Es tauscht mit seiner Umgebung sowohl Energie als auch Stoffe aus.</w:t>
      </w:r>
    </w:p>
    <w:p w14:paraId="27B1DE4D" w14:textId="77777777" w:rsidR="00064BC0" w:rsidRDefault="00064BC0" w:rsidP="00064BC0">
      <w:pPr>
        <w:pStyle w:val="Listenabsatz"/>
        <w:numPr>
          <w:ilvl w:val="0"/>
          <w:numId w:val="1"/>
        </w:numPr>
        <w:jc w:val="both"/>
      </w:pPr>
      <w:r w:rsidRPr="008825DA">
        <w:rPr>
          <w:u w:val="single"/>
        </w:rPr>
        <w:t>Geschlossenes System</w:t>
      </w:r>
      <w:r>
        <w:t>: Es tauscht mit seiner Umgebung nur Energie, nicht aber Stoffe aus.</w:t>
      </w:r>
    </w:p>
    <w:p w14:paraId="6DA9EB9D" w14:textId="77777777" w:rsidR="00064BC0" w:rsidRDefault="00064BC0" w:rsidP="00064BC0">
      <w:pPr>
        <w:pStyle w:val="Listenabsatz"/>
        <w:numPr>
          <w:ilvl w:val="0"/>
          <w:numId w:val="1"/>
        </w:numPr>
        <w:jc w:val="both"/>
      </w:pPr>
      <w:r w:rsidRPr="008825DA">
        <w:rPr>
          <w:u w:val="single"/>
        </w:rPr>
        <w:t>Isoliertes System</w:t>
      </w:r>
      <w:r>
        <w:t>: Es tauscht mit seiner Umgebung weder Energie noch Stoffe aus.</w:t>
      </w:r>
    </w:p>
    <w:p w14:paraId="2AC0D65B" w14:textId="77777777" w:rsidR="00064BC0" w:rsidRDefault="00064BC0" w:rsidP="00064BC0"/>
    <w:p w14:paraId="42EC1F53" w14:textId="77777777" w:rsidR="00064BC0" w:rsidRPr="003E0034" w:rsidRDefault="00064BC0" w:rsidP="00064BC0">
      <w:r w:rsidRPr="003E0034">
        <w:rPr>
          <w:u w:val="single"/>
        </w:rPr>
        <w:t>Austausch-Vorgänge beim Menschen</w:t>
      </w:r>
      <w:r w:rsidRPr="003E0034">
        <w:t>:</w:t>
      </w:r>
    </w:p>
    <w:p w14:paraId="777A8AD1" w14:textId="2B6BF808" w:rsidR="00064BC0" w:rsidRPr="001F58C2" w:rsidRDefault="00064BC0" w:rsidP="00064BC0">
      <w:pPr>
        <w:spacing w:before="120"/>
        <w:jc w:val="both"/>
        <w:rPr>
          <w:i/>
          <w:iCs/>
        </w:rPr>
      </w:pPr>
      <w:r w:rsidRPr="001F58C2">
        <w:rPr>
          <w:i/>
          <w:iCs/>
        </w:rPr>
        <w:t xml:space="preserve">Alle </w:t>
      </w:r>
      <w:r>
        <w:rPr>
          <w:i/>
          <w:iCs/>
        </w:rPr>
        <w:t xml:space="preserve">hier genannten </w:t>
      </w:r>
      <w:r w:rsidRPr="001F58C2">
        <w:rPr>
          <w:i/>
          <w:iCs/>
        </w:rPr>
        <w:t xml:space="preserve">Fakten sind Vorwissen aus der 5. Klasse </w:t>
      </w:r>
      <w:r w:rsidR="003047CB">
        <w:rPr>
          <w:i/>
          <w:iCs/>
        </w:rPr>
        <w:t xml:space="preserve">bzw. den voran gehenden beiden Unterabschnitten </w:t>
      </w:r>
      <w:r w:rsidRPr="001F58C2">
        <w:rPr>
          <w:i/>
          <w:iCs/>
        </w:rPr>
        <w:t>und können als vorbereitende Hausauf</w:t>
      </w:r>
      <w:r>
        <w:rPr>
          <w:i/>
          <w:iCs/>
        </w:rPr>
        <w:softHyphen/>
      </w:r>
      <w:r w:rsidRPr="001F58C2">
        <w:rPr>
          <w:i/>
          <w:iCs/>
        </w:rPr>
        <w:t xml:space="preserve">gabe </w:t>
      </w:r>
      <w:r>
        <w:rPr>
          <w:i/>
          <w:iCs/>
        </w:rPr>
        <w:t>wiederholt</w:t>
      </w:r>
      <w:r w:rsidRPr="001F58C2">
        <w:rPr>
          <w:i/>
          <w:iCs/>
        </w:rPr>
        <w:t xml:space="preserve"> werden, deren Ergeb</w:t>
      </w:r>
      <w:r w:rsidR="003047CB">
        <w:rPr>
          <w:i/>
          <w:iCs/>
        </w:rPr>
        <w:softHyphen/>
      </w:r>
      <w:r w:rsidRPr="001F58C2">
        <w:rPr>
          <w:i/>
          <w:iCs/>
        </w:rPr>
        <w:t>nis</w:t>
      </w:r>
      <w:r w:rsidR="003047CB">
        <w:rPr>
          <w:i/>
          <w:iCs/>
        </w:rPr>
        <w:softHyphen/>
      </w:r>
      <w:r w:rsidRPr="001F58C2">
        <w:rPr>
          <w:i/>
          <w:iCs/>
        </w:rPr>
        <w:t xml:space="preserve">se anschließend im Plenum zusammen geführt werden. Die dabei auftretenden systemischen Zusammenhänge werden </w:t>
      </w:r>
      <w:r>
        <w:rPr>
          <w:i/>
          <w:iCs/>
        </w:rPr>
        <w:t>von Schülern</w:t>
      </w:r>
      <w:r w:rsidRPr="001F58C2">
        <w:rPr>
          <w:i/>
          <w:iCs/>
        </w:rPr>
        <w:t xml:space="preserve"> </w:t>
      </w:r>
      <w:r>
        <w:rPr>
          <w:i/>
          <w:iCs/>
        </w:rPr>
        <w:t xml:space="preserve">in </w:t>
      </w:r>
      <w:r w:rsidRPr="001F58C2">
        <w:rPr>
          <w:i/>
          <w:iCs/>
        </w:rPr>
        <w:t>der 10. Klasse wesentlich besser erfasst als in der 5.</w:t>
      </w:r>
      <w:r w:rsidR="003047CB">
        <w:rPr>
          <w:i/>
          <w:iCs/>
        </w:rPr>
        <w:t> </w:t>
      </w:r>
      <w:r w:rsidRPr="001F58C2">
        <w:rPr>
          <w:i/>
          <w:iCs/>
        </w:rPr>
        <w:t>Klasse; die Bezüge zu einem offenen System sind neu.</w:t>
      </w:r>
    </w:p>
    <w:p w14:paraId="332C61B2" w14:textId="31D978DA" w:rsidR="00064BC0" w:rsidRPr="00F25BEB" w:rsidRDefault="00064BC0" w:rsidP="00064BC0">
      <w:pPr>
        <w:spacing w:before="120"/>
      </w:pPr>
      <w:r w:rsidRPr="00F25BEB">
        <w:t xml:space="preserve">Aufgabe </w:t>
      </w:r>
      <w:r w:rsidR="00C451C0">
        <w:t>3</w:t>
      </w:r>
      <w:r w:rsidRPr="00F25BEB">
        <w:t xml:space="preserve"> im </w:t>
      </w:r>
      <w:r w:rsidRPr="00F25BEB">
        <w:rPr>
          <w:b/>
          <w:bCs/>
          <w:highlight w:val="yellow"/>
        </w:rPr>
        <w:t>Aufgabenblatt</w:t>
      </w:r>
      <w:r w:rsidRPr="00F25BEB">
        <w:t xml:space="preserve"> 2 Stoffwechsel Mensch:</w:t>
      </w:r>
      <w:r w:rsidR="00C451C0" w:rsidRPr="00AC3A7A">
        <w:rPr>
          <w:color w:val="0000FF"/>
        </w:rPr>
        <w:t xml:space="preserve"> </w:t>
      </w:r>
      <w:r w:rsidR="00C451C0" w:rsidRPr="00C451C0">
        <w:rPr>
          <w:color w:val="0000FF"/>
        </w:rPr>
        <w:t>[</w:t>
      </w:r>
      <w:hyperlink r:id="rId16" w:history="1">
        <w:r w:rsidR="00C451C0" w:rsidRPr="00C451C0">
          <w:rPr>
            <w:color w:val="0000FF"/>
            <w:u w:val="single"/>
          </w:rPr>
          <w:t>word</w:t>
        </w:r>
      </w:hyperlink>
      <w:r w:rsidR="00C451C0" w:rsidRPr="00C451C0">
        <w:rPr>
          <w:color w:val="0000FF"/>
        </w:rPr>
        <w:t>] [</w:t>
      </w:r>
      <w:hyperlink r:id="rId17" w:history="1">
        <w:r w:rsidR="00C451C0" w:rsidRPr="00C451C0">
          <w:rPr>
            <w:color w:val="0000FF"/>
            <w:u w:val="single"/>
          </w:rPr>
          <w:t>pdf</w:t>
        </w:r>
      </w:hyperlink>
      <w:r w:rsidR="00C451C0" w:rsidRPr="00C451C0">
        <w:rPr>
          <w:color w:val="0000FF"/>
        </w:rPr>
        <w:t>]</w:t>
      </w:r>
    </w:p>
    <w:p w14:paraId="48ACC78D" w14:textId="77777777" w:rsidR="00064BC0" w:rsidRDefault="00064BC0" w:rsidP="00064BC0">
      <w:pPr>
        <w:spacing w:before="120"/>
      </w:pPr>
      <w:r>
        <w:rPr>
          <w:noProof/>
        </w:rPr>
        <mc:AlternateContent>
          <mc:Choice Requires="wps">
            <w:drawing>
              <wp:anchor distT="0" distB="0" distL="114300" distR="114300" simplePos="0" relativeHeight="251697152" behindDoc="0" locked="0" layoutInCell="1" allowOverlap="1" wp14:anchorId="682CD1E8" wp14:editId="1A7DB11D">
                <wp:simplePos x="0" y="0"/>
                <wp:positionH relativeFrom="column">
                  <wp:posOffset>3388360</wp:posOffset>
                </wp:positionH>
                <wp:positionV relativeFrom="paragraph">
                  <wp:posOffset>126218</wp:posOffset>
                </wp:positionV>
                <wp:extent cx="949325" cy="84391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949325" cy="843915"/>
                        </a:xfrm>
                        <a:prstGeom prst="rect">
                          <a:avLst/>
                        </a:prstGeom>
                        <a:noFill/>
                        <a:ln w="6350">
                          <a:noFill/>
                        </a:ln>
                      </wps:spPr>
                      <wps:txbx>
                        <w:txbxContent>
                          <w:p w14:paraId="03AC9D34" w14:textId="77777777" w:rsidR="00064BC0" w:rsidRDefault="00064BC0" w:rsidP="00064BC0">
                            <w:pPr>
                              <w:jc w:val="center"/>
                              <w:rPr>
                                <w:rFonts w:ascii="Arial Narrow" w:hAnsi="Arial Narrow"/>
                                <w:sz w:val="20"/>
                                <w:szCs w:val="20"/>
                              </w:rPr>
                            </w:pPr>
                            <w:r>
                              <w:rPr>
                                <w:rFonts w:ascii="Arial Narrow" w:hAnsi="Arial Narrow"/>
                                <w:sz w:val="20"/>
                                <w:szCs w:val="20"/>
                              </w:rPr>
                              <w:t>Nahrungsstoffe</w:t>
                            </w:r>
                          </w:p>
                          <w:p w14:paraId="101783EC" w14:textId="77777777" w:rsidR="00064BC0" w:rsidRPr="0021031A" w:rsidRDefault="00064BC0" w:rsidP="00064BC0">
                            <w:pPr>
                              <w:jc w:val="center"/>
                              <w:rPr>
                                <w:rFonts w:ascii="Arial Narrow" w:hAnsi="Arial Narrow"/>
                                <w:sz w:val="20"/>
                                <w:szCs w:val="20"/>
                              </w:rPr>
                            </w:pPr>
                            <w:r>
                              <w:rPr>
                                <w:rFonts w:ascii="Arial Narrow" w:hAnsi="Arial Narrow"/>
                                <w:sz w:val="20"/>
                                <w:szCs w:val="20"/>
                              </w:rPr>
                              <w:t>(Makro- und Mikro-Nährstoffe)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2CD1E8" id="Textfeld 12" o:spid="_x0000_s1033" type="#_x0000_t202" style="position:absolute;margin-left:266.8pt;margin-top:9.95pt;width:74.75pt;height:66.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" filled="f" stroked="f" strokeweight=".5pt">
                <v:textbox>
                  <w:txbxContent>
                    <w:p w14:paraId="03AC9D34" w14:textId="77777777" w:rsidR="00064BC0" w:rsidRDefault="00064BC0" w:rsidP="00064BC0">
                      <w:pPr>
                        <w:jc w:val="center"/>
                        <w:rPr>
                          <w:rFonts w:ascii="Arial Narrow" w:hAnsi="Arial Narrow"/>
                          <w:sz w:val="20"/>
                          <w:szCs w:val="20"/>
                        </w:rPr>
                      </w:pPr>
                      <w:r>
                        <w:rPr>
                          <w:rFonts w:ascii="Arial Narrow" w:hAnsi="Arial Narrow"/>
                          <w:sz w:val="20"/>
                          <w:szCs w:val="20"/>
                        </w:rPr>
                        <w:t>Nahrungsstoffe</w:t>
                      </w:r>
                    </w:p>
                    <w:p w14:paraId="101783EC" w14:textId="77777777" w:rsidR="00064BC0" w:rsidRPr="0021031A" w:rsidRDefault="00064BC0" w:rsidP="00064BC0">
                      <w:pPr>
                        <w:jc w:val="center"/>
                        <w:rPr>
                          <w:rFonts w:ascii="Arial Narrow" w:hAnsi="Arial Narrow"/>
                          <w:sz w:val="20"/>
                          <w:szCs w:val="20"/>
                        </w:rPr>
                      </w:pPr>
                      <w:r>
                        <w:rPr>
                          <w:rFonts w:ascii="Arial Narrow" w:hAnsi="Arial Narrow"/>
                          <w:sz w:val="20"/>
                          <w:szCs w:val="20"/>
                        </w:rPr>
                        <w:t>(Makro- und Mikro-Nährstoffe)</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300545D" wp14:editId="1EB161C8">
                <wp:simplePos x="0" y="0"/>
                <wp:positionH relativeFrom="column">
                  <wp:posOffset>-15875</wp:posOffset>
                </wp:positionH>
                <wp:positionV relativeFrom="paragraph">
                  <wp:posOffset>121920</wp:posOffset>
                </wp:positionV>
                <wp:extent cx="1353820" cy="755650"/>
                <wp:effectExtent l="0" t="0" r="0" b="6350"/>
                <wp:wrapNone/>
                <wp:docPr id="4" name="Textfeld 4"/>
                <wp:cNvGraphicFramePr/>
                <a:graphic xmlns:a="http://schemas.openxmlformats.org/drawingml/2006/main">
                  <a:graphicData uri="http://schemas.microsoft.com/office/word/2010/wordprocessingShape">
                    <wps:wsp>
                      <wps:cNvSpPr txBox="1"/>
                      <wps:spPr>
                        <a:xfrm>
                          <a:off x="0" y="0"/>
                          <a:ext cx="1353820" cy="755650"/>
                        </a:xfrm>
                        <a:prstGeom prst="rect">
                          <a:avLst/>
                        </a:prstGeom>
                        <a:solidFill>
                          <a:schemeClr val="lt1"/>
                        </a:solidFill>
                        <a:ln w="6350">
                          <a:noFill/>
                        </a:ln>
                      </wps:spPr>
                      <wps:txbx>
                        <w:txbxContent>
                          <w:p w14:paraId="712CB8C4" w14:textId="77777777" w:rsidR="00064BC0" w:rsidRPr="008A792B" w:rsidRDefault="00064BC0" w:rsidP="00064BC0">
                            <w:pPr>
                              <w:jc w:val="center"/>
                              <w:rPr>
                                <w:rFonts w:ascii="Arial Narrow" w:hAnsi="Arial Narrow"/>
                                <w:sz w:val="20"/>
                                <w:szCs w:val="20"/>
                              </w:rPr>
                            </w:pPr>
                            <w:r>
                              <w:rPr>
                                <w:rFonts w:ascii="Arial Narrow" w:hAnsi="Arial Narrow"/>
                                <w:sz w:val="20"/>
                                <w:szCs w:val="20"/>
                              </w:rPr>
                              <w:t>chemische Energie in Makro-Nährstoffen (Kohlenhydraten, Fetten, Proteinen)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0545D" id="Textfeld 4" o:spid="_x0000_s1034" type="#_x0000_t202" style="position:absolute;margin-left:-1.25pt;margin-top:9.6pt;width:106.6pt;height:5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" fillcolor="white [3201]" stroked="f" strokeweight=".5pt">
                <v:textbox>
                  <w:txbxContent>
                    <w:p w14:paraId="712CB8C4" w14:textId="77777777" w:rsidR="00064BC0" w:rsidRPr="008A792B" w:rsidRDefault="00064BC0" w:rsidP="00064BC0">
                      <w:pPr>
                        <w:jc w:val="center"/>
                        <w:rPr>
                          <w:rFonts w:ascii="Arial Narrow" w:hAnsi="Arial Narrow"/>
                          <w:sz w:val="20"/>
                          <w:szCs w:val="20"/>
                        </w:rPr>
                      </w:pPr>
                      <w:r>
                        <w:rPr>
                          <w:rFonts w:ascii="Arial Narrow" w:hAnsi="Arial Narrow"/>
                          <w:sz w:val="20"/>
                          <w:szCs w:val="20"/>
                        </w:rPr>
                        <w:t>chemische Energie in Makro-Nährstoffen (Kohlenhydraten, Fetten, Proteinen)</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16010203" wp14:editId="3FB6E416">
                <wp:simplePos x="0" y="0"/>
                <wp:positionH relativeFrom="column">
                  <wp:posOffset>1842770</wp:posOffset>
                </wp:positionH>
                <wp:positionV relativeFrom="paragraph">
                  <wp:posOffset>121529</wp:posOffset>
                </wp:positionV>
                <wp:extent cx="1019810" cy="791210"/>
                <wp:effectExtent l="0" t="0" r="8890" b="8890"/>
                <wp:wrapNone/>
                <wp:docPr id="7" name="Textfeld 7"/>
                <wp:cNvGraphicFramePr/>
                <a:graphic xmlns:a="http://schemas.openxmlformats.org/drawingml/2006/main">
                  <a:graphicData uri="http://schemas.microsoft.com/office/word/2010/wordprocessingShape">
                    <wps:wsp>
                      <wps:cNvSpPr txBox="1"/>
                      <wps:spPr>
                        <a:xfrm>
                          <a:off x="0" y="0"/>
                          <a:ext cx="1019810" cy="791210"/>
                        </a:xfrm>
                        <a:prstGeom prst="rect">
                          <a:avLst/>
                        </a:prstGeom>
                        <a:solidFill>
                          <a:schemeClr val="lt1"/>
                        </a:solidFill>
                        <a:ln w="6350">
                          <a:noFill/>
                        </a:ln>
                      </wps:spPr>
                      <wps:txbx>
                        <w:txbxContent>
                          <w:p w14:paraId="5BB934B5" w14:textId="77777777" w:rsidR="00064BC0" w:rsidRDefault="00064BC0" w:rsidP="00064BC0">
                            <w:pPr>
                              <w:spacing w:after="120"/>
                              <w:jc w:val="center"/>
                              <w:rPr>
                                <w:rFonts w:ascii="Arial Narrow" w:hAnsi="Arial Narrow"/>
                                <w:sz w:val="20"/>
                                <w:szCs w:val="20"/>
                              </w:rPr>
                            </w:pPr>
                            <w:r>
                              <w:rPr>
                                <w:rFonts w:ascii="Arial Narrow" w:hAnsi="Arial Narrow"/>
                                <w:sz w:val="20"/>
                                <w:szCs w:val="20"/>
                              </w:rPr>
                              <w:t>Wärme-Energie</w:t>
                            </w:r>
                          </w:p>
                          <w:p w14:paraId="6B27E72E" w14:textId="77777777" w:rsidR="00064BC0" w:rsidRPr="008A792B" w:rsidRDefault="00064BC0" w:rsidP="00064BC0">
                            <w:pPr>
                              <w:jc w:val="center"/>
                              <w:rPr>
                                <w:rFonts w:ascii="Arial Narrow" w:hAnsi="Arial Narrow"/>
                                <w:sz w:val="20"/>
                                <w:szCs w:val="20"/>
                              </w:rPr>
                            </w:pPr>
                            <w:r>
                              <w:rPr>
                                <w:rFonts w:ascii="Arial Narrow" w:hAnsi="Arial Narrow"/>
                                <w:sz w:val="20"/>
                                <w:szCs w:val="20"/>
                              </w:rPr>
                              <w:t>Bewegungs-Energie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10203" id="Textfeld 7" o:spid="_x0000_s1035" type="#_x0000_t202" style="position:absolute;margin-left:145.1pt;margin-top:9.55pt;width:80.3pt;height:62.3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" fillcolor="white [3201]" stroked="f" strokeweight=".5pt">
                <v:textbox>
                  <w:txbxContent>
                    <w:p w14:paraId="5BB934B5" w14:textId="77777777" w:rsidR="00064BC0" w:rsidRDefault="00064BC0" w:rsidP="00064BC0">
                      <w:pPr>
                        <w:spacing w:after="120"/>
                        <w:jc w:val="center"/>
                        <w:rPr>
                          <w:rFonts w:ascii="Arial Narrow" w:hAnsi="Arial Narrow"/>
                          <w:sz w:val="20"/>
                          <w:szCs w:val="20"/>
                        </w:rPr>
                      </w:pPr>
                      <w:r>
                        <w:rPr>
                          <w:rFonts w:ascii="Arial Narrow" w:hAnsi="Arial Narrow"/>
                          <w:sz w:val="20"/>
                          <w:szCs w:val="20"/>
                        </w:rPr>
                        <w:t>Wärme-Energie</w:t>
                      </w:r>
                    </w:p>
                    <w:p w14:paraId="6B27E72E" w14:textId="77777777" w:rsidR="00064BC0" w:rsidRPr="008A792B" w:rsidRDefault="00064BC0" w:rsidP="00064BC0">
                      <w:pPr>
                        <w:jc w:val="center"/>
                        <w:rPr>
                          <w:rFonts w:ascii="Arial Narrow" w:hAnsi="Arial Narrow"/>
                          <w:sz w:val="20"/>
                          <w:szCs w:val="20"/>
                        </w:rPr>
                      </w:pPr>
                      <w:r>
                        <w:rPr>
                          <w:rFonts w:ascii="Arial Narrow" w:hAnsi="Arial Narrow"/>
                          <w:sz w:val="20"/>
                          <w:szCs w:val="20"/>
                        </w:rPr>
                        <w:t>Bewegungs-Energie</w:t>
                      </w:r>
                    </w:p>
                  </w:txbxContent>
                </v:textbox>
              </v:shape>
            </w:pict>
          </mc:Fallback>
        </mc:AlternateContent>
      </w:r>
    </w:p>
    <w:p w14:paraId="2770368E" w14:textId="77777777" w:rsidR="00064BC0" w:rsidRDefault="00064BC0" w:rsidP="00064BC0">
      <w:pPr>
        <w:spacing w:before="120"/>
      </w:pPr>
      <w:r>
        <w:rPr>
          <w:noProof/>
        </w:rPr>
        <mc:AlternateContent>
          <mc:Choice Requires="wps">
            <w:drawing>
              <wp:anchor distT="0" distB="0" distL="114300" distR="114300" simplePos="0" relativeHeight="251698176" behindDoc="0" locked="0" layoutInCell="1" allowOverlap="1" wp14:anchorId="66590644" wp14:editId="00525C96">
                <wp:simplePos x="0" y="0"/>
                <wp:positionH relativeFrom="column">
                  <wp:posOffset>4773930</wp:posOffset>
                </wp:positionH>
                <wp:positionV relativeFrom="paragraph">
                  <wp:posOffset>234315</wp:posOffset>
                </wp:positionV>
                <wp:extent cx="1183640" cy="849630"/>
                <wp:effectExtent l="0" t="0" r="0" b="7620"/>
                <wp:wrapNone/>
                <wp:docPr id="13" name="Textfeld 13"/>
                <wp:cNvGraphicFramePr/>
                <a:graphic xmlns:a="http://schemas.openxmlformats.org/drawingml/2006/main">
                  <a:graphicData uri="http://schemas.microsoft.com/office/word/2010/wordprocessingShape">
                    <wps:wsp>
                      <wps:cNvSpPr txBox="1"/>
                      <wps:spPr>
                        <a:xfrm>
                          <a:off x="0" y="0"/>
                          <a:ext cx="1183640" cy="849630"/>
                        </a:xfrm>
                        <a:prstGeom prst="rect">
                          <a:avLst/>
                        </a:prstGeom>
                        <a:noFill/>
                        <a:ln w="6350">
                          <a:noFill/>
                        </a:ln>
                      </wps:spPr>
                      <wps:txbx>
                        <w:txbxContent>
                          <w:p w14:paraId="74DCD156" w14:textId="77777777" w:rsidR="00064BC0" w:rsidRDefault="00064BC0" w:rsidP="00064BC0">
                            <w:pPr>
                              <w:rPr>
                                <w:rFonts w:ascii="Arial Narrow" w:hAnsi="Arial Narrow"/>
                                <w:sz w:val="20"/>
                                <w:szCs w:val="20"/>
                              </w:rPr>
                            </w:pPr>
                            <w:r>
                              <w:rPr>
                                <w:rFonts w:ascii="Arial Narrow" w:hAnsi="Arial Narrow"/>
                                <w:sz w:val="20"/>
                                <w:szCs w:val="20"/>
                              </w:rPr>
                              <w:t>Sauerstoff</w:t>
                            </w:r>
                          </w:p>
                          <w:p w14:paraId="5657B35F" w14:textId="77777777" w:rsidR="00064BC0" w:rsidRDefault="00064BC0" w:rsidP="00064BC0">
                            <w:pPr>
                              <w:rPr>
                                <w:rFonts w:ascii="Arial Narrow" w:hAnsi="Arial Narrow"/>
                                <w:sz w:val="20"/>
                                <w:szCs w:val="20"/>
                              </w:rPr>
                            </w:pPr>
                          </w:p>
                          <w:p w14:paraId="7D892956" w14:textId="77777777" w:rsidR="00064BC0" w:rsidRDefault="00064BC0" w:rsidP="00064BC0">
                            <w:pPr>
                              <w:jc w:val="right"/>
                              <w:rPr>
                                <w:rFonts w:ascii="Arial Narrow" w:hAnsi="Arial Narrow"/>
                                <w:sz w:val="20"/>
                                <w:szCs w:val="20"/>
                              </w:rPr>
                            </w:pPr>
                            <w:r>
                              <w:rPr>
                                <w:rFonts w:ascii="Arial Narrow" w:hAnsi="Arial Narrow"/>
                                <w:sz w:val="20"/>
                                <w:szCs w:val="20"/>
                              </w:rPr>
                              <w:t>Kohlenstoff-</w:t>
                            </w:r>
                          </w:p>
                          <w:p w14:paraId="1203C2AE" w14:textId="77777777" w:rsidR="00064BC0" w:rsidRDefault="00064BC0" w:rsidP="00064BC0">
                            <w:pPr>
                              <w:jc w:val="right"/>
                              <w:rPr>
                                <w:rFonts w:ascii="Arial Narrow" w:hAnsi="Arial Narrow"/>
                                <w:sz w:val="20"/>
                                <w:szCs w:val="20"/>
                              </w:rPr>
                            </w:pPr>
                            <w:r>
                              <w:rPr>
                                <w:rFonts w:ascii="Arial Narrow" w:hAnsi="Arial Narrow"/>
                                <w:sz w:val="20"/>
                                <w:szCs w:val="20"/>
                              </w:rPr>
                              <w:t xml:space="preserve">dioxid / </w:t>
                            </w:r>
                          </w:p>
                          <w:p w14:paraId="35503932" w14:textId="77777777" w:rsidR="00064BC0" w:rsidRPr="0021031A" w:rsidRDefault="00064BC0" w:rsidP="00064BC0">
                            <w:pPr>
                              <w:jc w:val="right"/>
                              <w:rPr>
                                <w:rFonts w:ascii="Arial Narrow" w:hAnsi="Arial Narrow"/>
                                <w:sz w:val="20"/>
                                <w:szCs w:val="20"/>
                              </w:rPr>
                            </w:pPr>
                            <w:r>
                              <w:rPr>
                                <w:rFonts w:ascii="Arial Narrow" w:hAnsi="Arial Narrow"/>
                                <w:sz w:val="20"/>
                                <w:szCs w:val="20"/>
                              </w:rPr>
                              <w:t>Wasser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90644" id="Textfeld 13" o:spid="_x0000_s1036" type="#_x0000_t202" style="position:absolute;margin-left:375.9pt;margin-top:18.45pt;width:93.2pt;height:66.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" filled="f" stroked="f" strokeweight=".5pt">
                <v:textbox>
                  <w:txbxContent>
                    <w:p w14:paraId="74DCD156" w14:textId="77777777" w:rsidR="00064BC0" w:rsidRDefault="00064BC0" w:rsidP="00064BC0">
                      <w:pPr>
                        <w:rPr>
                          <w:rFonts w:ascii="Arial Narrow" w:hAnsi="Arial Narrow"/>
                          <w:sz w:val="20"/>
                          <w:szCs w:val="20"/>
                        </w:rPr>
                      </w:pPr>
                      <w:r>
                        <w:rPr>
                          <w:rFonts w:ascii="Arial Narrow" w:hAnsi="Arial Narrow"/>
                          <w:sz w:val="20"/>
                          <w:szCs w:val="20"/>
                        </w:rPr>
                        <w:t>Sauerstoff</w:t>
                      </w:r>
                    </w:p>
                    <w:p w14:paraId="5657B35F" w14:textId="77777777" w:rsidR="00064BC0" w:rsidRDefault="00064BC0" w:rsidP="00064BC0">
                      <w:pPr>
                        <w:rPr>
                          <w:rFonts w:ascii="Arial Narrow" w:hAnsi="Arial Narrow"/>
                          <w:sz w:val="20"/>
                          <w:szCs w:val="20"/>
                        </w:rPr>
                      </w:pPr>
                    </w:p>
                    <w:p w14:paraId="7D892956" w14:textId="77777777" w:rsidR="00064BC0" w:rsidRDefault="00064BC0" w:rsidP="00064BC0">
                      <w:pPr>
                        <w:jc w:val="right"/>
                        <w:rPr>
                          <w:rFonts w:ascii="Arial Narrow" w:hAnsi="Arial Narrow"/>
                          <w:sz w:val="20"/>
                          <w:szCs w:val="20"/>
                        </w:rPr>
                      </w:pPr>
                      <w:r>
                        <w:rPr>
                          <w:rFonts w:ascii="Arial Narrow" w:hAnsi="Arial Narrow"/>
                          <w:sz w:val="20"/>
                          <w:szCs w:val="20"/>
                        </w:rPr>
                        <w:t>Kohlenstoff-</w:t>
                      </w:r>
                    </w:p>
                    <w:p w14:paraId="1203C2AE" w14:textId="77777777" w:rsidR="00064BC0" w:rsidRDefault="00064BC0" w:rsidP="00064BC0">
                      <w:pPr>
                        <w:jc w:val="right"/>
                        <w:rPr>
                          <w:rFonts w:ascii="Arial Narrow" w:hAnsi="Arial Narrow"/>
                          <w:sz w:val="20"/>
                          <w:szCs w:val="20"/>
                        </w:rPr>
                      </w:pPr>
                      <w:proofErr w:type="spellStart"/>
                      <w:r>
                        <w:rPr>
                          <w:rFonts w:ascii="Arial Narrow" w:hAnsi="Arial Narrow"/>
                          <w:sz w:val="20"/>
                          <w:szCs w:val="20"/>
                        </w:rPr>
                        <w:t>dioxid</w:t>
                      </w:r>
                      <w:proofErr w:type="spellEnd"/>
                      <w:r>
                        <w:rPr>
                          <w:rFonts w:ascii="Arial Narrow" w:hAnsi="Arial Narrow"/>
                          <w:sz w:val="20"/>
                          <w:szCs w:val="20"/>
                        </w:rPr>
                        <w:t xml:space="preserve"> / </w:t>
                      </w:r>
                    </w:p>
                    <w:p w14:paraId="35503932" w14:textId="77777777" w:rsidR="00064BC0" w:rsidRPr="0021031A" w:rsidRDefault="00064BC0" w:rsidP="00064BC0">
                      <w:pPr>
                        <w:jc w:val="right"/>
                        <w:rPr>
                          <w:rFonts w:ascii="Arial Narrow" w:hAnsi="Arial Narrow"/>
                          <w:sz w:val="20"/>
                          <w:szCs w:val="20"/>
                        </w:rPr>
                      </w:pPr>
                      <w:r>
                        <w:rPr>
                          <w:rFonts w:ascii="Arial Narrow" w:hAnsi="Arial Narrow"/>
                          <w:sz w:val="20"/>
                          <w:szCs w:val="20"/>
                        </w:rPr>
                        <w:t>Wasser</w:t>
                      </w:r>
                    </w:p>
                  </w:txbxContent>
                </v:textbox>
              </v:shape>
            </w:pict>
          </mc:Fallback>
        </mc:AlternateContent>
      </w:r>
    </w:p>
    <w:p w14:paraId="16E9A042" w14:textId="77777777" w:rsidR="00064BC0" w:rsidRDefault="00064BC0" w:rsidP="00064BC0"/>
    <w:p w14:paraId="1BB5C012" w14:textId="77777777" w:rsidR="00064BC0" w:rsidRDefault="00064BC0" w:rsidP="00064BC0">
      <w:r>
        <w:rPr>
          <w:noProof/>
        </w:rPr>
        <mc:AlternateContent>
          <mc:Choice Requires="wps">
            <w:drawing>
              <wp:anchor distT="0" distB="0" distL="114300" distR="114300" simplePos="0" relativeHeight="251701248" behindDoc="0" locked="0" layoutInCell="1" allowOverlap="1" wp14:anchorId="72B69FF6" wp14:editId="176A3CD1">
                <wp:simplePos x="0" y="0"/>
                <wp:positionH relativeFrom="column">
                  <wp:posOffset>4588510</wp:posOffset>
                </wp:positionH>
                <wp:positionV relativeFrom="paragraph">
                  <wp:posOffset>134620</wp:posOffset>
                </wp:positionV>
                <wp:extent cx="574040" cy="285750"/>
                <wp:effectExtent l="86995" t="0" r="122555" b="0"/>
                <wp:wrapNone/>
                <wp:docPr id="16" name="Pfeil: nach rechts 16"/>
                <wp:cNvGraphicFramePr/>
                <a:graphic xmlns:a="http://schemas.openxmlformats.org/drawingml/2006/main">
                  <a:graphicData uri="http://schemas.microsoft.com/office/word/2010/wordprocessingShape">
                    <wps:wsp>
                      <wps:cNvSpPr/>
                      <wps:spPr>
                        <a:xfrm rot="8055341">
                          <a:off x="0" y="0"/>
                          <a:ext cx="574040" cy="285750"/>
                        </a:xfrm>
                        <a:prstGeom prst="rightArrow">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1F4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6" o:spid="_x0000_s1026" type="#_x0000_t13" style="position:absolute;margin-left:361.3pt;margin-top:10.6pt;width:45.2pt;height:22.5pt;rotation:879858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" adj="16224" fillcolor="#b4c6e7 [1300]" strokecolor="black [3213]" strokeweight="1pt"/>
            </w:pict>
          </mc:Fallback>
        </mc:AlternateContent>
      </w:r>
    </w:p>
    <w:p w14:paraId="26963FF1" w14:textId="77777777" w:rsidR="00064BC0" w:rsidRDefault="00064BC0" w:rsidP="00064BC0">
      <w:r>
        <w:rPr>
          <w:noProof/>
        </w:rPr>
        <mc:AlternateContent>
          <mc:Choice Requires="wps">
            <w:drawing>
              <wp:anchor distT="0" distB="0" distL="114300" distR="114300" simplePos="0" relativeHeight="251700224" behindDoc="0" locked="0" layoutInCell="1" allowOverlap="1" wp14:anchorId="64E8AE3B" wp14:editId="48F26DC7">
                <wp:simplePos x="0" y="0"/>
                <wp:positionH relativeFrom="column">
                  <wp:posOffset>3700145</wp:posOffset>
                </wp:positionH>
                <wp:positionV relativeFrom="paragraph">
                  <wp:posOffset>148590</wp:posOffset>
                </wp:positionV>
                <wp:extent cx="574040" cy="285750"/>
                <wp:effectExtent l="48895" t="8255" r="84455" b="0"/>
                <wp:wrapNone/>
                <wp:docPr id="15" name="Pfeil: nach rechts 15"/>
                <wp:cNvGraphicFramePr/>
                <a:graphic xmlns:a="http://schemas.openxmlformats.org/drawingml/2006/main">
                  <a:graphicData uri="http://schemas.microsoft.com/office/word/2010/wordprocessingShape">
                    <wps:wsp>
                      <wps:cNvSpPr/>
                      <wps:spPr>
                        <a:xfrm rot="3408098">
                          <a:off x="0" y="0"/>
                          <a:ext cx="574040" cy="285750"/>
                        </a:xfrm>
                        <a:prstGeom prst="rightArrow">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8820" id="Pfeil: nach rechts 15" o:spid="_x0000_s1026" type="#_x0000_t13" style="position:absolute;margin-left:291.35pt;margin-top:11.7pt;width:45.2pt;height:22.5pt;rotation:3722552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" adj="16224" fillcolor="#b4c6e7 [1300]" strokecolor="black [3213]" strokeweight="1pt"/>
            </w:pict>
          </mc:Fallback>
        </mc:AlternateContent>
      </w:r>
      <w:r>
        <w:rPr>
          <w:noProof/>
        </w:rPr>
        <mc:AlternateContent>
          <mc:Choice Requires="wps">
            <w:drawing>
              <wp:anchor distT="0" distB="0" distL="114300" distR="114300" simplePos="0" relativeHeight="251694080" behindDoc="0" locked="0" layoutInCell="1" allowOverlap="1" wp14:anchorId="016D82B3" wp14:editId="0E069182">
                <wp:simplePos x="0" y="0"/>
                <wp:positionH relativeFrom="column">
                  <wp:posOffset>1854200</wp:posOffset>
                </wp:positionH>
                <wp:positionV relativeFrom="paragraph">
                  <wp:posOffset>99060</wp:posOffset>
                </wp:positionV>
                <wp:extent cx="574040" cy="285750"/>
                <wp:effectExtent l="86995" t="8255" r="103505" b="0"/>
                <wp:wrapNone/>
                <wp:docPr id="9" name="Pfeil: nach rechts 9"/>
                <wp:cNvGraphicFramePr/>
                <a:graphic xmlns:a="http://schemas.openxmlformats.org/drawingml/2006/main">
                  <a:graphicData uri="http://schemas.microsoft.com/office/word/2010/wordprocessingShape">
                    <wps:wsp>
                      <wps:cNvSpPr/>
                      <wps:spPr>
                        <a:xfrm rot="7661411">
                          <a:off x="0" y="0"/>
                          <a:ext cx="574040" cy="285750"/>
                        </a:xfrm>
                        <a:prstGeom prst="rightArrow">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ADAF7" id="Pfeil: nach rechts 9" o:spid="_x0000_s1026" type="#_x0000_t13" style="position:absolute;margin-left:146pt;margin-top:7.8pt;width:45.2pt;height:22.5pt;rotation:836830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" adj="16224" fillcolor="#b4c6e7 [1300]" strokecolor="black [3213]" strokeweight="1pt"/>
            </w:pict>
          </mc:Fallback>
        </mc:AlternateContent>
      </w:r>
      <w:r>
        <w:rPr>
          <w:noProof/>
        </w:rPr>
        <mc:AlternateContent>
          <mc:Choice Requires="wps">
            <w:drawing>
              <wp:anchor distT="0" distB="0" distL="114300" distR="114300" simplePos="0" relativeHeight="251693056" behindDoc="0" locked="0" layoutInCell="1" allowOverlap="1" wp14:anchorId="49B724AB" wp14:editId="2C608622">
                <wp:simplePos x="0" y="0"/>
                <wp:positionH relativeFrom="column">
                  <wp:posOffset>693420</wp:posOffset>
                </wp:positionH>
                <wp:positionV relativeFrom="paragraph">
                  <wp:posOffset>120015</wp:posOffset>
                </wp:positionV>
                <wp:extent cx="574040" cy="285750"/>
                <wp:effectExtent l="0" t="114300" r="0" b="76200"/>
                <wp:wrapNone/>
                <wp:docPr id="8" name="Pfeil: nach rechts 8"/>
                <wp:cNvGraphicFramePr/>
                <a:graphic xmlns:a="http://schemas.openxmlformats.org/drawingml/2006/main">
                  <a:graphicData uri="http://schemas.microsoft.com/office/word/2010/wordprocessingShape">
                    <wps:wsp>
                      <wps:cNvSpPr/>
                      <wps:spPr>
                        <a:xfrm rot="2390275">
                          <a:off x="0" y="0"/>
                          <a:ext cx="574040" cy="285750"/>
                        </a:xfrm>
                        <a:prstGeom prst="rightArrow">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0D29" id="Pfeil: nach rechts 8" o:spid="_x0000_s1026" type="#_x0000_t13" style="position:absolute;margin-left:54.6pt;margin-top:9.45pt;width:45.2pt;height:22.5pt;rotation:261081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" adj="16224" fillcolor="#b4c6e7 [1300]" strokecolor="black [3213]" strokeweight="1pt"/>
            </w:pict>
          </mc:Fallback>
        </mc:AlternateContent>
      </w:r>
      <w:r>
        <w:rPr>
          <w:noProof/>
        </w:rPr>
        <w:drawing>
          <wp:anchor distT="0" distB="0" distL="114300" distR="114300" simplePos="0" relativeHeight="251686912" behindDoc="0" locked="0" layoutInCell="1" allowOverlap="1" wp14:anchorId="22529317" wp14:editId="54E1A34F">
            <wp:simplePos x="0" y="0"/>
            <wp:positionH relativeFrom="column">
              <wp:posOffset>762000</wp:posOffset>
            </wp:positionH>
            <wp:positionV relativeFrom="paragraph">
              <wp:posOffset>75712</wp:posOffset>
            </wp:positionV>
            <wp:extent cx="1741805" cy="25196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180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6F42F240" wp14:editId="7654784F">
            <wp:simplePos x="0" y="0"/>
            <wp:positionH relativeFrom="column">
              <wp:posOffset>3583940</wp:posOffset>
            </wp:positionH>
            <wp:positionV relativeFrom="paragraph">
              <wp:posOffset>70485</wp:posOffset>
            </wp:positionV>
            <wp:extent cx="1741805" cy="251968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180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FCC60" w14:textId="77777777" w:rsidR="00064BC0" w:rsidRDefault="00064BC0" w:rsidP="00064BC0">
      <w:r>
        <w:rPr>
          <w:noProof/>
        </w:rPr>
        <mc:AlternateContent>
          <mc:Choice Requires="wps">
            <w:drawing>
              <wp:anchor distT="0" distB="0" distL="114300" distR="114300" simplePos="0" relativeHeight="251702272" behindDoc="0" locked="0" layoutInCell="1" allowOverlap="1" wp14:anchorId="219860AB" wp14:editId="7D84853F">
                <wp:simplePos x="0" y="0"/>
                <wp:positionH relativeFrom="column">
                  <wp:posOffset>4807585</wp:posOffset>
                </wp:positionH>
                <wp:positionV relativeFrom="paragraph">
                  <wp:posOffset>98425</wp:posOffset>
                </wp:positionV>
                <wp:extent cx="574040" cy="285750"/>
                <wp:effectExtent l="19050" t="76200" r="0" b="57150"/>
                <wp:wrapNone/>
                <wp:docPr id="17" name="Pfeil: nach rechts 17"/>
                <wp:cNvGraphicFramePr/>
                <a:graphic xmlns:a="http://schemas.openxmlformats.org/drawingml/2006/main">
                  <a:graphicData uri="http://schemas.microsoft.com/office/word/2010/wordprocessingShape">
                    <wps:wsp>
                      <wps:cNvSpPr/>
                      <wps:spPr>
                        <a:xfrm rot="20142411">
                          <a:off x="0" y="0"/>
                          <a:ext cx="574040" cy="285750"/>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BC44" id="Pfeil: nach rechts 17" o:spid="_x0000_s1026" type="#_x0000_t13" style="position:absolute;margin-left:378.55pt;margin-top:7.75pt;width:45.2pt;height:22.5pt;rotation:-1592076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" adj="16224" fillcolor="#ffe599 [1303]" strokecolor="black [3213]" strokeweight="1pt"/>
            </w:pict>
          </mc:Fallback>
        </mc:AlternateContent>
      </w:r>
    </w:p>
    <w:p w14:paraId="77F0782E" w14:textId="77777777" w:rsidR="00064BC0" w:rsidRDefault="00064BC0" w:rsidP="00064BC0"/>
    <w:p w14:paraId="5F3F7FE9" w14:textId="77777777" w:rsidR="00064BC0" w:rsidRDefault="00064BC0" w:rsidP="00064BC0"/>
    <w:p w14:paraId="221AE995" w14:textId="77777777" w:rsidR="00064BC0" w:rsidRDefault="00064BC0" w:rsidP="00064BC0"/>
    <w:p w14:paraId="7D7FCE18" w14:textId="77777777" w:rsidR="00064BC0" w:rsidRDefault="00064BC0" w:rsidP="00064BC0"/>
    <w:p w14:paraId="2B126E2C" w14:textId="77777777" w:rsidR="00064BC0" w:rsidRDefault="00064BC0" w:rsidP="00064BC0"/>
    <w:p w14:paraId="7D1966C5" w14:textId="77777777" w:rsidR="00064BC0" w:rsidRDefault="00064BC0" w:rsidP="00064BC0"/>
    <w:p w14:paraId="52889D22" w14:textId="77777777" w:rsidR="00064BC0" w:rsidRDefault="00064BC0" w:rsidP="00064BC0">
      <w:r>
        <w:rPr>
          <w:noProof/>
        </w:rPr>
        <mc:AlternateContent>
          <mc:Choice Requires="wps">
            <w:drawing>
              <wp:anchor distT="0" distB="0" distL="114300" distR="114300" simplePos="0" relativeHeight="251699200" behindDoc="0" locked="0" layoutInCell="1" allowOverlap="1" wp14:anchorId="297D73E4" wp14:editId="4CD3C17A">
                <wp:simplePos x="0" y="0"/>
                <wp:positionH relativeFrom="column">
                  <wp:posOffset>4944110</wp:posOffset>
                </wp:positionH>
                <wp:positionV relativeFrom="paragraph">
                  <wp:posOffset>117963</wp:posOffset>
                </wp:positionV>
                <wp:extent cx="1201420" cy="71501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1201420" cy="715010"/>
                        </a:xfrm>
                        <a:prstGeom prst="rect">
                          <a:avLst/>
                        </a:prstGeom>
                        <a:noFill/>
                        <a:ln w="6350">
                          <a:noFill/>
                        </a:ln>
                      </wps:spPr>
                      <wps:txbx>
                        <w:txbxContent>
                          <w:p w14:paraId="61AEFE8A" w14:textId="77777777" w:rsidR="00064BC0" w:rsidRDefault="00064BC0" w:rsidP="00064BC0">
                            <w:pPr>
                              <w:jc w:val="center"/>
                              <w:rPr>
                                <w:rFonts w:ascii="Arial Narrow" w:hAnsi="Arial Narrow"/>
                                <w:sz w:val="20"/>
                                <w:szCs w:val="20"/>
                              </w:rPr>
                            </w:pPr>
                            <w:r>
                              <w:rPr>
                                <w:rFonts w:ascii="Arial Narrow" w:hAnsi="Arial Narrow"/>
                                <w:sz w:val="20"/>
                                <w:szCs w:val="20"/>
                              </w:rPr>
                              <w:t>Schweiß</w:t>
                            </w:r>
                          </w:p>
                          <w:p w14:paraId="1167EA00" w14:textId="77777777" w:rsidR="00064BC0" w:rsidRDefault="00064BC0" w:rsidP="00064BC0">
                            <w:pPr>
                              <w:jc w:val="center"/>
                              <w:rPr>
                                <w:rFonts w:ascii="Arial Narrow" w:hAnsi="Arial Narrow"/>
                                <w:sz w:val="20"/>
                                <w:szCs w:val="20"/>
                              </w:rPr>
                            </w:pPr>
                            <w:r>
                              <w:rPr>
                                <w:rFonts w:ascii="Arial Narrow" w:hAnsi="Arial Narrow"/>
                                <w:sz w:val="20"/>
                                <w:szCs w:val="20"/>
                              </w:rPr>
                              <w:t>Urin</w:t>
                            </w:r>
                          </w:p>
                          <w:p w14:paraId="5A88AAC2" w14:textId="77777777" w:rsidR="00064BC0" w:rsidRDefault="00064BC0" w:rsidP="00064BC0">
                            <w:pPr>
                              <w:jc w:val="center"/>
                              <w:rPr>
                                <w:rFonts w:ascii="Arial Narrow" w:hAnsi="Arial Narrow"/>
                                <w:sz w:val="20"/>
                                <w:szCs w:val="20"/>
                              </w:rPr>
                            </w:pPr>
                            <w:r>
                              <w:rPr>
                                <w:rFonts w:ascii="Arial Narrow" w:hAnsi="Arial Narrow"/>
                                <w:sz w:val="20"/>
                                <w:szCs w:val="20"/>
                              </w:rPr>
                              <w:t>Kot</w:t>
                            </w:r>
                          </w:p>
                          <w:p w14:paraId="480BCD7C" w14:textId="77777777" w:rsidR="00064BC0" w:rsidRPr="0021031A" w:rsidRDefault="00064BC0" w:rsidP="00064BC0">
                            <w:pPr>
                              <w:jc w:val="center"/>
                              <w:rPr>
                                <w:rFonts w:ascii="Arial Narrow" w:hAnsi="Arial Narrow"/>
                                <w:sz w:val="20"/>
                                <w:szCs w:val="20"/>
                              </w:rPr>
                            </w:pPr>
                            <w:r>
                              <w:rPr>
                                <w:rFonts w:ascii="Arial Narrow" w:hAnsi="Arial Narrow"/>
                                <w:sz w:val="20"/>
                                <w:szCs w:val="20"/>
                              </w:rPr>
                              <w:t>Hautschuppen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D73E4" id="Textfeld 14" o:spid="_x0000_s1037" type="#_x0000_t202" style="position:absolute;margin-left:389.3pt;margin-top:9.3pt;width:94.6pt;height:56.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" filled="f" stroked="f" strokeweight=".5pt">
                <v:textbox>
                  <w:txbxContent>
                    <w:p w14:paraId="61AEFE8A" w14:textId="77777777" w:rsidR="00064BC0" w:rsidRDefault="00064BC0" w:rsidP="00064BC0">
                      <w:pPr>
                        <w:jc w:val="center"/>
                        <w:rPr>
                          <w:rFonts w:ascii="Arial Narrow" w:hAnsi="Arial Narrow"/>
                          <w:sz w:val="20"/>
                          <w:szCs w:val="20"/>
                        </w:rPr>
                      </w:pPr>
                      <w:r>
                        <w:rPr>
                          <w:rFonts w:ascii="Arial Narrow" w:hAnsi="Arial Narrow"/>
                          <w:sz w:val="20"/>
                          <w:szCs w:val="20"/>
                        </w:rPr>
                        <w:t>Schweiß</w:t>
                      </w:r>
                    </w:p>
                    <w:p w14:paraId="1167EA00" w14:textId="77777777" w:rsidR="00064BC0" w:rsidRDefault="00064BC0" w:rsidP="00064BC0">
                      <w:pPr>
                        <w:jc w:val="center"/>
                        <w:rPr>
                          <w:rFonts w:ascii="Arial Narrow" w:hAnsi="Arial Narrow"/>
                          <w:sz w:val="20"/>
                          <w:szCs w:val="20"/>
                        </w:rPr>
                      </w:pPr>
                      <w:r>
                        <w:rPr>
                          <w:rFonts w:ascii="Arial Narrow" w:hAnsi="Arial Narrow"/>
                          <w:sz w:val="20"/>
                          <w:szCs w:val="20"/>
                        </w:rPr>
                        <w:t>Urin</w:t>
                      </w:r>
                    </w:p>
                    <w:p w14:paraId="5A88AAC2" w14:textId="77777777" w:rsidR="00064BC0" w:rsidRDefault="00064BC0" w:rsidP="00064BC0">
                      <w:pPr>
                        <w:jc w:val="center"/>
                        <w:rPr>
                          <w:rFonts w:ascii="Arial Narrow" w:hAnsi="Arial Narrow"/>
                          <w:sz w:val="20"/>
                          <w:szCs w:val="20"/>
                        </w:rPr>
                      </w:pPr>
                      <w:r>
                        <w:rPr>
                          <w:rFonts w:ascii="Arial Narrow" w:hAnsi="Arial Narrow"/>
                          <w:sz w:val="20"/>
                          <w:szCs w:val="20"/>
                        </w:rPr>
                        <w:t>Kot</w:t>
                      </w:r>
                    </w:p>
                    <w:p w14:paraId="480BCD7C" w14:textId="77777777" w:rsidR="00064BC0" w:rsidRPr="0021031A" w:rsidRDefault="00064BC0" w:rsidP="00064BC0">
                      <w:pPr>
                        <w:jc w:val="center"/>
                        <w:rPr>
                          <w:rFonts w:ascii="Arial Narrow" w:hAnsi="Arial Narrow"/>
                          <w:sz w:val="20"/>
                          <w:szCs w:val="20"/>
                        </w:rPr>
                      </w:pPr>
                      <w:r>
                        <w:rPr>
                          <w:rFonts w:ascii="Arial Narrow" w:hAnsi="Arial Narrow"/>
                          <w:sz w:val="20"/>
                          <w:szCs w:val="20"/>
                        </w:rPr>
                        <w:t>Hautschuppen</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72B24261" wp14:editId="5FF8C921">
                <wp:simplePos x="0" y="0"/>
                <wp:positionH relativeFrom="column">
                  <wp:posOffset>4718050</wp:posOffset>
                </wp:positionH>
                <wp:positionV relativeFrom="paragraph">
                  <wp:posOffset>149225</wp:posOffset>
                </wp:positionV>
                <wp:extent cx="574040" cy="285750"/>
                <wp:effectExtent l="19050" t="76200" r="0" b="76200"/>
                <wp:wrapNone/>
                <wp:docPr id="18" name="Pfeil: nach rechts 18"/>
                <wp:cNvGraphicFramePr/>
                <a:graphic xmlns:a="http://schemas.openxmlformats.org/drawingml/2006/main">
                  <a:graphicData uri="http://schemas.microsoft.com/office/word/2010/wordprocessingShape">
                    <wps:wsp>
                      <wps:cNvSpPr/>
                      <wps:spPr>
                        <a:xfrm rot="1765512">
                          <a:off x="0" y="0"/>
                          <a:ext cx="574040" cy="285750"/>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BE623" id="Pfeil: nach rechts 18" o:spid="_x0000_s1026" type="#_x0000_t13" style="position:absolute;margin-left:371.5pt;margin-top:11.75pt;width:45.2pt;height:22.5pt;rotation:192841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" adj="16224" fillcolor="#ffe599 [1303]" strokecolor="black [3213]" strokeweight="1pt"/>
            </w:pict>
          </mc:Fallback>
        </mc:AlternateContent>
      </w:r>
    </w:p>
    <w:p w14:paraId="5E010E12" w14:textId="77777777" w:rsidR="00064BC0" w:rsidRDefault="00064BC0" w:rsidP="00064BC0">
      <w:r>
        <w:rPr>
          <w:noProof/>
        </w:rPr>
        <mc:AlternateContent>
          <mc:Choice Requires="wps">
            <w:drawing>
              <wp:anchor distT="0" distB="0" distL="114300" distR="114300" simplePos="0" relativeHeight="251696128" behindDoc="0" locked="0" layoutInCell="1" allowOverlap="1" wp14:anchorId="6ED43270" wp14:editId="200BBDFE">
                <wp:simplePos x="0" y="0"/>
                <wp:positionH relativeFrom="column">
                  <wp:posOffset>1857375</wp:posOffset>
                </wp:positionH>
                <wp:positionV relativeFrom="paragraph">
                  <wp:posOffset>14605</wp:posOffset>
                </wp:positionV>
                <wp:extent cx="574040" cy="285750"/>
                <wp:effectExtent l="106045" t="0" r="84455" b="0"/>
                <wp:wrapNone/>
                <wp:docPr id="11" name="Pfeil: nach rechts 11"/>
                <wp:cNvGraphicFramePr/>
                <a:graphic xmlns:a="http://schemas.openxmlformats.org/drawingml/2006/main">
                  <a:graphicData uri="http://schemas.microsoft.com/office/word/2010/wordprocessingShape">
                    <wps:wsp>
                      <wps:cNvSpPr/>
                      <wps:spPr>
                        <a:xfrm rot="2880328">
                          <a:off x="0" y="0"/>
                          <a:ext cx="574040" cy="285750"/>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82E2B" id="Pfeil: nach rechts 11" o:spid="_x0000_s1026" type="#_x0000_t13" style="position:absolute;margin-left:146.25pt;margin-top:1.15pt;width:45.2pt;height:22.5pt;rotation:3146086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" adj="16224" fillcolor="#ffe599 [1303]" strokecolor="black [3213]" strokeweight="1pt"/>
            </w:pict>
          </mc:Fallback>
        </mc:AlternateContent>
      </w:r>
      <w:r>
        <w:rPr>
          <w:noProof/>
        </w:rPr>
        <mc:AlternateContent>
          <mc:Choice Requires="wps">
            <w:drawing>
              <wp:anchor distT="0" distB="0" distL="114300" distR="114300" simplePos="0" relativeHeight="251695104" behindDoc="0" locked="0" layoutInCell="1" allowOverlap="1" wp14:anchorId="582DF4ED" wp14:editId="08315CBC">
                <wp:simplePos x="0" y="0"/>
                <wp:positionH relativeFrom="column">
                  <wp:posOffset>669925</wp:posOffset>
                </wp:positionH>
                <wp:positionV relativeFrom="paragraph">
                  <wp:posOffset>158750</wp:posOffset>
                </wp:positionV>
                <wp:extent cx="574040" cy="285750"/>
                <wp:effectExtent l="0" t="95250" r="16510" b="76200"/>
                <wp:wrapNone/>
                <wp:docPr id="10" name="Pfeil: nach rechts 10"/>
                <wp:cNvGraphicFramePr/>
                <a:graphic xmlns:a="http://schemas.openxmlformats.org/drawingml/2006/main">
                  <a:graphicData uri="http://schemas.microsoft.com/office/word/2010/wordprocessingShape">
                    <wps:wsp>
                      <wps:cNvSpPr/>
                      <wps:spPr>
                        <a:xfrm rot="8835370">
                          <a:off x="0" y="0"/>
                          <a:ext cx="574040" cy="285750"/>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792E5" id="Pfeil: nach rechts 10" o:spid="_x0000_s1026" type="#_x0000_t13" style="position:absolute;margin-left:52.75pt;margin-top:12.5pt;width:45.2pt;height:22.5pt;rotation:965058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" adj="16224" fillcolor="#ffe599 [1303]" strokecolor="black [3213]" strokeweight="1pt"/>
            </w:pict>
          </mc:Fallback>
        </mc:AlternateContent>
      </w:r>
    </w:p>
    <w:p w14:paraId="6985B7E1" w14:textId="77777777" w:rsidR="00064BC0" w:rsidRDefault="00064BC0" w:rsidP="00064BC0"/>
    <w:p w14:paraId="49EC2FCB" w14:textId="3D5DB70C" w:rsidR="00064BC0" w:rsidRDefault="001B2E99" w:rsidP="00064BC0">
      <w:r>
        <w:rPr>
          <w:noProof/>
        </w:rPr>
        <mc:AlternateContent>
          <mc:Choice Requires="wps">
            <w:drawing>
              <wp:anchor distT="0" distB="0" distL="114300" distR="114300" simplePos="0" relativeHeight="251691008" behindDoc="0" locked="0" layoutInCell="1" allowOverlap="1" wp14:anchorId="61F6A142" wp14:editId="19BDE072">
                <wp:simplePos x="0" y="0"/>
                <wp:positionH relativeFrom="column">
                  <wp:posOffset>2147570</wp:posOffset>
                </wp:positionH>
                <wp:positionV relativeFrom="paragraph">
                  <wp:posOffset>42398</wp:posOffset>
                </wp:positionV>
                <wp:extent cx="843915" cy="720725"/>
                <wp:effectExtent l="0" t="0" r="0" b="3175"/>
                <wp:wrapNone/>
                <wp:docPr id="6" name="Textfeld 6"/>
                <wp:cNvGraphicFramePr/>
                <a:graphic xmlns:a="http://schemas.openxmlformats.org/drawingml/2006/main">
                  <a:graphicData uri="http://schemas.microsoft.com/office/word/2010/wordprocessingShape">
                    <wps:wsp>
                      <wps:cNvSpPr txBox="1"/>
                      <wps:spPr>
                        <a:xfrm>
                          <a:off x="0" y="0"/>
                          <a:ext cx="843915" cy="720725"/>
                        </a:xfrm>
                        <a:prstGeom prst="rect">
                          <a:avLst/>
                        </a:prstGeom>
                        <a:noFill/>
                        <a:ln w="6350">
                          <a:noFill/>
                        </a:ln>
                      </wps:spPr>
                      <wps:txbx>
                        <w:txbxContent>
                          <w:p w14:paraId="07D6F54D" w14:textId="016CDA4F" w:rsidR="00064BC0" w:rsidRDefault="00064BC0" w:rsidP="00064BC0">
                            <w:pPr>
                              <w:jc w:val="center"/>
                              <w:rPr>
                                <w:rFonts w:ascii="Arial Narrow" w:hAnsi="Arial Narrow"/>
                                <w:sz w:val="20"/>
                                <w:szCs w:val="20"/>
                              </w:rPr>
                            </w:pPr>
                            <w:r>
                              <w:rPr>
                                <w:rFonts w:ascii="Arial Narrow" w:hAnsi="Arial Narrow"/>
                                <w:sz w:val="20"/>
                                <w:szCs w:val="20"/>
                              </w:rPr>
                              <w:t>Bewegungs-Energie</w:t>
                            </w:r>
                          </w:p>
                          <w:p w14:paraId="47FFCB4F" w14:textId="0FCFEA9D" w:rsidR="001B2E99" w:rsidRPr="008A792B" w:rsidRDefault="001B2E99" w:rsidP="00064BC0">
                            <w:pPr>
                              <w:jc w:val="center"/>
                              <w:rPr>
                                <w:rFonts w:ascii="Arial Narrow" w:hAnsi="Arial Narrow"/>
                                <w:sz w:val="20"/>
                                <w:szCs w:val="20"/>
                              </w:rPr>
                            </w:pPr>
                            <w:r>
                              <w:rPr>
                                <w:rFonts w:ascii="Arial Narrow" w:hAnsi="Arial Narrow"/>
                                <w:sz w:val="20"/>
                                <w:szCs w:val="20"/>
                              </w:rPr>
                              <w:t>(mechanische 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6A142" id="Textfeld 6" o:spid="_x0000_s1038" type="#_x0000_t202" style="position:absolute;margin-left:169.1pt;margin-top:3.35pt;width:66.45pt;height:56.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" filled="f" stroked="f" strokeweight=".5pt">
                <v:textbox>
                  <w:txbxContent>
                    <w:p w14:paraId="07D6F54D" w14:textId="016CDA4F" w:rsidR="00064BC0" w:rsidRDefault="00064BC0" w:rsidP="00064BC0">
                      <w:pPr>
                        <w:jc w:val="center"/>
                        <w:rPr>
                          <w:rFonts w:ascii="Arial Narrow" w:hAnsi="Arial Narrow"/>
                          <w:sz w:val="20"/>
                          <w:szCs w:val="20"/>
                        </w:rPr>
                      </w:pPr>
                      <w:r>
                        <w:rPr>
                          <w:rFonts w:ascii="Arial Narrow" w:hAnsi="Arial Narrow"/>
                          <w:sz w:val="20"/>
                          <w:szCs w:val="20"/>
                        </w:rPr>
                        <w:t>Bewegungs-Energie</w:t>
                      </w:r>
                    </w:p>
                    <w:p w14:paraId="47FFCB4F" w14:textId="0FCFEA9D" w:rsidR="001B2E99" w:rsidRPr="008A792B" w:rsidRDefault="001B2E99" w:rsidP="00064BC0">
                      <w:pPr>
                        <w:jc w:val="center"/>
                        <w:rPr>
                          <w:rFonts w:ascii="Arial Narrow" w:hAnsi="Arial Narrow"/>
                          <w:sz w:val="20"/>
                          <w:szCs w:val="20"/>
                        </w:rPr>
                      </w:pPr>
                      <w:r>
                        <w:rPr>
                          <w:rFonts w:ascii="Arial Narrow" w:hAnsi="Arial Narrow"/>
                          <w:sz w:val="20"/>
                          <w:szCs w:val="20"/>
                        </w:rPr>
                        <w:t>(mechanische Energie)</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4624E8A" wp14:editId="4F44246B">
                <wp:simplePos x="0" y="0"/>
                <wp:positionH relativeFrom="column">
                  <wp:posOffset>134132</wp:posOffset>
                </wp:positionH>
                <wp:positionV relativeFrom="paragraph">
                  <wp:posOffset>67945</wp:posOffset>
                </wp:positionV>
                <wp:extent cx="766445" cy="691515"/>
                <wp:effectExtent l="0" t="0" r="0" b="0"/>
                <wp:wrapNone/>
                <wp:docPr id="5" name="Textfeld 5"/>
                <wp:cNvGraphicFramePr/>
                <a:graphic xmlns:a="http://schemas.openxmlformats.org/drawingml/2006/main">
                  <a:graphicData uri="http://schemas.microsoft.com/office/word/2010/wordprocessingShape">
                    <wps:wsp>
                      <wps:cNvSpPr txBox="1"/>
                      <wps:spPr>
                        <a:xfrm>
                          <a:off x="0" y="0"/>
                          <a:ext cx="766445" cy="691515"/>
                        </a:xfrm>
                        <a:prstGeom prst="rect">
                          <a:avLst/>
                        </a:prstGeom>
                        <a:solidFill>
                          <a:schemeClr val="lt1"/>
                        </a:solidFill>
                        <a:ln w="6350">
                          <a:noFill/>
                        </a:ln>
                      </wps:spPr>
                      <wps:txbx>
                        <w:txbxContent>
                          <w:p w14:paraId="5C8D49FC" w14:textId="77777777" w:rsidR="00064BC0" w:rsidRPr="008A792B" w:rsidRDefault="00064BC0" w:rsidP="00064BC0">
                            <w:pPr>
                              <w:jc w:val="center"/>
                              <w:rPr>
                                <w:rFonts w:ascii="Arial Narrow" w:hAnsi="Arial Narrow"/>
                                <w:sz w:val="20"/>
                                <w:szCs w:val="20"/>
                              </w:rPr>
                            </w:pPr>
                            <w:r w:rsidRPr="008A792B">
                              <w:rPr>
                                <w:rFonts w:ascii="Arial Narrow" w:hAnsi="Arial Narrow"/>
                                <w:sz w:val="20"/>
                                <w:szCs w:val="20"/>
                              </w:rPr>
                              <w:t>Wärme-</w:t>
                            </w:r>
                          </w:p>
                          <w:p w14:paraId="335C3F89" w14:textId="671C96B9" w:rsidR="00064BC0" w:rsidRDefault="00064BC0" w:rsidP="00064BC0">
                            <w:pPr>
                              <w:jc w:val="center"/>
                              <w:rPr>
                                <w:rFonts w:ascii="Arial Narrow" w:hAnsi="Arial Narrow"/>
                                <w:sz w:val="20"/>
                                <w:szCs w:val="20"/>
                              </w:rPr>
                            </w:pPr>
                            <w:r w:rsidRPr="008A792B">
                              <w:rPr>
                                <w:rFonts w:ascii="Arial Narrow" w:hAnsi="Arial Narrow"/>
                                <w:sz w:val="20"/>
                                <w:szCs w:val="20"/>
                              </w:rPr>
                              <w:t>Energie</w:t>
                            </w:r>
                          </w:p>
                          <w:p w14:paraId="4ECF3802" w14:textId="649BEBBB" w:rsidR="001B2E99" w:rsidRPr="008A792B" w:rsidRDefault="001B2E99" w:rsidP="00064BC0">
                            <w:pPr>
                              <w:jc w:val="center"/>
                              <w:rPr>
                                <w:rFonts w:ascii="Arial Narrow" w:hAnsi="Arial Narrow"/>
                                <w:sz w:val="20"/>
                                <w:szCs w:val="20"/>
                              </w:rPr>
                            </w:pPr>
                            <w:r>
                              <w:rPr>
                                <w:rFonts w:ascii="Arial Narrow" w:hAnsi="Arial Narrow"/>
                                <w:sz w:val="20"/>
                                <w:szCs w:val="20"/>
                              </w:rPr>
                              <w:t>(thermische 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24E8A" id="Textfeld 5" o:spid="_x0000_s1039" type="#_x0000_t202" style="position:absolute;margin-left:10.55pt;margin-top:5.35pt;width:60.35pt;height:5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" fillcolor="white [3201]" stroked="f" strokeweight=".5pt">
                <v:textbox>
                  <w:txbxContent>
                    <w:p w14:paraId="5C8D49FC" w14:textId="77777777" w:rsidR="00064BC0" w:rsidRPr="008A792B" w:rsidRDefault="00064BC0" w:rsidP="00064BC0">
                      <w:pPr>
                        <w:jc w:val="center"/>
                        <w:rPr>
                          <w:rFonts w:ascii="Arial Narrow" w:hAnsi="Arial Narrow"/>
                          <w:sz w:val="20"/>
                          <w:szCs w:val="20"/>
                        </w:rPr>
                      </w:pPr>
                      <w:r w:rsidRPr="008A792B">
                        <w:rPr>
                          <w:rFonts w:ascii="Arial Narrow" w:hAnsi="Arial Narrow"/>
                          <w:sz w:val="20"/>
                          <w:szCs w:val="20"/>
                        </w:rPr>
                        <w:t>Wärme-</w:t>
                      </w:r>
                    </w:p>
                    <w:p w14:paraId="335C3F89" w14:textId="671C96B9" w:rsidR="00064BC0" w:rsidRDefault="00064BC0" w:rsidP="00064BC0">
                      <w:pPr>
                        <w:jc w:val="center"/>
                        <w:rPr>
                          <w:rFonts w:ascii="Arial Narrow" w:hAnsi="Arial Narrow"/>
                          <w:sz w:val="20"/>
                          <w:szCs w:val="20"/>
                        </w:rPr>
                      </w:pPr>
                      <w:r w:rsidRPr="008A792B">
                        <w:rPr>
                          <w:rFonts w:ascii="Arial Narrow" w:hAnsi="Arial Narrow"/>
                          <w:sz w:val="20"/>
                          <w:szCs w:val="20"/>
                        </w:rPr>
                        <w:t>Energie</w:t>
                      </w:r>
                    </w:p>
                    <w:p w14:paraId="4ECF3802" w14:textId="649BEBBB" w:rsidR="001B2E99" w:rsidRPr="008A792B" w:rsidRDefault="001B2E99" w:rsidP="00064BC0">
                      <w:pPr>
                        <w:jc w:val="center"/>
                        <w:rPr>
                          <w:rFonts w:ascii="Arial Narrow" w:hAnsi="Arial Narrow"/>
                          <w:sz w:val="20"/>
                          <w:szCs w:val="20"/>
                        </w:rPr>
                      </w:pPr>
                      <w:r>
                        <w:rPr>
                          <w:rFonts w:ascii="Arial Narrow" w:hAnsi="Arial Narrow"/>
                          <w:sz w:val="20"/>
                          <w:szCs w:val="20"/>
                        </w:rPr>
                        <w:t>(thermische Energie)</w:t>
                      </w:r>
                    </w:p>
                  </w:txbxContent>
                </v:textbox>
              </v:shape>
            </w:pict>
          </mc:Fallback>
        </mc:AlternateContent>
      </w:r>
    </w:p>
    <w:p w14:paraId="04F25EA9" w14:textId="77777777" w:rsidR="00064BC0" w:rsidRDefault="00064BC0" w:rsidP="00064BC0"/>
    <w:p w14:paraId="612619B0" w14:textId="77777777" w:rsidR="00064BC0" w:rsidRDefault="00064BC0" w:rsidP="00064BC0"/>
    <w:p w14:paraId="0DB459CB" w14:textId="77777777" w:rsidR="00064BC0" w:rsidRDefault="00064BC0" w:rsidP="00064BC0"/>
    <w:p w14:paraId="5AE586F4" w14:textId="77777777" w:rsidR="00064BC0" w:rsidRDefault="00064BC0" w:rsidP="00064BC0"/>
    <w:p w14:paraId="3277200C" w14:textId="77777777" w:rsidR="00064BC0" w:rsidRPr="008A3945" w:rsidRDefault="00064BC0" w:rsidP="00064BC0">
      <w:pPr>
        <w:rPr>
          <w:rFonts w:ascii="Arial" w:hAnsi="Arial" w:cs="Arial"/>
        </w:rPr>
      </w:pPr>
      <w:r w:rsidRPr="008A3945">
        <w:rPr>
          <w:rFonts w:ascii="Arial" w:hAnsi="Arial" w:cs="Arial"/>
        </w:rPr>
        <w:tab/>
      </w:r>
      <w:r w:rsidRPr="008A3945">
        <w:rPr>
          <w:rFonts w:ascii="Arial" w:hAnsi="Arial" w:cs="Arial"/>
        </w:rPr>
        <w:tab/>
      </w:r>
      <w:r>
        <w:rPr>
          <w:rFonts w:ascii="Arial" w:hAnsi="Arial" w:cs="Arial"/>
        </w:rPr>
        <w:t xml:space="preserve">  </w:t>
      </w:r>
      <w:r w:rsidRPr="008A3945">
        <w:rPr>
          <w:rFonts w:ascii="Arial" w:hAnsi="Arial" w:cs="Arial"/>
        </w:rPr>
        <w:t>Energie-Austausch</w:t>
      </w:r>
      <w:r w:rsidRPr="008A3945">
        <w:rPr>
          <w:rFonts w:ascii="Arial" w:hAnsi="Arial" w:cs="Arial"/>
        </w:rPr>
        <w:tab/>
      </w:r>
      <w:r w:rsidRPr="008A3945">
        <w:rPr>
          <w:rFonts w:ascii="Arial" w:hAnsi="Arial" w:cs="Arial"/>
        </w:rPr>
        <w:tab/>
      </w:r>
      <w:r w:rsidRPr="008A3945">
        <w:rPr>
          <w:rFonts w:ascii="Arial" w:hAnsi="Arial" w:cs="Arial"/>
        </w:rPr>
        <w:tab/>
      </w:r>
      <w:r>
        <w:rPr>
          <w:rFonts w:ascii="Arial" w:hAnsi="Arial" w:cs="Arial"/>
        </w:rPr>
        <w:t xml:space="preserve">       </w:t>
      </w:r>
      <w:r w:rsidRPr="008A3945">
        <w:rPr>
          <w:rFonts w:ascii="Arial" w:hAnsi="Arial" w:cs="Arial"/>
        </w:rPr>
        <w:t>Stoff-Austausch</w:t>
      </w:r>
    </w:p>
    <w:p w14:paraId="1F154B4C" w14:textId="66ED8962" w:rsidR="00064BC0" w:rsidRPr="003047CB" w:rsidRDefault="00064BC0" w:rsidP="00064BC0">
      <w:pPr>
        <w:spacing w:before="120"/>
        <w:rPr>
          <w:color w:val="0000FF"/>
        </w:rPr>
      </w:pPr>
      <w:r w:rsidRPr="003047CB">
        <w:t>Link zu</w:t>
      </w:r>
      <w:r w:rsidR="002D3B57">
        <w:t>m Körperumriss</w:t>
      </w:r>
      <w:r w:rsidRPr="003047CB">
        <w:t xml:space="preserve">: </w:t>
      </w:r>
      <w:r w:rsidRPr="003047CB">
        <w:rPr>
          <w:color w:val="0000FF"/>
        </w:rPr>
        <w:t>[</w:t>
      </w:r>
      <w:hyperlink r:id="rId19" w:history="1">
        <w:r w:rsidRPr="003047CB">
          <w:rPr>
            <w:rStyle w:val="Hyperlink"/>
            <w:color w:val="0000FF"/>
          </w:rPr>
          <w:t>jpg</w:t>
        </w:r>
      </w:hyperlink>
      <w:r w:rsidRPr="003047CB">
        <w:rPr>
          <w:color w:val="0000FF"/>
        </w:rPr>
        <w:t>]</w:t>
      </w:r>
    </w:p>
    <w:p w14:paraId="0EF65B69" w14:textId="77777777" w:rsidR="00064BC0" w:rsidRDefault="00064BC0" w:rsidP="00064BC0">
      <w:pPr>
        <w:spacing w:after="120"/>
        <w:jc w:val="both"/>
      </w:pPr>
    </w:p>
    <w:p w14:paraId="1C1D727C" w14:textId="77777777" w:rsidR="00064BC0" w:rsidRDefault="00064BC0" w:rsidP="00064BC0">
      <w:pPr>
        <w:spacing w:after="120"/>
        <w:jc w:val="both"/>
      </w:pPr>
      <w:r>
        <w:t>Der Mensch stellt ein offenes System dar, weil er mit der Umgebung sowohl Energie als auch Stoffe austauscht:</w:t>
      </w:r>
    </w:p>
    <w:p w14:paraId="30BDC063" w14:textId="79A23C16" w:rsidR="00064BC0" w:rsidRDefault="00064BC0" w:rsidP="00064BC0">
      <w:pPr>
        <w:jc w:val="both"/>
      </w:pPr>
      <w:r>
        <w:lastRenderedPageBreak/>
        <w:t xml:space="preserve">Alle Lebensvorgänge benötigen </w:t>
      </w:r>
      <w:r w:rsidRPr="00981070">
        <w:t>Energie</w:t>
      </w:r>
      <w:r>
        <w:t>, die vor allem aus der chemischen Energie der Makro</w:t>
      </w:r>
      <w:r>
        <w:softHyphen/>
        <w:t>nährstoffe stammt, welche durch die Zellatmung der Zellen teilweise in Zell-Energie umgewan</w:t>
      </w:r>
      <w:r>
        <w:softHyphen/>
        <w:t>delt wird. Der weitaus größte Teil dieser Energie wird letztendlich in Wärme-Energie umge</w:t>
      </w:r>
      <w:r w:rsidR="00CA6A4B">
        <w:softHyphen/>
      </w:r>
      <w:r>
        <w:t>wan</w:t>
      </w:r>
      <w:r w:rsidR="00CA6A4B">
        <w:softHyphen/>
      </w:r>
      <w:r>
        <w:t>delt, die für eine Körpertemperatur von 37 °C sorgt bzw. an die Um</w:t>
      </w:r>
      <w:r>
        <w:softHyphen/>
        <w:t>ge</w:t>
      </w:r>
      <w:r>
        <w:softHyphen/>
        <w:t>bung abgegeben wird. Andererseits stammt ein Teil der Wärme-Energie im Menschen aus der Umgebung (z. B. in geheizten Räumen). Ein Mensch, der im Auto fährt, nimmt dessen Bewegungs-Energie in sich auf. Umgekehrt kann er Bewegungs-Energie an die Umgebung abgeben, z. B. beim Fahrrad</w:t>
      </w:r>
      <w:r w:rsidR="00CA6A4B">
        <w:softHyphen/>
      </w:r>
      <w:r>
        <w:t>fahren. (Im Bild nicht berücksichtigt ist die chemische Energie, die in den Stoffen steckt, die vom menschlichen Körper abgegeben werden.)</w:t>
      </w:r>
    </w:p>
    <w:p w14:paraId="7A8A586C" w14:textId="77777777" w:rsidR="00064BC0" w:rsidRDefault="00064BC0" w:rsidP="00064BC0">
      <w:pPr>
        <w:spacing w:before="120"/>
        <w:jc w:val="both"/>
      </w:pPr>
      <w:r>
        <w:t>Über den Verdauungstrakt werden die Bestandteile der Nahrung, über die Lunge wird Sauer</w:t>
      </w:r>
      <w:r>
        <w:softHyphen/>
        <w:t>stoff aufgenommen. Über die Lunge werden Kohlenstoffdioxid und Wasser an die Umgebung abgegeben, über die Haut Schweiß (Wasser, Salze ...). Harn enthält neben Wasser auch Mineralsalze und Harnstoff, Kot enthält noch viel organisches Material, darunter auch Bakteri</w:t>
      </w:r>
      <w:r>
        <w:softHyphen/>
        <w:t>en-Biomasse.</w:t>
      </w:r>
    </w:p>
    <w:p w14:paraId="579BD088" w14:textId="77777777" w:rsidR="00064BC0" w:rsidRDefault="00064BC0" w:rsidP="00064BC0"/>
    <w:p w14:paraId="0F9BD451" w14:textId="2E2E3405" w:rsidR="00064BC0" w:rsidRDefault="00CA6A4B" w:rsidP="00064BC0">
      <w:pPr>
        <w:jc w:val="both"/>
      </w:pPr>
      <w:r w:rsidRPr="00CA6A4B">
        <w:rPr>
          <w:u w:val="single"/>
        </w:rPr>
        <w:t>Fazit</w:t>
      </w:r>
      <w:r>
        <w:t xml:space="preserve">: </w:t>
      </w:r>
      <w:r w:rsidR="00064BC0">
        <w:t>Der Mensch kann die Lichtenergie der Sonne, die Hauptenergiequelle für das Leben auf der Erde, wie alle heterotrophen Lebewesen nicht direkt nutzen. Deshalb ist er darauf ange</w:t>
      </w:r>
      <w:r>
        <w:softHyphen/>
      </w:r>
      <w:r w:rsidR="00064BC0">
        <w:t xml:space="preserve">wiesen, Nährstoffe aufzunehmen, um an Energieträger und Baustoffe zu kommen. </w:t>
      </w:r>
      <w:r>
        <w:t>Die Energie und die Stoffe gibt er in umgewandelter Form an die Umwelt ab.</w:t>
      </w:r>
    </w:p>
    <w:p w14:paraId="3DD1FF65" w14:textId="77777777" w:rsidR="00064BC0" w:rsidRPr="004239A6" w:rsidRDefault="00064BC0" w:rsidP="00064BC0">
      <w:pPr>
        <w:jc w:val="both"/>
        <w:rPr>
          <w:sz w:val="28"/>
          <w:szCs w:val="28"/>
        </w:rPr>
      </w:pPr>
    </w:p>
    <w:p w14:paraId="5B3A2D46" w14:textId="4AF58569" w:rsidR="007E07A4" w:rsidRPr="007E73D1" w:rsidRDefault="007E07A4" w:rsidP="009D4C08">
      <w:pPr>
        <w:spacing w:after="120"/>
        <w:rPr>
          <w:b/>
          <w:bCs/>
          <w:sz w:val="28"/>
          <w:szCs w:val="28"/>
        </w:rPr>
      </w:pPr>
      <w:bookmarkStart w:id="10" w:name="B10BM11"/>
      <w:bookmarkEnd w:id="10"/>
      <w:r w:rsidRPr="007E73D1">
        <w:rPr>
          <w:b/>
          <w:bCs/>
          <w:sz w:val="28"/>
          <w:szCs w:val="28"/>
        </w:rPr>
        <w:t>2.1.2  Kohlenhydrate</w:t>
      </w:r>
      <w:r w:rsidR="009D4C08">
        <w:rPr>
          <w:bCs/>
        </w:rPr>
        <w:t xml:space="preserve"> (1,5 h)</w:t>
      </w:r>
    </w:p>
    <w:tbl>
      <w:tblPr>
        <w:tblStyle w:val="Tabellenraster"/>
        <w:tblW w:w="0" w:type="auto"/>
        <w:tblLook w:val="04A0" w:firstRow="1" w:lastRow="0" w:firstColumn="1" w:lastColumn="0" w:noHBand="0" w:noVBand="1"/>
      </w:tblPr>
      <w:tblGrid>
        <w:gridCol w:w="4381"/>
        <w:gridCol w:w="1713"/>
        <w:gridCol w:w="2968"/>
      </w:tblGrid>
      <w:tr w:rsidR="007F5DB9" w:rsidRPr="00C93D69" w14:paraId="510B8B2A" w14:textId="77777777" w:rsidTr="00D61C48">
        <w:tc>
          <w:tcPr>
            <w:tcW w:w="4381" w:type="dxa"/>
            <w:shd w:val="clear" w:color="auto" w:fill="FFFFCC"/>
          </w:tcPr>
          <w:p w14:paraId="6BDFC451" w14:textId="77777777" w:rsidR="007F5DB9" w:rsidRPr="00C93D69" w:rsidRDefault="007F5DB9" w:rsidP="00D61C48">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81" w:type="dxa"/>
            <w:gridSpan w:val="2"/>
            <w:shd w:val="clear" w:color="auto" w:fill="CCCCFF"/>
          </w:tcPr>
          <w:p w14:paraId="027B58D5" w14:textId="77777777" w:rsidR="007F5DB9" w:rsidRPr="00C93D69" w:rsidRDefault="007F5DB9" w:rsidP="00D61C48">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 xml:space="preserve">Die </w:t>
            </w:r>
            <w:proofErr w:type="spellStart"/>
            <w:r w:rsidRPr="00C93D69">
              <w:rPr>
                <w:rFonts w:ascii="Arial Narrow" w:eastAsia="Times New Roman" w:hAnsi="Arial Narrow" w:cs="Times New Roman"/>
                <w:b/>
                <w:noProof w:val="0"/>
                <w:lang w:eastAsia="de-DE"/>
              </w:rPr>
              <w:t>Sch</w:t>
            </w:r>
            <w:proofErr w:type="spellEnd"/>
            <w:r>
              <w:rPr>
                <w:rFonts w:ascii="Arial Narrow" w:eastAsia="Times New Roman" w:hAnsi="Arial Narrow" w:cs="Times New Roman"/>
                <w:b/>
                <w:noProof w:val="0"/>
                <w:lang w:eastAsia="de-DE"/>
              </w:rPr>
              <w:t>. ...</w:t>
            </w:r>
          </w:p>
        </w:tc>
      </w:tr>
      <w:tr w:rsidR="007F5DB9" w:rsidRPr="00C93D69" w14:paraId="568AE1E4" w14:textId="77777777" w:rsidTr="00D61C48">
        <w:tc>
          <w:tcPr>
            <w:tcW w:w="4381" w:type="dxa"/>
            <w:shd w:val="clear" w:color="auto" w:fill="FFFFCC"/>
          </w:tcPr>
          <w:p w14:paraId="42E6B568" w14:textId="3B7828DA" w:rsidR="007F5DB9" w:rsidRPr="000A0CFB" w:rsidRDefault="00350E0B" w:rsidP="00D61C48">
            <w:pPr>
              <w:spacing w:after="120"/>
              <w:rPr>
                <w:rFonts w:ascii="Arial Narrow" w:eastAsia="Times New Roman" w:hAnsi="Arial Narrow"/>
                <w:lang w:eastAsia="de-DE"/>
              </w:rPr>
            </w:pPr>
            <w:r w:rsidRPr="00864578">
              <w:rPr>
                <w:rFonts w:ascii="Arial Narrow" w:eastAsia="Times New Roman" w:hAnsi="Arial Narrow"/>
                <w:lang w:eastAsia="de-DE"/>
              </w:rPr>
              <w:t>Kohlenhydrate: Einteilung in Monosaccharide (Glucose, Fructo</w:t>
            </w:r>
            <w:r w:rsidRPr="00864578">
              <w:rPr>
                <w:rFonts w:ascii="Arial Narrow" w:eastAsia="Times New Roman" w:hAnsi="Arial Narrow"/>
                <w:lang w:eastAsia="de-DE"/>
              </w:rPr>
              <w:softHyphen/>
              <w:t>se), Disaccharide (Saccha</w:t>
            </w:r>
            <w:r>
              <w:rPr>
                <w:rFonts w:ascii="Arial Narrow" w:eastAsia="Times New Roman" w:hAnsi="Arial Narrow"/>
                <w:lang w:eastAsia="de-DE"/>
              </w:rPr>
              <w:softHyphen/>
            </w:r>
            <w:r w:rsidRPr="00864578">
              <w:rPr>
                <w:rFonts w:ascii="Arial Narrow" w:eastAsia="Times New Roman" w:hAnsi="Arial Narrow"/>
                <w:lang w:eastAsia="de-DE"/>
              </w:rPr>
              <w:t>rose, Lactose) und Polysaccharide (Stärke, Glykogen), Bedeutung für die Speicherung und Frei</w:t>
            </w:r>
            <w:r w:rsidRPr="00864578">
              <w:rPr>
                <w:rFonts w:ascii="Arial Narrow" w:eastAsia="Times New Roman" w:hAnsi="Arial Narrow"/>
                <w:lang w:eastAsia="de-DE"/>
              </w:rPr>
              <w:softHyphen/>
              <w:t>setzung von Energie</w:t>
            </w:r>
          </w:p>
          <w:p w14:paraId="14B4DE8C" w14:textId="77777777" w:rsidR="007F5DB9" w:rsidRPr="005C538A" w:rsidRDefault="007F5DB9" w:rsidP="00956104">
            <w:pPr>
              <w:spacing w:after="120"/>
              <w:rPr>
                <w:rStyle w:val="HTMLZitat"/>
                <w:rFonts w:ascii="Arial Narrow" w:eastAsia="Times New Roman" w:hAnsi="Arial Narrow"/>
                <w:iCs w:val="0"/>
                <w:lang w:eastAsia="de-DE"/>
              </w:rPr>
            </w:pPr>
          </w:p>
        </w:tc>
        <w:tc>
          <w:tcPr>
            <w:tcW w:w="4681" w:type="dxa"/>
            <w:gridSpan w:val="2"/>
            <w:shd w:val="clear" w:color="auto" w:fill="CCCCFF"/>
          </w:tcPr>
          <w:p w14:paraId="79CA535C" w14:textId="0D451817" w:rsidR="007F5DB9" w:rsidRPr="005C538A" w:rsidRDefault="00350E0B" w:rsidP="00D61C48">
            <w:pPr>
              <w:rPr>
                <w:rFonts w:ascii="Arial Narrow" w:eastAsia="Times New Roman" w:hAnsi="Arial Narrow"/>
                <w:lang w:eastAsia="de-DE"/>
              </w:rPr>
            </w:pPr>
            <w:r w:rsidRPr="00EC45D4">
              <w:rPr>
                <w:rFonts w:ascii="Arial Narrow" w:eastAsia="Times New Roman" w:hAnsi="Arial Narrow"/>
                <w:lang w:eastAsia="de-DE"/>
              </w:rPr>
              <w:t>vergleichen ausgewählte Inhaltsstoffe von Nah</w:t>
            </w:r>
            <w:r>
              <w:rPr>
                <w:rFonts w:ascii="Arial Narrow" w:eastAsia="Times New Roman" w:hAnsi="Arial Narrow"/>
                <w:lang w:eastAsia="de-DE"/>
              </w:rPr>
              <w:softHyphen/>
            </w:r>
            <w:r w:rsidRPr="00EC45D4">
              <w:rPr>
                <w:rFonts w:ascii="Arial Narrow" w:eastAsia="Times New Roman" w:hAnsi="Arial Narrow"/>
                <w:lang w:eastAsia="de-DE"/>
              </w:rPr>
              <w:t>rungsmitteln anhand des molekularen Baus, um sie den Makronährstoffgruppen (Kohlenhyd</w:t>
            </w:r>
            <w:r>
              <w:rPr>
                <w:rFonts w:ascii="Arial Narrow" w:eastAsia="Times New Roman" w:hAnsi="Arial Narrow"/>
                <w:lang w:eastAsia="de-DE"/>
              </w:rPr>
              <w:softHyphen/>
            </w:r>
            <w:r w:rsidRPr="00EC45D4">
              <w:rPr>
                <w:rFonts w:ascii="Arial Narrow" w:eastAsia="Times New Roman" w:hAnsi="Arial Narrow"/>
                <w:lang w:eastAsia="de-DE"/>
              </w:rPr>
              <w:t>rate, Fette, Proteine) zuzuordnen.</w:t>
            </w:r>
          </w:p>
          <w:p w14:paraId="61ECDA98" w14:textId="77777777" w:rsidR="007F5DB9" w:rsidRPr="005C538A" w:rsidRDefault="007F5DB9" w:rsidP="00D61C48">
            <w:pPr>
              <w:spacing w:before="120"/>
              <w:rPr>
                <w:rStyle w:val="HTMLZitat"/>
                <w:rFonts w:ascii="Arial Narrow" w:eastAsia="Times New Roman" w:hAnsi="Arial Narrow"/>
                <w:iCs w:val="0"/>
                <w:color w:val="FF0000"/>
                <w:lang w:eastAsia="de-DE"/>
              </w:rPr>
            </w:pPr>
            <w:r w:rsidRPr="00350E0B">
              <w:rPr>
                <w:rFonts w:ascii="Arial Narrow" w:hAnsi="Arial Narrow"/>
                <w:i/>
              </w:rPr>
              <w:t>leiten aus komplex strukturierten Alltags- und Naturphänomenen biolo</w:t>
            </w:r>
            <w:r w:rsidRPr="00350E0B">
              <w:rPr>
                <w:rFonts w:ascii="Arial Narrow" w:hAnsi="Arial Narrow"/>
                <w:i/>
              </w:rPr>
              <w:softHyphen/>
              <w:t>gische Fragestellungen ab und planen hypothesengeleitet z. B. Beobach</w:t>
            </w:r>
            <w:r w:rsidRPr="00350E0B">
              <w:rPr>
                <w:rFonts w:ascii="Arial Narrow" w:hAnsi="Arial Narrow"/>
                <w:i/>
              </w:rPr>
              <w:softHyphen/>
              <w:t>tungen und Experimente zu deren qualitativer und quantitativer Beant</w:t>
            </w:r>
            <w:r w:rsidRPr="00350E0B">
              <w:rPr>
                <w:rFonts w:ascii="Arial Narrow" w:hAnsi="Arial Narrow"/>
                <w:i/>
              </w:rPr>
              <w:softHyphen/>
              <w:t>wortung. (Lernbereich 1)</w:t>
            </w:r>
          </w:p>
        </w:tc>
      </w:tr>
      <w:tr w:rsidR="007F5DB9" w:rsidRPr="00C93D69" w14:paraId="4D1D7121" w14:textId="77777777" w:rsidTr="00D61C48">
        <w:trPr>
          <w:trHeight w:val="886"/>
        </w:trPr>
        <w:tc>
          <w:tcPr>
            <w:tcW w:w="6094" w:type="dxa"/>
            <w:gridSpan w:val="2"/>
            <w:shd w:val="clear" w:color="auto" w:fill="FBE4D5" w:themeFill="accent2" w:themeFillTint="33"/>
          </w:tcPr>
          <w:p w14:paraId="2908DE84" w14:textId="77777777" w:rsidR="007F5DB9" w:rsidRPr="00C93D69" w:rsidRDefault="007F5DB9" w:rsidP="00D61C48">
            <w:pPr>
              <w:pStyle w:val="KeinLeerraum"/>
              <w:rPr>
                <w:rStyle w:val="HTMLZitat"/>
                <w:rFonts w:ascii="Arial Narrow" w:hAnsi="Arial Narrow"/>
                <w:b/>
              </w:rPr>
            </w:pPr>
            <w:r w:rsidRPr="00C93D69">
              <w:rPr>
                <w:rStyle w:val="HTMLZitat"/>
                <w:rFonts w:ascii="Arial Narrow" w:hAnsi="Arial Narrow"/>
                <w:b/>
              </w:rPr>
              <w:t>Vorwissen:</w:t>
            </w:r>
          </w:p>
          <w:p w14:paraId="544D3D00" w14:textId="77777777" w:rsidR="007F5DB9" w:rsidRPr="00C93D69" w:rsidRDefault="007F5DB9" w:rsidP="00D61C48">
            <w:pPr>
              <w:pStyle w:val="KeinLeerraum"/>
              <w:rPr>
                <w:rStyle w:val="HTMLZitat"/>
                <w:rFonts w:ascii="Arial Narrow" w:hAnsi="Arial Narrow"/>
                <w:iCs w:val="0"/>
              </w:rPr>
            </w:pPr>
            <w:r w:rsidRPr="00C93D69">
              <w:rPr>
                <w:rStyle w:val="HTMLZitat"/>
                <w:rFonts w:ascii="Arial Narrow" w:hAnsi="Arial Narrow"/>
                <w:b/>
              </w:rPr>
              <w:t>Jgst. 5 Biologie</w:t>
            </w:r>
            <w:r w:rsidRPr="00C93D69">
              <w:rPr>
                <w:rStyle w:val="HTMLZitat"/>
                <w:rFonts w:ascii="Arial Narrow" w:hAnsi="Arial Narrow"/>
              </w:rPr>
              <w:t>, Lernbereich 2.3.3: Stoff- und Energieumwandlung (Bestandteile der Nahrung)</w:t>
            </w:r>
          </w:p>
          <w:p w14:paraId="312A1D5E" w14:textId="77777777" w:rsidR="007F5DB9" w:rsidRPr="00C93D69" w:rsidRDefault="007F5DB9" w:rsidP="00D61C48">
            <w:pPr>
              <w:pStyle w:val="KeinLeerraum"/>
              <w:rPr>
                <w:rStyle w:val="HTMLZitat"/>
                <w:rFonts w:ascii="Arial Narrow" w:hAnsi="Arial Narrow"/>
              </w:rPr>
            </w:pPr>
            <w:r w:rsidRPr="007B16C4">
              <w:rPr>
                <w:rStyle w:val="HTMLZitat"/>
                <w:rFonts w:ascii="Arial Narrow" w:hAnsi="Arial Narrow"/>
                <w:b/>
              </w:rPr>
              <w:t xml:space="preserve">Jgst. 9 Chemie </w:t>
            </w:r>
            <w:r w:rsidRPr="007B16C4">
              <w:rPr>
                <w:rStyle w:val="HTMLZitat"/>
                <w:rFonts w:ascii="Arial Narrow" w:hAnsi="Arial Narrow"/>
                <w:b/>
                <w:u w:val="single"/>
              </w:rPr>
              <w:t>nur</w:t>
            </w:r>
            <w:r w:rsidRPr="007B16C4">
              <w:rPr>
                <w:rStyle w:val="HTMLZitat"/>
                <w:rFonts w:ascii="Arial Narrow" w:hAnsi="Arial Narrow"/>
                <w:b/>
              </w:rPr>
              <w:t xml:space="preserve"> im NTG</w:t>
            </w:r>
            <w:r w:rsidRPr="007B16C4">
              <w:rPr>
                <w:rStyle w:val="HTMLZitat"/>
                <w:rFonts w:ascii="Arial Narrow" w:hAnsi="Arial Narrow"/>
                <w:bCs/>
              </w:rPr>
              <w:t>: Kohlenwasserstoffe, funktionelle Gruppen</w:t>
            </w:r>
          </w:p>
        </w:tc>
        <w:tc>
          <w:tcPr>
            <w:tcW w:w="2968" w:type="dxa"/>
            <w:shd w:val="clear" w:color="auto" w:fill="FBE4D5" w:themeFill="accent2" w:themeFillTint="33"/>
          </w:tcPr>
          <w:p w14:paraId="37B5734B" w14:textId="77777777" w:rsidR="007F5DB9" w:rsidRDefault="007F5DB9" w:rsidP="00D61C48">
            <w:pPr>
              <w:pStyle w:val="KeinLeerraum"/>
              <w:rPr>
                <w:rStyle w:val="HTMLZitat"/>
                <w:rFonts w:ascii="Arial Narrow" w:hAnsi="Arial Narrow"/>
                <w:b/>
              </w:rPr>
            </w:pPr>
            <w:r w:rsidRPr="00C93D69">
              <w:rPr>
                <w:rStyle w:val="HTMLZitat"/>
                <w:rFonts w:ascii="Arial Narrow" w:hAnsi="Arial Narrow"/>
                <w:b/>
              </w:rPr>
              <w:t>Weiterverwendung:</w:t>
            </w:r>
          </w:p>
          <w:p w14:paraId="4714DD69" w14:textId="77777777" w:rsidR="007F5DB9" w:rsidRPr="007A4552" w:rsidRDefault="007F5DB9" w:rsidP="00D61C48">
            <w:pPr>
              <w:pStyle w:val="KeinLeerraum"/>
              <w:rPr>
                <w:rStyle w:val="HTMLZitat"/>
                <w:rFonts w:ascii="Arial Narrow" w:hAnsi="Arial Narrow"/>
                <w:b/>
              </w:rPr>
            </w:pPr>
            <w:r w:rsidRPr="007A4552">
              <w:rPr>
                <w:rStyle w:val="HTMLZitat"/>
                <w:rFonts w:ascii="Arial Narrow" w:hAnsi="Arial Narrow"/>
                <w:b/>
              </w:rPr>
              <w:t>Jgst. 10 Chemie:</w:t>
            </w:r>
            <w:r w:rsidRPr="007A4552">
              <w:rPr>
                <w:rStyle w:val="HTMLZitat"/>
                <w:rFonts w:ascii="Arial Narrow" w:hAnsi="Arial Narrow"/>
              </w:rPr>
              <w:t xml:space="preserve"> später im Jahr Chemie der Makronähr</w:t>
            </w:r>
            <w:r>
              <w:rPr>
                <w:rStyle w:val="HTMLZitat"/>
                <w:rFonts w:ascii="Arial Narrow" w:hAnsi="Arial Narrow"/>
              </w:rPr>
              <w:softHyphen/>
            </w:r>
            <w:r w:rsidRPr="007A4552">
              <w:rPr>
                <w:rStyle w:val="HTMLZitat"/>
                <w:rFonts w:ascii="Arial Narrow" w:hAnsi="Arial Narrow"/>
              </w:rPr>
              <w:t>stoffe bei verschiedenen Lernbereichen</w:t>
            </w:r>
            <w:r w:rsidRPr="007A4552">
              <w:rPr>
                <w:rStyle w:val="HTMLZitat"/>
                <w:rFonts w:ascii="Arial Narrow" w:hAnsi="Arial Narrow"/>
                <w:b/>
              </w:rPr>
              <w:t xml:space="preserve"> </w:t>
            </w:r>
          </w:p>
          <w:p w14:paraId="067EE4D5" w14:textId="77777777" w:rsidR="007F5DB9" w:rsidRPr="00C93D69" w:rsidRDefault="007F5DB9" w:rsidP="00D61C48">
            <w:pPr>
              <w:pStyle w:val="KeinLeerraum"/>
              <w:rPr>
                <w:rStyle w:val="HTMLZitat"/>
                <w:rFonts w:ascii="Arial Narrow" w:hAnsi="Arial Narrow"/>
              </w:rPr>
            </w:pPr>
            <w:r w:rsidRPr="00C93D69">
              <w:rPr>
                <w:rStyle w:val="HTMLZitat"/>
                <w:rFonts w:ascii="Arial Narrow" w:hAnsi="Arial Narrow"/>
                <w:b/>
                <w:bCs/>
              </w:rPr>
              <w:t>Oberstufe</w:t>
            </w:r>
            <w:r w:rsidRPr="00C93D69">
              <w:rPr>
                <w:rStyle w:val="HTMLZitat"/>
                <w:rFonts w:ascii="Arial Narrow" w:hAnsi="Arial Narrow"/>
              </w:rPr>
              <w:t>: Stoffwechsel</w:t>
            </w:r>
          </w:p>
        </w:tc>
      </w:tr>
    </w:tbl>
    <w:p w14:paraId="19A58B20" w14:textId="44664193" w:rsidR="007F5DB9" w:rsidRPr="00571F37" w:rsidRDefault="00571F37" w:rsidP="001E2B23">
      <w:pPr>
        <w:spacing w:before="120"/>
        <w:jc w:val="both"/>
        <w:rPr>
          <w:i/>
          <w:iCs/>
          <w:color w:val="000000" w:themeColor="text1"/>
        </w:rPr>
      </w:pPr>
      <w:r w:rsidRPr="00571F37">
        <w:rPr>
          <w:i/>
          <w:iCs/>
          <w:color w:val="000000" w:themeColor="text1"/>
        </w:rPr>
        <w:t xml:space="preserve">Allgemein gilt für die Abschnitte </w:t>
      </w:r>
      <w:r w:rsidR="009D4C08">
        <w:rPr>
          <w:i/>
          <w:iCs/>
          <w:color w:val="000000" w:themeColor="text1"/>
        </w:rPr>
        <w:t>zu</w:t>
      </w:r>
      <w:r w:rsidRPr="00571F37">
        <w:rPr>
          <w:i/>
          <w:iCs/>
          <w:color w:val="000000" w:themeColor="text1"/>
        </w:rPr>
        <w:t xml:space="preserve"> Makronährstoffe</w:t>
      </w:r>
      <w:r w:rsidR="009D4C08">
        <w:rPr>
          <w:i/>
          <w:iCs/>
          <w:color w:val="000000" w:themeColor="text1"/>
        </w:rPr>
        <w:t>n</w:t>
      </w:r>
      <w:r>
        <w:rPr>
          <w:i/>
          <w:iCs/>
          <w:color w:val="000000" w:themeColor="text1"/>
        </w:rPr>
        <w:t>: Verzichten Sie weitgehend auf chemi</w:t>
      </w:r>
      <w:r w:rsidR="009D4C08">
        <w:rPr>
          <w:i/>
          <w:iCs/>
          <w:color w:val="000000" w:themeColor="text1"/>
        </w:rPr>
        <w:softHyphen/>
      </w:r>
      <w:r>
        <w:rPr>
          <w:i/>
          <w:iCs/>
          <w:color w:val="000000" w:themeColor="text1"/>
        </w:rPr>
        <w:t xml:space="preserve">sche Details. </w:t>
      </w:r>
      <w:r w:rsidR="00E15CDE">
        <w:rPr>
          <w:i/>
          <w:iCs/>
          <w:color w:val="000000" w:themeColor="text1"/>
        </w:rPr>
        <w:t>Diese Stoffe werden im Chemie-Unterricht aller gymnasialen Zweige im Chemie-Unterricht am Ende der 10. Klasse und weiter vertieft in der 11. Klasse ausführlich behandelt.</w:t>
      </w:r>
    </w:p>
    <w:p w14:paraId="627E79A9" w14:textId="5C1E8372" w:rsidR="001E2B23" w:rsidRDefault="001E2B23" w:rsidP="001E2B23">
      <w:pPr>
        <w:spacing w:before="120"/>
        <w:jc w:val="both"/>
        <w:rPr>
          <w:i/>
          <w:iCs/>
          <w:color w:val="000000" w:themeColor="text1"/>
        </w:rPr>
      </w:pPr>
      <w:r w:rsidRPr="00F256D4">
        <w:rPr>
          <w:i/>
          <w:iCs/>
          <w:color w:val="000000" w:themeColor="text1"/>
          <w:u w:val="single"/>
        </w:rPr>
        <w:t>Vorwissen aus Chemie</w:t>
      </w:r>
      <w:r>
        <w:rPr>
          <w:i/>
          <w:iCs/>
          <w:color w:val="000000" w:themeColor="text1"/>
        </w:rPr>
        <w:t xml:space="preserve">: </w:t>
      </w:r>
      <w:r w:rsidRPr="002D3B57">
        <w:rPr>
          <w:i/>
          <w:iCs/>
          <w:color w:val="000000" w:themeColor="text1"/>
          <w:u w:val="single"/>
        </w:rPr>
        <w:t>Nur</w:t>
      </w:r>
      <w:r>
        <w:rPr>
          <w:i/>
          <w:iCs/>
          <w:color w:val="000000" w:themeColor="text1"/>
        </w:rPr>
        <w:t xml:space="preserve"> im </w:t>
      </w:r>
      <w:r w:rsidRPr="00783343">
        <w:rPr>
          <w:b/>
          <w:bCs/>
          <w:i/>
          <w:iCs/>
          <w:color w:val="000000" w:themeColor="text1"/>
        </w:rPr>
        <w:t>NTG</w:t>
      </w:r>
      <w:r>
        <w:rPr>
          <w:i/>
          <w:iCs/>
          <w:color w:val="000000" w:themeColor="text1"/>
        </w:rPr>
        <w:t xml:space="preserve"> lernten die Schüler im Chemie-Unterricht bereits in der 9. Klasse die Kohlenwasserstoffe (gesättigt und ungesättigt) sowie deren Oxidationsprodukte kennen (einschließlich Hydroxy- und Carboxy-Gruppe). In allen anderen Zweigen des bayeri</w:t>
      </w:r>
      <w:r>
        <w:rPr>
          <w:i/>
          <w:iCs/>
          <w:color w:val="000000" w:themeColor="text1"/>
        </w:rPr>
        <w:softHyphen/>
        <w:t xml:space="preserve">schen Gymnasiums </w:t>
      </w:r>
      <w:r w:rsidR="002D3B57">
        <w:rPr>
          <w:i/>
          <w:iCs/>
          <w:color w:val="000000" w:themeColor="text1"/>
        </w:rPr>
        <w:t>taucht dieser Lerninhalt</w:t>
      </w:r>
      <w:r>
        <w:rPr>
          <w:i/>
          <w:iCs/>
          <w:color w:val="000000" w:themeColor="text1"/>
        </w:rPr>
        <w:t xml:space="preserve"> erst i</w:t>
      </w:r>
      <w:r w:rsidR="002D3B57">
        <w:rPr>
          <w:i/>
          <w:iCs/>
          <w:color w:val="000000" w:themeColor="text1"/>
        </w:rPr>
        <w:t>m Verlauf</w:t>
      </w:r>
      <w:r>
        <w:rPr>
          <w:i/>
          <w:iCs/>
          <w:color w:val="000000" w:themeColor="text1"/>
        </w:rPr>
        <w:t xml:space="preserve"> der 10. Klasse </w:t>
      </w:r>
      <w:r w:rsidR="002D3B57">
        <w:rPr>
          <w:i/>
          <w:iCs/>
          <w:color w:val="000000" w:themeColor="text1"/>
        </w:rPr>
        <w:t>auf</w:t>
      </w:r>
      <w:r>
        <w:rPr>
          <w:i/>
          <w:iCs/>
          <w:color w:val="000000" w:themeColor="text1"/>
        </w:rPr>
        <w:t>. Zu dieser frühen Zeit im Schuljahr haben diese Schüler gerade erst die Kohlenwasserstoffe kennengelernt; sie kennen also noch keine funktionellen Gruppen und haben noch keine Übung im Umgang mit komplexeren organi</w:t>
      </w:r>
      <w:r>
        <w:rPr>
          <w:i/>
          <w:iCs/>
          <w:color w:val="000000" w:themeColor="text1"/>
        </w:rPr>
        <w:softHyphen/>
        <w:t>schen Formeln.</w:t>
      </w:r>
    </w:p>
    <w:p w14:paraId="290E453A" w14:textId="33869340" w:rsidR="001E2B23" w:rsidRPr="00251FC4" w:rsidRDefault="001E2B23" w:rsidP="001E2B23">
      <w:pPr>
        <w:spacing w:before="120"/>
        <w:jc w:val="both"/>
        <w:rPr>
          <w:i/>
          <w:iCs/>
          <w:color w:val="000000" w:themeColor="text1"/>
        </w:rPr>
      </w:pPr>
      <w:r>
        <w:rPr>
          <w:i/>
          <w:iCs/>
          <w:color w:val="000000" w:themeColor="text1"/>
        </w:rPr>
        <w:lastRenderedPageBreak/>
        <w:t>Im Biologie-Unterricht sollten deshalb vor allem graphische Symbole verwendet werden wie Fünf- oder Sechsecke (keine Kreise, denn die soll</w:t>
      </w:r>
      <w:r w:rsidR="002D3B57">
        <w:rPr>
          <w:i/>
          <w:iCs/>
          <w:color w:val="000000" w:themeColor="text1"/>
        </w:rPr>
        <w:t>en</w:t>
      </w:r>
      <w:r>
        <w:rPr>
          <w:i/>
          <w:iCs/>
          <w:color w:val="000000" w:themeColor="text1"/>
        </w:rPr>
        <w:t xml:space="preserve"> nach der Empfehlung des ISB </w:t>
      </w:r>
      <w:r w:rsidRPr="00251FC4">
        <w:rPr>
          <w:i/>
          <w:iCs/>
          <w:color w:val="000000" w:themeColor="text1"/>
        </w:rPr>
        <w:t>ausschließ</w:t>
      </w:r>
      <w:r w:rsidR="002D3B57">
        <w:rPr>
          <w:i/>
          <w:iCs/>
          <w:color w:val="000000" w:themeColor="text1"/>
        </w:rPr>
        <w:softHyphen/>
      </w:r>
      <w:r w:rsidRPr="00251FC4">
        <w:rPr>
          <w:i/>
          <w:iCs/>
          <w:color w:val="000000" w:themeColor="text1"/>
        </w:rPr>
        <w:t>lich für die Darstellung von Atomen eingesetzt werden).</w:t>
      </w:r>
    </w:p>
    <w:p w14:paraId="23828D13" w14:textId="77777777" w:rsidR="001E2B23" w:rsidRPr="00251FC4" w:rsidRDefault="001E2B23" w:rsidP="001E2B23">
      <w:pPr>
        <w:spacing w:before="120"/>
        <w:jc w:val="both"/>
        <w:rPr>
          <w:i/>
          <w:iCs/>
          <w:color w:val="000000" w:themeColor="text1"/>
        </w:rPr>
      </w:pPr>
      <w:r w:rsidRPr="00251FC4">
        <w:rPr>
          <w:i/>
          <w:iCs/>
          <w:color w:val="000000" w:themeColor="text1"/>
        </w:rPr>
        <w:t>Aus Kugelstab-Modellen bzw. Strukturformeln können aber alle Schüler folgende Aus</w:t>
      </w:r>
      <w:r w:rsidRPr="00251FC4">
        <w:rPr>
          <w:i/>
          <w:iCs/>
          <w:color w:val="000000" w:themeColor="text1"/>
        </w:rPr>
        <w:softHyphen/>
        <w:t>sagen gewinnen:</w:t>
      </w:r>
    </w:p>
    <w:p w14:paraId="626AE4EC" w14:textId="77777777" w:rsidR="001E2B23" w:rsidRPr="00251FC4" w:rsidRDefault="001E2B23" w:rsidP="001E2B23">
      <w:pPr>
        <w:pStyle w:val="Listenabsatz"/>
        <w:numPr>
          <w:ilvl w:val="0"/>
          <w:numId w:val="5"/>
        </w:numPr>
        <w:jc w:val="both"/>
        <w:rPr>
          <w:i/>
          <w:iCs/>
          <w:color w:val="000000" w:themeColor="text1"/>
        </w:rPr>
      </w:pPr>
      <w:r w:rsidRPr="00251FC4">
        <w:rPr>
          <w:i/>
          <w:iCs/>
          <w:color w:val="000000" w:themeColor="text1"/>
        </w:rPr>
        <w:t>Kohlenhydrate und Fett</w:t>
      </w:r>
      <w:r>
        <w:rPr>
          <w:i/>
          <w:iCs/>
          <w:color w:val="000000" w:themeColor="text1"/>
        </w:rPr>
        <w:t>e</w:t>
      </w:r>
      <w:r w:rsidRPr="00251FC4">
        <w:rPr>
          <w:i/>
          <w:iCs/>
          <w:color w:val="000000" w:themeColor="text1"/>
        </w:rPr>
        <w:t xml:space="preserve"> bestehen aus Kohlenstoff-, Wasserstoff- und Sauerstoff-Atomen.</w:t>
      </w:r>
    </w:p>
    <w:p w14:paraId="39DD1577" w14:textId="77777777" w:rsidR="001E2B23" w:rsidRPr="00251FC4" w:rsidRDefault="001E2B23" w:rsidP="001E2B23">
      <w:pPr>
        <w:pStyle w:val="Listenabsatz"/>
        <w:numPr>
          <w:ilvl w:val="0"/>
          <w:numId w:val="5"/>
        </w:numPr>
        <w:jc w:val="both"/>
        <w:rPr>
          <w:i/>
          <w:iCs/>
          <w:color w:val="000000" w:themeColor="text1"/>
        </w:rPr>
      </w:pPr>
      <w:r w:rsidRPr="00251FC4">
        <w:rPr>
          <w:i/>
          <w:iCs/>
          <w:color w:val="000000" w:themeColor="text1"/>
        </w:rPr>
        <w:t>Monosaccharide besitzen Ringstrukturen aus 5 oder 6 Atomen</w:t>
      </w:r>
      <w:r>
        <w:rPr>
          <w:i/>
          <w:iCs/>
          <w:color w:val="000000" w:themeColor="text1"/>
        </w:rPr>
        <w:t>.</w:t>
      </w:r>
    </w:p>
    <w:p w14:paraId="76843581" w14:textId="012F0B86" w:rsidR="007B16C4" w:rsidRDefault="007B16C4" w:rsidP="001E2B23">
      <w:pPr>
        <w:spacing w:before="120"/>
        <w:jc w:val="both"/>
      </w:pPr>
      <w:r>
        <w:t>In NTG-Klassen kann die Beschreibung der Kohlenhydrate vertieft werden: Monosaccharide sind relativ kurzkettige Kohlenwasserstoffe, die eine Keto- bzw. Aldehyd-Gruppe besitzen und an jedem weiteren Kohlenstoffatom eine Hydroxy-Gruppe.</w:t>
      </w:r>
    </w:p>
    <w:p w14:paraId="555929A7" w14:textId="1B2BB324" w:rsidR="001E2B23" w:rsidRDefault="001E2B23" w:rsidP="001E2B23">
      <w:pPr>
        <w:spacing w:before="120"/>
        <w:jc w:val="both"/>
      </w:pPr>
      <w:r>
        <w:t xml:space="preserve">Der </w:t>
      </w:r>
      <w:r w:rsidRPr="00EF1277">
        <w:rPr>
          <w:u w:val="single"/>
        </w:rPr>
        <w:t>Begriff</w:t>
      </w:r>
      <w:r>
        <w:t xml:space="preserve"> „Kohlenhydrate“ (nicht: „Kohlehydrate“, da Kurzform für „Kohlenstoff-Hydra</w:t>
      </w:r>
      <w:r>
        <w:softHyphen/>
        <w:t>te“!) beruht auf dem Irrtum, dass es sich dabei um Hydrate des Kohlenstoffs handeln würde, also einer Anlagerung von Wassermolekülen an Kohlenstoffatome, ähnlich wie sich Kristall</w:t>
      </w:r>
      <w:r>
        <w:softHyphen/>
        <w:t>wasser in Mineralsalzen anlagert.</w:t>
      </w:r>
    </w:p>
    <w:p w14:paraId="5EDA7EAE" w14:textId="518A741B" w:rsidR="001E2B23" w:rsidRPr="001E2B23" w:rsidRDefault="001E2B23" w:rsidP="009D4C08">
      <w:pPr>
        <w:spacing w:before="280"/>
        <w:rPr>
          <w:b/>
          <w:bCs/>
          <w:sz w:val="28"/>
          <w:szCs w:val="28"/>
        </w:rPr>
      </w:pPr>
      <w:bookmarkStart w:id="11" w:name="B10BM12"/>
      <w:bookmarkEnd w:id="11"/>
      <w:r w:rsidRPr="001E2B23">
        <w:rPr>
          <w:b/>
          <w:bCs/>
          <w:sz w:val="28"/>
          <w:szCs w:val="28"/>
        </w:rPr>
        <w:t>2.1.2.1   Experimente</w:t>
      </w:r>
    </w:p>
    <w:p w14:paraId="135335AD" w14:textId="4500282E" w:rsidR="00A516EF" w:rsidRPr="00036F68" w:rsidRDefault="00036F68" w:rsidP="00BE1D9F">
      <w:pPr>
        <w:spacing w:before="120"/>
        <w:jc w:val="both"/>
        <w:rPr>
          <w:i/>
          <w:iCs/>
        </w:rPr>
      </w:pPr>
      <w:r w:rsidRPr="00036F68">
        <w:rPr>
          <w:i/>
          <w:iCs/>
        </w:rPr>
        <w:t>Kleine Experimente, die auf Vor- und Grundwissen basieren, können als motivierender Einstieg dienen oder zwischendrin den Unterricht auflockern. Ich würde an dieser Stelle auf Hydrolyse-Versuche verzichten, sie sollten erst im Abschnitt „Verdauung“ aufgegriffen werden.</w:t>
      </w:r>
    </w:p>
    <w:p w14:paraId="7E7F9D79" w14:textId="77777777" w:rsidR="00024048" w:rsidRPr="0094239D" w:rsidRDefault="00024048" w:rsidP="00024048">
      <w:pPr>
        <w:spacing w:before="240"/>
        <w:rPr>
          <w:b/>
          <w:bCs/>
        </w:rPr>
      </w:pPr>
      <w:r w:rsidRPr="0094239D">
        <w:rPr>
          <w:b/>
          <w:bCs/>
          <w:highlight w:val="yellow"/>
        </w:rPr>
        <w:t>Versuch</w:t>
      </w:r>
      <w:r w:rsidRPr="0094239D">
        <w:rPr>
          <w:b/>
          <w:bCs/>
        </w:rPr>
        <w:t>: Stärke</w:t>
      </w:r>
      <w:r>
        <w:rPr>
          <w:b/>
          <w:bCs/>
        </w:rPr>
        <w:t>-N</w:t>
      </w:r>
      <w:r w:rsidRPr="0094239D">
        <w:rPr>
          <w:b/>
          <w:bCs/>
        </w:rPr>
        <w:t>achweis</w:t>
      </w:r>
    </w:p>
    <w:p w14:paraId="00C92CD0" w14:textId="77777777" w:rsidR="00024048" w:rsidRDefault="00024048" w:rsidP="00024048">
      <w:pPr>
        <w:jc w:val="both"/>
      </w:pPr>
      <w:r>
        <w:t>Einige Lebensmittel (z. B. Reis, Nudeln, Weißbrot, Apfelscheiben, Zitronenlimonade, Haus</w:t>
      </w:r>
      <w:r>
        <w:softHyphen/>
        <w:t>halts</w:t>
      </w:r>
      <w:r>
        <w:softHyphen/>
        <w:t xml:space="preserve">zucker) werden mit Iod-Kaliumiodid-Lösung versetzt. Bei der Auswertung ist auf strikte Trennung zwischen Beobachtung („wird tiefblau, wird gelblich“) und Erklärung („enthält viel Stärke, enthält keine Stärke“) zu achten. </w:t>
      </w:r>
    </w:p>
    <w:p w14:paraId="40C8D2CC" w14:textId="77777777" w:rsidR="00024048" w:rsidRPr="009514CB" w:rsidRDefault="00024048" w:rsidP="00024048">
      <w:pPr>
        <w:jc w:val="both"/>
        <w:rPr>
          <w:i/>
          <w:iCs/>
        </w:rPr>
      </w:pPr>
      <w:r w:rsidRPr="009514CB">
        <w:rPr>
          <w:i/>
          <w:iCs/>
        </w:rPr>
        <w:t xml:space="preserve">Hinweis: In der Schule halte ich die Kurzform „Iod-Lösung“ für sinnvoller, denn die Schüler wissen nicht, welche Rolle das Kaliumiodid spielt, und das ist auch nicht </w:t>
      </w:r>
      <w:r>
        <w:rPr>
          <w:i/>
          <w:iCs/>
        </w:rPr>
        <w:t>Lerninhalt</w:t>
      </w:r>
      <w:r w:rsidRPr="009514CB">
        <w:rPr>
          <w:i/>
          <w:iCs/>
        </w:rPr>
        <w:t xml:space="preserve"> (</w:t>
      </w:r>
      <w:r>
        <w:rPr>
          <w:i/>
          <w:iCs/>
        </w:rPr>
        <w:t>nur für die Lehrkraft: D</w:t>
      </w:r>
      <w:r w:rsidRPr="009514CB">
        <w:rPr>
          <w:i/>
          <w:iCs/>
        </w:rPr>
        <w:t>ie Iodid-Ionen lagern sich an Iod-Moleküle an, so dass Polyiodid-Ionen wie I</w:t>
      </w:r>
      <w:r w:rsidRPr="009514CB">
        <w:rPr>
          <w:i/>
          <w:iCs/>
          <w:vertAlign w:val="subscript"/>
        </w:rPr>
        <w:t>3</w:t>
      </w:r>
      <w:r w:rsidRPr="009514CB">
        <w:rPr>
          <w:i/>
          <w:iCs/>
        </w:rPr>
        <w:softHyphen/>
      </w:r>
      <w:r w:rsidRPr="009514CB">
        <w:rPr>
          <w:i/>
          <w:iCs/>
          <w:vertAlign w:val="superscript"/>
        </w:rPr>
        <w:t>–</w:t>
      </w:r>
      <w:r w:rsidRPr="009514CB">
        <w:rPr>
          <w:i/>
          <w:iCs/>
        </w:rPr>
        <w:t xml:space="preserve"> oder I</w:t>
      </w:r>
      <w:r w:rsidRPr="009514CB">
        <w:rPr>
          <w:i/>
          <w:iCs/>
          <w:vertAlign w:val="subscript"/>
        </w:rPr>
        <w:t>5</w:t>
      </w:r>
      <w:r w:rsidRPr="009514CB">
        <w:rPr>
          <w:i/>
          <w:iCs/>
          <w:vertAlign w:val="superscript"/>
        </w:rPr>
        <w:t>–</w:t>
      </w:r>
      <w:r w:rsidRPr="009514CB">
        <w:rPr>
          <w:i/>
          <w:iCs/>
        </w:rPr>
        <w:t xml:space="preserve"> entstehen, die </w:t>
      </w:r>
      <w:r>
        <w:rPr>
          <w:i/>
          <w:iCs/>
        </w:rPr>
        <w:t xml:space="preserve">die Löslichkeit des unpolaren Iod beträchtlich erhöhen und </w:t>
      </w:r>
      <w:r w:rsidRPr="009514CB">
        <w:rPr>
          <w:i/>
          <w:iCs/>
        </w:rPr>
        <w:t>im Inneren der Helix von Amy</w:t>
      </w:r>
      <w:r>
        <w:rPr>
          <w:i/>
          <w:iCs/>
        </w:rPr>
        <w:softHyphen/>
      </w:r>
      <w:r w:rsidRPr="009514CB">
        <w:rPr>
          <w:i/>
          <w:iCs/>
        </w:rPr>
        <w:t>lose-Molekülen mit positiven Partialladungen des Polysaccharids wechsel</w:t>
      </w:r>
      <w:r>
        <w:rPr>
          <w:i/>
          <w:iCs/>
        </w:rPr>
        <w:softHyphen/>
      </w:r>
      <w:r w:rsidRPr="009514CB">
        <w:rPr>
          <w:i/>
          <w:iCs/>
        </w:rPr>
        <w:t>wirken, wodurch eine Farbänderung eintritt).</w:t>
      </w:r>
    </w:p>
    <w:p w14:paraId="734BAE87" w14:textId="77777777" w:rsidR="00024048" w:rsidRDefault="00024048" w:rsidP="00024048">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w:t>
      </w:r>
      <w:r w:rsidRPr="00577DB6">
        <w:rPr>
          <w:rFonts w:ascii="Arial Narrow" w:hAnsi="Arial Narrow"/>
          <w:iCs/>
        </w:rPr>
        <w:t>4_V</w:t>
      </w:r>
      <w:r>
        <w:rPr>
          <w:rFonts w:ascii="Arial Narrow" w:hAnsi="Arial Narrow"/>
          <w:iCs/>
        </w:rPr>
        <w:t>20</w:t>
      </w:r>
      <w:r w:rsidRPr="00577DB6">
        <w:rPr>
          <w:rFonts w:ascii="Arial Narrow" w:hAnsi="Arial Narrow"/>
          <w:iCs/>
        </w:rPr>
        <w:t xml:space="preserve">: </w:t>
      </w:r>
      <w:r>
        <w:rPr>
          <w:rFonts w:ascii="Arial Narrow" w:hAnsi="Arial Narrow"/>
          <w:iCs/>
        </w:rPr>
        <w:t>Stärkenachweis</w:t>
      </w:r>
    </w:p>
    <w:p w14:paraId="39737538" w14:textId="77777777" w:rsidR="00024048" w:rsidRDefault="00024048" w:rsidP="00024048">
      <w:pPr>
        <w:spacing w:after="120"/>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w:t>
      </w:r>
      <w:r w:rsidRPr="00577DB6">
        <w:rPr>
          <w:rFonts w:ascii="Arial Narrow" w:hAnsi="Arial Narrow"/>
          <w:iCs/>
        </w:rPr>
        <w:t>_</w:t>
      </w:r>
      <w:r>
        <w:rPr>
          <w:rFonts w:ascii="Arial Narrow" w:hAnsi="Arial Narrow"/>
          <w:iCs/>
        </w:rPr>
        <w:t>5_</w:t>
      </w:r>
      <w:r w:rsidRPr="00577DB6">
        <w:rPr>
          <w:rFonts w:ascii="Arial Narrow" w:hAnsi="Arial Narrow"/>
          <w:iCs/>
        </w:rPr>
        <w:t>V0</w:t>
      </w:r>
      <w:r>
        <w:rPr>
          <w:rFonts w:ascii="Arial Narrow" w:hAnsi="Arial Narrow"/>
          <w:iCs/>
        </w:rPr>
        <w:t>4</w:t>
      </w:r>
      <w:r w:rsidRPr="00577DB6">
        <w:rPr>
          <w:rFonts w:ascii="Arial Narrow" w:hAnsi="Arial Narrow"/>
          <w:iCs/>
        </w:rPr>
        <w:t xml:space="preserve">: </w:t>
      </w:r>
      <w:r>
        <w:rPr>
          <w:rFonts w:ascii="Arial Narrow" w:hAnsi="Arial Narrow"/>
          <w:iCs/>
        </w:rPr>
        <w:t>Stärkenachweis im Pausenkorb</w:t>
      </w:r>
    </w:p>
    <w:p w14:paraId="1D64A8B5" w14:textId="77777777" w:rsidR="00024048" w:rsidRPr="000E60B9" w:rsidRDefault="00024048" w:rsidP="00024048">
      <w:pPr>
        <w:spacing w:before="240"/>
        <w:rPr>
          <w:b/>
          <w:bCs/>
        </w:rPr>
      </w:pPr>
      <w:r w:rsidRPr="000E60B9">
        <w:rPr>
          <w:b/>
          <w:bCs/>
          <w:highlight w:val="yellow"/>
        </w:rPr>
        <w:t>Versuch</w:t>
      </w:r>
      <w:r w:rsidRPr="000E60B9">
        <w:rPr>
          <w:b/>
          <w:bCs/>
        </w:rPr>
        <w:t>: Glucose-Nachweis</w:t>
      </w:r>
    </w:p>
    <w:p w14:paraId="39A8E68B" w14:textId="528BFD08" w:rsidR="00024048" w:rsidRDefault="00024048" w:rsidP="00024048">
      <w:pPr>
        <w:jc w:val="both"/>
      </w:pPr>
      <w:r>
        <w:t xml:space="preserve">Einige Lebensmittel (z. B. Zitronenlimonade, in Wasser aufgeschlämmtes Fruchtfleisch von Weintrauben bzw. Traubensaft, Apfelschorle, Mineralwasser, </w:t>
      </w:r>
      <w:r w:rsidR="00BE1D9F">
        <w:t xml:space="preserve">wässrige </w:t>
      </w:r>
      <w:r>
        <w:t xml:space="preserve">Lösung von </w:t>
      </w:r>
      <w:proofErr w:type="spellStart"/>
      <w:r>
        <w:t>Dextro</w:t>
      </w:r>
      <w:proofErr w:type="spellEnd"/>
      <w:r>
        <w:t xml:space="preserve"> Energy Liquid Gel™) werden mit GOD-Teststreifen untersucht. </w:t>
      </w:r>
    </w:p>
    <w:p w14:paraId="09723C4A" w14:textId="08D0B2B1" w:rsidR="00024048" w:rsidRDefault="00024048" w:rsidP="00A516EF">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w:t>
      </w:r>
      <w:r w:rsidRPr="00577DB6">
        <w:rPr>
          <w:rFonts w:ascii="Arial Narrow" w:hAnsi="Arial Narrow"/>
          <w:iCs/>
        </w:rPr>
        <w:t>4_V</w:t>
      </w:r>
      <w:r>
        <w:rPr>
          <w:rFonts w:ascii="Arial Narrow" w:hAnsi="Arial Narrow"/>
          <w:iCs/>
        </w:rPr>
        <w:t>1</w:t>
      </w:r>
      <w:r w:rsidRPr="00577DB6">
        <w:rPr>
          <w:rFonts w:ascii="Arial Narrow" w:hAnsi="Arial Narrow"/>
          <w:iCs/>
        </w:rPr>
        <w:t xml:space="preserve">9: </w:t>
      </w:r>
      <w:r>
        <w:rPr>
          <w:rFonts w:ascii="Arial Narrow" w:hAnsi="Arial Narrow"/>
          <w:iCs/>
        </w:rPr>
        <w:t>GOD-Teststäbchen</w:t>
      </w:r>
    </w:p>
    <w:p w14:paraId="6A34B446" w14:textId="77777777" w:rsidR="001E2B23" w:rsidRPr="004239A6" w:rsidRDefault="001E2B23" w:rsidP="00A516EF">
      <w:pPr>
        <w:rPr>
          <w:sz w:val="28"/>
          <w:szCs w:val="28"/>
        </w:rPr>
      </w:pPr>
    </w:p>
    <w:p w14:paraId="61E7CEEA" w14:textId="4A0BA850" w:rsidR="007E07A4" w:rsidRPr="007E73D1" w:rsidRDefault="007E07A4" w:rsidP="00A516EF">
      <w:pPr>
        <w:rPr>
          <w:b/>
          <w:bCs/>
          <w:sz w:val="28"/>
          <w:szCs w:val="28"/>
        </w:rPr>
      </w:pPr>
      <w:bookmarkStart w:id="12" w:name="B10BM13"/>
      <w:bookmarkEnd w:id="12"/>
      <w:r w:rsidRPr="007E73D1">
        <w:rPr>
          <w:b/>
          <w:bCs/>
          <w:sz w:val="28"/>
          <w:szCs w:val="28"/>
        </w:rPr>
        <w:t>2.1.2.</w:t>
      </w:r>
      <w:r w:rsidR="001E2B23">
        <w:rPr>
          <w:b/>
          <w:bCs/>
          <w:sz w:val="28"/>
          <w:szCs w:val="28"/>
        </w:rPr>
        <w:t>2</w:t>
      </w:r>
      <w:r w:rsidR="007E73D1" w:rsidRPr="007E73D1">
        <w:rPr>
          <w:b/>
          <w:bCs/>
          <w:sz w:val="28"/>
          <w:szCs w:val="28"/>
        </w:rPr>
        <w:t xml:space="preserve">   </w:t>
      </w:r>
      <w:r w:rsidRPr="007E73D1">
        <w:rPr>
          <w:b/>
          <w:bCs/>
          <w:sz w:val="28"/>
          <w:szCs w:val="28"/>
        </w:rPr>
        <w:t>Einteilung</w:t>
      </w:r>
    </w:p>
    <w:p w14:paraId="263F4BCB" w14:textId="3E0EE2C5" w:rsidR="006D0F1D" w:rsidRDefault="006D0F1D" w:rsidP="006D0F1D">
      <w:pPr>
        <w:spacing w:before="120"/>
        <w:jc w:val="both"/>
      </w:pPr>
      <w:r>
        <w:t xml:space="preserve">Es kann kurz wiederholt werden, dass bei der Verdauung Stärke-Moleküle in ihre Bausteine zerlegt werden, so dass am Ende nur noch Glucose-Moleküle vorliegen. Anschließend werden die bekannten Kohlenhydrate durch weitere ergänzt. Die Schüler können </w:t>
      </w:r>
      <w:r w:rsidR="007F5DB9">
        <w:t xml:space="preserve">anhand einer Darstellung der unterschiedlichen Kohlenhydrate </w:t>
      </w:r>
      <w:r w:rsidR="00B80C3B">
        <w:t xml:space="preserve">selbst </w:t>
      </w:r>
      <w:r w:rsidR="007F5DB9">
        <w:t>deren</w:t>
      </w:r>
      <w:r w:rsidR="00B80C3B">
        <w:t xml:space="preserve"> Kategori</w:t>
      </w:r>
      <w:r w:rsidR="00B80C3B">
        <w:softHyphen/>
        <w:t>sierung erarbeiten.</w:t>
      </w:r>
      <w:r>
        <w:t xml:space="preserve"> </w:t>
      </w:r>
    </w:p>
    <w:p w14:paraId="501BB82F" w14:textId="5A450E37" w:rsidR="006D0F1D" w:rsidRDefault="006D0F1D" w:rsidP="006D0F1D">
      <w:pPr>
        <w:spacing w:before="120"/>
        <w:jc w:val="both"/>
        <w:rPr>
          <w:rFonts w:eastAsia="Times New Roman"/>
          <w:color w:val="0000FF"/>
          <w:lang w:eastAsia="de-DE"/>
        </w:rPr>
      </w:pPr>
      <w:r>
        <w:t xml:space="preserve">Visualisierung mit graphischen Symbolen, z. B. </w:t>
      </w:r>
      <w:r w:rsidRPr="001225B5">
        <w:rPr>
          <w:b/>
          <w:bCs/>
          <w:highlight w:val="yellow"/>
        </w:rPr>
        <w:t>Arbeitsblatt</w:t>
      </w:r>
      <w:r w:rsidRPr="001225B5">
        <w:t xml:space="preserve"> „Kohlenhydrate“: </w:t>
      </w:r>
      <w:r w:rsidRPr="001225B5">
        <w:rPr>
          <w:rFonts w:eastAsia="Times New Roman"/>
          <w:color w:val="0000FF"/>
          <w:lang w:eastAsia="de-DE"/>
        </w:rPr>
        <w:t>[</w:t>
      </w:r>
      <w:hyperlink r:id="rId20" w:history="1">
        <w:r w:rsidRPr="001225B5">
          <w:rPr>
            <w:rFonts w:eastAsia="Times New Roman"/>
            <w:color w:val="0000FF"/>
            <w:u w:val="single"/>
            <w:lang w:eastAsia="de-DE"/>
          </w:rPr>
          <w:t>word</w:t>
        </w:r>
      </w:hyperlink>
      <w:r w:rsidRPr="001225B5">
        <w:rPr>
          <w:rFonts w:eastAsia="Times New Roman"/>
          <w:color w:val="0000FF"/>
          <w:lang w:eastAsia="de-DE"/>
        </w:rPr>
        <w:t>] [</w:t>
      </w:r>
      <w:hyperlink r:id="rId21" w:history="1">
        <w:r w:rsidRPr="001225B5">
          <w:rPr>
            <w:rFonts w:eastAsia="Times New Roman"/>
            <w:color w:val="0000FF"/>
            <w:u w:val="single"/>
            <w:lang w:eastAsia="de-DE"/>
          </w:rPr>
          <w:t>pdf</w:t>
        </w:r>
      </w:hyperlink>
      <w:r w:rsidRPr="001225B5">
        <w:rPr>
          <w:rFonts w:eastAsia="Times New Roman"/>
          <w:color w:val="0000FF"/>
          <w:lang w:eastAsia="de-DE"/>
        </w:rPr>
        <w:t>]</w:t>
      </w:r>
    </w:p>
    <w:p w14:paraId="5275D590" w14:textId="420422FF" w:rsidR="006D0F1D" w:rsidRPr="008829A3" w:rsidRDefault="006D0F1D" w:rsidP="006D0F1D">
      <w:pPr>
        <w:jc w:val="both"/>
        <w:rPr>
          <w:rFonts w:eastAsia="Times New Roman"/>
          <w:color w:val="0000FF"/>
          <w:lang w:eastAsia="de-DE"/>
        </w:rPr>
      </w:pPr>
      <w:r w:rsidRPr="008829A3">
        <w:t xml:space="preserve">Abbildungen: Amylose-Helix </w:t>
      </w:r>
      <w:r w:rsidRPr="008829A3">
        <w:rPr>
          <w:color w:val="0000FF"/>
        </w:rPr>
        <w:t>[</w:t>
      </w:r>
      <w:hyperlink r:id="rId22" w:history="1">
        <w:r w:rsidRPr="008829A3">
          <w:rPr>
            <w:color w:val="0000FF"/>
            <w:u w:val="single"/>
          </w:rPr>
          <w:t>jpg</w:t>
        </w:r>
      </w:hyperlink>
      <w:r w:rsidRPr="008829A3">
        <w:rPr>
          <w:color w:val="0000FF"/>
        </w:rPr>
        <w:t>]</w:t>
      </w:r>
      <w:r w:rsidRPr="008829A3">
        <w:t xml:space="preserve">, </w:t>
      </w:r>
      <w:proofErr w:type="spellStart"/>
      <w:r w:rsidRPr="008829A3">
        <w:t>Glycogen</w:t>
      </w:r>
      <w:proofErr w:type="spellEnd"/>
      <w:r w:rsidRPr="008829A3">
        <w:t xml:space="preserve"> </w:t>
      </w:r>
      <w:r w:rsidRPr="008829A3">
        <w:rPr>
          <w:color w:val="0000FF"/>
        </w:rPr>
        <w:t>[</w:t>
      </w:r>
      <w:hyperlink r:id="rId23" w:history="1">
        <w:r w:rsidRPr="008829A3">
          <w:rPr>
            <w:color w:val="0000FF"/>
            <w:u w:val="single"/>
          </w:rPr>
          <w:t>jpg</w:t>
        </w:r>
      </w:hyperlink>
      <w:r w:rsidRPr="008829A3">
        <w:rPr>
          <w:color w:val="0000FF"/>
        </w:rPr>
        <w:t>]</w:t>
      </w:r>
    </w:p>
    <w:p w14:paraId="0D8EE423" w14:textId="77777777" w:rsidR="006D0F1D" w:rsidRDefault="006D0F1D" w:rsidP="006D0F1D">
      <w:pPr>
        <w:spacing w:before="120"/>
        <w:jc w:val="both"/>
      </w:pPr>
      <w:r>
        <w:lastRenderedPageBreak/>
        <w:t xml:space="preserve">Wortherkunft für die neuen Fachbegriffe: </w:t>
      </w:r>
      <w:proofErr w:type="spellStart"/>
      <w:r w:rsidRPr="00C549D6">
        <w:rPr>
          <w:i/>
          <w:iCs/>
        </w:rPr>
        <w:t>sakchar</w:t>
      </w:r>
      <w:proofErr w:type="spellEnd"/>
      <w:r>
        <w:t xml:space="preserve">, </w:t>
      </w:r>
      <w:proofErr w:type="spellStart"/>
      <w:r>
        <w:t>altgr</w:t>
      </w:r>
      <w:proofErr w:type="spellEnd"/>
      <w:r>
        <w:t xml:space="preserve">.: Zucker; </w:t>
      </w:r>
      <w:proofErr w:type="spellStart"/>
      <w:r w:rsidRPr="00C549D6">
        <w:rPr>
          <w:i/>
          <w:iCs/>
        </w:rPr>
        <w:t>monos</w:t>
      </w:r>
      <w:proofErr w:type="spellEnd"/>
      <w:r>
        <w:t xml:space="preserve">, </w:t>
      </w:r>
      <w:proofErr w:type="spellStart"/>
      <w:r>
        <w:t>altgr</w:t>
      </w:r>
      <w:proofErr w:type="spellEnd"/>
      <w:r>
        <w:t xml:space="preserve">.: allein; </w:t>
      </w:r>
      <w:r w:rsidRPr="00C549D6">
        <w:rPr>
          <w:i/>
          <w:iCs/>
        </w:rPr>
        <w:t>di-</w:t>
      </w:r>
      <w:r>
        <w:t xml:space="preserve"> (als Präfix), </w:t>
      </w:r>
      <w:proofErr w:type="spellStart"/>
      <w:r>
        <w:t>altgr</w:t>
      </w:r>
      <w:proofErr w:type="spellEnd"/>
      <w:r>
        <w:t xml:space="preserve">.: zwei; </w:t>
      </w:r>
      <w:proofErr w:type="spellStart"/>
      <w:r w:rsidRPr="00C549D6">
        <w:rPr>
          <w:i/>
          <w:iCs/>
        </w:rPr>
        <w:t>polys</w:t>
      </w:r>
      <w:proofErr w:type="spellEnd"/>
      <w:r>
        <w:t xml:space="preserve">, </w:t>
      </w:r>
      <w:proofErr w:type="spellStart"/>
      <w:r>
        <w:t>altgr</w:t>
      </w:r>
      <w:proofErr w:type="spellEnd"/>
      <w:r>
        <w:t>.: viel.</w:t>
      </w:r>
    </w:p>
    <w:p w14:paraId="3DD2B8A1" w14:textId="129FAEE5" w:rsidR="006D0F1D" w:rsidRDefault="006D0F1D" w:rsidP="006D0F1D">
      <w:r>
        <w:t xml:space="preserve">Das Suffix </w:t>
      </w:r>
      <w:r w:rsidRPr="0097648D">
        <w:rPr>
          <w:u w:val="single"/>
        </w:rPr>
        <w:t>-</w:t>
      </w:r>
      <w:proofErr w:type="spellStart"/>
      <w:r w:rsidRPr="0097648D">
        <w:rPr>
          <w:u w:val="single"/>
        </w:rPr>
        <w:t>ose</w:t>
      </w:r>
      <w:proofErr w:type="spellEnd"/>
      <w:r w:rsidRPr="0097648D">
        <w:rPr>
          <w:u w:val="single"/>
        </w:rPr>
        <w:t xml:space="preserve"> </w:t>
      </w:r>
      <w:r>
        <w:t>bezeichnet in der Chemie ein Kohlenhydrat.</w:t>
      </w:r>
    </w:p>
    <w:p w14:paraId="130540E4" w14:textId="626B9885" w:rsidR="004239A6" w:rsidRDefault="004239A6"/>
    <w:tbl>
      <w:tblPr>
        <w:tblStyle w:val="Tabellenraster"/>
        <w:tblW w:w="0" w:type="auto"/>
        <w:tblLook w:val="04A0" w:firstRow="1" w:lastRow="0" w:firstColumn="1" w:lastColumn="0" w:noHBand="0" w:noVBand="1"/>
      </w:tblPr>
      <w:tblGrid>
        <w:gridCol w:w="3020"/>
        <w:gridCol w:w="3021"/>
        <w:gridCol w:w="3021"/>
      </w:tblGrid>
      <w:tr w:rsidR="006D0F1D" w14:paraId="590A1E4D" w14:textId="77777777" w:rsidTr="00866C8C">
        <w:tc>
          <w:tcPr>
            <w:tcW w:w="3020" w:type="dxa"/>
          </w:tcPr>
          <w:p w14:paraId="586A7823" w14:textId="77777777" w:rsidR="006D0F1D" w:rsidRPr="00EE2F1D" w:rsidRDefault="006D0F1D" w:rsidP="00866C8C">
            <w:pPr>
              <w:spacing w:before="120" w:after="120"/>
              <w:jc w:val="center"/>
              <w:rPr>
                <w:rFonts w:ascii="Arial" w:hAnsi="Arial" w:cs="Arial"/>
                <w:b/>
              </w:rPr>
            </w:pPr>
            <w:r>
              <w:rPr>
                <w:rFonts w:ascii="Arial" w:hAnsi="Arial" w:cs="Arial"/>
                <w:b/>
              </w:rPr>
              <w:t>Monosaccharide</w:t>
            </w:r>
          </w:p>
        </w:tc>
        <w:tc>
          <w:tcPr>
            <w:tcW w:w="3021" w:type="dxa"/>
          </w:tcPr>
          <w:p w14:paraId="078FADDC" w14:textId="77777777" w:rsidR="006D0F1D" w:rsidRPr="00EE2F1D" w:rsidRDefault="006D0F1D" w:rsidP="00866C8C">
            <w:pPr>
              <w:spacing w:before="120" w:after="120"/>
              <w:jc w:val="center"/>
              <w:rPr>
                <w:rFonts w:ascii="Arial" w:hAnsi="Arial" w:cs="Arial"/>
                <w:b/>
              </w:rPr>
            </w:pPr>
            <w:r>
              <w:rPr>
                <w:rFonts w:ascii="Arial" w:hAnsi="Arial" w:cs="Arial"/>
                <w:b/>
              </w:rPr>
              <w:t>Disaccharide</w:t>
            </w:r>
          </w:p>
        </w:tc>
        <w:tc>
          <w:tcPr>
            <w:tcW w:w="3021" w:type="dxa"/>
          </w:tcPr>
          <w:p w14:paraId="2E0D8DEA" w14:textId="77777777" w:rsidR="006D0F1D" w:rsidRPr="00EE2F1D" w:rsidRDefault="006D0F1D" w:rsidP="00866C8C">
            <w:pPr>
              <w:spacing w:before="120" w:after="120"/>
              <w:jc w:val="center"/>
              <w:rPr>
                <w:rFonts w:ascii="Arial" w:hAnsi="Arial" w:cs="Arial"/>
                <w:b/>
              </w:rPr>
            </w:pPr>
            <w:r>
              <w:rPr>
                <w:rFonts w:ascii="Arial" w:hAnsi="Arial" w:cs="Arial"/>
                <w:b/>
              </w:rPr>
              <w:t>Polysaccharide</w:t>
            </w:r>
          </w:p>
        </w:tc>
      </w:tr>
      <w:tr w:rsidR="006D0F1D" w14:paraId="5FE2EC62" w14:textId="77777777" w:rsidTr="00866C8C">
        <w:tc>
          <w:tcPr>
            <w:tcW w:w="3020" w:type="dxa"/>
          </w:tcPr>
          <w:p w14:paraId="74395712" w14:textId="77777777" w:rsidR="006D0F1D" w:rsidRDefault="006D0F1D" w:rsidP="00866C8C">
            <w:pPr>
              <w:spacing w:before="120"/>
              <w:rPr>
                <w:rFonts w:ascii="Arial" w:hAnsi="Arial" w:cs="Arial"/>
              </w:rPr>
            </w:pPr>
            <w:r>
              <w:rPr>
                <w:rFonts w:ascii="Arial" w:hAnsi="Arial" w:cs="Arial"/>
              </w:rPr>
              <w:t xml:space="preserve">die Glucose = </w:t>
            </w:r>
          </w:p>
          <w:p w14:paraId="56CE4B58" w14:textId="77777777" w:rsidR="006D0F1D" w:rsidRDefault="006D0F1D" w:rsidP="00866C8C">
            <w:pPr>
              <w:rPr>
                <w:rFonts w:ascii="Arial" w:hAnsi="Arial" w:cs="Arial"/>
              </w:rPr>
            </w:pPr>
            <w:r>
              <w:rPr>
                <w:rFonts w:ascii="Arial" w:hAnsi="Arial" w:cs="Arial"/>
              </w:rPr>
              <w:t>der Traubenzucker</w:t>
            </w:r>
          </w:p>
          <w:p w14:paraId="432D47E9" w14:textId="77777777" w:rsidR="006D0F1D" w:rsidRPr="00FD2AC4" w:rsidRDefault="006D0F1D" w:rsidP="00866C8C">
            <w:pPr>
              <w:spacing w:after="120"/>
            </w:pPr>
            <w:r>
              <w:t>(Sechserring; z. B. in Wein</w:t>
            </w:r>
            <w:r>
              <w:softHyphen/>
              <w:t>trauben; in Honig; Blut</w:t>
            </w:r>
            <w:r>
              <w:softHyphen/>
              <w:t>zucker)</w:t>
            </w:r>
          </w:p>
        </w:tc>
        <w:tc>
          <w:tcPr>
            <w:tcW w:w="3021" w:type="dxa"/>
          </w:tcPr>
          <w:p w14:paraId="3B2C806C" w14:textId="77777777" w:rsidR="006D0F1D" w:rsidRDefault="006D0F1D" w:rsidP="00866C8C">
            <w:pPr>
              <w:spacing w:before="120"/>
              <w:rPr>
                <w:rFonts w:ascii="Arial" w:hAnsi="Arial" w:cs="Arial"/>
              </w:rPr>
            </w:pPr>
            <w:r>
              <w:rPr>
                <w:rFonts w:ascii="Arial" w:hAnsi="Arial" w:cs="Arial"/>
              </w:rPr>
              <w:t>die Saccharose =</w:t>
            </w:r>
          </w:p>
          <w:p w14:paraId="354793B7" w14:textId="77777777" w:rsidR="006D0F1D" w:rsidRDefault="006D0F1D" w:rsidP="00866C8C">
            <w:pPr>
              <w:rPr>
                <w:rFonts w:ascii="Arial" w:hAnsi="Arial" w:cs="Arial"/>
              </w:rPr>
            </w:pPr>
            <w:r>
              <w:rPr>
                <w:rFonts w:ascii="Arial" w:hAnsi="Arial" w:cs="Arial"/>
              </w:rPr>
              <w:t>der Rohr- / Rübenzucker</w:t>
            </w:r>
          </w:p>
          <w:p w14:paraId="15FA9D36" w14:textId="77777777" w:rsidR="006D0F1D" w:rsidRPr="006F2226" w:rsidRDefault="006D0F1D" w:rsidP="00866C8C">
            <w:r>
              <w:t>(aus je einem Molekül Glu</w:t>
            </w:r>
            <w:r>
              <w:softHyphen/>
              <w:t>cose und Fructose; z. B. in Zuckerrohr, Zuckerrübe)</w:t>
            </w:r>
          </w:p>
        </w:tc>
        <w:tc>
          <w:tcPr>
            <w:tcW w:w="3021" w:type="dxa"/>
            <w:vMerge w:val="restart"/>
          </w:tcPr>
          <w:p w14:paraId="4A6DF044" w14:textId="77777777" w:rsidR="006D0F1D" w:rsidRDefault="006D0F1D" w:rsidP="00866C8C">
            <w:pPr>
              <w:spacing w:before="120"/>
              <w:rPr>
                <w:rFonts w:ascii="Arial" w:hAnsi="Arial" w:cs="Arial"/>
              </w:rPr>
            </w:pPr>
            <w:r>
              <w:rPr>
                <w:rFonts w:ascii="Arial" w:hAnsi="Arial" w:cs="Arial"/>
              </w:rPr>
              <w:t>die Stärke</w:t>
            </w:r>
          </w:p>
          <w:p w14:paraId="76A73DC3" w14:textId="77777777" w:rsidR="006D0F1D" w:rsidRDefault="006D0F1D" w:rsidP="00866C8C">
            <w:r>
              <w:t>(Kette aus 300 bis 6000 Glucose-Molekülen, die eine Helix bildet; Speicherstoff bei Pflanzen)</w:t>
            </w:r>
          </w:p>
          <w:p w14:paraId="08F9529C" w14:textId="77777777" w:rsidR="006D0F1D" w:rsidRPr="00F55FEF" w:rsidRDefault="006D0F1D" w:rsidP="00866C8C">
            <w:pPr>
              <w:rPr>
                <w:i/>
              </w:rPr>
            </w:pPr>
            <w:r>
              <w:rPr>
                <w:i/>
              </w:rPr>
              <w:t>Hinweis: Auf die Unter-scheidung von Amylose und Amylopektin würde ich an dieser Stelle verzichten.</w:t>
            </w:r>
          </w:p>
        </w:tc>
      </w:tr>
      <w:tr w:rsidR="006D0F1D" w14:paraId="22053EF3" w14:textId="77777777" w:rsidTr="00866C8C">
        <w:tc>
          <w:tcPr>
            <w:tcW w:w="3020" w:type="dxa"/>
          </w:tcPr>
          <w:p w14:paraId="1F9350E8" w14:textId="77777777" w:rsidR="006D0F1D" w:rsidRDefault="006D0F1D" w:rsidP="00866C8C">
            <w:pPr>
              <w:spacing w:before="120"/>
              <w:rPr>
                <w:rFonts w:ascii="Arial" w:hAnsi="Arial" w:cs="Arial"/>
              </w:rPr>
            </w:pPr>
            <w:r>
              <w:rPr>
                <w:rFonts w:ascii="Arial" w:hAnsi="Arial" w:cs="Arial"/>
              </w:rPr>
              <w:t xml:space="preserve">die Fructose = </w:t>
            </w:r>
          </w:p>
          <w:p w14:paraId="71939DEF" w14:textId="77777777" w:rsidR="006D0F1D" w:rsidRDefault="006D0F1D" w:rsidP="00866C8C">
            <w:pPr>
              <w:rPr>
                <w:rFonts w:ascii="Arial" w:hAnsi="Arial" w:cs="Arial"/>
              </w:rPr>
            </w:pPr>
            <w:r>
              <w:rPr>
                <w:rFonts w:ascii="Arial" w:hAnsi="Arial" w:cs="Arial"/>
              </w:rPr>
              <w:t>der Fruchtzucker</w:t>
            </w:r>
          </w:p>
          <w:p w14:paraId="471EC8DE" w14:textId="77777777" w:rsidR="006D0F1D" w:rsidRPr="00FD2AC4" w:rsidRDefault="006D0F1D" w:rsidP="00866C8C">
            <w:pPr>
              <w:spacing w:after="120"/>
            </w:pPr>
            <w:r>
              <w:t>(meist Fünferring; z. B. in Honig; in geringen Mengen in Äpfeln, Birnen)</w:t>
            </w:r>
          </w:p>
        </w:tc>
        <w:tc>
          <w:tcPr>
            <w:tcW w:w="3021" w:type="dxa"/>
          </w:tcPr>
          <w:p w14:paraId="030CCDFC" w14:textId="77777777" w:rsidR="006D0F1D" w:rsidRDefault="006D0F1D" w:rsidP="00866C8C">
            <w:pPr>
              <w:spacing w:before="120"/>
              <w:rPr>
                <w:rFonts w:ascii="Arial" w:hAnsi="Arial" w:cs="Arial"/>
              </w:rPr>
            </w:pPr>
            <w:r>
              <w:rPr>
                <w:rFonts w:ascii="Arial" w:hAnsi="Arial" w:cs="Arial"/>
              </w:rPr>
              <w:t>die Maltose =</w:t>
            </w:r>
          </w:p>
          <w:p w14:paraId="1D46EE27" w14:textId="77777777" w:rsidR="006D0F1D" w:rsidRDefault="006D0F1D" w:rsidP="00866C8C">
            <w:pPr>
              <w:rPr>
                <w:rFonts w:ascii="Arial" w:hAnsi="Arial" w:cs="Arial"/>
              </w:rPr>
            </w:pPr>
            <w:r>
              <w:rPr>
                <w:rFonts w:ascii="Arial" w:hAnsi="Arial" w:cs="Arial"/>
              </w:rPr>
              <w:t>der Malzzucker</w:t>
            </w:r>
          </w:p>
          <w:p w14:paraId="452B0B16" w14:textId="77777777" w:rsidR="006D0F1D" w:rsidRPr="00462B6C" w:rsidRDefault="006D0F1D" w:rsidP="00866C8C">
            <w:r>
              <w:t>(aus zwei Molekülen Glucose; Abbauprodukt der Stärke)</w:t>
            </w:r>
          </w:p>
        </w:tc>
        <w:tc>
          <w:tcPr>
            <w:tcW w:w="3021" w:type="dxa"/>
            <w:vMerge/>
          </w:tcPr>
          <w:p w14:paraId="1F552F53" w14:textId="77777777" w:rsidR="006D0F1D" w:rsidRPr="00EE2F1D" w:rsidRDefault="006D0F1D" w:rsidP="00866C8C">
            <w:pPr>
              <w:rPr>
                <w:rFonts w:ascii="Arial" w:hAnsi="Arial" w:cs="Arial"/>
              </w:rPr>
            </w:pPr>
          </w:p>
        </w:tc>
      </w:tr>
      <w:tr w:rsidR="006D0F1D" w14:paraId="1A124210" w14:textId="77777777" w:rsidTr="00866C8C">
        <w:tc>
          <w:tcPr>
            <w:tcW w:w="3020" w:type="dxa"/>
          </w:tcPr>
          <w:p w14:paraId="3E4CA1CE" w14:textId="77777777" w:rsidR="006D0F1D" w:rsidRDefault="006D0F1D" w:rsidP="00866C8C">
            <w:pPr>
              <w:spacing w:before="120"/>
              <w:rPr>
                <w:rFonts w:ascii="Arial" w:hAnsi="Arial" w:cs="Arial"/>
              </w:rPr>
            </w:pPr>
            <w:r>
              <w:rPr>
                <w:rFonts w:ascii="Arial" w:hAnsi="Arial" w:cs="Arial"/>
              </w:rPr>
              <w:t>die Ribose</w:t>
            </w:r>
          </w:p>
          <w:p w14:paraId="1CE83826" w14:textId="77777777" w:rsidR="006D0F1D" w:rsidRPr="00FD2AC4" w:rsidRDefault="006D0F1D" w:rsidP="00866C8C">
            <w:pPr>
              <w:spacing w:after="120"/>
            </w:pPr>
            <w:r>
              <w:t>(Fünferring; z. B. in Johan</w:t>
            </w:r>
            <w:r>
              <w:softHyphen/>
              <w:t xml:space="preserve">nisbeeren, Gattung </w:t>
            </w:r>
            <w:r w:rsidRPr="00925CD2">
              <w:rPr>
                <w:i/>
                <w:iCs/>
              </w:rPr>
              <w:t>Ribes</w:t>
            </w:r>
            <w:r>
              <w:t>; Baustein der RNA)</w:t>
            </w:r>
          </w:p>
        </w:tc>
        <w:tc>
          <w:tcPr>
            <w:tcW w:w="3021" w:type="dxa"/>
            <w:vMerge w:val="restart"/>
          </w:tcPr>
          <w:p w14:paraId="13BEDB41" w14:textId="77777777" w:rsidR="006D0F1D" w:rsidRDefault="006D0F1D" w:rsidP="00866C8C">
            <w:pPr>
              <w:spacing w:before="120"/>
              <w:rPr>
                <w:rFonts w:ascii="Arial" w:hAnsi="Arial" w:cs="Arial"/>
              </w:rPr>
            </w:pPr>
            <w:r>
              <w:rPr>
                <w:rFonts w:ascii="Arial" w:hAnsi="Arial" w:cs="Arial"/>
              </w:rPr>
              <w:t>die Laktose =</w:t>
            </w:r>
          </w:p>
          <w:p w14:paraId="1BEE111A" w14:textId="77777777" w:rsidR="006D0F1D" w:rsidRDefault="006D0F1D" w:rsidP="00866C8C">
            <w:pPr>
              <w:rPr>
                <w:rFonts w:ascii="Arial" w:hAnsi="Arial" w:cs="Arial"/>
              </w:rPr>
            </w:pPr>
            <w:r>
              <w:rPr>
                <w:rFonts w:ascii="Arial" w:hAnsi="Arial" w:cs="Arial"/>
              </w:rPr>
              <w:t>der Milchzucker</w:t>
            </w:r>
          </w:p>
          <w:p w14:paraId="1712C6AC" w14:textId="77777777" w:rsidR="006D0F1D" w:rsidRPr="006F2226" w:rsidRDefault="006D0F1D" w:rsidP="00866C8C">
            <w:r>
              <w:t>(aus je einem Molekül Glu</w:t>
            </w:r>
            <w:r>
              <w:softHyphen/>
              <w:t>cose und Galaktose; z. B. in Milch)</w:t>
            </w:r>
          </w:p>
        </w:tc>
        <w:tc>
          <w:tcPr>
            <w:tcW w:w="3021" w:type="dxa"/>
            <w:vMerge w:val="restart"/>
          </w:tcPr>
          <w:p w14:paraId="465C7F1D" w14:textId="77777777" w:rsidR="006D0F1D" w:rsidRDefault="006D0F1D" w:rsidP="00866C8C">
            <w:pPr>
              <w:spacing w:before="120"/>
              <w:rPr>
                <w:rFonts w:ascii="Arial" w:hAnsi="Arial" w:cs="Arial"/>
              </w:rPr>
            </w:pPr>
            <w:r>
              <w:rPr>
                <w:rFonts w:ascii="Arial" w:hAnsi="Arial" w:cs="Arial"/>
              </w:rPr>
              <w:t>das Glykogen =</w:t>
            </w:r>
          </w:p>
          <w:p w14:paraId="65855213" w14:textId="77777777" w:rsidR="006D0F1D" w:rsidRDefault="006D0F1D" w:rsidP="00866C8C">
            <w:pPr>
              <w:rPr>
                <w:rFonts w:ascii="Arial" w:hAnsi="Arial" w:cs="Arial"/>
              </w:rPr>
            </w:pPr>
            <w:r>
              <w:rPr>
                <w:rFonts w:ascii="Arial" w:hAnsi="Arial" w:cs="Arial"/>
              </w:rPr>
              <w:t>„tierische Stärke“</w:t>
            </w:r>
          </w:p>
          <w:p w14:paraId="46AA9B3D" w14:textId="77777777" w:rsidR="006D0F1D" w:rsidRPr="006F2226" w:rsidRDefault="006D0F1D" w:rsidP="00866C8C">
            <w:r>
              <w:t>(verzweigtes Molekül aus bis zu 50.000 Glucose-Molekülen; Speicherstoff bei Tieren)</w:t>
            </w:r>
          </w:p>
        </w:tc>
      </w:tr>
      <w:tr w:rsidR="006D0F1D" w14:paraId="7C8715A9" w14:textId="77777777" w:rsidTr="00866C8C">
        <w:tc>
          <w:tcPr>
            <w:tcW w:w="3020" w:type="dxa"/>
          </w:tcPr>
          <w:p w14:paraId="497D1D8E" w14:textId="77777777" w:rsidR="006D0F1D" w:rsidRDefault="006D0F1D" w:rsidP="00866C8C">
            <w:pPr>
              <w:spacing w:before="120"/>
              <w:rPr>
                <w:rFonts w:ascii="Arial" w:hAnsi="Arial" w:cs="Arial"/>
              </w:rPr>
            </w:pPr>
            <w:r>
              <w:rPr>
                <w:rFonts w:ascii="Arial" w:hAnsi="Arial" w:cs="Arial"/>
              </w:rPr>
              <w:t>die Galaktose</w:t>
            </w:r>
          </w:p>
          <w:p w14:paraId="5FE39DD6" w14:textId="77777777" w:rsidR="006D0F1D" w:rsidRPr="00FD2AC4" w:rsidRDefault="006D0F1D" w:rsidP="00866C8C">
            <w:pPr>
              <w:spacing w:after="120"/>
            </w:pPr>
            <w:r>
              <w:t>(Sechserring; Baustein in Lactose)</w:t>
            </w:r>
          </w:p>
        </w:tc>
        <w:tc>
          <w:tcPr>
            <w:tcW w:w="3021" w:type="dxa"/>
            <w:vMerge/>
          </w:tcPr>
          <w:p w14:paraId="3A2AFEFF" w14:textId="77777777" w:rsidR="006D0F1D" w:rsidRPr="00EE2F1D" w:rsidRDefault="006D0F1D" w:rsidP="00866C8C">
            <w:pPr>
              <w:rPr>
                <w:rFonts w:ascii="Arial" w:hAnsi="Arial" w:cs="Arial"/>
              </w:rPr>
            </w:pPr>
          </w:p>
        </w:tc>
        <w:tc>
          <w:tcPr>
            <w:tcW w:w="3021" w:type="dxa"/>
            <w:vMerge/>
          </w:tcPr>
          <w:p w14:paraId="1E8557D4" w14:textId="77777777" w:rsidR="006D0F1D" w:rsidRPr="00EE2F1D" w:rsidRDefault="006D0F1D" w:rsidP="00866C8C">
            <w:pPr>
              <w:rPr>
                <w:rFonts w:ascii="Arial" w:hAnsi="Arial" w:cs="Arial"/>
              </w:rPr>
            </w:pPr>
          </w:p>
        </w:tc>
      </w:tr>
    </w:tbl>
    <w:p w14:paraId="0775B81C" w14:textId="77777777" w:rsidR="00A516EF" w:rsidRPr="004239A6" w:rsidRDefault="00A516EF" w:rsidP="00A516EF">
      <w:pPr>
        <w:rPr>
          <w:sz w:val="28"/>
          <w:szCs w:val="28"/>
        </w:rPr>
      </w:pPr>
    </w:p>
    <w:p w14:paraId="14F9C3D9" w14:textId="376A89A3" w:rsidR="007E07A4" w:rsidRPr="007E73D1" w:rsidRDefault="007E07A4" w:rsidP="00A516EF">
      <w:pPr>
        <w:rPr>
          <w:b/>
          <w:bCs/>
          <w:sz w:val="28"/>
          <w:szCs w:val="28"/>
        </w:rPr>
      </w:pPr>
      <w:bookmarkStart w:id="13" w:name="B10BM14"/>
      <w:bookmarkEnd w:id="13"/>
      <w:r w:rsidRPr="007E73D1">
        <w:rPr>
          <w:b/>
          <w:bCs/>
          <w:sz w:val="28"/>
          <w:szCs w:val="28"/>
        </w:rPr>
        <w:t>2.1.2.</w:t>
      </w:r>
      <w:r w:rsidR="001E2B23">
        <w:rPr>
          <w:b/>
          <w:bCs/>
          <w:sz w:val="28"/>
          <w:szCs w:val="28"/>
        </w:rPr>
        <w:t>3</w:t>
      </w:r>
      <w:r w:rsidR="007E73D1" w:rsidRPr="007E73D1">
        <w:rPr>
          <w:b/>
          <w:bCs/>
          <w:sz w:val="28"/>
          <w:szCs w:val="28"/>
        </w:rPr>
        <w:t xml:space="preserve">   </w:t>
      </w:r>
      <w:r w:rsidRPr="007E73D1">
        <w:rPr>
          <w:b/>
          <w:bCs/>
          <w:sz w:val="28"/>
          <w:szCs w:val="28"/>
        </w:rPr>
        <w:t>Bedeutung</w:t>
      </w:r>
    </w:p>
    <w:p w14:paraId="722400CF" w14:textId="77777777" w:rsidR="00B80C3B" w:rsidRDefault="00B80C3B" w:rsidP="00B80C3B">
      <w:pPr>
        <w:spacing w:before="120"/>
      </w:pPr>
      <w:r w:rsidRPr="00EF1277">
        <w:rPr>
          <w:u w:val="single"/>
        </w:rPr>
        <w:t>Bedeutung der Kohlenhydrate</w:t>
      </w:r>
      <w:r>
        <w:t>:</w:t>
      </w:r>
    </w:p>
    <w:p w14:paraId="6A400639" w14:textId="77777777" w:rsidR="00B80C3B" w:rsidRDefault="00B80C3B" w:rsidP="00B80C3B">
      <w:pPr>
        <w:jc w:val="both"/>
      </w:pPr>
      <w:r>
        <w:t xml:space="preserve">Kohlenhydrate speichern chemische Energie: Sie sind </w:t>
      </w:r>
      <w:r w:rsidRPr="00C73F58">
        <w:rPr>
          <w:u w:val="single"/>
        </w:rPr>
        <w:t>Energiespeicherstoffe</w:t>
      </w:r>
      <w:r>
        <w:t>. Di- und Poly</w:t>
      </w:r>
      <w:r>
        <w:softHyphen/>
        <w:t>saccharide müssen in der Verdauung erst zu Monosacchariden abgebaut werden, die im Blutstrom zu den einzelnen Zellen des Körpers transportiert werden, in denen sie bei der Zellatmung unter Verbrauch von Sauerstoff zu Kohlenstoffdioxid und Wasser umgewandelt werden, wobei die chemische Energie der Monosaccharide teilweise in Zell-Energie umge</w:t>
      </w:r>
      <w:r>
        <w:softHyphen/>
        <w:t>wandelt wird.</w:t>
      </w:r>
    </w:p>
    <w:p w14:paraId="353BB0D1" w14:textId="77777777" w:rsidR="00B80C3B" w:rsidRDefault="00B80C3B" w:rsidP="00B80C3B">
      <w:pPr>
        <w:spacing w:before="120"/>
        <w:jc w:val="both"/>
      </w:pPr>
      <w:r>
        <w:t xml:space="preserve">Ein Enzym, das den Abbau von Stärke katalysiert, heißt: </w:t>
      </w:r>
      <w:r w:rsidRPr="007D1906">
        <w:rPr>
          <w:u w:val="single"/>
        </w:rPr>
        <w:t>die Amylase</w:t>
      </w:r>
      <w:r>
        <w:t xml:space="preserve"> (</w:t>
      </w:r>
      <w:r w:rsidRPr="007D1906">
        <w:rPr>
          <w:i/>
          <w:iCs/>
        </w:rPr>
        <w:t>amylon</w:t>
      </w:r>
      <w:r>
        <w:t xml:space="preserve">, </w:t>
      </w:r>
      <w:proofErr w:type="spellStart"/>
      <w:r>
        <w:t>altgr</w:t>
      </w:r>
      <w:proofErr w:type="spellEnd"/>
      <w:r>
        <w:t>.: Stärke).</w:t>
      </w:r>
    </w:p>
    <w:p w14:paraId="09E56D3C" w14:textId="334D9777" w:rsidR="000A7D3B" w:rsidRDefault="00B80C3B" w:rsidP="000A7D3B">
      <w:r>
        <w:t xml:space="preserve">Das Suffix </w:t>
      </w:r>
      <w:r w:rsidRPr="0097648D">
        <w:rPr>
          <w:u w:val="single"/>
        </w:rPr>
        <w:t>-</w:t>
      </w:r>
      <w:proofErr w:type="spellStart"/>
      <w:r w:rsidRPr="0097648D">
        <w:rPr>
          <w:u w:val="single"/>
        </w:rPr>
        <w:t>ase</w:t>
      </w:r>
      <w:proofErr w:type="spellEnd"/>
      <w:r>
        <w:t xml:space="preserve"> bezeichnet in der Biochemie ein Enzym.</w:t>
      </w:r>
    </w:p>
    <w:p w14:paraId="42B87EAE" w14:textId="40194C8E" w:rsidR="000A7D3B" w:rsidRDefault="000A7D3B" w:rsidP="00520757">
      <w:pPr>
        <w:spacing w:before="120"/>
        <w:jc w:val="both"/>
      </w:pPr>
      <w:r>
        <w:t xml:space="preserve">Unter natürlichen Bedingungen ist eine ausreichende Versorgung mit Nahrung nicht immer gewährleistet. Deshalb werden momentan nicht benötigte Kohlenhydrate in Form von </w:t>
      </w:r>
      <w:proofErr w:type="spellStart"/>
      <w:r>
        <w:t>Glyco</w:t>
      </w:r>
      <w:r w:rsidR="00520757">
        <w:softHyphen/>
      </w:r>
      <w:r>
        <w:t>gen</w:t>
      </w:r>
      <w:proofErr w:type="spellEnd"/>
      <w:r>
        <w:t xml:space="preserve"> in Leber und Muskeln gespeichert. </w:t>
      </w:r>
      <w:r w:rsidR="00520757">
        <w:t xml:space="preserve">Bei Bedarf wird aus </w:t>
      </w:r>
      <w:proofErr w:type="spellStart"/>
      <w:r w:rsidR="00520757">
        <w:t>Glycogen</w:t>
      </w:r>
      <w:proofErr w:type="spellEnd"/>
      <w:r w:rsidR="00520757">
        <w:t xml:space="preserve"> Glucose wieder frei</w:t>
      </w:r>
      <w:r w:rsidR="00520757">
        <w:softHyphen/>
        <w:t>gesetzt.</w:t>
      </w:r>
    </w:p>
    <w:p w14:paraId="2EAAA8B8" w14:textId="01454F15" w:rsidR="00B80C3B" w:rsidRPr="00B80C3B" w:rsidRDefault="00B80C3B" w:rsidP="00B80C3B">
      <w:pPr>
        <w:spacing w:before="120"/>
        <w:jc w:val="both"/>
      </w:pPr>
      <w:r>
        <w:t xml:space="preserve">Ein kleiner Teil der </w:t>
      </w:r>
      <w:r w:rsidRPr="000C3C51">
        <w:rPr>
          <w:u w:val="single"/>
        </w:rPr>
        <w:t>Kohlenhydrate</w:t>
      </w:r>
      <w:r>
        <w:t xml:space="preserve"> dient auch als Baustoff, z. B. sind an viele Proteine, die sich in der Zellmembran befinden, Zuckermoleküle angeheftet. Viele dieser Protein-Zucker-Mole</w:t>
      </w:r>
      <w:r>
        <w:softHyphen/>
        <w:t>küle werden vom Immunsystem als Antigene identifiziert (Rückgriff auf die 9. Klasse).</w:t>
      </w:r>
    </w:p>
    <w:p w14:paraId="2B970ECE" w14:textId="5892867B" w:rsidR="00A516EF" w:rsidRDefault="00A516EF" w:rsidP="00A516EF"/>
    <w:p w14:paraId="083DF301" w14:textId="4BA02A6E" w:rsidR="00783343" w:rsidRDefault="00783343" w:rsidP="00A516EF"/>
    <w:p w14:paraId="5A889939" w14:textId="77777777" w:rsidR="00783343" w:rsidRDefault="00783343" w:rsidP="00A516EF"/>
    <w:p w14:paraId="26743819" w14:textId="77777777" w:rsidR="004239A6" w:rsidRDefault="004239A6" w:rsidP="00A516EF"/>
    <w:p w14:paraId="4CDB1155" w14:textId="6DC1CF58" w:rsidR="007E07A4" w:rsidRPr="007E73D1" w:rsidRDefault="007E07A4" w:rsidP="00456E06">
      <w:pPr>
        <w:spacing w:after="120"/>
        <w:rPr>
          <w:b/>
          <w:bCs/>
          <w:sz w:val="28"/>
          <w:szCs w:val="28"/>
        </w:rPr>
      </w:pPr>
      <w:bookmarkStart w:id="14" w:name="B10BM15"/>
      <w:bookmarkEnd w:id="14"/>
      <w:r w:rsidRPr="007E73D1">
        <w:rPr>
          <w:b/>
          <w:bCs/>
          <w:sz w:val="28"/>
          <w:szCs w:val="28"/>
        </w:rPr>
        <w:lastRenderedPageBreak/>
        <w:t>2.1.3  Fette</w:t>
      </w:r>
      <w:r w:rsidR="009D4C08">
        <w:rPr>
          <w:bCs/>
        </w:rPr>
        <w:t xml:space="preserve"> (1 h)</w:t>
      </w:r>
    </w:p>
    <w:tbl>
      <w:tblPr>
        <w:tblStyle w:val="Tabellenraster"/>
        <w:tblW w:w="0" w:type="auto"/>
        <w:tblLook w:val="04A0" w:firstRow="1" w:lastRow="0" w:firstColumn="1" w:lastColumn="0" w:noHBand="0" w:noVBand="1"/>
      </w:tblPr>
      <w:tblGrid>
        <w:gridCol w:w="4381"/>
        <w:gridCol w:w="1713"/>
        <w:gridCol w:w="2968"/>
      </w:tblGrid>
      <w:tr w:rsidR="00350E0B" w:rsidRPr="00C93D69" w14:paraId="7C86FB71" w14:textId="77777777" w:rsidTr="00D61C48">
        <w:tc>
          <w:tcPr>
            <w:tcW w:w="4381" w:type="dxa"/>
            <w:shd w:val="clear" w:color="auto" w:fill="FFFFCC"/>
          </w:tcPr>
          <w:p w14:paraId="617CD5F6" w14:textId="77777777" w:rsidR="00350E0B" w:rsidRPr="00C93D69" w:rsidRDefault="00350E0B" w:rsidP="00D61C48">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81" w:type="dxa"/>
            <w:gridSpan w:val="2"/>
            <w:shd w:val="clear" w:color="auto" w:fill="CCCCFF"/>
          </w:tcPr>
          <w:p w14:paraId="0D2917E9" w14:textId="77777777" w:rsidR="00350E0B" w:rsidRPr="00C93D69" w:rsidRDefault="00350E0B" w:rsidP="00D61C48">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 xml:space="preserve">Die </w:t>
            </w:r>
            <w:proofErr w:type="spellStart"/>
            <w:r w:rsidRPr="00C93D69">
              <w:rPr>
                <w:rFonts w:ascii="Arial Narrow" w:eastAsia="Times New Roman" w:hAnsi="Arial Narrow" w:cs="Times New Roman"/>
                <w:b/>
                <w:noProof w:val="0"/>
                <w:lang w:eastAsia="de-DE"/>
              </w:rPr>
              <w:t>Sch</w:t>
            </w:r>
            <w:proofErr w:type="spellEnd"/>
            <w:r>
              <w:rPr>
                <w:rFonts w:ascii="Arial Narrow" w:eastAsia="Times New Roman" w:hAnsi="Arial Narrow" w:cs="Times New Roman"/>
                <w:b/>
                <w:noProof w:val="0"/>
                <w:lang w:eastAsia="de-DE"/>
              </w:rPr>
              <w:t>. ...</w:t>
            </w:r>
          </w:p>
        </w:tc>
      </w:tr>
      <w:tr w:rsidR="00350E0B" w:rsidRPr="00C93D69" w14:paraId="0EA9A895" w14:textId="77777777" w:rsidTr="00D61C48">
        <w:tc>
          <w:tcPr>
            <w:tcW w:w="4381" w:type="dxa"/>
            <w:shd w:val="clear" w:color="auto" w:fill="FFFFCC"/>
          </w:tcPr>
          <w:p w14:paraId="76E186ED" w14:textId="77777777" w:rsidR="00350E0B" w:rsidRPr="00864578" w:rsidRDefault="00350E0B" w:rsidP="00350E0B">
            <w:pPr>
              <w:spacing w:after="120"/>
              <w:rPr>
                <w:rFonts w:ascii="Arial Narrow" w:eastAsia="Times New Roman" w:hAnsi="Arial Narrow"/>
                <w:lang w:eastAsia="de-DE"/>
              </w:rPr>
            </w:pPr>
            <w:r w:rsidRPr="00864578">
              <w:rPr>
                <w:rFonts w:ascii="Arial Narrow" w:eastAsia="Times New Roman" w:hAnsi="Arial Narrow"/>
                <w:lang w:eastAsia="de-DE"/>
              </w:rPr>
              <w:t xml:space="preserve">Fette: molekularer Bau, Bedeutung für die Speicherung und Freisetzung von Energie, Einteilung der Fette nach ihrem Anteil an gesättigten und ungesättigten Fettsäureresten, Bedeutung für eine gesunde Ernährung (z. B. essenzielle Fettsäuren) </w:t>
            </w:r>
          </w:p>
          <w:p w14:paraId="1561DBE7" w14:textId="77777777" w:rsidR="00350E0B" w:rsidRPr="00350E0B" w:rsidRDefault="00350E0B" w:rsidP="00D61C48">
            <w:pPr>
              <w:spacing w:after="120"/>
              <w:rPr>
                <w:rFonts w:ascii="Arial Narrow" w:eastAsia="Times New Roman" w:hAnsi="Arial Narrow"/>
                <w:lang w:eastAsia="de-DE"/>
              </w:rPr>
            </w:pPr>
            <w:r w:rsidRPr="00350E0B">
              <w:rPr>
                <w:rFonts w:ascii="Arial Narrow" w:hAnsi="Arial Narrow"/>
                <w:i/>
              </w:rPr>
              <w:t>(ggf.) Gesundheitsbewusstsein und Verantwor</w:t>
            </w:r>
            <w:r w:rsidRPr="00350E0B">
              <w:rPr>
                <w:rFonts w:ascii="Arial Narrow" w:hAnsi="Arial Narrow"/>
                <w:i/>
              </w:rPr>
              <w:softHyphen/>
              <w:t>tung: u. a. Ernährung (Lernbereich 1)</w:t>
            </w:r>
          </w:p>
          <w:p w14:paraId="663DE75C" w14:textId="77777777" w:rsidR="00350E0B" w:rsidRPr="005C538A" w:rsidRDefault="00350E0B" w:rsidP="00D61C48">
            <w:pPr>
              <w:rPr>
                <w:rStyle w:val="HTMLZitat"/>
                <w:rFonts w:ascii="Arial Narrow" w:eastAsia="Times New Roman" w:hAnsi="Arial Narrow"/>
                <w:iCs w:val="0"/>
                <w:lang w:eastAsia="de-DE"/>
              </w:rPr>
            </w:pPr>
          </w:p>
        </w:tc>
        <w:tc>
          <w:tcPr>
            <w:tcW w:w="4681" w:type="dxa"/>
            <w:gridSpan w:val="2"/>
            <w:shd w:val="clear" w:color="auto" w:fill="CCCCFF"/>
          </w:tcPr>
          <w:p w14:paraId="6FE1A855" w14:textId="77777777" w:rsidR="00350E0B" w:rsidRPr="005C538A" w:rsidRDefault="00350E0B" w:rsidP="00D61C48">
            <w:pPr>
              <w:rPr>
                <w:rFonts w:ascii="Arial Narrow" w:eastAsia="Times New Roman" w:hAnsi="Arial Narrow"/>
                <w:lang w:eastAsia="de-DE"/>
              </w:rPr>
            </w:pPr>
            <w:r w:rsidRPr="00EC45D4">
              <w:rPr>
                <w:rFonts w:ascii="Arial Narrow" w:eastAsia="Times New Roman" w:hAnsi="Arial Narrow"/>
                <w:lang w:eastAsia="de-DE"/>
              </w:rPr>
              <w:t>vergleichen ausgewählte Inhaltsstoffe von Nah</w:t>
            </w:r>
            <w:r>
              <w:rPr>
                <w:rFonts w:ascii="Arial Narrow" w:eastAsia="Times New Roman" w:hAnsi="Arial Narrow"/>
                <w:lang w:eastAsia="de-DE"/>
              </w:rPr>
              <w:softHyphen/>
            </w:r>
            <w:r w:rsidRPr="00EC45D4">
              <w:rPr>
                <w:rFonts w:ascii="Arial Narrow" w:eastAsia="Times New Roman" w:hAnsi="Arial Narrow"/>
                <w:lang w:eastAsia="de-DE"/>
              </w:rPr>
              <w:t>rungsmitteln anhand des molekularen Baus, um sie den Makronährstoffgruppen (Kohlenhyd</w:t>
            </w:r>
            <w:r>
              <w:rPr>
                <w:rFonts w:ascii="Arial Narrow" w:eastAsia="Times New Roman" w:hAnsi="Arial Narrow"/>
                <w:lang w:eastAsia="de-DE"/>
              </w:rPr>
              <w:softHyphen/>
            </w:r>
            <w:r w:rsidRPr="00EC45D4">
              <w:rPr>
                <w:rFonts w:ascii="Arial Narrow" w:eastAsia="Times New Roman" w:hAnsi="Arial Narrow"/>
                <w:lang w:eastAsia="de-DE"/>
              </w:rPr>
              <w:t>rate, Fette, Proteine) zuzuordnen.</w:t>
            </w:r>
          </w:p>
          <w:p w14:paraId="3F03C502" w14:textId="77777777" w:rsidR="00350E0B" w:rsidRPr="005C538A" w:rsidRDefault="00350E0B" w:rsidP="00D61C48">
            <w:pPr>
              <w:spacing w:before="120"/>
              <w:rPr>
                <w:rStyle w:val="HTMLZitat"/>
                <w:rFonts w:ascii="Arial Narrow" w:eastAsia="Times New Roman" w:hAnsi="Arial Narrow"/>
                <w:iCs w:val="0"/>
                <w:color w:val="FF0000"/>
                <w:lang w:eastAsia="de-DE"/>
              </w:rPr>
            </w:pPr>
            <w:r w:rsidRPr="00350E0B">
              <w:rPr>
                <w:rFonts w:ascii="Arial Narrow" w:hAnsi="Arial Narrow"/>
                <w:i/>
              </w:rPr>
              <w:t>leiten aus komplex strukturierten Alltags- und Naturphänomenen biolo</w:t>
            </w:r>
            <w:r w:rsidRPr="00350E0B">
              <w:rPr>
                <w:rFonts w:ascii="Arial Narrow" w:hAnsi="Arial Narrow"/>
                <w:i/>
              </w:rPr>
              <w:softHyphen/>
              <w:t>gische Fragestellungen ab und planen hypothesengeleitet z. B. Beobach</w:t>
            </w:r>
            <w:r w:rsidRPr="00350E0B">
              <w:rPr>
                <w:rFonts w:ascii="Arial Narrow" w:hAnsi="Arial Narrow"/>
                <w:i/>
              </w:rPr>
              <w:softHyphen/>
              <w:t>tungen und Experimente zu deren qualitativer und quantitativer Beant</w:t>
            </w:r>
            <w:r w:rsidRPr="00350E0B">
              <w:rPr>
                <w:rFonts w:ascii="Arial Narrow" w:hAnsi="Arial Narrow"/>
                <w:i/>
              </w:rPr>
              <w:softHyphen/>
              <w:t>wortung. (Lernbereich 1)</w:t>
            </w:r>
          </w:p>
        </w:tc>
      </w:tr>
      <w:tr w:rsidR="00350E0B" w:rsidRPr="00C93D69" w14:paraId="713E4F64" w14:textId="77777777" w:rsidTr="00D61C48">
        <w:trPr>
          <w:trHeight w:val="886"/>
        </w:trPr>
        <w:tc>
          <w:tcPr>
            <w:tcW w:w="6094" w:type="dxa"/>
            <w:gridSpan w:val="2"/>
            <w:shd w:val="clear" w:color="auto" w:fill="FBE4D5" w:themeFill="accent2" w:themeFillTint="33"/>
          </w:tcPr>
          <w:p w14:paraId="1DB52137" w14:textId="77777777" w:rsidR="00350E0B" w:rsidRPr="00C93D69" w:rsidRDefault="00350E0B" w:rsidP="00D61C48">
            <w:pPr>
              <w:pStyle w:val="KeinLeerraum"/>
              <w:rPr>
                <w:rStyle w:val="HTMLZitat"/>
                <w:rFonts w:ascii="Arial Narrow" w:hAnsi="Arial Narrow"/>
                <w:b/>
              </w:rPr>
            </w:pPr>
            <w:r w:rsidRPr="00C93D69">
              <w:rPr>
                <w:rStyle w:val="HTMLZitat"/>
                <w:rFonts w:ascii="Arial Narrow" w:hAnsi="Arial Narrow"/>
                <w:b/>
              </w:rPr>
              <w:t>Vorwissen:</w:t>
            </w:r>
          </w:p>
          <w:p w14:paraId="48C80097" w14:textId="77777777" w:rsidR="00350E0B" w:rsidRPr="00C93D69" w:rsidRDefault="00350E0B" w:rsidP="00D61C48">
            <w:pPr>
              <w:pStyle w:val="KeinLeerraum"/>
              <w:rPr>
                <w:rStyle w:val="HTMLZitat"/>
                <w:rFonts w:ascii="Arial Narrow" w:hAnsi="Arial Narrow"/>
                <w:iCs w:val="0"/>
              </w:rPr>
            </w:pPr>
            <w:r w:rsidRPr="00C93D69">
              <w:rPr>
                <w:rStyle w:val="HTMLZitat"/>
                <w:rFonts w:ascii="Arial Narrow" w:hAnsi="Arial Narrow"/>
                <w:b/>
              </w:rPr>
              <w:t>Jgst. 5 Biologie</w:t>
            </w:r>
            <w:r w:rsidRPr="00C93D69">
              <w:rPr>
                <w:rStyle w:val="HTMLZitat"/>
                <w:rFonts w:ascii="Arial Narrow" w:hAnsi="Arial Narrow"/>
              </w:rPr>
              <w:t>, Lernbereich 2.3.3: Stoff- und Energieumwandlung (Bestandteile der Nahrung)</w:t>
            </w:r>
          </w:p>
          <w:p w14:paraId="18F31CF5" w14:textId="77777777" w:rsidR="00350E0B" w:rsidRPr="00C93D69" w:rsidRDefault="00350E0B" w:rsidP="00D61C48">
            <w:pPr>
              <w:pStyle w:val="KeinLeerraum"/>
              <w:rPr>
                <w:rStyle w:val="HTMLZitat"/>
                <w:rFonts w:ascii="Arial Narrow" w:hAnsi="Arial Narrow"/>
              </w:rPr>
            </w:pPr>
            <w:r w:rsidRPr="00456E06">
              <w:rPr>
                <w:rStyle w:val="HTMLZitat"/>
                <w:rFonts w:ascii="Arial Narrow" w:hAnsi="Arial Narrow"/>
                <w:b/>
              </w:rPr>
              <w:t xml:space="preserve">Jgst. 9 Chemie </w:t>
            </w:r>
            <w:r w:rsidRPr="00456E06">
              <w:rPr>
                <w:rStyle w:val="HTMLZitat"/>
                <w:rFonts w:ascii="Arial Narrow" w:hAnsi="Arial Narrow"/>
                <w:b/>
                <w:u w:val="single"/>
              </w:rPr>
              <w:t>nur</w:t>
            </w:r>
            <w:r w:rsidRPr="00456E06">
              <w:rPr>
                <w:rStyle w:val="HTMLZitat"/>
                <w:rFonts w:ascii="Arial Narrow" w:hAnsi="Arial Narrow"/>
                <w:b/>
              </w:rPr>
              <w:t xml:space="preserve"> im NTG</w:t>
            </w:r>
            <w:r w:rsidRPr="00456E06">
              <w:rPr>
                <w:rStyle w:val="HTMLZitat"/>
                <w:rFonts w:ascii="Arial Narrow" w:hAnsi="Arial Narrow"/>
                <w:bCs/>
              </w:rPr>
              <w:t>: Kohlenwasserstoffe, funktionelle Gruppen</w:t>
            </w:r>
          </w:p>
        </w:tc>
        <w:tc>
          <w:tcPr>
            <w:tcW w:w="2968" w:type="dxa"/>
            <w:shd w:val="clear" w:color="auto" w:fill="FBE4D5" w:themeFill="accent2" w:themeFillTint="33"/>
          </w:tcPr>
          <w:p w14:paraId="41AAA684" w14:textId="77777777" w:rsidR="00350E0B" w:rsidRDefault="00350E0B" w:rsidP="00D61C48">
            <w:pPr>
              <w:pStyle w:val="KeinLeerraum"/>
              <w:rPr>
                <w:rStyle w:val="HTMLZitat"/>
                <w:rFonts w:ascii="Arial Narrow" w:hAnsi="Arial Narrow"/>
                <w:b/>
              </w:rPr>
            </w:pPr>
            <w:r w:rsidRPr="00C93D69">
              <w:rPr>
                <w:rStyle w:val="HTMLZitat"/>
                <w:rFonts w:ascii="Arial Narrow" w:hAnsi="Arial Narrow"/>
                <w:b/>
              </w:rPr>
              <w:t>Weiterverwendung:</w:t>
            </w:r>
          </w:p>
          <w:p w14:paraId="4AC2E2AE" w14:textId="77777777" w:rsidR="00350E0B" w:rsidRPr="007A4552" w:rsidRDefault="00350E0B" w:rsidP="00D61C48">
            <w:pPr>
              <w:pStyle w:val="KeinLeerraum"/>
              <w:rPr>
                <w:rStyle w:val="HTMLZitat"/>
                <w:rFonts w:ascii="Arial Narrow" w:hAnsi="Arial Narrow"/>
                <w:b/>
              </w:rPr>
            </w:pPr>
            <w:r w:rsidRPr="007A4552">
              <w:rPr>
                <w:rStyle w:val="HTMLZitat"/>
                <w:rFonts w:ascii="Arial Narrow" w:hAnsi="Arial Narrow"/>
                <w:b/>
              </w:rPr>
              <w:t>Jgst. 10 Chemie:</w:t>
            </w:r>
            <w:r w:rsidRPr="007A4552">
              <w:rPr>
                <w:rStyle w:val="HTMLZitat"/>
                <w:rFonts w:ascii="Arial Narrow" w:hAnsi="Arial Narrow"/>
              </w:rPr>
              <w:t xml:space="preserve"> später im Jahr Chemie der Makronähr</w:t>
            </w:r>
            <w:r>
              <w:rPr>
                <w:rStyle w:val="HTMLZitat"/>
                <w:rFonts w:ascii="Arial Narrow" w:hAnsi="Arial Narrow"/>
              </w:rPr>
              <w:softHyphen/>
            </w:r>
            <w:r w:rsidRPr="007A4552">
              <w:rPr>
                <w:rStyle w:val="HTMLZitat"/>
                <w:rFonts w:ascii="Arial Narrow" w:hAnsi="Arial Narrow"/>
              </w:rPr>
              <w:t>stoffe bei verschiedenen Lernbereichen</w:t>
            </w:r>
            <w:r w:rsidRPr="007A4552">
              <w:rPr>
                <w:rStyle w:val="HTMLZitat"/>
                <w:rFonts w:ascii="Arial Narrow" w:hAnsi="Arial Narrow"/>
                <w:b/>
              </w:rPr>
              <w:t xml:space="preserve"> </w:t>
            </w:r>
          </w:p>
          <w:p w14:paraId="317F070D" w14:textId="77777777" w:rsidR="00350E0B" w:rsidRPr="00C93D69" w:rsidRDefault="00350E0B" w:rsidP="00D61C48">
            <w:pPr>
              <w:pStyle w:val="KeinLeerraum"/>
              <w:rPr>
                <w:rStyle w:val="HTMLZitat"/>
                <w:rFonts w:ascii="Arial Narrow" w:hAnsi="Arial Narrow"/>
              </w:rPr>
            </w:pPr>
            <w:r w:rsidRPr="00C93D69">
              <w:rPr>
                <w:rStyle w:val="HTMLZitat"/>
                <w:rFonts w:ascii="Arial Narrow" w:hAnsi="Arial Narrow"/>
                <w:b/>
                <w:bCs/>
              </w:rPr>
              <w:t>Oberstufe</w:t>
            </w:r>
            <w:r w:rsidRPr="00C93D69">
              <w:rPr>
                <w:rStyle w:val="HTMLZitat"/>
                <w:rFonts w:ascii="Arial Narrow" w:hAnsi="Arial Narrow"/>
              </w:rPr>
              <w:t>: Stoffwechsel</w:t>
            </w:r>
          </w:p>
        </w:tc>
      </w:tr>
    </w:tbl>
    <w:p w14:paraId="14E8C349" w14:textId="0EDF4424" w:rsidR="00A60049" w:rsidRDefault="00A60049" w:rsidP="00A60049">
      <w:pPr>
        <w:spacing w:before="120"/>
        <w:jc w:val="both"/>
        <w:rPr>
          <w:i/>
          <w:iCs/>
        </w:rPr>
      </w:pPr>
      <w:r w:rsidRPr="005822B1">
        <w:rPr>
          <w:i/>
          <w:iCs/>
        </w:rPr>
        <w:t xml:space="preserve">Hinweis: Wie </w:t>
      </w:r>
      <w:r>
        <w:rPr>
          <w:i/>
          <w:iCs/>
        </w:rPr>
        <w:t>zu Beginn des Abschnitts 2.1.2</w:t>
      </w:r>
      <w:r w:rsidRPr="005822B1">
        <w:rPr>
          <w:i/>
          <w:iCs/>
        </w:rPr>
        <w:t xml:space="preserve"> ausgeführt, </w:t>
      </w:r>
      <w:r>
        <w:rPr>
          <w:i/>
          <w:iCs/>
        </w:rPr>
        <w:t>ist zu berücksichtigen, dass Nicht-NTG-Schüler sehr wenig Vorwissen in organischer Chemie mitbringen.</w:t>
      </w:r>
      <w:r w:rsidRPr="005822B1">
        <w:rPr>
          <w:i/>
          <w:iCs/>
        </w:rPr>
        <w:t xml:space="preserve"> </w:t>
      </w:r>
    </w:p>
    <w:p w14:paraId="300F3C54" w14:textId="0DC7F3BA" w:rsidR="00A516EF" w:rsidRPr="004239A6" w:rsidRDefault="00A516EF" w:rsidP="00A516EF">
      <w:pPr>
        <w:rPr>
          <w:sz w:val="28"/>
          <w:szCs w:val="28"/>
        </w:rPr>
      </w:pPr>
    </w:p>
    <w:p w14:paraId="4ADDDBEB" w14:textId="3E246643" w:rsidR="00794255" w:rsidRPr="00794255" w:rsidRDefault="00794255" w:rsidP="00A516EF">
      <w:pPr>
        <w:rPr>
          <w:b/>
          <w:bCs/>
          <w:sz w:val="28"/>
          <w:szCs w:val="28"/>
        </w:rPr>
      </w:pPr>
      <w:bookmarkStart w:id="15" w:name="B10BM16"/>
      <w:bookmarkEnd w:id="15"/>
      <w:r w:rsidRPr="00794255">
        <w:rPr>
          <w:b/>
          <w:bCs/>
          <w:sz w:val="28"/>
          <w:szCs w:val="28"/>
        </w:rPr>
        <w:t xml:space="preserve">2.1.3.1   </w:t>
      </w:r>
      <w:r w:rsidR="00272141">
        <w:rPr>
          <w:b/>
          <w:bCs/>
          <w:sz w:val="28"/>
          <w:szCs w:val="28"/>
        </w:rPr>
        <w:t>Nachweis</w:t>
      </w:r>
    </w:p>
    <w:p w14:paraId="7B965EDA" w14:textId="20B94371" w:rsidR="00A60049" w:rsidRDefault="00A60049" w:rsidP="00A60049">
      <w:pPr>
        <w:spacing w:before="120"/>
        <w:jc w:val="both"/>
      </w:pPr>
      <w:r>
        <w:t>Auch hier wirkt ein kleiner Versuch motivierend, der sich auch als praktische Hausaufgabe anbietet (Hydrolyse</w:t>
      </w:r>
      <w:r w:rsidR="00456E06">
        <w:t>-V</w:t>
      </w:r>
      <w:r>
        <w:t>ersuche sollten dem Abschnitt „Verdauung“ vorbehalten bleiben):</w:t>
      </w:r>
    </w:p>
    <w:p w14:paraId="52C1C8A1" w14:textId="77777777" w:rsidR="00A60049" w:rsidRPr="005822B1" w:rsidRDefault="00A60049" w:rsidP="00A60049">
      <w:pPr>
        <w:spacing w:before="120"/>
        <w:rPr>
          <w:b/>
          <w:bCs/>
        </w:rPr>
      </w:pPr>
      <w:r w:rsidRPr="005822B1">
        <w:rPr>
          <w:b/>
          <w:bCs/>
          <w:highlight w:val="yellow"/>
        </w:rPr>
        <w:t>Versuch</w:t>
      </w:r>
      <w:r w:rsidRPr="005822B1">
        <w:rPr>
          <w:b/>
          <w:bCs/>
        </w:rPr>
        <w:t>: Fettfleck-Probe</w:t>
      </w:r>
    </w:p>
    <w:p w14:paraId="6F3AB701" w14:textId="3F7FA31E" w:rsidR="00A60049" w:rsidRDefault="00A60049" w:rsidP="00A60049">
      <w:pPr>
        <w:jc w:val="both"/>
      </w:pPr>
      <w:r>
        <w:t>Verschiedene Lebensmittel (z. B. Wurst, Käse, Walnuss, Brot, Haferflocken) werden auf Ko</w:t>
      </w:r>
      <w:r w:rsidR="00456E06">
        <w:softHyphen/>
      </w:r>
      <w:r>
        <w:t>pier</w:t>
      </w:r>
      <w:r w:rsidR="00456E06">
        <w:softHyphen/>
      </w:r>
      <w:r>
        <w:t>papier (nicht Butterbrotpapier oder Backpapier!) zerdrückt oder mit dem Pistill zerrieben bzw. es wird ein Tropfen Speiseöl</w:t>
      </w:r>
      <w:r w:rsidR="00456E06">
        <w:t xml:space="preserve"> und</w:t>
      </w:r>
      <w:r>
        <w:t xml:space="preserve"> </w:t>
      </w:r>
      <w:r w:rsidR="00456E06">
        <w:t>z</w:t>
      </w:r>
      <w:r>
        <w:t xml:space="preserve">um Vergleich </w:t>
      </w:r>
      <w:r w:rsidR="00456E06">
        <w:t>ein Tropfen</w:t>
      </w:r>
      <w:r>
        <w:t xml:space="preserve"> Wasser </w:t>
      </w:r>
      <w:r w:rsidR="00456E06">
        <w:t>darauf gegeben</w:t>
      </w:r>
      <w:r>
        <w:t>. Unmittelbar nach dem Auftrag ist sowohl bei Öl als auch bei Wasser ein Fleck zu sehen, beim Trocknen verschwindet nur der Wasserfleck, der Fettfleck bleibt bestehen.</w:t>
      </w:r>
      <w:r w:rsidR="00456E06">
        <w:t xml:space="preserve"> Ebenso bleibt nach der Trocknung bei fetthaltigen Lebensmitteln ein Fleck bestehen.</w:t>
      </w:r>
    </w:p>
    <w:p w14:paraId="3A8B9E7F" w14:textId="55C3EF0D" w:rsidR="00A60049" w:rsidRDefault="00A60049" w:rsidP="00A60049">
      <w:pPr>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w:t>
      </w:r>
      <w:r w:rsidRPr="00577DB6">
        <w:rPr>
          <w:rFonts w:ascii="Arial Narrow" w:hAnsi="Arial Narrow"/>
          <w:iCs/>
        </w:rPr>
        <w:t>4_V</w:t>
      </w:r>
      <w:r>
        <w:rPr>
          <w:rFonts w:ascii="Arial Narrow" w:hAnsi="Arial Narrow"/>
          <w:iCs/>
        </w:rPr>
        <w:t>21</w:t>
      </w:r>
      <w:r w:rsidRPr="00577DB6">
        <w:rPr>
          <w:rFonts w:ascii="Arial Narrow" w:hAnsi="Arial Narrow"/>
          <w:iCs/>
        </w:rPr>
        <w:t xml:space="preserve">: </w:t>
      </w:r>
      <w:r>
        <w:rPr>
          <w:rFonts w:ascii="Arial Narrow" w:hAnsi="Arial Narrow"/>
          <w:iCs/>
        </w:rPr>
        <w:t>Fettfleckprobe</w:t>
      </w:r>
    </w:p>
    <w:p w14:paraId="58B6B4FD" w14:textId="3FDA6177" w:rsidR="00AC3A7A" w:rsidRDefault="00AC3A7A" w:rsidP="00AC3A7A">
      <w:pPr>
        <w:spacing w:before="120"/>
      </w:pPr>
      <w:r w:rsidRPr="00F25BEB">
        <w:t xml:space="preserve">Aufgabe </w:t>
      </w:r>
      <w:r w:rsidR="00C451C0">
        <w:t>4</w:t>
      </w:r>
      <w:r w:rsidRPr="00F25BEB">
        <w:t xml:space="preserve"> im </w:t>
      </w:r>
      <w:r w:rsidRPr="00F25BEB">
        <w:rPr>
          <w:b/>
          <w:bCs/>
          <w:highlight w:val="yellow"/>
        </w:rPr>
        <w:t>Aufgabenblatt</w:t>
      </w:r>
      <w:r w:rsidRPr="00F25BEB">
        <w:t xml:space="preserve"> 2 Stoffwechsel Mensch</w:t>
      </w:r>
      <w:r w:rsidR="00C451C0">
        <w:t>:</w:t>
      </w:r>
      <w:r w:rsidR="00C451C0" w:rsidRPr="00AC3A7A">
        <w:rPr>
          <w:color w:val="0000FF"/>
        </w:rPr>
        <w:t xml:space="preserve"> </w:t>
      </w:r>
      <w:r w:rsidR="00C451C0" w:rsidRPr="00C451C0">
        <w:rPr>
          <w:color w:val="0000FF"/>
        </w:rPr>
        <w:t>[</w:t>
      </w:r>
      <w:hyperlink r:id="rId24" w:history="1">
        <w:r w:rsidR="00C451C0" w:rsidRPr="00C451C0">
          <w:rPr>
            <w:color w:val="0000FF"/>
            <w:u w:val="single"/>
          </w:rPr>
          <w:t>word</w:t>
        </w:r>
      </w:hyperlink>
      <w:r w:rsidR="00C451C0" w:rsidRPr="00C451C0">
        <w:rPr>
          <w:color w:val="0000FF"/>
        </w:rPr>
        <w:t>] [</w:t>
      </w:r>
      <w:hyperlink r:id="rId25" w:history="1">
        <w:r w:rsidR="00C451C0" w:rsidRPr="00C451C0">
          <w:rPr>
            <w:color w:val="0000FF"/>
            <w:u w:val="single"/>
          </w:rPr>
          <w:t>pdf</w:t>
        </w:r>
      </w:hyperlink>
      <w:r w:rsidR="00C451C0" w:rsidRPr="00C451C0">
        <w:rPr>
          <w:color w:val="0000FF"/>
        </w:rPr>
        <w:t>]</w:t>
      </w:r>
    </w:p>
    <w:p w14:paraId="1D7D3247" w14:textId="77777777" w:rsidR="00794255" w:rsidRPr="004239A6" w:rsidRDefault="00794255" w:rsidP="00A516EF">
      <w:pPr>
        <w:rPr>
          <w:sz w:val="28"/>
          <w:szCs w:val="28"/>
        </w:rPr>
      </w:pPr>
    </w:p>
    <w:p w14:paraId="0B34B7E2" w14:textId="3C06C36E" w:rsidR="007E07A4" w:rsidRPr="007E73D1" w:rsidRDefault="007E07A4" w:rsidP="00A516EF">
      <w:pPr>
        <w:rPr>
          <w:b/>
          <w:bCs/>
          <w:sz w:val="28"/>
          <w:szCs w:val="28"/>
        </w:rPr>
      </w:pPr>
      <w:bookmarkStart w:id="16" w:name="B10BM17"/>
      <w:bookmarkEnd w:id="16"/>
      <w:r w:rsidRPr="007E73D1">
        <w:rPr>
          <w:b/>
          <w:bCs/>
          <w:sz w:val="28"/>
          <w:szCs w:val="28"/>
        </w:rPr>
        <w:t>2.1.3.</w:t>
      </w:r>
      <w:r w:rsidR="00794255">
        <w:rPr>
          <w:b/>
          <w:bCs/>
          <w:sz w:val="28"/>
          <w:szCs w:val="28"/>
        </w:rPr>
        <w:t>2</w:t>
      </w:r>
      <w:r w:rsidR="007E73D1" w:rsidRPr="007E73D1">
        <w:rPr>
          <w:b/>
          <w:bCs/>
          <w:sz w:val="28"/>
          <w:szCs w:val="28"/>
        </w:rPr>
        <w:t xml:space="preserve">   </w:t>
      </w:r>
      <w:r w:rsidRPr="007E73D1">
        <w:rPr>
          <w:b/>
          <w:bCs/>
          <w:sz w:val="28"/>
          <w:szCs w:val="28"/>
        </w:rPr>
        <w:t>Bau</w:t>
      </w:r>
    </w:p>
    <w:p w14:paraId="1C156AAB" w14:textId="22E9276A" w:rsidR="00A60049" w:rsidRDefault="00A60049" w:rsidP="00A60049">
      <w:pPr>
        <w:spacing w:before="120"/>
      </w:pPr>
      <w:r>
        <w:t xml:space="preserve">Folgende Bau-Eigenschaften von Fetten bzw. Fettsäuren können </w:t>
      </w:r>
      <w:r w:rsidR="00456E06">
        <w:t xml:space="preserve">anhand einer entsprechenden Abbildung von den Schülern selbst </w:t>
      </w:r>
      <w:r>
        <w:t>erarbeitet werden:</w:t>
      </w:r>
    </w:p>
    <w:p w14:paraId="7CA9D00C" w14:textId="77777777" w:rsidR="00A60049" w:rsidRDefault="00A60049" w:rsidP="00A60049">
      <w:pPr>
        <w:pStyle w:val="Listenabsatz"/>
        <w:numPr>
          <w:ilvl w:val="0"/>
          <w:numId w:val="7"/>
        </w:numPr>
        <w:spacing w:before="120"/>
      </w:pPr>
      <w:r>
        <w:t>Fettsäuren sind unterschiedlich lang</w:t>
      </w:r>
    </w:p>
    <w:p w14:paraId="199F69D4" w14:textId="77777777" w:rsidR="00A60049" w:rsidRDefault="00A60049" w:rsidP="00A60049">
      <w:pPr>
        <w:pStyle w:val="Listenabsatz"/>
        <w:numPr>
          <w:ilvl w:val="0"/>
          <w:numId w:val="7"/>
        </w:numPr>
        <w:spacing w:before="120"/>
      </w:pPr>
      <w:r>
        <w:t>Fettsäuren sind gerade oder geknickt (ggf. auch: mehrfach geknickt)</w:t>
      </w:r>
    </w:p>
    <w:p w14:paraId="13AB9B19" w14:textId="7BC204BE" w:rsidR="00A60049" w:rsidRDefault="00E47021" w:rsidP="00456E06">
      <w:pPr>
        <w:pStyle w:val="Listenabsatz"/>
        <w:numPr>
          <w:ilvl w:val="0"/>
          <w:numId w:val="7"/>
        </w:numPr>
        <w:spacing w:before="120" w:after="120"/>
        <w:ind w:left="714" w:hanging="357"/>
      </w:pPr>
      <w:r>
        <w:t xml:space="preserve">Ein </w:t>
      </w:r>
      <w:r w:rsidR="00A60049">
        <w:t xml:space="preserve">Fett-Molekül </w:t>
      </w:r>
      <w:r>
        <w:t>besteht aus</w:t>
      </w:r>
      <w:r w:rsidR="00A60049">
        <w:t xml:space="preserve"> drei Fettsäure</w:t>
      </w:r>
      <w:r>
        <w:t>-Molekülen, die</w:t>
      </w:r>
      <w:r w:rsidR="00A60049">
        <w:t xml:space="preserve"> an </w:t>
      </w:r>
      <w:r>
        <w:t xml:space="preserve">ein </w:t>
      </w:r>
      <w:r w:rsidR="00A60049">
        <w:t>Glycerin</w:t>
      </w:r>
      <w:r>
        <w:t>-Molekül gebunden sind</w:t>
      </w:r>
      <w:r w:rsidR="00A60049">
        <w:t>.</w:t>
      </w:r>
    </w:p>
    <w:p w14:paraId="5DFF1F82" w14:textId="77777777" w:rsidR="00456E06" w:rsidRDefault="00A60049" w:rsidP="00A60049">
      <w:pPr>
        <w:rPr>
          <w:rFonts w:eastAsia="Times New Roman"/>
          <w:lang w:eastAsia="de-DE"/>
        </w:rPr>
      </w:pPr>
      <w:r w:rsidRPr="00C820E9">
        <w:rPr>
          <w:b/>
          <w:bCs/>
          <w:highlight w:val="yellow"/>
        </w:rPr>
        <w:t>Arbeitsblatt</w:t>
      </w:r>
      <w:r w:rsidRPr="00C820E9">
        <w:t xml:space="preserve"> „Fette“: </w:t>
      </w:r>
      <w:r w:rsidRPr="00C820E9">
        <w:rPr>
          <w:rFonts w:eastAsia="Times New Roman"/>
          <w:color w:val="0000FF"/>
          <w:lang w:eastAsia="de-DE"/>
        </w:rPr>
        <w:t>[</w:t>
      </w:r>
      <w:hyperlink r:id="rId26" w:history="1">
        <w:r w:rsidRPr="00C820E9">
          <w:rPr>
            <w:rFonts w:eastAsia="Times New Roman"/>
            <w:color w:val="0000FF"/>
            <w:u w:val="single"/>
            <w:lang w:eastAsia="de-DE"/>
          </w:rPr>
          <w:t>word</w:t>
        </w:r>
      </w:hyperlink>
      <w:r w:rsidRPr="00C820E9">
        <w:rPr>
          <w:rFonts w:eastAsia="Times New Roman"/>
          <w:color w:val="0000FF"/>
          <w:lang w:eastAsia="de-DE"/>
        </w:rPr>
        <w:t>] [</w:t>
      </w:r>
      <w:hyperlink r:id="rId27" w:history="1">
        <w:r w:rsidRPr="00C820E9">
          <w:rPr>
            <w:rFonts w:eastAsia="Times New Roman"/>
            <w:color w:val="0000FF"/>
            <w:u w:val="single"/>
            <w:lang w:eastAsia="de-DE"/>
          </w:rPr>
          <w:t>pdf</w:t>
        </w:r>
      </w:hyperlink>
      <w:r w:rsidRPr="00C820E9">
        <w:rPr>
          <w:rFonts w:eastAsia="Times New Roman"/>
          <w:color w:val="0000FF"/>
          <w:lang w:eastAsia="de-DE"/>
        </w:rPr>
        <w:t>]</w:t>
      </w:r>
    </w:p>
    <w:p w14:paraId="3969C096" w14:textId="174ECFEF" w:rsidR="00A60049" w:rsidRDefault="00A60049" w:rsidP="00A60049">
      <w:pPr>
        <w:rPr>
          <w:color w:val="0000FF"/>
        </w:rPr>
      </w:pPr>
      <w:r w:rsidRPr="00BE2E68">
        <w:t>da</w:t>
      </w:r>
      <w:r>
        <w:t>raus</w:t>
      </w:r>
      <w:r w:rsidRPr="00BE2E68">
        <w:t xml:space="preserve"> </w:t>
      </w:r>
      <w:r w:rsidR="00456E06">
        <w:t xml:space="preserve">die </w:t>
      </w:r>
      <w:proofErr w:type="spellStart"/>
      <w:r w:rsidR="00456E06">
        <w:t>folgende</w:t>
      </w:r>
      <w:r w:rsidRPr="00BE2E68">
        <w:t>Abbildung</w:t>
      </w:r>
      <w:proofErr w:type="spellEnd"/>
      <w:r w:rsidRPr="00BE2E68">
        <w:t xml:space="preserve">: Hydrolyse eines Fett-Moleküls </w:t>
      </w:r>
      <w:r w:rsidRPr="00BE2E68">
        <w:rPr>
          <w:color w:val="0000FF"/>
        </w:rPr>
        <w:t>[</w:t>
      </w:r>
      <w:hyperlink r:id="rId28" w:history="1">
        <w:r w:rsidR="00AD30D7">
          <w:rPr>
            <w:color w:val="0000FF"/>
            <w:u w:val="single"/>
          </w:rPr>
          <w:t>jpg</w:t>
        </w:r>
      </w:hyperlink>
      <w:r w:rsidRPr="00BE2E68">
        <w:rPr>
          <w:color w:val="0000FF"/>
        </w:rPr>
        <w:t>]</w:t>
      </w:r>
    </w:p>
    <w:p w14:paraId="41533B48" w14:textId="77777777" w:rsidR="00B04C1F" w:rsidRPr="00C820E9" w:rsidRDefault="00B04C1F" w:rsidP="00A60049">
      <w:pPr>
        <w:rPr>
          <w:rFonts w:eastAsia="Times New Roman"/>
          <w:lang w:eastAsia="de-DE"/>
        </w:rPr>
      </w:pPr>
    </w:p>
    <w:p w14:paraId="1D3C1C5D" w14:textId="6E021135" w:rsidR="00A516EF" w:rsidRDefault="00B04C1F" w:rsidP="00B04C1F">
      <w:pPr>
        <w:jc w:val="center"/>
      </w:pPr>
      <w:r>
        <w:rPr>
          <w:noProof/>
        </w:rPr>
        <w:lastRenderedPageBreak/>
        <w:drawing>
          <wp:inline distT="0" distB="0" distL="0" distR="0" wp14:anchorId="06ADEB85" wp14:editId="418F73FE">
            <wp:extent cx="2356338" cy="2006472"/>
            <wp:effectExtent l="0" t="0" r="635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56338" cy="2006472"/>
                    </a:xfrm>
                    <a:prstGeom prst="rect">
                      <a:avLst/>
                    </a:prstGeom>
                    <a:noFill/>
                    <a:ln>
                      <a:noFill/>
                    </a:ln>
                  </pic:spPr>
                </pic:pic>
              </a:graphicData>
            </a:graphic>
          </wp:inline>
        </w:drawing>
      </w:r>
    </w:p>
    <w:p w14:paraId="379C5420" w14:textId="77777777" w:rsidR="00AD30D7" w:rsidRDefault="00AD30D7" w:rsidP="00B04C1F">
      <w:pPr>
        <w:jc w:val="both"/>
      </w:pPr>
    </w:p>
    <w:p w14:paraId="2F658A71" w14:textId="232BA1E4" w:rsidR="00B04C1F" w:rsidRPr="00AD30D7" w:rsidRDefault="00AD30D7" w:rsidP="00AD30D7">
      <w:pPr>
        <w:jc w:val="both"/>
        <w:rPr>
          <w:i/>
        </w:rPr>
      </w:pPr>
      <w:r w:rsidRPr="00AD30D7">
        <w:t>In NTG-Klassen kann die Beschreibung der Fette vertieft werden:</w:t>
      </w:r>
      <w:r w:rsidR="00B04C1F" w:rsidRPr="00AD30D7">
        <w:t xml:space="preserve"> Eine Fettsäure besteht aus einem Alkylrest und einer end</w:t>
      </w:r>
      <w:r w:rsidR="00B04C1F" w:rsidRPr="00AD30D7">
        <w:softHyphen/>
        <w:t>ständigen Carboxy-Gruppe</w:t>
      </w:r>
      <w:r w:rsidRPr="00AD30D7">
        <w:t>.</w:t>
      </w:r>
      <w:r>
        <w:t xml:space="preserve"> Glycerin ist ein dreifacher Alkohol (Propan-1,2,3-triol). </w:t>
      </w:r>
      <w:r>
        <w:rPr>
          <w:i/>
        </w:rPr>
        <w:t>(Die Bildung bzw. Hydrolyse von Estern wird im NTG erst im zweiten Halbjahr der 10. Klasse behandelt.)</w:t>
      </w:r>
    </w:p>
    <w:p w14:paraId="1CC6C9A4" w14:textId="77777777" w:rsidR="00204D2B" w:rsidRPr="00204D2B" w:rsidRDefault="00204D2B" w:rsidP="00204D2B">
      <w:pPr>
        <w:spacing w:before="120"/>
      </w:pPr>
      <w:r w:rsidRPr="00204D2B">
        <w:t xml:space="preserve">Ein Enzym, das den Abbau von Fetten katalysiert, heißt: </w:t>
      </w:r>
      <w:r w:rsidRPr="00204D2B">
        <w:rPr>
          <w:u w:val="single"/>
        </w:rPr>
        <w:t>die Lipase</w:t>
      </w:r>
      <w:r w:rsidRPr="00204D2B">
        <w:t xml:space="preserve"> (</w:t>
      </w:r>
      <w:proofErr w:type="spellStart"/>
      <w:r w:rsidRPr="00204D2B">
        <w:rPr>
          <w:i/>
          <w:iCs/>
        </w:rPr>
        <w:t>lipos</w:t>
      </w:r>
      <w:proofErr w:type="spellEnd"/>
      <w:r w:rsidRPr="00204D2B">
        <w:t xml:space="preserve">, </w:t>
      </w:r>
      <w:proofErr w:type="spellStart"/>
      <w:r w:rsidRPr="00204D2B">
        <w:t>altgr</w:t>
      </w:r>
      <w:proofErr w:type="spellEnd"/>
      <w:r w:rsidRPr="00204D2B">
        <w:t>.: Fett).</w:t>
      </w:r>
    </w:p>
    <w:p w14:paraId="7BFB5F6D" w14:textId="77777777" w:rsidR="00B04C1F" w:rsidRPr="004239A6" w:rsidRDefault="00B04C1F" w:rsidP="00A516EF">
      <w:pPr>
        <w:rPr>
          <w:sz w:val="28"/>
          <w:szCs w:val="28"/>
        </w:rPr>
      </w:pPr>
    </w:p>
    <w:p w14:paraId="007F0FF4" w14:textId="6B500ACC" w:rsidR="007E07A4" w:rsidRPr="007E73D1" w:rsidRDefault="007E07A4" w:rsidP="00A516EF">
      <w:pPr>
        <w:rPr>
          <w:b/>
          <w:bCs/>
          <w:sz w:val="28"/>
          <w:szCs w:val="28"/>
        </w:rPr>
      </w:pPr>
      <w:bookmarkStart w:id="17" w:name="B10BM18"/>
      <w:bookmarkEnd w:id="17"/>
      <w:r w:rsidRPr="007E73D1">
        <w:rPr>
          <w:b/>
          <w:bCs/>
          <w:sz w:val="28"/>
          <w:szCs w:val="28"/>
        </w:rPr>
        <w:t>2.1.3.</w:t>
      </w:r>
      <w:r w:rsidR="00794255">
        <w:rPr>
          <w:b/>
          <w:bCs/>
          <w:sz w:val="28"/>
          <w:szCs w:val="28"/>
        </w:rPr>
        <w:t>3</w:t>
      </w:r>
      <w:r w:rsidR="007E73D1" w:rsidRPr="007E73D1">
        <w:rPr>
          <w:b/>
          <w:bCs/>
          <w:sz w:val="28"/>
          <w:szCs w:val="28"/>
        </w:rPr>
        <w:t xml:space="preserve">   </w:t>
      </w:r>
      <w:r w:rsidRPr="007E73D1">
        <w:rPr>
          <w:b/>
          <w:bCs/>
          <w:sz w:val="28"/>
          <w:szCs w:val="28"/>
        </w:rPr>
        <w:t>Bedeutung im Energiehaushalt</w:t>
      </w:r>
    </w:p>
    <w:p w14:paraId="600C36D0" w14:textId="4BCC884A" w:rsidR="001B2E99" w:rsidRDefault="001B2E99" w:rsidP="001B2E99">
      <w:pPr>
        <w:spacing w:before="120"/>
        <w:jc w:val="both"/>
      </w:pPr>
      <w:r>
        <w:t>Als Energiequelle für die unterschiedlichen Lebensvorgänge dienen im Wesentlichen Kohlen</w:t>
      </w:r>
      <w:r>
        <w:softHyphen/>
        <w:t xml:space="preserve">hydrate und Fette. 1 Gramm Fett </w:t>
      </w:r>
      <w:r w:rsidR="000A7D3B">
        <w:t xml:space="preserve">enthält </w:t>
      </w:r>
      <w:r>
        <w:t>etwa doppelt so viel chemische Energie wie 1 Gramm Kohlenhydrate (Proteine sind zwar etwa so energiereich wie Kohlenhydrate, werden aber nur ausnahmsweise zur Energiebereitstellung verwendet; immerhin besteht bei ihnen das Problem, den in Aminosäuren enthaltenen Stickstoff zu entsorgen. Dieser Aspekt sollte aber erst bei den Proteinen angesprochen werden.)</w:t>
      </w:r>
    </w:p>
    <w:p w14:paraId="1A1CC6EB" w14:textId="00956B62" w:rsidR="00A516EF" w:rsidRDefault="001B2E99" w:rsidP="001B2E99">
      <w:pPr>
        <w:spacing w:before="120"/>
        <w:jc w:val="both"/>
      </w:pPr>
      <w:r>
        <w:t>Beim Abbau von 1 g Fett in der Zellatmung werden ungefähr 37 kJ freigesetzt, bei 1 g Kohlen</w:t>
      </w:r>
      <w:r>
        <w:softHyphen/>
        <w:t>hydraten (bzw. Proteinen) sind es ungefähr 17 kJ.</w:t>
      </w:r>
    </w:p>
    <w:p w14:paraId="7F4542AC" w14:textId="4DE5166A" w:rsidR="000A7D3B" w:rsidRDefault="000A7D3B" w:rsidP="00520757">
      <w:pPr>
        <w:spacing w:before="120"/>
        <w:jc w:val="both"/>
      </w:pPr>
      <w:r>
        <w:t xml:space="preserve">Unter natürlichen Bedingungen ist eine ausreichende Versorgung mit Nahrung nicht immer garantiert. Deshalb </w:t>
      </w:r>
      <w:r w:rsidR="00520757">
        <w:t>wird momentan nicht benötigtes Fett in Depots</w:t>
      </w:r>
      <w:r>
        <w:t xml:space="preserve"> in Leber, Muskel, Unter</w:t>
      </w:r>
      <w:r w:rsidR="00520757">
        <w:softHyphen/>
      </w:r>
      <w:r>
        <w:t>hautfettgewebe oder zwischen den Darm</w:t>
      </w:r>
      <w:r>
        <w:softHyphen/>
        <w:t xml:space="preserve">schlingen langfristig </w:t>
      </w:r>
      <w:r w:rsidR="00520757">
        <w:t>gespeichert</w:t>
      </w:r>
      <w:r>
        <w:t xml:space="preserve">. Sind die </w:t>
      </w:r>
      <w:proofErr w:type="spellStart"/>
      <w:r>
        <w:t>Glycogen</w:t>
      </w:r>
      <w:r w:rsidR="00520757">
        <w:softHyphen/>
      </w:r>
      <w:r>
        <w:t>speicher</w:t>
      </w:r>
      <w:proofErr w:type="spellEnd"/>
      <w:r>
        <w:t xml:space="preserve"> in Leber und Mus</w:t>
      </w:r>
      <w:r w:rsidR="00520757">
        <w:softHyphen/>
      </w:r>
      <w:r>
        <w:t>kel gefüllt, werden Kohlenhydrate in Fett umgewandelt und gespei</w:t>
      </w:r>
      <w:r w:rsidR="00520757">
        <w:softHyphen/>
      </w:r>
      <w:r>
        <w:t>chert.</w:t>
      </w:r>
    </w:p>
    <w:p w14:paraId="14F3A205" w14:textId="77777777" w:rsidR="00A516EF" w:rsidRPr="004239A6" w:rsidRDefault="00A516EF" w:rsidP="00A516EF">
      <w:pPr>
        <w:rPr>
          <w:sz w:val="28"/>
          <w:szCs w:val="28"/>
        </w:rPr>
      </w:pPr>
    </w:p>
    <w:p w14:paraId="2593B59F" w14:textId="3FFDFC61" w:rsidR="007E07A4" w:rsidRPr="007E73D1" w:rsidRDefault="007E07A4" w:rsidP="00A516EF">
      <w:pPr>
        <w:rPr>
          <w:b/>
          <w:bCs/>
          <w:sz w:val="28"/>
          <w:szCs w:val="28"/>
        </w:rPr>
      </w:pPr>
      <w:bookmarkStart w:id="18" w:name="B10BM19"/>
      <w:bookmarkEnd w:id="18"/>
      <w:r w:rsidRPr="007E73D1">
        <w:rPr>
          <w:b/>
          <w:bCs/>
          <w:sz w:val="28"/>
          <w:szCs w:val="28"/>
        </w:rPr>
        <w:t>2.1.3.</w:t>
      </w:r>
      <w:r w:rsidR="00794255">
        <w:rPr>
          <w:b/>
          <w:bCs/>
          <w:sz w:val="28"/>
          <w:szCs w:val="28"/>
        </w:rPr>
        <w:t>4</w:t>
      </w:r>
      <w:r w:rsidR="007E73D1" w:rsidRPr="007E73D1">
        <w:rPr>
          <w:b/>
          <w:bCs/>
          <w:sz w:val="28"/>
          <w:szCs w:val="28"/>
        </w:rPr>
        <w:t xml:space="preserve">   </w:t>
      </w:r>
      <w:r w:rsidRPr="007E73D1">
        <w:rPr>
          <w:b/>
          <w:bCs/>
          <w:sz w:val="28"/>
          <w:szCs w:val="28"/>
        </w:rPr>
        <w:t>Einteilung und Bedeutung für die Ernährung</w:t>
      </w:r>
    </w:p>
    <w:p w14:paraId="2DFB3B0F" w14:textId="3C246DE6" w:rsidR="001B314B" w:rsidRDefault="00DA3183" w:rsidP="001B314B">
      <w:pPr>
        <w:spacing w:before="120"/>
        <w:jc w:val="both"/>
      </w:pPr>
      <w:r>
        <w:t>Fett-Moleküle unterscheiden sich durch die Art der in ihnen enthaltenen Fettsäure-Reste. Je mehr Doppelbindungen in ihnen enthalten sind, desto niedriger liegt die Schmelztemperatur des Fetts</w:t>
      </w:r>
      <w:r w:rsidR="004239A6">
        <w:t xml:space="preserve"> </w:t>
      </w:r>
      <w:r w:rsidR="004239A6" w:rsidRPr="004239A6">
        <w:rPr>
          <w:vertAlign w:val="superscript"/>
        </w:rPr>
        <w:t>1)</w:t>
      </w:r>
      <w:r>
        <w:t xml:space="preserve">. </w:t>
      </w:r>
      <w:r w:rsidR="001B314B">
        <w:t xml:space="preserve">Bei </w:t>
      </w:r>
      <w:r w:rsidR="001B314B" w:rsidRPr="00204D2B">
        <w:rPr>
          <w:u w:val="single"/>
        </w:rPr>
        <w:t>festen Fetten</w:t>
      </w:r>
      <w:r w:rsidR="001B314B">
        <w:t xml:space="preserve"> wie Palmfett enthalten die Fettsäure-Reste keine oder nur wenige Doppelbindungen; bei </w:t>
      </w:r>
      <w:r w:rsidR="001B314B" w:rsidRPr="00204D2B">
        <w:rPr>
          <w:u w:val="single"/>
        </w:rPr>
        <w:t>Ölen</w:t>
      </w:r>
      <w:r w:rsidR="001B314B">
        <w:t xml:space="preserve"> wie Sonnenblumen- oder Olivenöl enthalten sie viele Doppelbin</w:t>
      </w:r>
      <w:r w:rsidR="001B314B">
        <w:softHyphen/>
        <w:t>dungen.</w:t>
      </w:r>
    </w:p>
    <w:p w14:paraId="774A855A" w14:textId="5958D0E7" w:rsidR="008D6AFB" w:rsidRPr="008D6AFB" w:rsidRDefault="008D6AFB" w:rsidP="008D6AFB">
      <w:pPr>
        <w:jc w:val="both"/>
        <w:rPr>
          <w:i/>
        </w:rPr>
      </w:pPr>
      <w:r>
        <w:t>Fettsäure-Reste ohne Doppelbindungen heißen „</w:t>
      </w:r>
      <w:r w:rsidRPr="00204D2B">
        <w:rPr>
          <w:u w:val="single"/>
        </w:rPr>
        <w:t>gesättigt</w:t>
      </w:r>
      <w:r>
        <w:t>“, Fettsäure-Reste mit Doppelbindun</w:t>
      </w:r>
      <w:r>
        <w:softHyphen/>
        <w:t>gen heißen „</w:t>
      </w:r>
      <w:r w:rsidRPr="00204D2B">
        <w:rPr>
          <w:u w:val="single"/>
        </w:rPr>
        <w:t>ungesättigt</w:t>
      </w:r>
      <w:r>
        <w:t xml:space="preserve">“. </w:t>
      </w:r>
      <w:r>
        <w:rPr>
          <w:i/>
        </w:rPr>
        <w:t>NTG-Klassen sollten das aus der 9. Klasse Chemie schon wissen, Nicht-NTG-Klassen lernen dies erst am Anfang der 10. Klasse kennen (ggf. Absprache mit der Chemie-Lehrkraft).</w:t>
      </w:r>
    </w:p>
    <w:p w14:paraId="0D993D95" w14:textId="000CEA7F" w:rsidR="00DA3183" w:rsidRPr="00461851" w:rsidRDefault="004239A6" w:rsidP="001B314B">
      <w:pPr>
        <w:spacing w:before="120"/>
        <w:jc w:val="both"/>
        <w:rPr>
          <w:i/>
          <w:iCs/>
        </w:rPr>
      </w:pPr>
      <w:r w:rsidRPr="00461851">
        <w:rPr>
          <w:i/>
          <w:iCs/>
          <w:vertAlign w:val="superscript"/>
        </w:rPr>
        <w:t>1)</w:t>
      </w:r>
      <w:r w:rsidR="00DA3183" w:rsidRPr="00461851">
        <w:rPr>
          <w:i/>
          <w:iCs/>
        </w:rPr>
        <w:t xml:space="preserve"> Der Begriff „Schmelzpunkt“ wäre </w:t>
      </w:r>
      <w:r w:rsidR="001B314B" w:rsidRPr="00461851">
        <w:rPr>
          <w:i/>
          <w:iCs/>
        </w:rPr>
        <w:t xml:space="preserve">hier </w:t>
      </w:r>
      <w:r w:rsidR="00DA3183" w:rsidRPr="00461851">
        <w:rPr>
          <w:i/>
          <w:iCs/>
        </w:rPr>
        <w:t>falsch, denn Fette sind keine Reinstoffe und besitzen deshalb nur einen Schmelzbereich, keinen festen Schmelzpunkt.</w:t>
      </w:r>
      <w:r w:rsidR="001B314B" w:rsidRPr="00461851">
        <w:rPr>
          <w:i/>
          <w:iCs/>
        </w:rPr>
        <w:t xml:space="preserve"> Achten Sie bei der Formu</w:t>
      </w:r>
      <w:r w:rsidR="00461851">
        <w:rPr>
          <w:i/>
          <w:iCs/>
        </w:rPr>
        <w:softHyphen/>
      </w:r>
      <w:r w:rsidR="001B314B" w:rsidRPr="00461851">
        <w:rPr>
          <w:i/>
          <w:iCs/>
        </w:rPr>
        <w:t>lie</w:t>
      </w:r>
      <w:r w:rsidR="00461851">
        <w:rPr>
          <w:i/>
          <w:iCs/>
        </w:rPr>
        <w:softHyphen/>
      </w:r>
      <w:r w:rsidR="001B314B" w:rsidRPr="00461851">
        <w:rPr>
          <w:i/>
          <w:iCs/>
        </w:rPr>
        <w:t>rung auch auf strikte Trennung der chemischen Betrachtungsebenen: Doppelbindungen gehö</w:t>
      </w:r>
      <w:r w:rsidR="00461851">
        <w:rPr>
          <w:i/>
          <w:iCs/>
        </w:rPr>
        <w:softHyphen/>
      </w:r>
      <w:r w:rsidR="001B314B" w:rsidRPr="00461851">
        <w:rPr>
          <w:i/>
          <w:iCs/>
        </w:rPr>
        <w:t>ren zur Teilchenebene, Schmelztemperaturen zur Stoff</w:t>
      </w:r>
      <w:r w:rsidR="001B314B" w:rsidRPr="00461851">
        <w:rPr>
          <w:i/>
          <w:iCs/>
        </w:rPr>
        <w:softHyphen/>
        <w:t>ebene.</w:t>
      </w:r>
    </w:p>
    <w:p w14:paraId="7D2C6002" w14:textId="7F168E73" w:rsidR="001B314B" w:rsidRDefault="001B314B" w:rsidP="00461851">
      <w:pPr>
        <w:spacing w:before="240"/>
        <w:jc w:val="both"/>
      </w:pPr>
      <w:r w:rsidRPr="001B314B">
        <w:lastRenderedPageBreak/>
        <w:t>Ein kleiner Teil der Fette dient als Baustoff, z. B. als Ausgangsmaterial zur Herstel</w:t>
      </w:r>
      <w:r w:rsidRPr="001B314B">
        <w:softHyphen/>
        <w:t>lung von Membran-Lipiden (fettähnliche Moleküle in den Zellmembranen).</w:t>
      </w:r>
      <w:r w:rsidR="008D6AFB">
        <w:t xml:space="preserve"> Dafür werden einige Fett</w:t>
      </w:r>
      <w:r w:rsidR="00461851">
        <w:softHyphen/>
      </w:r>
      <w:r w:rsidR="008D6AFB">
        <w:t>säuren benötigt, die der menschliche Körper nicht selbst herstellen kann und deshalb mit der Nahrung aufnehmen muss; man nennt sie „</w:t>
      </w:r>
      <w:r w:rsidR="008D6AFB" w:rsidRPr="00204D2B">
        <w:rPr>
          <w:u w:val="single"/>
        </w:rPr>
        <w:t>essentielle Fettsäuren</w:t>
      </w:r>
      <w:r w:rsidR="008D6AFB">
        <w:t>“</w:t>
      </w:r>
      <w:r w:rsidR="00461851">
        <w:t xml:space="preserve"> </w:t>
      </w:r>
      <w:r w:rsidR="00461851" w:rsidRPr="00461851">
        <w:rPr>
          <w:vertAlign w:val="superscript"/>
        </w:rPr>
        <w:t>2)</w:t>
      </w:r>
      <w:r w:rsidR="008D6AFB">
        <w:t>. Sie besitzen mehrere Doppelbindungen (sie sind mehrfach ungesättigt)</w:t>
      </w:r>
      <w:r w:rsidR="0039208E">
        <w:t>. Zu den essentiellen Fettsäuren gehören u. a. die sogenannten Omega-3-Fettsäuren, bei denen die drittletzte C-C-Bindung eine Doppelbin</w:t>
      </w:r>
      <w:r w:rsidR="00204D2B">
        <w:softHyphen/>
      </w:r>
      <w:r w:rsidR="0039208E">
        <w:t>dung ist (mit Omega, dem letzten Buchstaben im griechischen Alphabet, wird das letzte Koh</w:t>
      </w:r>
      <w:r w:rsidR="00204D2B">
        <w:softHyphen/>
      </w:r>
      <w:r w:rsidR="0039208E">
        <w:t>len</w:t>
      </w:r>
      <w:r w:rsidR="00204D2B">
        <w:softHyphen/>
      </w:r>
      <w:r w:rsidR="0039208E">
        <w:t>stoff-Atom einer Fettsäure bezeichnet; 3 bezeichnet die Entfernung der C-C-Bindung vom letzten Kohlenstoff-Atom).</w:t>
      </w:r>
    </w:p>
    <w:p w14:paraId="003AC111" w14:textId="7AFCE0B6" w:rsidR="00204D2B" w:rsidRPr="00461851" w:rsidRDefault="00461851" w:rsidP="00204D2B">
      <w:pPr>
        <w:spacing w:before="120"/>
        <w:jc w:val="both"/>
        <w:rPr>
          <w:i/>
        </w:rPr>
      </w:pPr>
      <w:r w:rsidRPr="00461851">
        <w:rPr>
          <w:i/>
          <w:vertAlign w:val="superscript"/>
        </w:rPr>
        <w:t>2)</w:t>
      </w:r>
      <w:r w:rsidR="00204D2B" w:rsidRPr="00461851">
        <w:rPr>
          <w:i/>
        </w:rPr>
        <w:t xml:space="preserve"> </w:t>
      </w:r>
      <w:r w:rsidRPr="00461851">
        <w:rPr>
          <w:i/>
        </w:rPr>
        <w:t>Z</w:t>
      </w:r>
      <w:r w:rsidR="00204D2B" w:rsidRPr="00461851">
        <w:rPr>
          <w:i/>
        </w:rPr>
        <w:t>ulässig sind die Schreibweisen „essentiell“ und „essenziell“ (letztere, weil es Wörter wie „Essenz“ gibt)</w:t>
      </w:r>
    </w:p>
    <w:p w14:paraId="3821D240" w14:textId="77777777" w:rsidR="00A516EF" w:rsidRPr="00204D2B" w:rsidRDefault="00A516EF" w:rsidP="00A516EF">
      <w:pPr>
        <w:rPr>
          <w:sz w:val="28"/>
          <w:szCs w:val="28"/>
        </w:rPr>
      </w:pPr>
    </w:p>
    <w:p w14:paraId="2EAB4E29" w14:textId="3F3C5C47" w:rsidR="007E07A4" w:rsidRPr="007E73D1" w:rsidRDefault="007E07A4" w:rsidP="00350E0B">
      <w:pPr>
        <w:spacing w:after="120"/>
        <w:rPr>
          <w:b/>
          <w:bCs/>
          <w:sz w:val="28"/>
          <w:szCs w:val="28"/>
        </w:rPr>
      </w:pPr>
      <w:bookmarkStart w:id="19" w:name="B10BM20"/>
      <w:bookmarkEnd w:id="19"/>
      <w:r w:rsidRPr="007E73D1">
        <w:rPr>
          <w:b/>
          <w:bCs/>
          <w:sz w:val="28"/>
          <w:szCs w:val="28"/>
        </w:rPr>
        <w:t>2.1.4  Proteine</w:t>
      </w:r>
      <w:r w:rsidR="009D4C08">
        <w:rPr>
          <w:bCs/>
        </w:rPr>
        <w:t xml:space="preserve"> (1 h)</w:t>
      </w:r>
    </w:p>
    <w:tbl>
      <w:tblPr>
        <w:tblStyle w:val="Tabellenraster"/>
        <w:tblW w:w="0" w:type="auto"/>
        <w:tblLook w:val="04A0" w:firstRow="1" w:lastRow="0" w:firstColumn="1" w:lastColumn="0" w:noHBand="0" w:noVBand="1"/>
      </w:tblPr>
      <w:tblGrid>
        <w:gridCol w:w="4381"/>
        <w:gridCol w:w="1713"/>
        <w:gridCol w:w="2968"/>
      </w:tblGrid>
      <w:tr w:rsidR="00350E0B" w:rsidRPr="00C93D69" w14:paraId="0262714C" w14:textId="77777777" w:rsidTr="00D61C48">
        <w:tc>
          <w:tcPr>
            <w:tcW w:w="4381" w:type="dxa"/>
            <w:shd w:val="clear" w:color="auto" w:fill="FFFFCC"/>
          </w:tcPr>
          <w:p w14:paraId="15C79CED" w14:textId="77777777" w:rsidR="00350E0B" w:rsidRPr="00C93D69" w:rsidRDefault="00350E0B" w:rsidP="00D61C48">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81" w:type="dxa"/>
            <w:gridSpan w:val="2"/>
            <w:shd w:val="clear" w:color="auto" w:fill="CCCCFF"/>
          </w:tcPr>
          <w:p w14:paraId="25DBF569" w14:textId="77777777" w:rsidR="00350E0B" w:rsidRPr="00C93D69" w:rsidRDefault="00350E0B" w:rsidP="00D61C48">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 xml:space="preserve">Die </w:t>
            </w:r>
            <w:proofErr w:type="spellStart"/>
            <w:r w:rsidRPr="00C93D69">
              <w:rPr>
                <w:rFonts w:ascii="Arial Narrow" w:eastAsia="Times New Roman" w:hAnsi="Arial Narrow" w:cs="Times New Roman"/>
                <w:b/>
                <w:noProof w:val="0"/>
                <w:lang w:eastAsia="de-DE"/>
              </w:rPr>
              <w:t>Sch</w:t>
            </w:r>
            <w:proofErr w:type="spellEnd"/>
            <w:r>
              <w:rPr>
                <w:rFonts w:ascii="Arial Narrow" w:eastAsia="Times New Roman" w:hAnsi="Arial Narrow" w:cs="Times New Roman"/>
                <w:b/>
                <w:noProof w:val="0"/>
                <w:lang w:eastAsia="de-DE"/>
              </w:rPr>
              <w:t>. ...</w:t>
            </w:r>
          </w:p>
        </w:tc>
      </w:tr>
      <w:tr w:rsidR="00350E0B" w:rsidRPr="00C93D69" w14:paraId="61CB2769" w14:textId="77777777" w:rsidTr="00D61C48">
        <w:tc>
          <w:tcPr>
            <w:tcW w:w="4381" w:type="dxa"/>
            <w:shd w:val="clear" w:color="auto" w:fill="FFFFCC"/>
          </w:tcPr>
          <w:p w14:paraId="15A13446" w14:textId="1A59D079" w:rsidR="00350E0B" w:rsidRPr="00864578" w:rsidRDefault="00350E0B" w:rsidP="00D61C48">
            <w:pPr>
              <w:spacing w:after="120"/>
              <w:rPr>
                <w:rFonts w:ascii="Arial Narrow" w:eastAsia="Times New Roman" w:hAnsi="Arial Narrow"/>
                <w:lang w:eastAsia="de-DE"/>
              </w:rPr>
            </w:pPr>
            <w:r w:rsidRPr="00864578">
              <w:rPr>
                <w:rFonts w:ascii="Arial Narrow" w:eastAsia="Times New Roman" w:hAnsi="Arial Narrow"/>
                <w:lang w:eastAsia="de-DE"/>
              </w:rPr>
              <w:t>Proteine: Aufbau aus Aminosäuren, moleku</w:t>
            </w:r>
            <w:r w:rsidR="00024B29">
              <w:rPr>
                <w:rFonts w:ascii="Arial Narrow" w:eastAsia="Times New Roman" w:hAnsi="Arial Narrow"/>
                <w:lang w:eastAsia="de-DE"/>
              </w:rPr>
              <w:softHyphen/>
            </w:r>
            <w:r w:rsidRPr="00864578">
              <w:rPr>
                <w:rFonts w:ascii="Arial Narrow" w:eastAsia="Times New Roman" w:hAnsi="Arial Narrow"/>
                <w:lang w:eastAsia="de-DE"/>
              </w:rPr>
              <w:t>larer Bau von Amino</w:t>
            </w:r>
            <w:r w:rsidRPr="00864578">
              <w:rPr>
                <w:rFonts w:ascii="Arial Narrow" w:eastAsia="Times New Roman" w:hAnsi="Arial Narrow"/>
                <w:lang w:eastAsia="de-DE"/>
              </w:rPr>
              <w:softHyphen/>
              <w:t>säuren (Aminogruppe, Carboxygruppe, verschiedene Reste), Funktion u. a. als Baustoffe</w:t>
            </w:r>
          </w:p>
          <w:p w14:paraId="2ED18F89" w14:textId="29044D62" w:rsidR="00350E0B" w:rsidRPr="00956104" w:rsidRDefault="00350E0B" w:rsidP="00956104">
            <w:pPr>
              <w:spacing w:after="120"/>
              <w:rPr>
                <w:rStyle w:val="HTMLZitat"/>
                <w:rFonts w:ascii="Arial Narrow" w:eastAsia="Times New Roman" w:hAnsi="Arial Narrow"/>
                <w:i w:val="0"/>
                <w:iCs w:val="0"/>
                <w:lang w:eastAsia="de-DE"/>
              </w:rPr>
            </w:pPr>
            <w:r w:rsidRPr="00350E0B">
              <w:rPr>
                <w:rFonts w:ascii="Arial Narrow" w:hAnsi="Arial Narrow"/>
                <w:i/>
              </w:rPr>
              <w:t>(ggf.) Gesundheitsbewusstsein und Verantwor</w:t>
            </w:r>
            <w:r w:rsidRPr="00350E0B">
              <w:rPr>
                <w:rFonts w:ascii="Arial Narrow" w:hAnsi="Arial Narrow"/>
                <w:i/>
              </w:rPr>
              <w:softHyphen/>
              <w:t>tung: u. a. Ernährung (Lernbereich 1)</w:t>
            </w:r>
          </w:p>
        </w:tc>
        <w:tc>
          <w:tcPr>
            <w:tcW w:w="4681" w:type="dxa"/>
            <w:gridSpan w:val="2"/>
            <w:shd w:val="clear" w:color="auto" w:fill="CCCCFF"/>
          </w:tcPr>
          <w:p w14:paraId="387C4420" w14:textId="77777777" w:rsidR="00350E0B" w:rsidRPr="005C538A" w:rsidRDefault="00350E0B" w:rsidP="00D61C48">
            <w:pPr>
              <w:rPr>
                <w:rFonts w:ascii="Arial Narrow" w:eastAsia="Times New Roman" w:hAnsi="Arial Narrow"/>
                <w:lang w:eastAsia="de-DE"/>
              </w:rPr>
            </w:pPr>
            <w:r w:rsidRPr="00EC45D4">
              <w:rPr>
                <w:rFonts w:ascii="Arial Narrow" w:eastAsia="Times New Roman" w:hAnsi="Arial Narrow"/>
                <w:lang w:eastAsia="de-DE"/>
              </w:rPr>
              <w:t>vergleichen ausgewählte Inhaltsstoffe von Nah</w:t>
            </w:r>
            <w:r>
              <w:rPr>
                <w:rFonts w:ascii="Arial Narrow" w:eastAsia="Times New Roman" w:hAnsi="Arial Narrow"/>
                <w:lang w:eastAsia="de-DE"/>
              </w:rPr>
              <w:softHyphen/>
            </w:r>
            <w:r w:rsidRPr="00EC45D4">
              <w:rPr>
                <w:rFonts w:ascii="Arial Narrow" w:eastAsia="Times New Roman" w:hAnsi="Arial Narrow"/>
                <w:lang w:eastAsia="de-DE"/>
              </w:rPr>
              <w:t>rungsmitteln anhand des molekularen Baus, um sie den Makronährstoffgruppen (Kohlenhyd</w:t>
            </w:r>
            <w:r>
              <w:rPr>
                <w:rFonts w:ascii="Arial Narrow" w:eastAsia="Times New Roman" w:hAnsi="Arial Narrow"/>
                <w:lang w:eastAsia="de-DE"/>
              </w:rPr>
              <w:softHyphen/>
            </w:r>
            <w:r w:rsidRPr="00EC45D4">
              <w:rPr>
                <w:rFonts w:ascii="Arial Narrow" w:eastAsia="Times New Roman" w:hAnsi="Arial Narrow"/>
                <w:lang w:eastAsia="de-DE"/>
              </w:rPr>
              <w:t>rate, Fette, Proteine) zuzuordnen.</w:t>
            </w:r>
          </w:p>
          <w:p w14:paraId="124E52CC" w14:textId="1DB7A366" w:rsidR="00350E0B" w:rsidRPr="005C538A" w:rsidRDefault="00350E0B" w:rsidP="00D61C48">
            <w:pPr>
              <w:spacing w:before="120"/>
              <w:rPr>
                <w:rStyle w:val="HTMLZitat"/>
                <w:rFonts w:ascii="Arial Narrow" w:eastAsia="Times New Roman" w:hAnsi="Arial Narrow"/>
                <w:iCs w:val="0"/>
                <w:color w:val="FF0000"/>
                <w:lang w:eastAsia="de-DE"/>
              </w:rPr>
            </w:pPr>
          </w:p>
        </w:tc>
      </w:tr>
      <w:tr w:rsidR="00350E0B" w:rsidRPr="00C93D69" w14:paraId="4C800019" w14:textId="77777777" w:rsidTr="00D61C48">
        <w:trPr>
          <w:trHeight w:val="886"/>
        </w:trPr>
        <w:tc>
          <w:tcPr>
            <w:tcW w:w="6094" w:type="dxa"/>
            <w:gridSpan w:val="2"/>
            <w:shd w:val="clear" w:color="auto" w:fill="FBE4D5" w:themeFill="accent2" w:themeFillTint="33"/>
          </w:tcPr>
          <w:p w14:paraId="49B3D60A" w14:textId="77777777" w:rsidR="00350E0B" w:rsidRPr="00C93D69" w:rsidRDefault="00350E0B" w:rsidP="00D61C48">
            <w:pPr>
              <w:pStyle w:val="KeinLeerraum"/>
              <w:rPr>
                <w:rStyle w:val="HTMLZitat"/>
                <w:rFonts w:ascii="Arial Narrow" w:hAnsi="Arial Narrow"/>
                <w:b/>
              </w:rPr>
            </w:pPr>
            <w:r w:rsidRPr="00C93D69">
              <w:rPr>
                <w:rStyle w:val="HTMLZitat"/>
                <w:rFonts w:ascii="Arial Narrow" w:hAnsi="Arial Narrow"/>
                <w:b/>
              </w:rPr>
              <w:t>Vorwissen:</w:t>
            </w:r>
          </w:p>
          <w:p w14:paraId="132710E2" w14:textId="77777777" w:rsidR="00350E0B" w:rsidRPr="00C93D69" w:rsidRDefault="00350E0B" w:rsidP="00D61C48">
            <w:pPr>
              <w:pStyle w:val="KeinLeerraum"/>
              <w:rPr>
                <w:rStyle w:val="HTMLZitat"/>
                <w:rFonts w:ascii="Arial Narrow" w:hAnsi="Arial Narrow"/>
                <w:iCs w:val="0"/>
              </w:rPr>
            </w:pPr>
            <w:r w:rsidRPr="00C93D69">
              <w:rPr>
                <w:rStyle w:val="HTMLZitat"/>
                <w:rFonts w:ascii="Arial Narrow" w:hAnsi="Arial Narrow"/>
                <w:b/>
              </w:rPr>
              <w:t>Jgst. 5 Biologie</w:t>
            </w:r>
            <w:r w:rsidRPr="00C93D69">
              <w:rPr>
                <w:rStyle w:val="HTMLZitat"/>
                <w:rFonts w:ascii="Arial Narrow" w:hAnsi="Arial Narrow"/>
              </w:rPr>
              <w:t>, Lernbereich 2.3.3: Stoff- und Energieumwandlung (Bestandteile der Nahrung)</w:t>
            </w:r>
          </w:p>
          <w:p w14:paraId="22C6A71F" w14:textId="7E18DD2E" w:rsidR="00350E0B" w:rsidRPr="00350E0B" w:rsidRDefault="00350E0B" w:rsidP="00D61C48">
            <w:pPr>
              <w:pStyle w:val="KeinLeerraum"/>
              <w:rPr>
                <w:rStyle w:val="HTMLZitat"/>
                <w:rFonts w:ascii="Arial Narrow" w:hAnsi="Arial Narrow"/>
                <w:bCs/>
                <w:color w:val="FF0000"/>
              </w:rPr>
            </w:pPr>
            <w:r w:rsidRPr="00350E0B">
              <w:rPr>
                <w:rStyle w:val="HTMLZitat"/>
                <w:rFonts w:ascii="Arial Narrow" w:hAnsi="Arial Narrow"/>
                <w:b/>
              </w:rPr>
              <w:t>Jgst. 9 Biologie</w:t>
            </w:r>
            <w:r w:rsidRPr="00350E0B">
              <w:rPr>
                <w:rStyle w:val="HTMLZitat"/>
                <w:rFonts w:ascii="Arial Narrow" w:hAnsi="Arial Narrow"/>
                <w:bCs/>
              </w:rPr>
              <w:t>, Lernbereich 3.1: Speicherung und Realisie</w:t>
            </w:r>
            <w:r w:rsidRPr="00350E0B">
              <w:rPr>
                <w:rStyle w:val="HTMLZitat"/>
                <w:rFonts w:ascii="Arial Narrow" w:hAnsi="Arial Narrow"/>
                <w:bCs/>
              </w:rPr>
              <w:softHyphen/>
              <w:t>rung genetischer Information (Proteine)</w:t>
            </w:r>
          </w:p>
        </w:tc>
        <w:tc>
          <w:tcPr>
            <w:tcW w:w="2968" w:type="dxa"/>
            <w:shd w:val="clear" w:color="auto" w:fill="FBE4D5" w:themeFill="accent2" w:themeFillTint="33"/>
          </w:tcPr>
          <w:p w14:paraId="3A061F03" w14:textId="77777777" w:rsidR="00350E0B" w:rsidRDefault="00350E0B" w:rsidP="00D61C48">
            <w:pPr>
              <w:pStyle w:val="KeinLeerraum"/>
              <w:rPr>
                <w:rStyle w:val="HTMLZitat"/>
                <w:rFonts w:ascii="Arial Narrow" w:hAnsi="Arial Narrow"/>
                <w:b/>
              </w:rPr>
            </w:pPr>
            <w:r w:rsidRPr="00C93D69">
              <w:rPr>
                <w:rStyle w:val="HTMLZitat"/>
                <w:rFonts w:ascii="Arial Narrow" w:hAnsi="Arial Narrow"/>
                <w:b/>
              </w:rPr>
              <w:t>Weiterverwendung:</w:t>
            </w:r>
          </w:p>
          <w:p w14:paraId="17E08C43" w14:textId="77777777" w:rsidR="00350E0B" w:rsidRPr="007A4552" w:rsidRDefault="00350E0B" w:rsidP="00D61C48">
            <w:pPr>
              <w:pStyle w:val="KeinLeerraum"/>
              <w:rPr>
                <w:rStyle w:val="HTMLZitat"/>
                <w:rFonts w:ascii="Arial Narrow" w:hAnsi="Arial Narrow"/>
                <w:b/>
              </w:rPr>
            </w:pPr>
            <w:r w:rsidRPr="007A4552">
              <w:rPr>
                <w:rStyle w:val="HTMLZitat"/>
                <w:rFonts w:ascii="Arial Narrow" w:hAnsi="Arial Narrow"/>
                <w:b/>
              </w:rPr>
              <w:t>Jgst. 10 Chemie:</w:t>
            </w:r>
            <w:r w:rsidRPr="007A4552">
              <w:rPr>
                <w:rStyle w:val="HTMLZitat"/>
                <w:rFonts w:ascii="Arial Narrow" w:hAnsi="Arial Narrow"/>
              </w:rPr>
              <w:t xml:space="preserve"> später im Jahr Chemie der Makronähr</w:t>
            </w:r>
            <w:r>
              <w:rPr>
                <w:rStyle w:val="HTMLZitat"/>
                <w:rFonts w:ascii="Arial Narrow" w:hAnsi="Arial Narrow"/>
              </w:rPr>
              <w:softHyphen/>
            </w:r>
            <w:r w:rsidRPr="007A4552">
              <w:rPr>
                <w:rStyle w:val="HTMLZitat"/>
                <w:rFonts w:ascii="Arial Narrow" w:hAnsi="Arial Narrow"/>
              </w:rPr>
              <w:t>stoffe bei verschiedenen Lernbereichen</w:t>
            </w:r>
            <w:r w:rsidRPr="007A4552">
              <w:rPr>
                <w:rStyle w:val="HTMLZitat"/>
                <w:rFonts w:ascii="Arial Narrow" w:hAnsi="Arial Narrow"/>
                <w:b/>
              </w:rPr>
              <w:t xml:space="preserve"> </w:t>
            </w:r>
          </w:p>
          <w:p w14:paraId="1C719579" w14:textId="77777777" w:rsidR="00350E0B" w:rsidRPr="00C93D69" w:rsidRDefault="00350E0B" w:rsidP="00D61C48">
            <w:pPr>
              <w:pStyle w:val="KeinLeerraum"/>
              <w:rPr>
                <w:rStyle w:val="HTMLZitat"/>
                <w:rFonts w:ascii="Arial Narrow" w:hAnsi="Arial Narrow"/>
              </w:rPr>
            </w:pPr>
            <w:r w:rsidRPr="00C93D69">
              <w:rPr>
                <w:rStyle w:val="HTMLZitat"/>
                <w:rFonts w:ascii="Arial Narrow" w:hAnsi="Arial Narrow"/>
                <w:b/>
                <w:bCs/>
              </w:rPr>
              <w:t>Oberstufe</w:t>
            </w:r>
            <w:r w:rsidRPr="00C93D69">
              <w:rPr>
                <w:rStyle w:val="HTMLZitat"/>
                <w:rFonts w:ascii="Arial Narrow" w:hAnsi="Arial Narrow"/>
              </w:rPr>
              <w:t>: Stoffwechsel</w:t>
            </w:r>
          </w:p>
        </w:tc>
      </w:tr>
    </w:tbl>
    <w:p w14:paraId="1F9EC32A" w14:textId="049AE648" w:rsidR="00A516EF" w:rsidRDefault="00024B29" w:rsidP="002058D5">
      <w:pPr>
        <w:spacing w:before="120"/>
        <w:jc w:val="both"/>
        <w:rPr>
          <w:i/>
        </w:rPr>
      </w:pPr>
      <w:r>
        <w:rPr>
          <w:i/>
        </w:rPr>
        <w:t>Aus Zeitgründen würde ich hier auf Experimente verzichten</w:t>
      </w:r>
      <w:r w:rsidR="002058D5">
        <w:rPr>
          <w:i/>
        </w:rPr>
        <w:t xml:space="preserve">. Protein-Nachweise sind zudem bei weitem nicht so </w:t>
      </w:r>
      <w:r w:rsidR="001B072E">
        <w:rPr>
          <w:i/>
        </w:rPr>
        <w:t>anschaulich</w:t>
      </w:r>
      <w:r w:rsidR="002058D5">
        <w:rPr>
          <w:i/>
        </w:rPr>
        <w:t xml:space="preserve"> wie Nachweise auf Stärke, Glucose oder Fette.</w:t>
      </w:r>
    </w:p>
    <w:p w14:paraId="63E1CE67" w14:textId="56E1F94F" w:rsidR="002058D5" w:rsidRDefault="002058D5" w:rsidP="002058D5">
      <w:pPr>
        <w:spacing w:before="120"/>
        <w:jc w:val="both"/>
        <w:rPr>
          <w:i/>
        </w:rPr>
      </w:pPr>
      <w:r>
        <w:rPr>
          <w:i/>
        </w:rPr>
        <w:t>Wenn in der 9. Klasse (v. a. bei der Proteinbiosynthese) Bau und Funktion von Proteinen bereits vertieft behandelt worden sind, genügt hier eine kurze Wiederholung. Ansonsten muss an dieser Stelle etwas mehr Zeit eingeplant werden.</w:t>
      </w:r>
    </w:p>
    <w:p w14:paraId="36262803" w14:textId="419AD3EC" w:rsidR="00862B24" w:rsidRDefault="00862B24" w:rsidP="002058D5">
      <w:pPr>
        <w:spacing w:before="120"/>
        <w:jc w:val="both"/>
      </w:pPr>
      <w:r>
        <w:rPr>
          <w:i/>
        </w:rPr>
        <w:t>Weil der Aufbau von Proteinen besser verstanden wird, wenn der Bau der Aminosäuren bekannt ist, drehe ich die Reihenfolge gegenüber dem LehrplanPLUS um.</w:t>
      </w:r>
    </w:p>
    <w:p w14:paraId="4CB438B0" w14:textId="101714A9" w:rsidR="00A516EF" w:rsidRPr="00CD64DF" w:rsidRDefault="00A516EF" w:rsidP="00A516EF">
      <w:pPr>
        <w:rPr>
          <w:sz w:val="28"/>
          <w:szCs w:val="28"/>
        </w:rPr>
      </w:pPr>
    </w:p>
    <w:p w14:paraId="57BC0D77" w14:textId="7056F639" w:rsidR="00CD64DF" w:rsidRPr="007E73D1" w:rsidRDefault="00CD64DF" w:rsidP="00CD64DF">
      <w:pPr>
        <w:rPr>
          <w:b/>
          <w:bCs/>
          <w:sz w:val="28"/>
          <w:szCs w:val="28"/>
        </w:rPr>
      </w:pPr>
      <w:bookmarkStart w:id="20" w:name="B10BM21"/>
      <w:bookmarkEnd w:id="20"/>
      <w:r w:rsidRPr="007E73D1">
        <w:rPr>
          <w:b/>
          <w:bCs/>
          <w:sz w:val="28"/>
          <w:szCs w:val="28"/>
        </w:rPr>
        <w:t>2.1.4.</w:t>
      </w:r>
      <w:r>
        <w:rPr>
          <w:b/>
          <w:bCs/>
          <w:sz w:val="28"/>
          <w:szCs w:val="28"/>
        </w:rPr>
        <w:t>1</w:t>
      </w:r>
      <w:r w:rsidRPr="007E73D1">
        <w:rPr>
          <w:b/>
          <w:bCs/>
          <w:sz w:val="28"/>
          <w:szCs w:val="28"/>
        </w:rPr>
        <w:t xml:space="preserve">   Bau von Aminosäuren</w:t>
      </w:r>
    </w:p>
    <w:p w14:paraId="21735693" w14:textId="0DA75A58" w:rsidR="007E2C1F" w:rsidRDefault="007E2C1F" w:rsidP="007E2C1F">
      <w:pPr>
        <w:spacing w:before="120"/>
        <w:rPr>
          <w:color w:val="0000FF"/>
        </w:rPr>
      </w:pPr>
      <w:r w:rsidRPr="009432B5">
        <w:rPr>
          <w:b/>
          <w:bCs/>
          <w:highlight w:val="yellow"/>
        </w:rPr>
        <w:t>Arbeitsblatt</w:t>
      </w:r>
      <w:r w:rsidRPr="009432B5">
        <w:t xml:space="preserve"> „Proteine“: </w:t>
      </w:r>
      <w:r w:rsidR="000159D7" w:rsidRPr="000159D7">
        <w:rPr>
          <w:color w:val="0000FF"/>
        </w:rPr>
        <w:t>[</w:t>
      </w:r>
      <w:hyperlink r:id="rId30" w:history="1">
        <w:r w:rsidR="000159D7" w:rsidRPr="000159D7">
          <w:rPr>
            <w:color w:val="0000FF"/>
            <w:u w:val="single"/>
          </w:rPr>
          <w:t>word</w:t>
        </w:r>
      </w:hyperlink>
      <w:r w:rsidR="000159D7" w:rsidRPr="000159D7">
        <w:rPr>
          <w:color w:val="0000FF"/>
        </w:rPr>
        <w:t>] [</w:t>
      </w:r>
      <w:hyperlink r:id="rId31" w:history="1">
        <w:r w:rsidR="000159D7" w:rsidRPr="000159D7">
          <w:rPr>
            <w:color w:val="0000FF"/>
            <w:u w:val="single"/>
          </w:rPr>
          <w:t>pdf</w:t>
        </w:r>
      </w:hyperlink>
      <w:r w:rsidR="000159D7" w:rsidRPr="000159D7">
        <w:rPr>
          <w:color w:val="0000FF"/>
        </w:rPr>
        <w:t>]</w:t>
      </w:r>
    </w:p>
    <w:p w14:paraId="60CCFDAC" w14:textId="48FF01AF" w:rsidR="007E2C1F" w:rsidRPr="00BF7C7E" w:rsidRDefault="007E2C1F" w:rsidP="007E2C1F">
      <w:pPr>
        <w:rPr>
          <w:color w:val="0000FF"/>
        </w:rPr>
      </w:pPr>
      <w:r w:rsidRPr="00BF7C7E">
        <w:t xml:space="preserve">Abbildungen: Aminosäure-Kette </w:t>
      </w:r>
      <w:r w:rsidRPr="00BF7C7E">
        <w:rPr>
          <w:color w:val="0000FF"/>
        </w:rPr>
        <w:t>[</w:t>
      </w:r>
      <w:hyperlink r:id="rId32" w:history="1">
        <w:r w:rsidRPr="00BF7C7E">
          <w:rPr>
            <w:color w:val="0000FF"/>
            <w:u w:val="single"/>
          </w:rPr>
          <w:t>jpg</w:t>
        </w:r>
      </w:hyperlink>
      <w:r w:rsidRPr="00BF7C7E">
        <w:rPr>
          <w:color w:val="0000FF"/>
        </w:rPr>
        <w:t>]</w:t>
      </w:r>
      <w:r w:rsidRPr="00BF7C7E">
        <w:t xml:space="preserve">, Aminosäure-Modelle </w:t>
      </w:r>
      <w:r w:rsidRPr="00BF7C7E">
        <w:rPr>
          <w:color w:val="0000FF"/>
        </w:rPr>
        <w:t>[</w:t>
      </w:r>
      <w:hyperlink r:id="rId33" w:history="1">
        <w:r w:rsidRPr="00BF7C7E">
          <w:rPr>
            <w:color w:val="0000FF"/>
            <w:u w:val="single"/>
          </w:rPr>
          <w:t>jpg</w:t>
        </w:r>
      </w:hyperlink>
      <w:r w:rsidRPr="00BF7C7E">
        <w:rPr>
          <w:color w:val="0000FF"/>
        </w:rPr>
        <w:t>]</w:t>
      </w:r>
    </w:p>
    <w:p w14:paraId="1E759F77" w14:textId="50FB8B89" w:rsidR="007E2C1F" w:rsidRPr="007E2C1F" w:rsidRDefault="007E2C1F" w:rsidP="007E2C1F">
      <w:r w:rsidRPr="00C4747B">
        <w:t>(Wiederholung der Proteinbiosynthese; Modellbetrachtung zum Bau von Aminosäuren)</w:t>
      </w:r>
    </w:p>
    <w:p w14:paraId="1FA8784D" w14:textId="2B966BD6" w:rsidR="007E2C1F" w:rsidRPr="00BC3A9B" w:rsidRDefault="007E2C1F" w:rsidP="007E2C1F">
      <w:pPr>
        <w:spacing w:before="120"/>
        <w:rPr>
          <w:u w:val="single"/>
        </w:rPr>
      </w:pPr>
      <w:r w:rsidRPr="00BC3A9B">
        <w:rPr>
          <w:u w:val="single"/>
        </w:rPr>
        <w:t>wesentliche Lerninhalte</w:t>
      </w:r>
      <w:r>
        <w:rPr>
          <w:u w:val="single"/>
        </w:rPr>
        <w:t xml:space="preserve"> aus dem Arbeitsblatt</w:t>
      </w:r>
      <w:r w:rsidRPr="00BC3A9B">
        <w:rPr>
          <w:u w:val="single"/>
        </w:rPr>
        <w:t>:</w:t>
      </w:r>
    </w:p>
    <w:p w14:paraId="1D1BE39D" w14:textId="792472CA" w:rsidR="007E2C1F" w:rsidRDefault="007E2C1F" w:rsidP="007E2C1F">
      <w:pPr>
        <w:pStyle w:val="Listenabsatz"/>
        <w:numPr>
          <w:ilvl w:val="0"/>
          <w:numId w:val="8"/>
        </w:numPr>
        <w:spacing w:before="120"/>
        <w:jc w:val="both"/>
      </w:pPr>
      <w:r>
        <w:t>Proteine sind aus 20 unterschiedlichen Typen von Aminosäuren aufgebaut</w:t>
      </w:r>
      <w:r w:rsidR="00DA3709" w:rsidRPr="00DA3709">
        <w:rPr>
          <w:vertAlign w:val="superscript"/>
        </w:rPr>
        <w:t>1)</w:t>
      </w:r>
      <w:r>
        <w:t>.</w:t>
      </w:r>
    </w:p>
    <w:p w14:paraId="51F7B601" w14:textId="77777777" w:rsidR="007E2C1F" w:rsidRDefault="007E2C1F" w:rsidP="007E2C1F">
      <w:pPr>
        <w:pStyle w:val="Listenabsatz"/>
        <w:numPr>
          <w:ilvl w:val="0"/>
          <w:numId w:val="8"/>
        </w:numPr>
        <w:spacing w:before="120"/>
        <w:jc w:val="both"/>
      </w:pPr>
      <w:r>
        <w:t>Alle diese Aminosäuren besitzen den selben „Kopf“, aber unterschiedliche Amino</w:t>
      </w:r>
      <w:r>
        <w:softHyphen/>
        <w:t>säure-Reste.</w:t>
      </w:r>
    </w:p>
    <w:p w14:paraId="270E3881" w14:textId="5386DAA4" w:rsidR="007E2C1F" w:rsidRDefault="007E2C1F" w:rsidP="007E2C1F">
      <w:pPr>
        <w:pStyle w:val="Listenabsatz"/>
        <w:numPr>
          <w:ilvl w:val="0"/>
          <w:numId w:val="8"/>
        </w:numPr>
        <w:spacing w:before="120"/>
        <w:jc w:val="both"/>
      </w:pPr>
      <w:r>
        <w:t xml:space="preserve">Die Köpfe sind so gestaltet, dass sie zu einer unverzweigten (linearen) Kette verbunden werden können. (Das geschieht bei der Protein-Biosynthese in den Ribosomen). </w:t>
      </w:r>
    </w:p>
    <w:p w14:paraId="777EAFE6" w14:textId="2A15CE0E" w:rsidR="007E2C1F" w:rsidRDefault="007E2C1F" w:rsidP="007E2C1F">
      <w:pPr>
        <w:pStyle w:val="Listenabsatz"/>
        <w:numPr>
          <w:ilvl w:val="0"/>
          <w:numId w:val="8"/>
        </w:numPr>
        <w:spacing w:before="120"/>
        <w:jc w:val="both"/>
      </w:pPr>
      <w:r>
        <w:t>Bei der Proteinsynthese werden die Carboxy-Gruppe</w:t>
      </w:r>
      <w:r w:rsidR="00DA3709">
        <w:rPr>
          <w:vertAlign w:val="superscript"/>
        </w:rPr>
        <w:t>2</w:t>
      </w:r>
      <w:r w:rsidR="00662015" w:rsidRPr="00662015">
        <w:rPr>
          <w:vertAlign w:val="superscript"/>
        </w:rPr>
        <w:t>)</w:t>
      </w:r>
      <w:r>
        <w:t xml:space="preserve"> der einen und die Amino-Gruppe</w:t>
      </w:r>
      <w:r w:rsidR="00DA3709">
        <w:rPr>
          <w:vertAlign w:val="superscript"/>
        </w:rPr>
        <w:t>3</w:t>
      </w:r>
      <w:r w:rsidR="00662015" w:rsidRPr="00662015">
        <w:rPr>
          <w:vertAlign w:val="superscript"/>
        </w:rPr>
        <w:t>)</w:t>
      </w:r>
      <w:r>
        <w:t xml:space="preserve"> der benachbarten Aminosäure miteinander verbunden.</w:t>
      </w:r>
    </w:p>
    <w:p w14:paraId="679A752B" w14:textId="37F08735" w:rsidR="007E2C1F" w:rsidRDefault="007E2C1F" w:rsidP="007E2C1F">
      <w:pPr>
        <w:pStyle w:val="Listenabsatz"/>
        <w:numPr>
          <w:ilvl w:val="0"/>
          <w:numId w:val="8"/>
        </w:numPr>
        <w:spacing w:before="120"/>
        <w:jc w:val="both"/>
      </w:pPr>
      <w:r>
        <w:lastRenderedPageBreak/>
        <w:t>Die Aminosäure-Reste unterscheiden sich hinsichtlich ihrer Größe und ihrer Ladung (z. T. ganze, z. T. Partialladungen</w:t>
      </w:r>
      <w:r w:rsidR="00DA3709">
        <w:rPr>
          <w:vertAlign w:val="superscript"/>
        </w:rPr>
        <w:t>4</w:t>
      </w:r>
      <w:r w:rsidR="00662015" w:rsidRPr="00662015">
        <w:rPr>
          <w:vertAlign w:val="superscript"/>
        </w:rPr>
        <w:t>)</w:t>
      </w:r>
      <w:r>
        <w:t xml:space="preserve">, z. T. unpolar). </w:t>
      </w:r>
    </w:p>
    <w:p w14:paraId="217FC250" w14:textId="0853D1AE" w:rsidR="004239A6" w:rsidRPr="004239A6" w:rsidRDefault="004239A6" w:rsidP="004239A6">
      <w:pPr>
        <w:pStyle w:val="Listenabsatz"/>
        <w:numPr>
          <w:ilvl w:val="0"/>
          <w:numId w:val="11"/>
        </w:numPr>
        <w:jc w:val="both"/>
      </w:pPr>
      <w:r w:rsidRPr="004239A6">
        <w:t>8 der 20 Aminosäuretypen kann der menschliche Körper nicht einmal selbst herstellen (Information für die Lehrkraft: die essentiellen Aminosäuren Isoleucin, Leucin, Lysin, Methi</w:t>
      </w:r>
      <w:r w:rsidRPr="004239A6">
        <w:softHyphen/>
        <w:t>o</w:t>
      </w:r>
      <w:r w:rsidRPr="004239A6">
        <w:softHyphen/>
        <w:t>nin, Phenylalanin, Threonin, Tryptophan und Valin). Andere stellt er durch Umbau, nicht durch Neubau her.</w:t>
      </w:r>
    </w:p>
    <w:p w14:paraId="23A9C66A" w14:textId="25D872EA" w:rsidR="00DA3709" w:rsidRPr="00DA3709" w:rsidRDefault="00DA3709" w:rsidP="007E2C1F">
      <w:pPr>
        <w:spacing w:before="120"/>
        <w:jc w:val="both"/>
        <w:rPr>
          <w:i/>
          <w:iCs/>
        </w:rPr>
      </w:pPr>
      <w:r w:rsidRPr="00DA3709">
        <w:rPr>
          <w:i/>
          <w:iCs/>
          <w:vertAlign w:val="superscript"/>
        </w:rPr>
        <w:t xml:space="preserve">1) </w:t>
      </w:r>
      <w:r w:rsidRPr="00DA3709">
        <w:rPr>
          <w:i/>
          <w:iCs/>
        </w:rPr>
        <w:t>Es gibt erheblich mehr Aminosäure-Typen, aber die kommen nicht in Proteinen vor, abge</w:t>
      </w:r>
      <w:r w:rsidR="00902A3B">
        <w:rPr>
          <w:i/>
          <w:iCs/>
        </w:rPr>
        <w:softHyphen/>
      </w:r>
      <w:r w:rsidRPr="00DA3709">
        <w:rPr>
          <w:i/>
          <w:iCs/>
        </w:rPr>
        <w:t>sehen von wenigen Typen, die im Protein durch nachträgliche chemische Veränderung entstan</w:t>
      </w:r>
      <w:r w:rsidR="00902A3B">
        <w:rPr>
          <w:i/>
          <w:iCs/>
        </w:rPr>
        <w:softHyphen/>
      </w:r>
      <w:r w:rsidRPr="00DA3709">
        <w:rPr>
          <w:i/>
          <w:iCs/>
        </w:rPr>
        <w:t>den sind.</w:t>
      </w:r>
      <w:r w:rsidR="001B072E">
        <w:rPr>
          <w:i/>
          <w:iCs/>
        </w:rPr>
        <w:t xml:space="preserve"> Im genetischen Code sind genau 20 Aminosäuren berücksichtigt.</w:t>
      </w:r>
    </w:p>
    <w:p w14:paraId="70727CE1" w14:textId="24E52EEB" w:rsidR="00DA3709" w:rsidRDefault="00DA3709" w:rsidP="007E2C1F">
      <w:pPr>
        <w:spacing w:before="120"/>
        <w:jc w:val="both"/>
        <w:rPr>
          <w:i/>
          <w:iCs/>
        </w:rPr>
      </w:pPr>
      <w:r>
        <w:rPr>
          <w:i/>
          <w:iCs/>
          <w:vertAlign w:val="superscript"/>
        </w:rPr>
        <w:t>2</w:t>
      </w:r>
      <w:r w:rsidR="00662015" w:rsidRPr="00662015">
        <w:rPr>
          <w:i/>
          <w:iCs/>
          <w:vertAlign w:val="superscript"/>
        </w:rPr>
        <w:t xml:space="preserve">) </w:t>
      </w:r>
      <w:r w:rsidR="00662015" w:rsidRPr="00662015">
        <w:rPr>
          <w:i/>
          <w:iCs/>
        </w:rPr>
        <w:t>Die Carboxy-Gruppe ist bis dato nur den NTG-Schülern aus dem Chemie-Unterricht der 9.</w:t>
      </w:r>
      <w:r w:rsidR="00662015">
        <w:rPr>
          <w:i/>
          <w:iCs/>
        </w:rPr>
        <w:t> </w:t>
      </w:r>
      <w:r w:rsidR="00662015" w:rsidRPr="00662015">
        <w:rPr>
          <w:i/>
          <w:iCs/>
        </w:rPr>
        <w:t>Kla</w:t>
      </w:r>
      <w:r w:rsidR="00662015">
        <w:rPr>
          <w:i/>
          <w:iCs/>
        </w:rPr>
        <w:t>s</w:t>
      </w:r>
      <w:r w:rsidR="00662015" w:rsidRPr="00662015">
        <w:rPr>
          <w:i/>
          <w:iCs/>
        </w:rPr>
        <w:t xml:space="preserve">se bekannt. Bei </w:t>
      </w:r>
      <w:r w:rsidR="00C4474A">
        <w:rPr>
          <w:i/>
          <w:iCs/>
        </w:rPr>
        <w:t>Nicht-</w:t>
      </w:r>
      <w:r w:rsidR="00662015" w:rsidRPr="00662015">
        <w:rPr>
          <w:i/>
          <w:iCs/>
        </w:rPr>
        <w:t>NTG-Schülern muss sie an dieser Stelle von der Biologie-Lehrkraft neu eingeführt werden, weil dies der Lehr</w:t>
      </w:r>
      <w:r w:rsidR="00662015" w:rsidRPr="00662015">
        <w:rPr>
          <w:i/>
          <w:iCs/>
        </w:rPr>
        <w:softHyphen/>
        <w:t>planPLUS an dieser Stelle vorschreibt.</w:t>
      </w:r>
    </w:p>
    <w:p w14:paraId="478EB3AC" w14:textId="732DAE0F" w:rsidR="00662015" w:rsidRPr="00662015" w:rsidRDefault="00DA3709" w:rsidP="007E2C1F">
      <w:pPr>
        <w:spacing w:before="120"/>
        <w:jc w:val="both"/>
        <w:rPr>
          <w:i/>
          <w:iCs/>
        </w:rPr>
      </w:pPr>
      <w:r>
        <w:rPr>
          <w:i/>
          <w:iCs/>
          <w:vertAlign w:val="superscript"/>
        </w:rPr>
        <w:t>3</w:t>
      </w:r>
      <w:r w:rsidR="00662015" w:rsidRPr="00662015">
        <w:rPr>
          <w:i/>
          <w:iCs/>
          <w:vertAlign w:val="superscript"/>
        </w:rPr>
        <w:t xml:space="preserve">) </w:t>
      </w:r>
      <w:r w:rsidR="00662015" w:rsidRPr="00662015">
        <w:rPr>
          <w:i/>
          <w:iCs/>
        </w:rPr>
        <w:t>Die Amino-Gruppe ist bis dato weder den Nicht-NTG- noch den NTG-Schülern aus dem Chemie-Unterricht bekannt. Sie muss an dieser Stelle von der Biologie-Lehrkraft neu einge</w:t>
      </w:r>
      <w:r w:rsidR="00662015">
        <w:rPr>
          <w:i/>
          <w:iCs/>
        </w:rPr>
        <w:softHyphen/>
      </w:r>
      <w:r w:rsidR="00662015" w:rsidRPr="00662015">
        <w:rPr>
          <w:i/>
          <w:iCs/>
        </w:rPr>
        <w:t>führt werden, weil dies der LehrplanPLUS an dieser Stelle vorschreibt.</w:t>
      </w:r>
    </w:p>
    <w:p w14:paraId="0C292BF5" w14:textId="2BED69F8" w:rsidR="007E2C1F" w:rsidRPr="00662015" w:rsidRDefault="00DA3709" w:rsidP="007E2C1F">
      <w:pPr>
        <w:spacing w:before="120"/>
        <w:jc w:val="both"/>
        <w:rPr>
          <w:i/>
          <w:iCs/>
        </w:rPr>
      </w:pPr>
      <w:r>
        <w:rPr>
          <w:i/>
          <w:iCs/>
          <w:vertAlign w:val="superscript"/>
        </w:rPr>
        <w:t>4</w:t>
      </w:r>
      <w:r w:rsidR="00662015" w:rsidRPr="00662015">
        <w:rPr>
          <w:i/>
          <w:iCs/>
          <w:vertAlign w:val="superscript"/>
        </w:rPr>
        <w:t>)</w:t>
      </w:r>
      <w:r w:rsidR="00662015" w:rsidRPr="00662015">
        <w:rPr>
          <w:i/>
          <w:iCs/>
        </w:rPr>
        <w:t xml:space="preserve"> </w:t>
      </w:r>
      <w:r w:rsidR="007E2C1F" w:rsidRPr="00662015">
        <w:rPr>
          <w:i/>
          <w:iCs/>
        </w:rPr>
        <w:t>Partialladungen sind bis dato nur den NTG-Schülern bekannt; bei Nicht-NTG-Schülern lässt man sie weg.</w:t>
      </w:r>
    </w:p>
    <w:p w14:paraId="608047B9" w14:textId="2BB349F1" w:rsidR="00CD64DF" w:rsidRDefault="00CD64DF" w:rsidP="00A516EF"/>
    <w:p w14:paraId="18287FB0" w14:textId="3B48F36C" w:rsidR="00CD64DF" w:rsidRDefault="00DA3709" w:rsidP="00DA3709">
      <w:pPr>
        <w:jc w:val="both"/>
      </w:pPr>
      <w:r>
        <w:t>Darstellung der Aminosäure-Reste durch graphische Symbole, keine Betrachtung der Struktur</w:t>
      </w:r>
      <w:r>
        <w:softHyphen/>
        <w:t xml:space="preserve">formeln. Die Namen und Abkürzungen der Aminosäuren stellen ebenfalls keinen Lerninhalt in Biologie dar. </w:t>
      </w:r>
    </w:p>
    <w:p w14:paraId="65931C93" w14:textId="77777777" w:rsidR="00CD64DF" w:rsidRPr="003515F6" w:rsidRDefault="00CD64DF" w:rsidP="00A516EF">
      <w:pPr>
        <w:rPr>
          <w:sz w:val="28"/>
          <w:szCs w:val="28"/>
        </w:rPr>
      </w:pPr>
    </w:p>
    <w:p w14:paraId="7CE23F1D" w14:textId="26C0CFCF" w:rsidR="007E07A4" w:rsidRPr="007E73D1" w:rsidRDefault="007E07A4" w:rsidP="00A516EF">
      <w:pPr>
        <w:rPr>
          <w:b/>
          <w:bCs/>
          <w:sz w:val="28"/>
          <w:szCs w:val="28"/>
        </w:rPr>
      </w:pPr>
      <w:bookmarkStart w:id="21" w:name="B10BM22"/>
      <w:bookmarkEnd w:id="21"/>
      <w:r w:rsidRPr="007E73D1">
        <w:rPr>
          <w:b/>
          <w:bCs/>
          <w:sz w:val="28"/>
          <w:szCs w:val="28"/>
        </w:rPr>
        <w:t>2.1.4.</w:t>
      </w:r>
      <w:r w:rsidR="00862B24">
        <w:rPr>
          <w:b/>
          <w:bCs/>
          <w:sz w:val="28"/>
          <w:szCs w:val="28"/>
        </w:rPr>
        <w:t>2</w:t>
      </w:r>
      <w:r w:rsidR="007E73D1" w:rsidRPr="007E73D1">
        <w:rPr>
          <w:b/>
          <w:bCs/>
          <w:sz w:val="28"/>
          <w:szCs w:val="28"/>
        </w:rPr>
        <w:t xml:space="preserve">   </w:t>
      </w:r>
      <w:r w:rsidRPr="007E73D1">
        <w:rPr>
          <w:b/>
          <w:bCs/>
          <w:sz w:val="28"/>
          <w:szCs w:val="28"/>
        </w:rPr>
        <w:t xml:space="preserve">Aufbau </w:t>
      </w:r>
      <w:r w:rsidR="007E2C1F">
        <w:rPr>
          <w:b/>
          <w:bCs/>
          <w:sz w:val="28"/>
          <w:szCs w:val="28"/>
        </w:rPr>
        <w:t xml:space="preserve">der Proteine </w:t>
      </w:r>
    </w:p>
    <w:p w14:paraId="7ABDC382" w14:textId="77777777" w:rsidR="00DA3709" w:rsidRDefault="002058D5" w:rsidP="00DA3162">
      <w:pPr>
        <w:spacing w:before="120"/>
        <w:jc w:val="both"/>
        <w:rPr>
          <w:i/>
        </w:rPr>
      </w:pPr>
      <w:r>
        <w:rPr>
          <w:i/>
        </w:rPr>
        <w:t>Der LehrplanPLUS verlangt an dieser Stelle keine Details beim Bau von Proteinen. Verzichten Sie deshalb auf jeden Fall auf Begriffe wie Primär-, Sekundär-, Tertiär-, Quartärstruktur, alpha-Helix, beta-Faltblatt, die Unterscheidung von Proteinen und Proteiden sowie die Stabili</w:t>
      </w:r>
      <w:r w:rsidR="00DA3709">
        <w:rPr>
          <w:i/>
        </w:rPr>
        <w:softHyphen/>
      </w:r>
      <w:r>
        <w:rPr>
          <w:i/>
        </w:rPr>
        <w:t>sierung der Sekundär- und Tertiärstruktur über Wasserstoffbrücken</w:t>
      </w:r>
      <w:r w:rsidR="00DA3709">
        <w:rPr>
          <w:i/>
        </w:rPr>
        <w:t xml:space="preserve"> oder hydrophobe Bindung!</w:t>
      </w:r>
    </w:p>
    <w:p w14:paraId="5AD2044A" w14:textId="20CA775C" w:rsidR="00A516EF" w:rsidRPr="00DA3709" w:rsidRDefault="00DA3709" w:rsidP="00DA3162">
      <w:pPr>
        <w:spacing w:before="120"/>
        <w:jc w:val="both"/>
        <w:rPr>
          <w:iCs/>
          <w:u w:val="single"/>
        </w:rPr>
      </w:pPr>
      <w:r w:rsidRPr="00DA3709">
        <w:rPr>
          <w:iCs/>
          <w:u w:val="single"/>
        </w:rPr>
        <w:t>wesentliche Lerninhalte:</w:t>
      </w:r>
      <w:r w:rsidR="00571F37" w:rsidRPr="00DA3709">
        <w:rPr>
          <w:iCs/>
          <w:u w:val="single"/>
        </w:rPr>
        <w:t xml:space="preserve"> </w:t>
      </w:r>
    </w:p>
    <w:p w14:paraId="44DCA458" w14:textId="1B099662" w:rsidR="00902A3B" w:rsidRPr="00F277D8" w:rsidRDefault="00902A3B" w:rsidP="00862B24">
      <w:pPr>
        <w:pStyle w:val="Listenabsatz"/>
        <w:numPr>
          <w:ilvl w:val="0"/>
          <w:numId w:val="16"/>
        </w:numPr>
        <w:spacing w:before="120"/>
        <w:jc w:val="both"/>
      </w:pPr>
      <w:r w:rsidRPr="00F277D8">
        <w:t xml:space="preserve">Proteine sind aus Aminosäuren aufgebaut; dies zeigt sich beim Abbau der Proteine in der Verdauung. Ein Enzym, das diesen Abbau katalysiert, heißt: die </w:t>
      </w:r>
      <w:r w:rsidRPr="00F277D8">
        <w:rPr>
          <w:u w:val="single"/>
        </w:rPr>
        <w:t>Protease</w:t>
      </w:r>
      <w:r w:rsidRPr="00F277D8">
        <w:t>.</w:t>
      </w:r>
    </w:p>
    <w:p w14:paraId="131FF1BD" w14:textId="2E7475EC" w:rsidR="00DA3162" w:rsidRPr="00F277D8" w:rsidRDefault="00DA3162" w:rsidP="00862B24">
      <w:pPr>
        <w:pStyle w:val="Listenabsatz"/>
        <w:numPr>
          <w:ilvl w:val="0"/>
          <w:numId w:val="16"/>
        </w:numPr>
        <w:spacing w:before="120"/>
        <w:jc w:val="both"/>
      </w:pPr>
      <w:r w:rsidRPr="00F277D8">
        <w:t>Proteine bestehen aus einer linearen (also unverzweigten) Kette aus Aminosäuren. Die Abfolge</w:t>
      </w:r>
      <w:r w:rsidR="00862B24" w:rsidRPr="00F277D8">
        <w:t xml:space="preserve"> der Aminosäuren heißt </w:t>
      </w:r>
      <w:r w:rsidR="00862B24" w:rsidRPr="00F277D8">
        <w:rPr>
          <w:u w:val="single"/>
        </w:rPr>
        <w:t>Aminosäure-Sequenz</w:t>
      </w:r>
      <w:r w:rsidR="00862B24" w:rsidRPr="00F277D8">
        <w:t>.</w:t>
      </w:r>
    </w:p>
    <w:p w14:paraId="3659741F" w14:textId="4188996E" w:rsidR="00862B24" w:rsidRPr="00F277D8" w:rsidRDefault="00862B24" w:rsidP="00862B24">
      <w:pPr>
        <w:pStyle w:val="Listenabsatz"/>
        <w:numPr>
          <w:ilvl w:val="0"/>
          <w:numId w:val="9"/>
        </w:numPr>
        <w:spacing w:before="120"/>
        <w:jc w:val="both"/>
      </w:pPr>
      <w:r w:rsidRPr="00F277D8">
        <w:t>Die Reihenfolge der Aminosäuren in der Aminosäure-Kette eines Proteins wird durch die Erbinformation festgelegt (Wiederholung aus der 9. Klasse).</w:t>
      </w:r>
    </w:p>
    <w:p w14:paraId="3072F930" w14:textId="082BB7D9" w:rsidR="00902A3B" w:rsidRPr="00F277D8" w:rsidRDefault="00902A3B" w:rsidP="00862B24">
      <w:pPr>
        <w:pStyle w:val="Listenabsatz"/>
        <w:numPr>
          <w:ilvl w:val="0"/>
          <w:numId w:val="9"/>
        </w:numPr>
        <w:spacing w:before="120"/>
        <w:jc w:val="both"/>
      </w:pPr>
      <w:r w:rsidRPr="00F277D8">
        <w:t xml:space="preserve">Aufgrund ihrer </w:t>
      </w:r>
      <w:r w:rsidR="00F277D8" w:rsidRPr="00F277D8">
        <w:t>speziellen</w:t>
      </w:r>
      <w:r w:rsidRPr="00F277D8">
        <w:t xml:space="preserve"> Eigenschaften ziehen sich die Aminosäure-Rest an oder stoßen sich ab. Die Wechselwirkungen der Aminosäure-Rest</w:t>
      </w:r>
      <w:r w:rsidR="00F277D8" w:rsidRPr="00F277D8">
        <w:t>e</w:t>
      </w:r>
      <w:r w:rsidRPr="00F277D8">
        <w:t xml:space="preserve"> verursachen </w:t>
      </w:r>
      <w:r w:rsidR="00F277D8" w:rsidRPr="00F277D8">
        <w:t xml:space="preserve">in genau definierter Weise </w:t>
      </w:r>
      <w:r w:rsidRPr="00F277D8">
        <w:t xml:space="preserve">eine </w:t>
      </w:r>
      <w:r w:rsidR="00F277D8" w:rsidRPr="00F277D8">
        <w:t xml:space="preserve">komplexe </w:t>
      </w:r>
      <w:r w:rsidRPr="00F277D8">
        <w:t>Verbiegung</w:t>
      </w:r>
      <w:r w:rsidR="00F277D8" w:rsidRPr="00F277D8">
        <w:t xml:space="preserve"> der Aminosäure-Kette zu einem Knäuel, die sogenannte </w:t>
      </w:r>
      <w:r w:rsidR="00F277D8" w:rsidRPr="00F277D8">
        <w:rPr>
          <w:u w:val="single"/>
        </w:rPr>
        <w:t>Faltung</w:t>
      </w:r>
      <w:r w:rsidR="00F277D8" w:rsidRPr="00F277D8">
        <w:t>.</w:t>
      </w:r>
    </w:p>
    <w:p w14:paraId="064264B6" w14:textId="241BC1F7" w:rsidR="00862B24" w:rsidRPr="00F277D8" w:rsidRDefault="00862B24" w:rsidP="00171AE8">
      <w:pPr>
        <w:pStyle w:val="Listenabsatz"/>
        <w:numPr>
          <w:ilvl w:val="0"/>
          <w:numId w:val="9"/>
        </w:numPr>
        <w:spacing w:before="120"/>
        <w:jc w:val="both"/>
      </w:pPr>
      <w:r w:rsidRPr="00F277D8">
        <w:t>Die sehr differenzierte dreidimensionale Struktur der Protein-Oberfläche (sowie die Ver</w:t>
      </w:r>
      <w:r w:rsidRPr="00F277D8">
        <w:softHyphen/>
        <w:t>teilung der Ladungen, Partialladungen bzw. unpolaren Bereiche) bestimmt die speziel</w:t>
      </w:r>
      <w:r w:rsidRPr="00F277D8">
        <w:softHyphen/>
        <w:t xml:space="preserve">len Eigenschaften </w:t>
      </w:r>
      <w:r w:rsidR="00F277D8">
        <w:t>jedes</w:t>
      </w:r>
      <w:r w:rsidRPr="00F277D8">
        <w:t xml:space="preserve"> Proteins. </w:t>
      </w:r>
    </w:p>
    <w:p w14:paraId="5AFA405B" w14:textId="77777777" w:rsidR="00A516EF" w:rsidRDefault="00A516EF" w:rsidP="00A516EF"/>
    <w:p w14:paraId="7A7452C3" w14:textId="4DFBF402" w:rsidR="00A516EF" w:rsidRDefault="00F277D8" w:rsidP="00783343">
      <w:pPr>
        <w:jc w:val="both"/>
      </w:pPr>
      <w:r w:rsidRPr="00F277D8">
        <w:t xml:space="preserve">An dieser Stelle sollten Bilder von </w:t>
      </w:r>
      <w:r w:rsidR="003515F6">
        <w:t xml:space="preserve">differenziert dargestellten </w:t>
      </w:r>
      <w:r w:rsidRPr="00F277D8">
        <w:t xml:space="preserve">Protein-Oberflächen </w:t>
      </w:r>
      <w:r w:rsidR="00783343">
        <w:t>projiziert</w:t>
      </w:r>
      <w:r>
        <w:t xml:space="preserve"> werden</w:t>
      </w:r>
      <w:r w:rsidR="001A3CB8">
        <w:t xml:space="preserve"> (</w:t>
      </w:r>
      <w:proofErr w:type="spellStart"/>
      <w:r w:rsidR="001A3CB8">
        <w:t>Kalottenmodelle</w:t>
      </w:r>
      <w:proofErr w:type="spellEnd"/>
      <w:r w:rsidR="001A3CB8">
        <w:t>)</w:t>
      </w:r>
      <w:r>
        <w:t>.</w:t>
      </w:r>
    </w:p>
    <w:p w14:paraId="6F18ED01" w14:textId="20F4CE20" w:rsidR="00A516EF" w:rsidRDefault="00A516EF" w:rsidP="00A516EF">
      <w:pPr>
        <w:rPr>
          <w:sz w:val="28"/>
          <w:szCs w:val="28"/>
        </w:rPr>
      </w:pPr>
    </w:p>
    <w:p w14:paraId="6A946CB3" w14:textId="5B1B0F61" w:rsidR="003515F6" w:rsidRDefault="003515F6" w:rsidP="00A516EF">
      <w:pPr>
        <w:rPr>
          <w:sz w:val="28"/>
          <w:szCs w:val="28"/>
        </w:rPr>
      </w:pPr>
    </w:p>
    <w:p w14:paraId="19D44029" w14:textId="77777777" w:rsidR="003515F6" w:rsidRPr="00667D11" w:rsidRDefault="003515F6" w:rsidP="00A516EF">
      <w:pPr>
        <w:rPr>
          <w:sz w:val="28"/>
          <w:szCs w:val="28"/>
        </w:rPr>
      </w:pPr>
    </w:p>
    <w:p w14:paraId="1A018B11" w14:textId="3BAE8E81" w:rsidR="007E07A4" w:rsidRPr="007E73D1" w:rsidRDefault="007E07A4" w:rsidP="00A516EF">
      <w:pPr>
        <w:rPr>
          <w:b/>
          <w:bCs/>
          <w:sz w:val="28"/>
          <w:szCs w:val="28"/>
        </w:rPr>
      </w:pPr>
      <w:bookmarkStart w:id="22" w:name="B10BM23"/>
      <w:bookmarkEnd w:id="22"/>
      <w:r w:rsidRPr="007E73D1">
        <w:rPr>
          <w:b/>
          <w:bCs/>
          <w:sz w:val="28"/>
          <w:szCs w:val="28"/>
        </w:rPr>
        <w:lastRenderedPageBreak/>
        <w:t>2.1.4.3</w:t>
      </w:r>
      <w:r w:rsidR="007E73D1" w:rsidRPr="007E73D1">
        <w:rPr>
          <w:b/>
          <w:bCs/>
          <w:sz w:val="28"/>
          <w:szCs w:val="28"/>
        </w:rPr>
        <w:t xml:space="preserve">   </w:t>
      </w:r>
      <w:r w:rsidRPr="007E73D1">
        <w:rPr>
          <w:b/>
          <w:bCs/>
          <w:sz w:val="28"/>
          <w:szCs w:val="28"/>
        </w:rPr>
        <w:t>Funktion</w:t>
      </w:r>
    </w:p>
    <w:p w14:paraId="26817C21" w14:textId="313FD27C" w:rsidR="001B072E" w:rsidRDefault="001B072E" w:rsidP="001B072E">
      <w:pPr>
        <w:spacing w:before="120"/>
        <w:jc w:val="both"/>
      </w:pPr>
      <w:r>
        <w:t>Im menschlichen Körper kommen knapp 24.000 verschiedene Protein-Typen vor. Eine durch</w:t>
      </w:r>
      <w:r>
        <w:softHyphen/>
        <w:t>schnittliche Körperzelle enthält etwa 42 Millionen Protein-Moleküle. Dies beweist ihre über</w:t>
      </w:r>
      <w:r>
        <w:softHyphen/>
        <w:t>ragende Bedeutung.</w:t>
      </w:r>
    </w:p>
    <w:p w14:paraId="3A4BF431" w14:textId="7BBD415D" w:rsidR="00F277D8" w:rsidRDefault="00F277D8" w:rsidP="00F277D8">
      <w:pPr>
        <w:spacing w:before="120"/>
      </w:pPr>
      <w:r>
        <w:t xml:space="preserve">Beispiele für die sehr breit gestreuten </w:t>
      </w:r>
      <w:r w:rsidRPr="00D56EF0">
        <w:rPr>
          <w:u w:val="single"/>
        </w:rPr>
        <w:t>Aufgaben</w:t>
      </w:r>
      <w:r>
        <w:t xml:space="preserve"> von Proteinen:</w:t>
      </w:r>
    </w:p>
    <w:p w14:paraId="0EE3BBDE" w14:textId="77777777" w:rsidR="00F277D8" w:rsidRDefault="00F277D8" w:rsidP="00F277D8">
      <w:pPr>
        <w:pStyle w:val="Listenabsatz"/>
        <w:numPr>
          <w:ilvl w:val="0"/>
          <w:numId w:val="10"/>
        </w:numPr>
        <w:spacing w:before="120"/>
        <w:jc w:val="both"/>
      </w:pPr>
      <w:r>
        <w:t xml:space="preserve">Strukturen aufbauen: z. B. Keratin (= Hornstoff) in Haaren, Fingernägeln usw., Knorpel </w:t>
      </w:r>
    </w:p>
    <w:p w14:paraId="51AAF2BD" w14:textId="77777777" w:rsidR="00F277D8" w:rsidRDefault="00F277D8" w:rsidP="00F277D8">
      <w:pPr>
        <w:pStyle w:val="Listenabsatz"/>
        <w:numPr>
          <w:ilvl w:val="0"/>
          <w:numId w:val="10"/>
        </w:numPr>
        <w:spacing w:before="120"/>
        <w:jc w:val="both"/>
      </w:pPr>
      <w:r>
        <w:t xml:space="preserve">Bewegung hervorrufen: z. B. Muskelproteine wie </w:t>
      </w:r>
      <w:proofErr w:type="spellStart"/>
      <w:r>
        <w:t>Actin</w:t>
      </w:r>
      <w:proofErr w:type="spellEnd"/>
      <w:r>
        <w:t xml:space="preserve"> und Myosin</w:t>
      </w:r>
    </w:p>
    <w:p w14:paraId="262F1441" w14:textId="77777777" w:rsidR="00F277D8" w:rsidRDefault="00F277D8" w:rsidP="00F277D8">
      <w:pPr>
        <w:pStyle w:val="Listenabsatz"/>
        <w:numPr>
          <w:ilvl w:val="0"/>
          <w:numId w:val="10"/>
        </w:numPr>
        <w:spacing w:before="120"/>
        <w:jc w:val="both"/>
      </w:pPr>
      <w:r>
        <w:t>Information weitergeben: z. B. Proteohormone wie Insulin (Rückgriff auf die 9. Klasse)</w:t>
      </w:r>
    </w:p>
    <w:p w14:paraId="7728C20C" w14:textId="0CAC035B" w:rsidR="00F277D8" w:rsidRDefault="00763EB4" w:rsidP="00763EB4">
      <w:pPr>
        <w:pStyle w:val="Listenabsatz"/>
        <w:numPr>
          <w:ilvl w:val="0"/>
          <w:numId w:val="10"/>
        </w:numPr>
        <w:spacing w:before="120"/>
        <w:jc w:val="both"/>
      </w:pPr>
      <w:r>
        <w:t>unterschiedlichste</w:t>
      </w:r>
      <w:r w:rsidR="00F277D8">
        <w:t xml:space="preserve"> chemische Reaktionen katalysieren: Enzyme </w:t>
      </w:r>
      <w:r>
        <w:t xml:space="preserve">für den Stoffabbau </w:t>
      </w:r>
      <w:r w:rsidR="00F277D8">
        <w:t>wie z. B. Amylase oder Lipase</w:t>
      </w:r>
      <w:r>
        <w:t>, Enzyme für den Stoffaufbau und -umbau</w:t>
      </w:r>
    </w:p>
    <w:p w14:paraId="61ADBE8E" w14:textId="623DC603" w:rsidR="001B6CC8" w:rsidRDefault="001B6CC8" w:rsidP="00BC4D9A">
      <w:pPr>
        <w:pStyle w:val="Listenabsatz"/>
        <w:numPr>
          <w:ilvl w:val="0"/>
          <w:numId w:val="10"/>
        </w:numPr>
        <w:spacing w:before="120"/>
        <w:jc w:val="both"/>
      </w:pPr>
      <w:r>
        <w:t>Moleküle erkennen: z. B. Rezeptor-Proteine in der Zellmembran bei Synapsen (vgl. 8. Klasse Biologie) bzw. im Zusammenhang mit dem Immunsystem (vgl. 10. Klasse Biologie)</w:t>
      </w:r>
    </w:p>
    <w:p w14:paraId="76E25CCB" w14:textId="57BEDD13" w:rsidR="00763EB4" w:rsidRDefault="00763EB4" w:rsidP="00BC4D9A">
      <w:pPr>
        <w:pStyle w:val="Listenabsatz"/>
        <w:numPr>
          <w:ilvl w:val="0"/>
          <w:numId w:val="10"/>
        </w:numPr>
        <w:spacing w:before="120"/>
        <w:jc w:val="both"/>
      </w:pPr>
      <w:r>
        <w:t>Krankheitserreger bekämpfen: Antikörper</w:t>
      </w:r>
    </w:p>
    <w:p w14:paraId="6EA19F95" w14:textId="5FD6B950" w:rsidR="001B6CC8" w:rsidRDefault="001B6CC8" w:rsidP="00BC4D9A">
      <w:pPr>
        <w:pStyle w:val="Listenabsatz"/>
        <w:numPr>
          <w:ilvl w:val="0"/>
          <w:numId w:val="10"/>
        </w:numPr>
        <w:spacing w:before="120"/>
        <w:jc w:val="both"/>
      </w:pPr>
      <w:r>
        <w:t>Stofftransport kontrollieren: z. B. Membranproteine in der Zellmembran, die nur be</w:t>
      </w:r>
      <w:r w:rsidR="00BC4D9A">
        <w:softHyphen/>
      </w:r>
      <w:r>
        <w:t xml:space="preserve">stimmte Stoffe in die Zelle eintreten oder aus ihr austreten lassen (Das </w:t>
      </w:r>
      <w:r w:rsidR="00BC4D9A">
        <w:t>ist neu für die Schüler</w:t>
      </w:r>
      <w:r>
        <w:t>.)</w:t>
      </w:r>
    </w:p>
    <w:p w14:paraId="5C577403" w14:textId="77777777" w:rsidR="00A516EF" w:rsidRPr="00667D11" w:rsidRDefault="00A516EF" w:rsidP="00A516EF">
      <w:pPr>
        <w:rPr>
          <w:sz w:val="28"/>
          <w:szCs w:val="28"/>
        </w:rPr>
      </w:pPr>
    </w:p>
    <w:p w14:paraId="4840D0B6" w14:textId="56E0E0B7" w:rsidR="007E07A4" w:rsidRPr="007E73D1" w:rsidRDefault="007E07A4" w:rsidP="004E0915">
      <w:pPr>
        <w:spacing w:after="120"/>
        <w:rPr>
          <w:b/>
          <w:bCs/>
          <w:sz w:val="28"/>
          <w:szCs w:val="28"/>
        </w:rPr>
      </w:pPr>
      <w:bookmarkStart w:id="23" w:name="B10BM24"/>
      <w:bookmarkEnd w:id="23"/>
      <w:r w:rsidRPr="007E73D1">
        <w:rPr>
          <w:b/>
          <w:bCs/>
          <w:sz w:val="28"/>
          <w:szCs w:val="28"/>
        </w:rPr>
        <w:t>2.1.5  Mikronährstoffe</w:t>
      </w:r>
      <w:r w:rsidR="009D4C08">
        <w:rPr>
          <w:bCs/>
        </w:rPr>
        <w:t xml:space="preserve"> (0,5 h)</w:t>
      </w:r>
    </w:p>
    <w:tbl>
      <w:tblPr>
        <w:tblStyle w:val="Tabellenraster"/>
        <w:tblW w:w="0" w:type="auto"/>
        <w:tblLook w:val="04A0" w:firstRow="1" w:lastRow="0" w:firstColumn="1" w:lastColumn="0" w:noHBand="0" w:noVBand="1"/>
      </w:tblPr>
      <w:tblGrid>
        <w:gridCol w:w="4381"/>
        <w:gridCol w:w="1713"/>
        <w:gridCol w:w="2968"/>
      </w:tblGrid>
      <w:tr w:rsidR="008C1687" w:rsidRPr="00C93D69" w14:paraId="3C378E5E" w14:textId="77777777" w:rsidTr="00195B88">
        <w:tc>
          <w:tcPr>
            <w:tcW w:w="4381" w:type="dxa"/>
            <w:shd w:val="clear" w:color="auto" w:fill="FFFFCC"/>
          </w:tcPr>
          <w:p w14:paraId="7BF70F41" w14:textId="77777777" w:rsidR="008C1687" w:rsidRPr="00C93D69" w:rsidRDefault="008C1687" w:rsidP="00195B88">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81" w:type="dxa"/>
            <w:gridSpan w:val="2"/>
            <w:shd w:val="clear" w:color="auto" w:fill="CCCCFF"/>
          </w:tcPr>
          <w:p w14:paraId="5011214E" w14:textId="77777777" w:rsidR="008C1687" w:rsidRPr="00C93D69" w:rsidRDefault="008C1687" w:rsidP="00195B88">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 xml:space="preserve">Die </w:t>
            </w:r>
            <w:proofErr w:type="spellStart"/>
            <w:r w:rsidRPr="00C93D69">
              <w:rPr>
                <w:rFonts w:ascii="Arial Narrow" w:eastAsia="Times New Roman" w:hAnsi="Arial Narrow" w:cs="Times New Roman"/>
                <w:b/>
                <w:noProof w:val="0"/>
                <w:lang w:eastAsia="de-DE"/>
              </w:rPr>
              <w:t>Sch</w:t>
            </w:r>
            <w:proofErr w:type="spellEnd"/>
            <w:r>
              <w:rPr>
                <w:rFonts w:ascii="Arial Narrow" w:eastAsia="Times New Roman" w:hAnsi="Arial Narrow" w:cs="Times New Roman"/>
                <w:b/>
                <w:noProof w:val="0"/>
                <w:lang w:eastAsia="de-DE"/>
              </w:rPr>
              <w:t>. ...</w:t>
            </w:r>
          </w:p>
        </w:tc>
      </w:tr>
      <w:tr w:rsidR="008C1687" w:rsidRPr="00C93D69" w14:paraId="693CDA77" w14:textId="77777777" w:rsidTr="00195B88">
        <w:tc>
          <w:tcPr>
            <w:tcW w:w="4381" w:type="dxa"/>
            <w:shd w:val="clear" w:color="auto" w:fill="FFFFCC"/>
          </w:tcPr>
          <w:p w14:paraId="27931AF2" w14:textId="07D06170" w:rsidR="008C1687" w:rsidRPr="008C1687" w:rsidRDefault="008C1687" w:rsidP="008C1687">
            <w:pPr>
              <w:spacing w:after="120"/>
              <w:rPr>
                <w:rStyle w:val="HTMLZitat"/>
                <w:rFonts w:ascii="Arial Narrow" w:eastAsia="Times New Roman" w:hAnsi="Arial Narrow"/>
                <w:i w:val="0"/>
                <w:iCs w:val="0"/>
                <w:lang w:eastAsia="de-DE"/>
              </w:rPr>
            </w:pPr>
            <w:r w:rsidRPr="00864578">
              <w:rPr>
                <w:rFonts w:ascii="Arial Narrow" w:eastAsia="Times New Roman" w:hAnsi="Arial Narrow"/>
                <w:lang w:eastAsia="de-DE"/>
              </w:rPr>
              <w:t xml:space="preserve">Mikronährstoffe: Bedeutung von Vitaminen und Mineralsalzen an je einem Beispiel </w:t>
            </w:r>
          </w:p>
        </w:tc>
        <w:tc>
          <w:tcPr>
            <w:tcW w:w="4681" w:type="dxa"/>
            <w:gridSpan w:val="2"/>
            <w:shd w:val="clear" w:color="auto" w:fill="CCCCFF"/>
          </w:tcPr>
          <w:p w14:paraId="57F83CAF" w14:textId="01415129" w:rsidR="008C1687" w:rsidRPr="005C538A" w:rsidRDefault="008C1687" w:rsidP="008C1687">
            <w:pPr>
              <w:spacing w:before="120"/>
              <w:jc w:val="center"/>
              <w:rPr>
                <w:rStyle w:val="HTMLZitat"/>
                <w:rFonts w:ascii="Arial Narrow" w:eastAsia="Times New Roman" w:hAnsi="Arial Narrow"/>
                <w:iCs w:val="0"/>
                <w:color w:val="FF0000"/>
                <w:lang w:eastAsia="de-DE"/>
              </w:rPr>
            </w:pPr>
            <w:r w:rsidRPr="008C1687">
              <w:rPr>
                <w:rStyle w:val="HTMLZitat"/>
                <w:rFonts w:ascii="Arial Narrow" w:eastAsia="Times New Roman" w:hAnsi="Arial Narrow"/>
                <w:iCs w:val="0"/>
                <w:lang w:eastAsia="de-DE"/>
              </w:rPr>
              <w:t>–</w:t>
            </w:r>
          </w:p>
        </w:tc>
      </w:tr>
      <w:tr w:rsidR="008C1687" w:rsidRPr="00C93D69" w14:paraId="19D5A22E" w14:textId="77777777" w:rsidTr="00195B88">
        <w:trPr>
          <w:trHeight w:val="886"/>
        </w:trPr>
        <w:tc>
          <w:tcPr>
            <w:tcW w:w="6094" w:type="dxa"/>
            <w:gridSpan w:val="2"/>
            <w:shd w:val="clear" w:color="auto" w:fill="FBE4D5" w:themeFill="accent2" w:themeFillTint="33"/>
          </w:tcPr>
          <w:p w14:paraId="5E95FFB7" w14:textId="77777777" w:rsidR="008C1687" w:rsidRPr="00C93D69" w:rsidRDefault="008C1687" w:rsidP="00195B88">
            <w:pPr>
              <w:pStyle w:val="KeinLeerraum"/>
              <w:rPr>
                <w:rStyle w:val="HTMLZitat"/>
                <w:rFonts w:ascii="Arial Narrow" w:hAnsi="Arial Narrow"/>
                <w:b/>
              </w:rPr>
            </w:pPr>
            <w:r w:rsidRPr="00C93D69">
              <w:rPr>
                <w:rStyle w:val="HTMLZitat"/>
                <w:rFonts w:ascii="Arial Narrow" w:hAnsi="Arial Narrow"/>
                <w:b/>
              </w:rPr>
              <w:t>Vorwissen:</w:t>
            </w:r>
          </w:p>
          <w:p w14:paraId="3B7FEC51" w14:textId="77777777" w:rsidR="008C1687" w:rsidRPr="00C93D69" w:rsidRDefault="008C1687" w:rsidP="00195B88">
            <w:pPr>
              <w:pStyle w:val="KeinLeerraum"/>
              <w:rPr>
                <w:rStyle w:val="HTMLZitat"/>
                <w:rFonts w:ascii="Arial Narrow" w:hAnsi="Arial Narrow"/>
                <w:iCs w:val="0"/>
              </w:rPr>
            </w:pPr>
            <w:r w:rsidRPr="00C93D69">
              <w:rPr>
                <w:rStyle w:val="HTMLZitat"/>
                <w:rFonts w:ascii="Arial Narrow" w:hAnsi="Arial Narrow"/>
                <w:b/>
              </w:rPr>
              <w:t>Jgst. 5 Biologie</w:t>
            </w:r>
            <w:r w:rsidRPr="00C93D69">
              <w:rPr>
                <w:rStyle w:val="HTMLZitat"/>
                <w:rFonts w:ascii="Arial Narrow" w:hAnsi="Arial Narrow"/>
              </w:rPr>
              <w:t>, Lernbereich 2.3.3: Stoff- und Energieumwandlung (Bestandteile der Nahrung)</w:t>
            </w:r>
          </w:p>
          <w:p w14:paraId="3599BB4A" w14:textId="6036BB1C" w:rsidR="008C1687" w:rsidRPr="00C93D69" w:rsidRDefault="008C1687" w:rsidP="00195B88">
            <w:pPr>
              <w:pStyle w:val="KeinLeerraum"/>
              <w:rPr>
                <w:rStyle w:val="HTMLZitat"/>
                <w:rFonts w:ascii="Arial Narrow" w:hAnsi="Arial Narrow"/>
              </w:rPr>
            </w:pPr>
          </w:p>
        </w:tc>
        <w:tc>
          <w:tcPr>
            <w:tcW w:w="2968" w:type="dxa"/>
            <w:shd w:val="clear" w:color="auto" w:fill="FBE4D5" w:themeFill="accent2" w:themeFillTint="33"/>
          </w:tcPr>
          <w:p w14:paraId="65B2D3E2" w14:textId="77777777" w:rsidR="008C1687" w:rsidRDefault="008C1687" w:rsidP="00195B88">
            <w:pPr>
              <w:pStyle w:val="KeinLeerraum"/>
              <w:rPr>
                <w:rStyle w:val="HTMLZitat"/>
                <w:rFonts w:ascii="Arial Narrow" w:hAnsi="Arial Narrow"/>
                <w:b/>
              </w:rPr>
            </w:pPr>
            <w:r w:rsidRPr="00C93D69">
              <w:rPr>
                <w:rStyle w:val="HTMLZitat"/>
                <w:rFonts w:ascii="Arial Narrow" w:hAnsi="Arial Narrow"/>
                <w:b/>
              </w:rPr>
              <w:t>Weiterverwendung:</w:t>
            </w:r>
          </w:p>
          <w:p w14:paraId="37036F67" w14:textId="21E9674A" w:rsidR="008C1687" w:rsidRPr="008C1687" w:rsidRDefault="008C1687" w:rsidP="008C1687">
            <w:pPr>
              <w:pStyle w:val="KeinLeerraum"/>
              <w:jc w:val="center"/>
              <w:rPr>
                <w:rStyle w:val="HTMLZitat"/>
                <w:rFonts w:ascii="Arial Narrow" w:hAnsi="Arial Narrow"/>
                <w:bCs/>
              </w:rPr>
            </w:pPr>
            <w:r w:rsidRPr="008C1687">
              <w:rPr>
                <w:rStyle w:val="HTMLZitat"/>
                <w:rFonts w:ascii="Arial Narrow" w:hAnsi="Arial Narrow"/>
                <w:bCs/>
              </w:rPr>
              <w:t>–</w:t>
            </w:r>
          </w:p>
        </w:tc>
      </w:tr>
    </w:tbl>
    <w:p w14:paraId="38A5BE60" w14:textId="596A2139" w:rsidR="00A516EF" w:rsidRPr="00C871A7" w:rsidRDefault="00EF1609" w:rsidP="00EF1609">
      <w:pPr>
        <w:spacing w:before="120"/>
        <w:jc w:val="both"/>
        <w:rPr>
          <w:i/>
        </w:rPr>
      </w:pPr>
      <w:r>
        <w:rPr>
          <w:i/>
        </w:rPr>
        <w:t xml:space="preserve">Auch wenn es reizvoll erscheint, </w:t>
      </w:r>
      <w:r w:rsidR="00C06125">
        <w:rPr>
          <w:i/>
        </w:rPr>
        <w:t xml:space="preserve">mehr zu berücksichtigen, </w:t>
      </w:r>
      <w:r>
        <w:rPr>
          <w:i/>
        </w:rPr>
        <w:t>ist die Formulierung im Lehrplan</w:t>
      </w:r>
      <w:r w:rsidR="00C06125">
        <w:rPr>
          <w:i/>
        </w:rPr>
        <w:softHyphen/>
      </w:r>
      <w:r>
        <w:rPr>
          <w:i/>
        </w:rPr>
        <w:t>PLUS hier wörtlich umzu</w:t>
      </w:r>
      <w:r>
        <w:rPr>
          <w:i/>
        </w:rPr>
        <w:softHyphen/>
        <w:t xml:space="preserve">setzen: keine Übersicht über Vitamine und Mineralsalze, sondern wirklich </w:t>
      </w:r>
      <w:r w:rsidRPr="00783343">
        <w:rPr>
          <w:i/>
          <w:u w:val="single"/>
        </w:rPr>
        <w:t>nur je ein Beispiel</w:t>
      </w:r>
      <w:r>
        <w:rPr>
          <w:i/>
        </w:rPr>
        <w:t>!</w:t>
      </w:r>
      <w:r w:rsidR="00BB75F7">
        <w:rPr>
          <w:i/>
        </w:rPr>
        <w:t xml:space="preserve"> Hier wenig Zeit investieren!</w:t>
      </w:r>
      <w:r w:rsidR="00C06125">
        <w:rPr>
          <w:i/>
        </w:rPr>
        <w:t xml:space="preserve"> Weitere Mikronährstoffe ggf. gezielt im nächsten Teilabschnitt aufgreifen.</w:t>
      </w:r>
    </w:p>
    <w:p w14:paraId="19A4E969" w14:textId="77777777" w:rsidR="00A516EF" w:rsidRPr="003515F6" w:rsidRDefault="00A516EF" w:rsidP="00A516EF">
      <w:pPr>
        <w:rPr>
          <w:sz w:val="28"/>
          <w:szCs w:val="28"/>
        </w:rPr>
      </w:pPr>
    </w:p>
    <w:p w14:paraId="79939F2B" w14:textId="6FEA1CAB" w:rsidR="007E07A4" w:rsidRPr="007E73D1" w:rsidRDefault="007E07A4" w:rsidP="00A516EF">
      <w:pPr>
        <w:rPr>
          <w:b/>
          <w:bCs/>
          <w:sz w:val="28"/>
          <w:szCs w:val="28"/>
        </w:rPr>
      </w:pPr>
      <w:bookmarkStart w:id="24" w:name="B10BM25"/>
      <w:bookmarkEnd w:id="24"/>
      <w:r w:rsidRPr="007E73D1">
        <w:rPr>
          <w:b/>
          <w:bCs/>
          <w:sz w:val="28"/>
          <w:szCs w:val="28"/>
        </w:rPr>
        <w:t>2.1.5.1</w:t>
      </w:r>
      <w:r w:rsidR="007E73D1" w:rsidRPr="007E73D1">
        <w:rPr>
          <w:b/>
          <w:bCs/>
          <w:sz w:val="28"/>
          <w:szCs w:val="28"/>
        </w:rPr>
        <w:t xml:space="preserve">   </w:t>
      </w:r>
      <w:r w:rsidRPr="007E73D1">
        <w:rPr>
          <w:b/>
          <w:bCs/>
          <w:sz w:val="28"/>
          <w:szCs w:val="28"/>
        </w:rPr>
        <w:t>Vitamine</w:t>
      </w:r>
    </w:p>
    <w:p w14:paraId="1CF5278E" w14:textId="47AA6D2D" w:rsidR="00EF1609" w:rsidRPr="00070298" w:rsidRDefault="00BF3182" w:rsidP="00070298">
      <w:pPr>
        <w:spacing w:before="120" w:after="120"/>
        <w:rPr>
          <w:u w:val="single"/>
        </w:rPr>
      </w:pPr>
      <w:r w:rsidRPr="00070298">
        <w:rPr>
          <w:u w:val="single"/>
        </w:rPr>
        <w:t>Beispiel</w:t>
      </w:r>
      <w:r w:rsidR="00070298" w:rsidRPr="00070298">
        <w:rPr>
          <w:u w:val="single"/>
        </w:rPr>
        <w:t xml:space="preserve"> </w:t>
      </w:r>
      <w:r w:rsidR="00EF1609" w:rsidRPr="00070298">
        <w:rPr>
          <w:u w:val="single"/>
        </w:rPr>
        <w:t>Vitamin C:</w:t>
      </w:r>
    </w:p>
    <w:p w14:paraId="6F804CD8" w14:textId="0EF0C24C" w:rsidR="00EF1609" w:rsidRDefault="00EF1609" w:rsidP="00BF3182">
      <w:pPr>
        <w:jc w:val="both"/>
      </w:pPr>
      <w:r>
        <w:t>–</w:t>
      </w:r>
      <w:r>
        <w:tab/>
        <w:t xml:space="preserve">Schilderung der Krankheitssymptome </w:t>
      </w:r>
      <w:r w:rsidR="00070298">
        <w:t xml:space="preserve">von Skorbut </w:t>
      </w:r>
      <w:r>
        <w:t>z. B. bei der Segelschifffahrt</w:t>
      </w:r>
      <w:r w:rsidR="00070298">
        <w:t>: Kraft</w:t>
      </w:r>
      <w:r w:rsidR="00070298">
        <w:softHyphen/>
      </w:r>
      <w:r w:rsidR="00070298">
        <w:tab/>
      </w:r>
      <w:proofErr w:type="spellStart"/>
      <w:r w:rsidR="00070298">
        <w:t>losigkeit</w:t>
      </w:r>
      <w:proofErr w:type="spellEnd"/>
      <w:r w:rsidR="00070298">
        <w:t xml:space="preserve">, Anschwellen der Beine, Muskelschwund, faulendes Zahnfleisch, Verlust von </w:t>
      </w:r>
      <w:r w:rsidR="00070298">
        <w:tab/>
        <w:t>Zähnen, Tod</w:t>
      </w:r>
      <w:r>
        <w:t xml:space="preserve"> (</w:t>
      </w:r>
      <w:r w:rsidR="00070298">
        <w:t xml:space="preserve">ggf. </w:t>
      </w:r>
      <w:r>
        <w:t xml:space="preserve">Bericht von </w:t>
      </w:r>
      <w:r w:rsidR="00BF3182">
        <w:t>J</w:t>
      </w:r>
      <w:r>
        <w:t>ac</w:t>
      </w:r>
      <w:r w:rsidR="00BF3182">
        <w:softHyphen/>
      </w:r>
      <w:r>
        <w:t>ques Cartier, 1542)</w:t>
      </w:r>
    </w:p>
    <w:p w14:paraId="70143CFE" w14:textId="0F0E2096" w:rsidR="00EF1609" w:rsidRDefault="00EF1609" w:rsidP="00BF3182">
      <w:pPr>
        <w:jc w:val="both"/>
      </w:pPr>
      <w:r>
        <w:t>–</w:t>
      </w:r>
      <w:r>
        <w:tab/>
        <w:t xml:space="preserve">Schilderung der Heilung und Vorbeugung nach Übernahme von Zwiebeln von einem </w:t>
      </w:r>
      <w:r w:rsidR="00BF3182">
        <w:tab/>
      </w:r>
      <w:r>
        <w:t xml:space="preserve">anderen Schiff oder Auswertung von </w:t>
      </w:r>
      <w:r w:rsidR="00BF3182">
        <w:t xml:space="preserve">Materialien (z. B. Listen von Lebensmitteln sowie </w:t>
      </w:r>
      <w:r w:rsidR="00BF3182">
        <w:tab/>
        <w:t>Anteil der an Skorbut Erkrankten auf den Schiffen)</w:t>
      </w:r>
    </w:p>
    <w:p w14:paraId="2C04D277" w14:textId="5607B573" w:rsidR="00BC4D9A" w:rsidRDefault="00BC4D9A" w:rsidP="00BC4D9A">
      <w:pPr>
        <w:spacing w:before="120"/>
        <w:jc w:val="both"/>
      </w:pPr>
      <w:r>
        <w:t xml:space="preserve">Vitamine sind organische Wirkstoffe, die der Körper in kleinen Mengen benötigt, aber nicht selbst herstellen kann, so dass sie mit der Nahrung aufgenommen werden müssen. </w:t>
      </w:r>
    </w:p>
    <w:p w14:paraId="4F21769E" w14:textId="4945A33B" w:rsidR="00A516EF" w:rsidRDefault="00A516EF" w:rsidP="00A516EF"/>
    <w:p w14:paraId="0F93EA13" w14:textId="38879400" w:rsidR="003515F6" w:rsidRDefault="003515F6" w:rsidP="00A516EF"/>
    <w:p w14:paraId="44458736" w14:textId="3A60F9D6" w:rsidR="003515F6" w:rsidRDefault="003515F6" w:rsidP="00A516EF"/>
    <w:p w14:paraId="355D4AB4" w14:textId="5707AB90" w:rsidR="003515F6" w:rsidRDefault="003515F6" w:rsidP="00A516EF"/>
    <w:p w14:paraId="5C4D9AC9" w14:textId="77777777" w:rsidR="003515F6" w:rsidRDefault="003515F6" w:rsidP="00A516EF"/>
    <w:p w14:paraId="2F4E38A5" w14:textId="16CDEE26" w:rsidR="007E07A4" w:rsidRPr="007E73D1" w:rsidRDefault="007E07A4" w:rsidP="00A516EF">
      <w:pPr>
        <w:rPr>
          <w:b/>
          <w:bCs/>
          <w:sz w:val="28"/>
          <w:szCs w:val="28"/>
        </w:rPr>
      </w:pPr>
      <w:bookmarkStart w:id="25" w:name="B10BM26"/>
      <w:bookmarkEnd w:id="25"/>
      <w:r w:rsidRPr="007E73D1">
        <w:rPr>
          <w:b/>
          <w:bCs/>
          <w:sz w:val="28"/>
          <w:szCs w:val="28"/>
        </w:rPr>
        <w:lastRenderedPageBreak/>
        <w:t>2.1.5.2</w:t>
      </w:r>
      <w:r w:rsidR="007E73D1" w:rsidRPr="007E73D1">
        <w:rPr>
          <w:b/>
          <w:bCs/>
          <w:sz w:val="28"/>
          <w:szCs w:val="28"/>
        </w:rPr>
        <w:t xml:space="preserve">   </w:t>
      </w:r>
      <w:r w:rsidRPr="007E73D1">
        <w:rPr>
          <w:b/>
          <w:bCs/>
          <w:sz w:val="28"/>
          <w:szCs w:val="28"/>
        </w:rPr>
        <w:t>Mineralsalze</w:t>
      </w:r>
    </w:p>
    <w:p w14:paraId="4BB37A1F" w14:textId="478F659B" w:rsidR="00A516EF" w:rsidRPr="00070298" w:rsidRDefault="00BF3182" w:rsidP="00BF3182">
      <w:pPr>
        <w:spacing w:before="120"/>
        <w:rPr>
          <w:u w:val="single"/>
        </w:rPr>
      </w:pPr>
      <w:r w:rsidRPr="00070298">
        <w:rPr>
          <w:u w:val="single"/>
        </w:rPr>
        <w:t>Beispiel</w:t>
      </w:r>
      <w:r w:rsidR="00070298" w:rsidRPr="00070298">
        <w:rPr>
          <w:u w:val="single"/>
        </w:rPr>
        <w:t xml:space="preserve"> Iodid</w:t>
      </w:r>
      <w:r w:rsidRPr="00070298">
        <w:rPr>
          <w:u w:val="single"/>
        </w:rPr>
        <w:t>:</w:t>
      </w:r>
    </w:p>
    <w:p w14:paraId="6339CE83" w14:textId="56453BE0" w:rsidR="00070298" w:rsidRDefault="00070298" w:rsidP="00B61A98">
      <w:pPr>
        <w:spacing w:before="120"/>
        <w:jc w:val="both"/>
      </w:pPr>
      <w:r>
        <w:t>–</w:t>
      </w:r>
      <w:r>
        <w:tab/>
        <w:t xml:space="preserve">Schilderung der Krankheitssymptome von Kropf: Vergrößerung der Schilddrüse (eine </w:t>
      </w:r>
      <w:r w:rsidR="00B61A98">
        <w:tab/>
      </w:r>
      <w:r>
        <w:t xml:space="preserve">Vergrößerung der Anzahl der Drüsenzellen baut einen größeren Anteil der spärlich </w:t>
      </w:r>
      <w:r w:rsidR="00B61A98">
        <w:tab/>
      </w:r>
      <w:r>
        <w:t>vorhandenen Iodids in das Schilddrüsenhormon Thyroxin ein)</w:t>
      </w:r>
      <w:r w:rsidR="00B61A98">
        <w:t>; bei dauerhafter Unter</w:t>
      </w:r>
      <w:r w:rsidR="00B61A98">
        <w:softHyphen/>
      </w:r>
      <w:r w:rsidR="00B61A98">
        <w:tab/>
      </w:r>
      <w:proofErr w:type="spellStart"/>
      <w:r w:rsidR="00B61A98">
        <w:t>versorgung</w:t>
      </w:r>
      <w:proofErr w:type="spellEnd"/>
      <w:r w:rsidR="00B61A98">
        <w:t xml:space="preserve"> mit Iodid kommt es zu Entwicklungsstörungen bei Knochen, Muskeln und </w:t>
      </w:r>
      <w:r w:rsidR="00B61A98">
        <w:tab/>
        <w:t>im Gehirn (Kretinismus)</w:t>
      </w:r>
    </w:p>
    <w:p w14:paraId="3916DE43" w14:textId="08CDFEF3" w:rsidR="00B61A98" w:rsidRDefault="00B61A98" w:rsidP="00B61A98">
      <w:pPr>
        <w:jc w:val="both"/>
      </w:pPr>
      <w:r>
        <w:t>–</w:t>
      </w:r>
      <w:r>
        <w:tab/>
      </w:r>
      <w:r w:rsidR="00BB75F7">
        <w:t xml:space="preserve">auffallende Verteilung im 18. Jahrhundert: häufig in Süddeutschland und Österreich, </w:t>
      </w:r>
      <w:r w:rsidR="00BB75F7">
        <w:tab/>
        <w:t xml:space="preserve">praktisch unbekannt in Norddeutschland; Grund: Meerwasser enthält Iodid-Ionen, </w:t>
      </w:r>
      <w:r w:rsidR="00BB75F7">
        <w:tab/>
        <w:t xml:space="preserve">Süßwasser so gut wie nicht; mit dem Fisch aus dem Meer wird Iodid in genügender </w:t>
      </w:r>
      <w:r w:rsidR="00BB75F7">
        <w:tab/>
        <w:t>Menge aufgenommen.</w:t>
      </w:r>
    </w:p>
    <w:p w14:paraId="61BA7177" w14:textId="1744FB10" w:rsidR="00BB75F7" w:rsidRDefault="00BB75F7" w:rsidP="00B61A98">
      <w:pPr>
        <w:jc w:val="both"/>
        <w:rPr>
          <w:i/>
        </w:rPr>
      </w:pPr>
      <w:r>
        <w:rPr>
          <w:i/>
        </w:rPr>
        <w:t xml:space="preserve">Hinweis: Landläufig wird gerne von </w:t>
      </w:r>
      <w:r w:rsidR="003324C7">
        <w:rPr>
          <w:i/>
        </w:rPr>
        <w:t>„</w:t>
      </w:r>
      <w:r>
        <w:rPr>
          <w:i/>
        </w:rPr>
        <w:t>Iod-Mangel</w:t>
      </w:r>
      <w:r w:rsidR="003324C7">
        <w:rPr>
          <w:i/>
        </w:rPr>
        <w:t>“</w:t>
      </w:r>
      <w:r>
        <w:rPr>
          <w:i/>
        </w:rPr>
        <w:t xml:space="preserve"> gesprochen. Im Unterricht sollte aber korrekt von Iodid-Mangel gesprochen werden, denn in der Nahrung befinden sich Salze des Iod (Iodi</w:t>
      </w:r>
      <w:r w:rsidR="00BC4D9A">
        <w:rPr>
          <w:i/>
        </w:rPr>
        <w:softHyphen/>
      </w:r>
      <w:r>
        <w:rPr>
          <w:i/>
        </w:rPr>
        <w:t>de), nicht das Element selbst.</w:t>
      </w:r>
      <w:r w:rsidR="00B2040E">
        <w:rPr>
          <w:i/>
        </w:rPr>
        <w:t xml:space="preserve"> (Auch die Nicht-NTG-Schüler kennen ionische Verbindun</w:t>
      </w:r>
      <w:r w:rsidR="003324C7">
        <w:rPr>
          <w:i/>
        </w:rPr>
        <w:softHyphen/>
      </w:r>
      <w:r w:rsidR="00B2040E">
        <w:rPr>
          <w:i/>
        </w:rPr>
        <w:t>gen</w:t>
      </w:r>
      <w:r w:rsidR="003324C7">
        <w:rPr>
          <w:i/>
        </w:rPr>
        <w:t xml:space="preserve"> bereits</w:t>
      </w:r>
      <w:r w:rsidR="00B2040E">
        <w:rPr>
          <w:i/>
        </w:rPr>
        <w:t xml:space="preserve"> aus dem Chemie-Unterricht aus der 9. Klasse.)</w:t>
      </w:r>
    </w:p>
    <w:p w14:paraId="34C9F277" w14:textId="58200D59" w:rsidR="00BC4D9A" w:rsidRPr="00BC4D9A" w:rsidRDefault="00BC4D9A" w:rsidP="00BC4D9A">
      <w:pPr>
        <w:spacing w:before="120"/>
        <w:jc w:val="both"/>
      </w:pPr>
      <w:r>
        <w:t xml:space="preserve">Mineralsalze sind ionisch aufgebaute anorganische Stoffe, die </w:t>
      </w:r>
      <w:r w:rsidR="003324C7">
        <w:t xml:space="preserve">in kleinen Mengen </w:t>
      </w:r>
      <w:r>
        <w:t xml:space="preserve">mit der Nahrung aufgenommen werden müssen. </w:t>
      </w:r>
      <w:r w:rsidR="00B2040E">
        <w:t>Bestandteile der Mineralsalze</w:t>
      </w:r>
      <w:r>
        <w:t xml:space="preserve"> werden in organische Stoffe eingebaut</w:t>
      </w:r>
      <w:r w:rsidR="00B2040E">
        <w:t xml:space="preserve"> oder sind als freie Ionen wirksam.</w:t>
      </w:r>
    </w:p>
    <w:p w14:paraId="51D5C8DE" w14:textId="77777777" w:rsidR="00A516EF" w:rsidRPr="00BB75F7" w:rsidRDefault="00A516EF" w:rsidP="00A516EF">
      <w:pPr>
        <w:rPr>
          <w:sz w:val="28"/>
          <w:szCs w:val="28"/>
        </w:rPr>
      </w:pPr>
    </w:p>
    <w:p w14:paraId="66DFEDE0" w14:textId="0C19AC3E" w:rsidR="007E07A4" w:rsidRPr="007E73D1" w:rsidRDefault="007E07A4" w:rsidP="006C32F6">
      <w:pPr>
        <w:spacing w:after="120"/>
        <w:rPr>
          <w:b/>
          <w:bCs/>
          <w:sz w:val="28"/>
          <w:szCs w:val="28"/>
        </w:rPr>
      </w:pPr>
      <w:bookmarkStart w:id="26" w:name="B10BM27"/>
      <w:bookmarkEnd w:id="26"/>
      <w:r w:rsidRPr="007E73D1">
        <w:rPr>
          <w:b/>
          <w:bCs/>
          <w:sz w:val="28"/>
          <w:szCs w:val="28"/>
        </w:rPr>
        <w:t xml:space="preserve">2.1.6  </w:t>
      </w:r>
      <w:r w:rsidR="003515F6">
        <w:rPr>
          <w:b/>
          <w:bCs/>
          <w:sz w:val="28"/>
          <w:szCs w:val="28"/>
        </w:rPr>
        <w:t xml:space="preserve"> </w:t>
      </w:r>
      <w:r w:rsidRPr="007E73D1">
        <w:rPr>
          <w:b/>
          <w:bCs/>
          <w:sz w:val="28"/>
          <w:szCs w:val="28"/>
        </w:rPr>
        <w:t>Ausgewogene Ernährung</w:t>
      </w:r>
      <w:r w:rsidR="009D4C08">
        <w:rPr>
          <w:bCs/>
        </w:rPr>
        <w:t xml:space="preserve"> (1 h)</w:t>
      </w:r>
    </w:p>
    <w:tbl>
      <w:tblPr>
        <w:tblStyle w:val="Tabellenraster"/>
        <w:tblW w:w="0" w:type="auto"/>
        <w:tblLook w:val="04A0" w:firstRow="1" w:lastRow="0" w:firstColumn="1" w:lastColumn="0" w:noHBand="0" w:noVBand="1"/>
      </w:tblPr>
      <w:tblGrid>
        <w:gridCol w:w="4381"/>
        <w:gridCol w:w="1713"/>
        <w:gridCol w:w="2968"/>
      </w:tblGrid>
      <w:tr w:rsidR="008C1687" w:rsidRPr="00C93D69" w14:paraId="205F98E9" w14:textId="77777777" w:rsidTr="00195B88">
        <w:tc>
          <w:tcPr>
            <w:tcW w:w="4381" w:type="dxa"/>
            <w:shd w:val="clear" w:color="auto" w:fill="FFFFCC"/>
          </w:tcPr>
          <w:p w14:paraId="33BB776F" w14:textId="77777777" w:rsidR="008C1687" w:rsidRPr="00C93D69" w:rsidRDefault="008C1687" w:rsidP="00195B88">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81" w:type="dxa"/>
            <w:gridSpan w:val="2"/>
            <w:shd w:val="clear" w:color="auto" w:fill="CCCCFF"/>
          </w:tcPr>
          <w:p w14:paraId="39E1A40F" w14:textId="77777777" w:rsidR="008C1687" w:rsidRPr="00C93D69" w:rsidRDefault="008C1687" w:rsidP="00195B88">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 xml:space="preserve">Die </w:t>
            </w:r>
            <w:proofErr w:type="spellStart"/>
            <w:r w:rsidRPr="00C93D69">
              <w:rPr>
                <w:rFonts w:ascii="Arial Narrow" w:eastAsia="Times New Roman" w:hAnsi="Arial Narrow" w:cs="Times New Roman"/>
                <w:b/>
                <w:noProof w:val="0"/>
                <w:lang w:eastAsia="de-DE"/>
              </w:rPr>
              <w:t>Sch</w:t>
            </w:r>
            <w:proofErr w:type="spellEnd"/>
            <w:r>
              <w:rPr>
                <w:rFonts w:ascii="Arial Narrow" w:eastAsia="Times New Roman" w:hAnsi="Arial Narrow" w:cs="Times New Roman"/>
                <w:b/>
                <w:noProof w:val="0"/>
                <w:lang w:eastAsia="de-DE"/>
              </w:rPr>
              <w:t>. ...</w:t>
            </w:r>
          </w:p>
        </w:tc>
      </w:tr>
      <w:tr w:rsidR="008C1687" w:rsidRPr="00C93D69" w14:paraId="4B5D0176" w14:textId="77777777" w:rsidTr="00195B88">
        <w:tc>
          <w:tcPr>
            <w:tcW w:w="4381" w:type="dxa"/>
            <w:shd w:val="clear" w:color="auto" w:fill="FFFFCC"/>
          </w:tcPr>
          <w:p w14:paraId="0E79E4BC" w14:textId="08173FBC" w:rsidR="008C1687" w:rsidRPr="00864578" w:rsidRDefault="008C1687" w:rsidP="00195B88">
            <w:pPr>
              <w:spacing w:after="120"/>
              <w:rPr>
                <w:rFonts w:ascii="Arial Narrow" w:eastAsia="Times New Roman" w:hAnsi="Arial Narrow"/>
                <w:lang w:eastAsia="de-DE"/>
              </w:rPr>
            </w:pPr>
            <w:r w:rsidRPr="00864578">
              <w:rPr>
                <w:rFonts w:ascii="Arial Narrow" w:eastAsia="Times New Roman" w:hAnsi="Arial Narrow"/>
                <w:lang w:eastAsia="de-DE"/>
              </w:rPr>
              <w:t>Zusammensetzung der Nahrung bei einer ausgewogenen Ernäh</w:t>
            </w:r>
            <w:r w:rsidRPr="00864578">
              <w:rPr>
                <w:rFonts w:ascii="Arial Narrow" w:eastAsia="Times New Roman" w:hAnsi="Arial Narrow"/>
                <w:lang w:eastAsia="de-DE"/>
              </w:rPr>
              <w:softHyphen/>
              <w:t>rung, essenzielle Nahrungsbestandteile</w:t>
            </w:r>
          </w:p>
          <w:p w14:paraId="025636E6" w14:textId="3074F5BC" w:rsidR="008C1687" w:rsidRPr="008C1687" w:rsidRDefault="008C1687" w:rsidP="008C1687">
            <w:pPr>
              <w:spacing w:after="120"/>
              <w:rPr>
                <w:rStyle w:val="HTMLZitat"/>
                <w:rFonts w:ascii="Arial Narrow" w:eastAsia="Times New Roman" w:hAnsi="Arial Narrow"/>
                <w:i w:val="0"/>
                <w:iCs w:val="0"/>
                <w:lang w:eastAsia="de-DE"/>
              </w:rPr>
            </w:pPr>
            <w:r w:rsidRPr="00350E0B">
              <w:rPr>
                <w:rFonts w:ascii="Arial Narrow" w:hAnsi="Arial Narrow"/>
                <w:i/>
              </w:rPr>
              <w:t>(ggf.) Gesundheitsbewusstsein und Verantwor</w:t>
            </w:r>
            <w:r w:rsidRPr="00350E0B">
              <w:rPr>
                <w:rFonts w:ascii="Arial Narrow" w:hAnsi="Arial Narrow"/>
                <w:i/>
              </w:rPr>
              <w:softHyphen/>
              <w:t>tung: u. a. Ernährung (Lernbereich 1)</w:t>
            </w:r>
          </w:p>
        </w:tc>
        <w:tc>
          <w:tcPr>
            <w:tcW w:w="4681" w:type="dxa"/>
            <w:gridSpan w:val="2"/>
            <w:shd w:val="clear" w:color="auto" w:fill="CCCCFF"/>
          </w:tcPr>
          <w:p w14:paraId="3ED6A3F7" w14:textId="787B623F" w:rsidR="008C1687" w:rsidRPr="008C1687" w:rsidRDefault="008C1687" w:rsidP="008C1687">
            <w:pPr>
              <w:spacing w:after="120"/>
              <w:rPr>
                <w:rStyle w:val="HTMLZitat"/>
                <w:rFonts w:ascii="Arial Narrow" w:eastAsia="Times New Roman" w:hAnsi="Arial Narrow"/>
                <w:i w:val="0"/>
                <w:iCs w:val="0"/>
                <w:lang w:eastAsia="de-DE"/>
              </w:rPr>
            </w:pPr>
            <w:r w:rsidRPr="00EC45D4">
              <w:rPr>
                <w:rFonts w:ascii="Arial Narrow" w:eastAsia="Times New Roman" w:hAnsi="Arial Narrow"/>
                <w:lang w:eastAsia="de-DE"/>
              </w:rPr>
              <w:t>leiten aus der Bedeutung von Makronährstoffen und Mikronährstoffen (Vitamine und Mineralsalze) für den Körper und der Zusammensetzung von Nahrungsmitteln ein den Lebensumständen angepasstes, ausgewoge</w:t>
            </w:r>
            <w:r w:rsidRPr="00EC45D4">
              <w:rPr>
                <w:rFonts w:ascii="Arial Narrow" w:eastAsia="Times New Roman" w:hAnsi="Arial Narrow"/>
                <w:lang w:eastAsia="de-DE"/>
              </w:rPr>
              <w:softHyphen/>
              <w:t>nes Ernährungskonzept ab.</w:t>
            </w:r>
          </w:p>
        </w:tc>
      </w:tr>
      <w:tr w:rsidR="008C1687" w:rsidRPr="00C93D69" w14:paraId="284EAC25" w14:textId="77777777" w:rsidTr="00195B88">
        <w:trPr>
          <w:trHeight w:val="886"/>
        </w:trPr>
        <w:tc>
          <w:tcPr>
            <w:tcW w:w="6094" w:type="dxa"/>
            <w:gridSpan w:val="2"/>
            <w:shd w:val="clear" w:color="auto" w:fill="FBE4D5" w:themeFill="accent2" w:themeFillTint="33"/>
          </w:tcPr>
          <w:p w14:paraId="4A0DF7B0" w14:textId="77777777" w:rsidR="008C1687" w:rsidRPr="00C93D69" w:rsidRDefault="008C1687" w:rsidP="00195B88">
            <w:pPr>
              <w:pStyle w:val="KeinLeerraum"/>
              <w:rPr>
                <w:rStyle w:val="HTMLZitat"/>
                <w:rFonts w:ascii="Arial Narrow" w:hAnsi="Arial Narrow"/>
                <w:b/>
              </w:rPr>
            </w:pPr>
            <w:r w:rsidRPr="00C93D69">
              <w:rPr>
                <w:rStyle w:val="HTMLZitat"/>
                <w:rFonts w:ascii="Arial Narrow" w:hAnsi="Arial Narrow"/>
                <w:b/>
              </w:rPr>
              <w:t>Vorwissen:</w:t>
            </w:r>
          </w:p>
          <w:p w14:paraId="0A62CEC0" w14:textId="034179B9" w:rsidR="008C1687" w:rsidRPr="008C1687" w:rsidRDefault="008C1687" w:rsidP="00195B88">
            <w:pPr>
              <w:pStyle w:val="KeinLeerraum"/>
              <w:rPr>
                <w:rStyle w:val="HTMLZitat"/>
                <w:rFonts w:ascii="Arial Narrow" w:hAnsi="Arial Narrow"/>
                <w:iCs w:val="0"/>
              </w:rPr>
            </w:pPr>
            <w:r w:rsidRPr="00C93D69">
              <w:rPr>
                <w:rStyle w:val="HTMLZitat"/>
                <w:rFonts w:ascii="Arial Narrow" w:hAnsi="Arial Narrow"/>
                <w:b/>
              </w:rPr>
              <w:t>Jgst. 5 Biologie</w:t>
            </w:r>
            <w:r w:rsidRPr="00C93D69">
              <w:rPr>
                <w:rStyle w:val="HTMLZitat"/>
                <w:rFonts w:ascii="Arial Narrow" w:hAnsi="Arial Narrow"/>
              </w:rPr>
              <w:t>, Lernbereich 2.3.3: Stoff- und Energieumwandlung (Bestandteile der Nahrung)</w:t>
            </w:r>
          </w:p>
        </w:tc>
        <w:tc>
          <w:tcPr>
            <w:tcW w:w="2968" w:type="dxa"/>
            <w:shd w:val="clear" w:color="auto" w:fill="FBE4D5" w:themeFill="accent2" w:themeFillTint="33"/>
          </w:tcPr>
          <w:p w14:paraId="0BA250CE" w14:textId="77777777" w:rsidR="008C1687" w:rsidRDefault="008C1687" w:rsidP="00195B88">
            <w:pPr>
              <w:pStyle w:val="KeinLeerraum"/>
              <w:rPr>
                <w:rStyle w:val="HTMLZitat"/>
                <w:rFonts w:ascii="Arial Narrow" w:hAnsi="Arial Narrow"/>
                <w:b/>
              </w:rPr>
            </w:pPr>
            <w:r w:rsidRPr="00C93D69">
              <w:rPr>
                <w:rStyle w:val="HTMLZitat"/>
                <w:rFonts w:ascii="Arial Narrow" w:hAnsi="Arial Narrow"/>
                <w:b/>
              </w:rPr>
              <w:t>Weiterverwendung:</w:t>
            </w:r>
          </w:p>
          <w:p w14:paraId="16CF431F" w14:textId="21ACF50B" w:rsidR="008C1687" w:rsidRPr="00C93D69" w:rsidRDefault="008C1687" w:rsidP="008C1687">
            <w:pPr>
              <w:pStyle w:val="KeinLeerraum"/>
              <w:jc w:val="center"/>
              <w:rPr>
                <w:rStyle w:val="HTMLZitat"/>
                <w:rFonts w:ascii="Arial Narrow" w:hAnsi="Arial Narrow"/>
              </w:rPr>
            </w:pPr>
            <w:r>
              <w:rPr>
                <w:rStyle w:val="HTMLZitat"/>
                <w:rFonts w:ascii="Arial Narrow" w:hAnsi="Arial Narrow"/>
              </w:rPr>
              <w:t>–</w:t>
            </w:r>
          </w:p>
        </w:tc>
      </w:tr>
    </w:tbl>
    <w:p w14:paraId="7526E358" w14:textId="42EE9FCA" w:rsidR="00C871A7" w:rsidRDefault="003324C7" w:rsidP="000F1F3C">
      <w:pPr>
        <w:spacing w:before="120"/>
        <w:jc w:val="both"/>
        <w:rPr>
          <w:i/>
        </w:rPr>
      </w:pPr>
      <w:r w:rsidRPr="00AE6254">
        <w:rPr>
          <w:i/>
        </w:rPr>
        <w:t xml:space="preserve">An dieser Stelle sollten die Schüler anhand ihres Vorwissens aus dem Unterricht oder dem Alltag Regeln für eine ausgewogene Ernährung selbst zusammenstellen und präsentieren. Ich halte es für wenig sinnvoll, ihnen stattdessen die neuesten Modetrends der Ökotrophologie vorzusetzen, die in ein paar Jahren ohnehin durch andere ersetzt werden. Vielmehr sollte dieser Teilabschnitt </w:t>
      </w:r>
      <w:r w:rsidR="0032400C">
        <w:rPr>
          <w:i/>
        </w:rPr>
        <w:t>dem</w:t>
      </w:r>
      <w:r w:rsidRPr="00AE6254">
        <w:rPr>
          <w:i/>
        </w:rPr>
        <w:t xml:space="preserve"> Einüben prozessbezogener Kompetenzen </w:t>
      </w:r>
      <w:r w:rsidR="0032400C">
        <w:rPr>
          <w:i/>
        </w:rPr>
        <w:t>dienen</w:t>
      </w:r>
      <w:r w:rsidRPr="00AE6254">
        <w:rPr>
          <w:i/>
        </w:rPr>
        <w:t xml:space="preserve">: </w:t>
      </w:r>
      <w:r w:rsidR="00AE6254" w:rsidRPr="00AE6254">
        <w:rPr>
          <w:i/>
        </w:rPr>
        <w:t>kommunizieren, v. a. aber bewerten.</w:t>
      </w:r>
    </w:p>
    <w:p w14:paraId="5774D568" w14:textId="766661CD" w:rsidR="005608D5" w:rsidRPr="005608D5" w:rsidRDefault="005608D5" w:rsidP="000F1F3C">
      <w:pPr>
        <w:spacing w:before="120"/>
        <w:jc w:val="both"/>
        <w:rPr>
          <w:iCs/>
          <w:color w:val="0000FF"/>
        </w:rPr>
      </w:pPr>
      <w:r w:rsidRPr="005608D5">
        <w:rPr>
          <w:iCs/>
        </w:rPr>
        <w:t xml:space="preserve">Dieses Informationsblatt nennt Daten und Tipps zur Ernährung: </w:t>
      </w:r>
      <w:r w:rsidRPr="005608D5">
        <w:rPr>
          <w:iCs/>
          <w:color w:val="0000FF"/>
        </w:rPr>
        <w:t>[</w:t>
      </w:r>
      <w:hyperlink r:id="rId34" w:history="1">
        <w:r w:rsidRPr="005608D5">
          <w:rPr>
            <w:rStyle w:val="Hyperlink"/>
            <w:iCs/>
            <w:color w:val="0000FF"/>
          </w:rPr>
          <w:t>word</w:t>
        </w:r>
      </w:hyperlink>
      <w:r w:rsidRPr="005608D5">
        <w:rPr>
          <w:iCs/>
          <w:color w:val="0000FF"/>
        </w:rPr>
        <w:t>] [</w:t>
      </w:r>
      <w:hyperlink r:id="rId35" w:history="1">
        <w:r w:rsidRPr="005608D5">
          <w:rPr>
            <w:rStyle w:val="Hyperlink"/>
            <w:iCs/>
            <w:color w:val="0000FF"/>
          </w:rPr>
          <w:t>pdf</w:t>
        </w:r>
      </w:hyperlink>
      <w:r w:rsidRPr="005608D5">
        <w:rPr>
          <w:iCs/>
          <w:color w:val="0000FF"/>
        </w:rPr>
        <w:t>]</w:t>
      </w:r>
    </w:p>
    <w:p w14:paraId="53C78D55" w14:textId="7F5EC26A" w:rsidR="00760BD3" w:rsidRPr="00AE6254" w:rsidRDefault="00760BD3" w:rsidP="000F1F3C">
      <w:pPr>
        <w:spacing w:before="120"/>
        <w:jc w:val="both"/>
        <w:rPr>
          <w:i/>
        </w:rPr>
      </w:pPr>
      <w:r>
        <w:rPr>
          <w:i/>
        </w:rPr>
        <w:t>Im Folgenden werden einige Hinweise gegeben, die sich aus den vorangegangenen Teil</w:t>
      </w:r>
      <w:r>
        <w:rPr>
          <w:i/>
        </w:rPr>
        <w:softHyphen/>
        <w:t>abschnitten ergeben</w:t>
      </w:r>
      <w:r w:rsidR="0032400C">
        <w:rPr>
          <w:i/>
        </w:rPr>
        <w:t>. Dies sind aber nur Anregungen, die keinerlei Vollständigkeit bean</w:t>
      </w:r>
      <w:r w:rsidR="0032400C">
        <w:rPr>
          <w:i/>
        </w:rPr>
        <w:softHyphen/>
        <w:t>spruchen. Es ist ohnehin sinnvoller, die Schwerpunkte in diesem Teilabschnitt von den Schülern selbst bestimmen zu lassen.</w:t>
      </w:r>
      <w:r w:rsidR="00073A8E">
        <w:rPr>
          <w:i/>
        </w:rPr>
        <w:t xml:space="preserve"> Es kommt nicht auf eine halbwegs vollständige Ernährungs</w:t>
      </w:r>
      <w:r w:rsidR="00073A8E">
        <w:rPr>
          <w:i/>
        </w:rPr>
        <w:softHyphen/>
        <w:t>bera</w:t>
      </w:r>
      <w:r w:rsidR="00073A8E">
        <w:rPr>
          <w:i/>
        </w:rPr>
        <w:softHyphen/>
        <w:t>tung an, sondern dass die Schüler eigenverantwortlich bewerten und letztlich handeln.</w:t>
      </w:r>
    </w:p>
    <w:p w14:paraId="63ED3F48" w14:textId="4287AD23" w:rsidR="00C871A7" w:rsidRPr="00F87F11" w:rsidRDefault="0032400C" w:rsidP="0032400C">
      <w:pPr>
        <w:spacing w:before="240"/>
        <w:jc w:val="both"/>
        <w:rPr>
          <w:bCs/>
        </w:rPr>
      </w:pPr>
      <w:r w:rsidRPr="0032400C">
        <w:rPr>
          <w:b/>
          <w:bCs/>
        </w:rPr>
        <w:t>zu viel Kohlenhydrate und Fette vermeiden</w:t>
      </w:r>
      <w:r w:rsidR="00F87F11">
        <w:rPr>
          <w:bCs/>
        </w:rPr>
        <w:t xml:space="preserve"> </w:t>
      </w:r>
    </w:p>
    <w:p w14:paraId="4ADB1915" w14:textId="6A09F4A0" w:rsidR="000F1F3C" w:rsidRDefault="000F1F3C" w:rsidP="0032400C">
      <w:pPr>
        <w:jc w:val="both"/>
      </w:pPr>
      <w:r w:rsidRPr="0032400C">
        <w:t>Überschüssige Kohlenhydrate werden in Form von Glykogen in Leber und Muskeln gespei</w:t>
      </w:r>
      <w:r w:rsidRPr="0032400C">
        <w:softHyphen/>
        <w:t xml:space="preserve">chert, können aber auch in Fett umgewandelt werden, das dann im Fettgewebe der Unterhaut, </w:t>
      </w:r>
      <w:r w:rsidRPr="0032400C">
        <w:lastRenderedPageBreak/>
        <w:t>zwischen den Darmschlingen, in der Leber oder in Muskeln gespeichert wird. Man sollte nicht mehr essen, als zur laufenden Energieversorgung benötigt wird.</w:t>
      </w:r>
    </w:p>
    <w:p w14:paraId="7458BBAF" w14:textId="3C27465D" w:rsidR="00F87F11" w:rsidRPr="00F87F11" w:rsidRDefault="00F87F11" w:rsidP="001A3CB8">
      <w:pPr>
        <w:spacing w:before="240"/>
        <w:jc w:val="both"/>
        <w:rPr>
          <w:b/>
          <w:bCs/>
        </w:rPr>
      </w:pPr>
      <w:r w:rsidRPr="00F87F11">
        <w:rPr>
          <w:b/>
          <w:bCs/>
        </w:rPr>
        <w:t>versteckter Zucker</w:t>
      </w:r>
    </w:p>
    <w:p w14:paraId="49C34410" w14:textId="150E4CDA" w:rsidR="00F87F11" w:rsidRPr="0032400C" w:rsidRDefault="00F87F11" w:rsidP="0032400C">
      <w:pPr>
        <w:jc w:val="both"/>
      </w:pPr>
      <w:r>
        <w:t xml:space="preserve">Vielen Lebensmitteln sieht man ihren teilweise sehr hohen Zuckergehalt nicht an z. B. Ketchup, Senf, Müsli, </w:t>
      </w:r>
      <w:proofErr w:type="spellStart"/>
      <w:r>
        <w:t>Jogurtdrinks</w:t>
      </w:r>
      <w:proofErr w:type="spellEnd"/>
      <w:r>
        <w:t xml:space="preserve">, Speiseeis, Pizza. Die Schüler recherchieren den Zuckergehalt auf Lebensmittelpackungen und identifizieren Umschreibungen für den Begriff „Zucker“ wie </w:t>
      </w:r>
      <w:r w:rsidR="00BA5359">
        <w:t xml:space="preserve">z. B. Sirup, Maltodextrin, </w:t>
      </w:r>
      <w:proofErr w:type="spellStart"/>
      <w:r w:rsidR="00BA5359">
        <w:t>Fruchsüße</w:t>
      </w:r>
      <w:proofErr w:type="spellEnd"/>
      <w:r w:rsidR="00BA5359">
        <w:t>, Laktose usw.</w:t>
      </w:r>
    </w:p>
    <w:p w14:paraId="506F2BDD" w14:textId="53F2A2AA" w:rsidR="0032400C" w:rsidRPr="0032400C" w:rsidRDefault="0032400C" w:rsidP="0032400C">
      <w:pPr>
        <w:jc w:val="both"/>
      </w:pPr>
    </w:p>
    <w:p w14:paraId="1E572462" w14:textId="27F27920" w:rsidR="0032400C" w:rsidRPr="0032400C" w:rsidRDefault="0032400C" w:rsidP="0032400C">
      <w:pPr>
        <w:jc w:val="both"/>
        <w:rPr>
          <w:b/>
          <w:bCs/>
        </w:rPr>
      </w:pPr>
      <w:r w:rsidRPr="0032400C">
        <w:rPr>
          <w:b/>
          <w:bCs/>
        </w:rPr>
        <w:t>wertvolle Fettbestandteile aufnehmen</w:t>
      </w:r>
      <w:r>
        <w:rPr>
          <w:b/>
          <w:bCs/>
        </w:rPr>
        <w:t xml:space="preserve"> </w:t>
      </w:r>
      <w:r w:rsidRPr="00F87F11">
        <w:t>(vgl. 2.1.3.4)</w:t>
      </w:r>
    </w:p>
    <w:p w14:paraId="525E1930" w14:textId="19D66706" w:rsidR="000F1F3C" w:rsidRPr="0032400C" w:rsidRDefault="000F1F3C" w:rsidP="00BA5359">
      <w:pPr>
        <w:jc w:val="both"/>
      </w:pPr>
      <w:r w:rsidRPr="0032400C">
        <w:t>Pflanzliche Öle enthalten einen großen Anteil an essentiellen Fettsäuren</w:t>
      </w:r>
      <w:r w:rsidR="00BA5359">
        <w:t xml:space="preserve"> wie z. B. die Linolen</w:t>
      </w:r>
      <w:r w:rsidR="00BA5359">
        <w:softHyphen/>
        <w:t>säure (eine Omega-3-Fettsäure) oder die Linolsäure (eine Omega-6-Fettsäure). Die Schüler recherchieren den Gehalt an diesen Säuren in unterschiedlichen Ölen (z. B. Raps-, Oliven, Sonnenblumen- oder Leinöl), stellen die Ergebnisse graphisch dar und bewerten sie in Hinsicht auf gesunde Ernährung.</w:t>
      </w:r>
    </w:p>
    <w:p w14:paraId="7A44E30B" w14:textId="513B09C0" w:rsidR="00E35968" w:rsidRDefault="00E35968" w:rsidP="003E6B64"/>
    <w:p w14:paraId="60F1E9E8" w14:textId="2D620233" w:rsidR="00B40374" w:rsidRPr="00B40374" w:rsidRDefault="00B40374" w:rsidP="003E6B64">
      <w:pPr>
        <w:rPr>
          <w:b/>
          <w:bCs/>
        </w:rPr>
      </w:pPr>
      <w:r w:rsidRPr="00B40374">
        <w:rPr>
          <w:b/>
          <w:bCs/>
        </w:rPr>
        <w:t>Konsum von Fleisch und Fleischprodukten reduzieren</w:t>
      </w:r>
    </w:p>
    <w:p w14:paraId="21F6D510" w14:textId="13F8FA51" w:rsidR="004D77DD" w:rsidRDefault="000D073B" w:rsidP="006F7ECB">
      <w:pPr>
        <w:jc w:val="both"/>
      </w:pPr>
      <w:r>
        <w:t xml:space="preserve">In unserer Gesellschaft wird erheblich zu viel Fleisch konsumiert. </w:t>
      </w:r>
      <w:r w:rsidR="006F7ECB">
        <w:t xml:space="preserve">Laut Bundesministerium für Landwirtschaft und Forsten lag der Fleischkonsum im Jahr 2020 bei 57,3 kg pro Kopf (Tendenz: leicht sinkend). </w:t>
      </w:r>
      <w:r>
        <w:t xml:space="preserve">Nach dem Zweiten Weltkrieg </w:t>
      </w:r>
      <w:r w:rsidR="00197FC7">
        <w:t xml:space="preserve">(bis weit in die 1960er-Jahre) </w:t>
      </w:r>
      <w:r>
        <w:t>war es in Deutschland üblich, dass es nur sonntags Fleisch gab.</w:t>
      </w:r>
    </w:p>
    <w:p w14:paraId="43E2F02A" w14:textId="2F13724E" w:rsidR="000D073B" w:rsidRDefault="000D073B" w:rsidP="00157C00">
      <w:pPr>
        <w:spacing w:before="120"/>
        <w:jc w:val="both"/>
      </w:pPr>
      <w:r w:rsidRPr="00722D94">
        <w:rPr>
          <w:u w:val="single"/>
        </w:rPr>
        <w:t>Gesundheitliche Probleme</w:t>
      </w:r>
      <w:r>
        <w:t>: Überschüssige Aminosäuren werden meist in Glykogen oder Fett umgewandelt</w:t>
      </w:r>
      <w:r w:rsidR="006F7ECB">
        <w:t xml:space="preserve"> und gespeichert</w:t>
      </w:r>
      <w:r>
        <w:t xml:space="preserve">. </w:t>
      </w:r>
      <w:r w:rsidR="006F7ECB">
        <w:t>Bei der Umwandlung</w:t>
      </w:r>
      <w:r>
        <w:t xml:space="preserve"> wird die Aminogruppe freigesetzt. Die Entsorgung der überschüssigen Stickstoff-Atome in Form von Harnstoff ist für den Körper aufwendig und funktioniert bei Überlastung nicht immer gut. Viele medizinische Studien bringen übermäßigen Fleischkonsum in Verbindung mit Diabetes Typ 2, Darmkrebs, erhöhtem Herzinfarkt-Risiko </w:t>
      </w:r>
      <w:r w:rsidR="006F7ECB">
        <w:t>und</w:t>
      </w:r>
      <w:r>
        <w:t xml:space="preserve"> hohe</w:t>
      </w:r>
      <w:r w:rsidR="00722D94">
        <w:t>m Blutdruck.</w:t>
      </w:r>
    </w:p>
    <w:p w14:paraId="795DE51E" w14:textId="39BFA3C2" w:rsidR="00722D94" w:rsidRDefault="00722D94" w:rsidP="00157C00">
      <w:pPr>
        <w:spacing w:before="120"/>
        <w:jc w:val="both"/>
      </w:pPr>
      <w:r w:rsidRPr="00722D94">
        <w:rPr>
          <w:u w:val="single"/>
        </w:rPr>
        <w:t>Tierschutz</w:t>
      </w:r>
      <w:r>
        <w:t xml:space="preserve">: Um billiges Fleisch in großer Menge zu produzieren, wachsen die Tiere oft </w:t>
      </w:r>
      <w:r w:rsidR="00157C00">
        <w:t xml:space="preserve">in </w:t>
      </w:r>
      <w:r>
        <w:t>nicht artgerechter Weise in Massentierhaltung auf, nicht selten unter sehr schlimmen Bedingungen. Auch beim Transport lebender Tiere über weite Entfernungen wird der Tierschutz oft nicht eingehalten.</w:t>
      </w:r>
    </w:p>
    <w:p w14:paraId="37AAA317" w14:textId="51A7BB8F" w:rsidR="00722D94" w:rsidRDefault="00722D94" w:rsidP="00157C00">
      <w:pPr>
        <w:spacing w:before="120"/>
        <w:jc w:val="both"/>
      </w:pPr>
      <w:r w:rsidRPr="00722D94">
        <w:rPr>
          <w:u w:val="single"/>
        </w:rPr>
        <w:t>Ökologische Probleme</w:t>
      </w:r>
      <w:r>
        <w:t>: Die Produktion von Fleisch benötigt etwa 5 bis 10 mal so viel Agrar</w:t>
      </w:r>
      <w:r w:rsidR="00157C00">
        <w:softHyphen/>
      </w:r>
      <w:r>
        <w:t xml:space="preserve">fläche </w:t>
      </w:r>
      <w:r w:rsidR="00200563">
        <w:t xml:space="preserve">(zur Produktion der Futtermittel) </w:t>
      </w:r>
      <w:r>
        <w:t>wie die Produktion hochwertiger pflanzlicher Lebens</w:t>
      </w:r>
      <w:r w:rsidR="00200563">
        <w:softHyphen/>
      </w:r>
      <w:r>
        <w:t>mittel</w:t>
      </w:r>
      <w:r w:rsidR="00157C00">
        <w:t>.</w:t>
      </w:r>
    </w:p>
    <w:p w14:paraId="2AD33764" w14:textId="31237FB3" w:rsidR="00197FC7" w:rsidRDefault="00197FC7" w:rsidP="00157C00">
      <w:pPr>
        <w:spacing w:before="120"/>
        <w:jc w:val="both"/>
      </w:pPr>
      <w:r w:rsidRPr="00197FC7">
        <w:rPr>
          <w:u w:val="single"/>
        </w:rPr>
        <w:t>Gesellschaftliche Probleme</w:t>
      </w:r>
      <w:r>
        <w:t>: Die Corona-Pandemie hat vor allem im Jahr 2020 deutlich ge</w:t>
      </w:r>
      <w:r>
        <w:softHyphen/>
        <w:t>macht, unter welch miserablen Bedingungen in der Fleisch verarbeitenden Industrie arbeiten und wohnen müssen, nur damit der Preis für das Produkt niedrig gehalten wird.</w:t>
      </w:r>
    </w:p>
    <w:p w14:paraId="3060CFF9" w14:textId="4B463EAB" w:rsidR="000D073B" w:rsidRDefault="006F7ECB" w:rsidP="00157C00">
      <w:pPr>
        <w:spacing w:before="120"/>
        <w:jc w:val="both"/>
      </w:pPr>
      <w:r w:rsidRPr="00157C00">
        <w:rPr>
          <w:u w:val="single"/>
        </w:rPr>
        <w:t>Fazit</w:t>
      </w:r>
      <w:r>
        <w:t>: Eine deutliche Verringerung des Fleischkonsums dient der eigenen Gesundheit, dem Tier</w:t>
      </w:r>
      <w:r w:rsidR="00157C00">
        <w:softHyphen/>
      </w:r>
      <w:r>
        <w:t>wohl und verringert den eigenen ökologischen Fußabdruck.</w:t>
      </w:r>
    </w:p>
    <w:p w14:paraId="60DEF82A" w14:textId="77777777" w:rsidR="00200563" w:rsidRDefault="00200563" w:rsidP="00157C00">
      <w:pPr>
        <w:spacing w:before="120"/>
        <w:jc w:val="both"/>
      </w:pPr>
    </w:p>
    <w:tbl>
      <w:tblPr>
        <w:tblStyle w:val="Tabellenraster"/>
        <w:tblW w:w="0" w:type="auto"/>
        <w:tblLook w:val="04A0" w:firstRow="1" w:lastRow="0" w:firstColumn="1" w:lastColumn="0" w:noHBand="0" w:noVBand="1"/>
      </w:tblPr>
      <w:tblGrid>
        <w:gridCol w:w="9062"/>
      </w:tblGrid>
      <w:tr w:rsidR="00200563" w14:paraId="3D1E378F" w14:textId="77777777" w:rsidTr="00200563">
        <w:tc>
          <w:tcPr>
            <w:tcW w:w="9062" w:type="dxa"/>
          </w:tcPr>
          <w:p w14:paraId="026AA81C" w14:textId="6BBC8866" w:rsidR="00200563" w:rsidRPr="00200563" w:rsidRDefault="00200563" w:rsidP="00200563">
            <w:pPr>
              <w:spacing w:before="120"/>
              <w:ind w:left="170" w:right="170"/>
              <w:jc w:val="both"/>
              <w:rPr>
                <w:rFonts w:ascii="Arial" w:hAnsi="Arial" w:cs="Arial"/>
                <w:sz w:val="22"/>
                <w:szCs w:val="22"/>
              </w:rPr>
            </w:pPr>
            <w:r w:rsidRPr="00200563">
              <w:rPr>
                <w:rFonts w:ascii="Arial" w:hAnsi="Arial" w:cs="Arial"/>
                <w:sz w:val="22"/>
                <w:szCs w:val="22"/>
              </w:rPr>
              <w:t>„Ohne die Massentierhaltung und den ungebrochenen Hunger nach Fleisch in Europa und anderen Industrienationen würde es die unzähligen Brandrodungen, die Platz für noch mehr Soja- und Palmölplantagen schaffen, gar nicht geben. Erst die hohe Nach</w:t>
            </w:r>
            <w:r>
              <w:rPr>
                <w:rFonts w:ascii="Arial" w:hAnsi="Arial" w:cs="Arial"/>
                <w:sz w:val="22"/>
                <w:szCs w:val="22"/>
              </w:rPr>
              <w:softHyphen/>
            </w:r>
            <w:r w:rsidRPr="00200563">
              <w:rPr>
                <w:rFonts w:ascii="Arial" w:hAnsi="Arial" w:cs="Arial"/>
                <w:sz w:val="22"/>
                <w:szCs w:val="22"/>
              </w:rPr>
              <w:t>frage macht den Raubbau rentabel.“</w:t>
            </w:r>
          </w:p>
          <w:p w14:paraId="0A175B82" w14:textId="50E66D6D" w:rsidR="00200563" w:rsidRPr="00200563" w:rsidRDefault="00200563" w:rsidP="00200563">
            <w:pPr>
              <w:spacing w:before="120" w:after="120"/>
              <w:ind w:left="170" w:right="170"/>
              <w:rPr>
                <w:rFonts w:ascii="Arial Narrow" w:hAnsi="Arial Narrow"/>
                <w:sz w:val="20"/>
                <w:szCs w:val="20"/>
              </w:rPr>
            </w:pPr>
            <w:r w:rsidRPr="0071424E">
              <w:rPr>
                <w:rFonts w:ascii="Arial Narrow" w:hAnsi="Arial Narrow"/>
                <w:sz w:val="20"/>
                <w:szCs w:val="20"/>
              </w:rPr>
              <w:t xml:space="preserve">aus der Buchbesprechung von Ralf Stork (in Spektrum der Wissenschaft 10.2021, S. 91) über </w:t>
            </w:r>
            <w:r>
              <w:rPr>
                <w:rFonts w:ascii="Arial Narrow" w:hAnsi="Arial Narrow"/>
                <w:sz w:val="20"/>
                <w:szCs w:val="20"/>
              </w:rPr>
              <w:t xml:space="preserve">das Buch von </w:t>
            </w:r>
            <w:r w:rsidRPr="0071424E">
              <w:rPr>
                <w:rFonts w:ascii="Arial Narrow" w:hAnsi="Arial Narrow"/>
                <w:sz w:val="20"/>
                <w:szCs w:val="20"/>
              </w:rPr>
              <w:t xml:space="preserve">Josef H. </w:t>
            </w:r>
            <w:proofErr w:type="spellStart"/>
            <w:r w:rsidRPr="0071424E">
              <w:rPr>
                <w:rFonts w:ascii="Arial Narrow" w:hAnsi="Arial Narrow"/>
                <w:sz w:val="20"/>
                <w:szCs w:val="20"/>
              </w:rPr>
              <w:t>Reichholf</w:t>
            </w:r>
            <w:proofErr w:type="spellEnd"/>
            <w:r w:rsidRPr="0071424E">
              <w:rPr>
                <w:rFonts w:ascii="Arial Narrow" w:hAnsi="Arial Narrow"/>
                <w:sz w:val="20"/>
                <w:szCs w:val="20"/>
              </w:rPr>
              <w:t>: Regenwälder, Aufbau</w:t>
            </w:r>
            <w:r w:rsidR="000E7F09">
              <w:rPr>
                <w:rFonts w:ascii="Arial Narrow" w:hAnsi="Arial Narrow"/>
                <w:sz w:val="20"/>
                <w:szCs w:val="20"/>
              </w:rPr>
              <w:t>-Verlag</w:t>
            </w:r>
            <w:r w:rsidRPr="0071424E">
              <w:rPr>
                <w:rFonts w:ascii="Arial Narrow" w:hAnsi="Arial Narrow"/>
                <w:sz w:val="20"/>
                <w:szCs w:val="20"/>
              </w:rPr>
              <w:t xml:space="preserve"> Berlin 2021</w:t>
            </w:r>
          </w:p>
        </w:tc>
      </w:tr>
    </w:tbl>
    <w:p w14:paraId="04871BC5" w14:textId="4E40FE4D" w:rsidR="00602691" w:rsidRDefault="00602691" w:rsidP="004A64F9"/>
    <w:sectPr w:rsidR="00602691" w:rsidSect="008825DA">
      <w:headerReference w:type="default" r:id="rId36"/>
      <w:footerReference w:type="default" r:id="rId37"/>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0FE3" w14:textId="77777777" w:rsidR="00256F0C" w:rsidRDefault="00256F0C" w:rsidP="008825DA">
      <w:r>
        <w:separator/>
      </w:r>
    </w:p>
  </w:endnote>
  <w:endnote w:type="continuationSeparator" w:id="0">
    <w:p w14:paraId="0B24E3A1" w14:textId="77777777" w:rsidR="00256F0C" w:rsidRDefault="00256F0C" w:rsidP="0088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078"/>
      <w:docPartObj>
        <w:docPartGallery w:val="Page Numbers (Bottom of Page)"/>
        <w:docPartUnique/>
      </w:docPartObj>
    </w:sdtPr>
    <w:sdtEndPr/>
    <w:sdtContent>
      <w:p w14:paraId="509A6BA5" w14:textId="2AB51645" w:rsidR="008825DA" w:rsidRDefault="008825DA" w:rsidP="008825DA">
        <w:pPr>
          <w:pStyle w:val="Fuzeile"/>
          <w:jc w:val="center"/>
        </w:pPr>
        <w:r>
          <w:fldChar w:fldCharType="begin"/>
        </w:r>
        <w:r>
          <w:instrText>PAGE   \* MERGEFORMAT</w:instrText>
        </w:r>
        <w:r>
          <w:fldChar w:fldCharType="separate"/>
        </w:r>
        <w:r>
          <w:t>2</w:t>
        </w:r>
        <w:r>
          <w:fldChar w:fldCharType="end"/>
        </w:r>
      </w:p>
    </w:sdtContent>
  </w:sdt>
  <w:p w14:paraId="58800803" w14:textId="77777777" w:rsidR="008825DA" w:rsidRDefault="008825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6EFA" w14:textId="77777777" w:rsidR="00256F0C" w:rsidRDefault="00256F0C" w:rsidP="008825DA">
      <w:r>
        <w:separator/>
      </w:r>
    </w:p>
  </w:footnote>
  <w:footnote w:type="continuationSeparator" w:id="0">
    <w:p w14:paraId="273AF7A7" w14:textId="77777777" w:rsidR="00256F0C" w:rsidRDefault="00256F0C" w:rsidP="00882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DA3F" w14:textId="5B0026C3" w:rsidR="008825DA" w:rsidRDefault="008825DA" w:rsidP="008825DA">
    <w:pPr>
      <w:pStyle w:val="Kopfzeile"/>
      <w:jc w:val="right"/>
    </w:pPr>
    <w:r w:rsidRPr="003B08FB">
      <w:rPr>
        <w:sz w:val="16"/>
        <w:szCs w:val="16"/>
      </w:rPr>
      <w:t xml:space="preserve">bio-nickl | LehrplanPLUS | </w:t>
    </w:r>
    <w:r>
      <w:rPr>
        <w:sz w:val="16"/>
        <w:szCs w:val="16"/>
      </w:rPr>
      <w:t>10</w:t>
    </w:r>
    <w:r w:rsidRPr="003B08FB">
      <w:rPr>
        <w:sz w:val="16"/>
        <w:szCs w:val="16"/>
      </w:rPr>
      <w:t>. Klasse Biologie</w:t>
    </w:r>
    <w:r>
      <w:rPr>
        <w:sz w:val="16"/>
        <w:szCs w:val="16"/>
      </w:rPr>
      <w:t xml:space="preserve"> | 2</w:t>
    </w:r>
    <w:r w:rsidR="00595F44">
      <w:rPr>
        <w:sz w:val="16"/>
        <w:szCs w:val="16"/>
      </w:rPr>
      <w:t>.1</w:t>
    </w:r>
    <w:r>
      <w:rPr>
        <w:sz w:val="16"/>
        <w:szCs w:val="16"/>
      </w:rPr>
      <w:t xml:space="preserve"> </w:t>
    </w:r>
    <w:r w:rsidR="00595F44">
      <w:rPr>
        <w:sz w:val="16"/>
        <w:szCs w:val="16"/>
      </w:rPr>
      <w:t>Biomoleküle</w:t>
    </w:r>
  </w:p>
  <w:p w14:paraId="24BA18B2" w14:textId="77777777" w:rsidR="008825DA" w:rsidRDefault="008825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706"/>
    <w:multiLevelType w:val="hybridMultilevel"/>
    <w:tmpl w:val="F35837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0396A"/>
    <w:multiLevelType w:val="hybridMultilevel"/>
    <w:tmpl w:val="D24893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1726E8"/>
    <w:multiLevelType w:val="hybridMultilevel"/>
    <w:tmpl w:val="9BF8E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E66614"/>
    <w:multiLevelType w:val="hybridMultilevel"/>
    <w:tmpl w:val="A2761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006CA6"/>
    <w:multiLevelType w:val="hybridMultilevel"/>
    <w:tmpl w:val="EB6A07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22244B"/>
    <w:multiLevelType w:val="hybridMultilevel"/>
    <w:tmpl w:val="208E5A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CC0D7F"/>
    <w:multiLevelType w:val="hybridMultilevel"/>
    <w:tmpl w:val="EE783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A052D2"/>
    <w:multiLevelType w:val="hybridMultilevel"/>
    <w:tmpl w:val="375AC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3814"/>
    <w:multiLevelType w:val="hybridMultilevel"/>
    <w:tmpl w:val="3E9A19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8B3B64"/>
    <w:multiLevelType w:val="hybridMultilevel"/>
    <w:tmpl w:val="76B457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145C38"/>
    <w:multiLevelType w:val="hybridMultilevel"/>
    <w:tmpl w:val="595EC5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74508B"/>
    <w:multiLevelType w:val="hybridMultilevel"/>
    <w:tmpl w:val="4E568A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0B53C1"/>
    <w:multiLevelType w:val="hybridMultilevel"/>
    <w:tmpl w:val="BF7C83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742F61"/>
    <w:multiLevelType w:val="multilevel"/>
    <w:tmpl w:val="ACAA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DE588B"/>
    <w:multiLevelType w:val="hybridMultilevel"/>
    <w:tmpl w:val="0E88BE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FE69DB"/>
    <w:multiLevelType w:val="multilevel"/>
    <w:tmpl w:val="7E16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14"/>
  </w:num>
  <w:num w:numId="5">
    <w:abstractNumId w:val="5"/>
  </w:num>
  <w:num w:numId="6">
    <w:abstractNumId w:val="11"/>
  </w:num>
  <w:num w:numId="7">
    <w:abstractNumId w:val="8"/>
  </w:num>
  <w:num w:numId="8">
    <w:abstractNumId w:val="12"/>
  </w:num>
  <w:num w:numId="9">
    <w:abstractNumId w:val="0"/>
  </w:num>
  <w:num w:numId="10">
    <w:abstractNumId w:val="7"/>
  </w:num>
  <w:num w:numId="11">
    <w:abstractNumId w:val="4"/>
  </w:num>
  <w:num w:numId="12">
    <w:abstractNumId w:val="10"/>
  </w:num>
  <w:num w:numId="13">
    <w:abstractNumId w:val="15"/>
  </w:num>
  <w:num w:numId="14">
    <w:abstractNumId w:val="13"/>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D7"/>
    <w:rsid w:val="000001AC"/>
    <w:rsid w:val="00001B6D"/>
    <w:rsid w:val="000159D7"/>
    <w:rsid w:val="00017F1E"/>
    <w:rsid w:val="00024048"/>
    <w:rsid w:val="00024B29"/>
    <w:rsid w:val="000337E4"/>
    <w:rsid w:val="00036F68"/>
    <w:rsid w:val="00064BC0"/>
    <w:rsid w:val="00070298"/>
    <w:rsid w:val="00073A8E"/>
    <w:rsid w:val="00075A5C"/>
    <w:rsid w:val="00076C8F"/>
    <w:rsid w:val="00085027"/>
    <w:rsid w:val="000901D0"/>
    <w:rsid w:val="000A0CFB"/>
    <w:rsid w:val="000A7D3B"/>
    <w:rsid w:val="000B0F8C"/>
    <w:rsid w:val="000C3C51"/>
    <w:rsid w:val="000D073B"/>
    <w:rsid w:val="000E60B9"/>
    <w:rsid w:val="000E7F09"/>
    <w:rsid w:val="000F1F3C"/>
    <w:rsid w:val="00110157"/>
    <w:rsid w:val="001145AF"/>
    <w:rsid w:val="001225B5"/>
    <w:rsid w:val="00127214"/>
    <w:rsid w:val="0014220C"/>
    <w:rsid w:val="00155329"/>
    <w:rsid w:val="00157C00"/>
    <w:rsid w:val="00161BEC"/>
    <w:rsid w:val="001775BA"/>
    <w:rsid w:val="00197FC7"/>
    <w:rsid w:val="001A3CB8"/>
    <w:rsid w:val="001B072E"/>
    <w:rsid w:val="001B2E99"/>
    <w:rsid w:val="001B314B"/>
    <w:rsid w:val="001B6CC8"/>
    <w:rsid w:val="001D3F43"/>
    <w:rsid w:val="001D7951"/>
    <w:rsid w:val="001E2B23"/>
    <w:rsid w:val="001E56B8"/>
    <w:rsid w:val="001F4612"/>
    <w:rsid w:val="001F58C2"/>
    <w:rsid w:val="00200563"/>
    <w:rsid w:val="00204D2B"/>
    <w:rsid w:val="002058D5"/>
    <w:rsid w:val="0021031A"/>
    <w:rsid w:val="00221916"/>
    <w:rsid w:val="002376B6"/>
    <w:rsid w:val="00244C24"/>
    <w:rsid w:val="002453C3"/>
    <w:rsid w:val="00251FC4"/>
    <w:rsid w:val="00256F0C"/>
    <w:rsid w:val="002635A2"/>
    <w:rsid w:val="00271F25"/>
    <w:rsid w:val="00272141"/>
    <w:rsid w:val="00272E45"/>
    <w:rsid w:val="00293901"/>
    <w:rsid w:val="002A22AF"/>
    <w:rsid w:val="002A7810"/>
    <w:rsid w:val="002B4CA9"/>
    <w:rsid w:val="002D2CEE"/>
    <w:rsid w:val="002D3B57"/>
    <w:rsid w:val="002E0ABE"/>
    <w:rsid w:val="003047CB"/>
    <w:rsid w:val="00311697"/>
    <w:rsid w:val="0032400C"/>
    <w:rsid w:val="003324C7"/>
    <w:rsid w:val="00332779"/>
    <w:rsid w:val="00350E0B"/>
    <w:rsid w:val="003515F6"/>
    <w:rsid w:val="00363417"/>
    <w:rsid w:val="00390D00"/>
    <w:rsid w:val="0039208E"/>
    <w:rsid w:val="00393306"/>
    <w:rsid w:val="00393F0A"/>
    <w:rsid w:val="00396200"/>
    <w:rsid w:val="003B6A40"/>
    <w:rsid w:val="003B7178"/>
    <w:rsid w:val="003C0B24"/>
    <w:rsid w:val="003D4441"/>
    <w:rsid w:val="003E0034"/>
    <w:rsid w:val="003E6B64"/>
    <w:rsid w:val="004239A6"/>
    <w:rsid w:val="004245E9"/>
    <w:rsid w:val="00424F39"/>
    <w:rsid w:val="00442777"/>
    <w:rsid w:val="00447F05"/>
    <w:rsid w:val="00456E06"/>
    <w:rsid w:val="004601C2"/>
    <w:rsid w:val="00461851"/>
    <w:rsid w:val="00462B6C"/>
    <w:rsid w:val="004817A0"/>
    <w:rsid w:val="00481F53"/>
    <w:rsid w:val="00482209"/>
    <w:rsid w:val="00483391"/>
    <w:rsid w:val="00486756"/>
    <w:rsid w:val="0049623B"/>
    <w:rsid w:val="004963CB"/>
    <w:rsid w:val="004A64F9"/>
    <w:rsid w:val="004D77DD"/>
    <w:rsid w:val="004E0915"/>
    <w:rsid w:val="004E1010"/>
    <w:rsid w:val="004F154D"/>
    <w:rsid w:val="004F7506"/>
    <w:rsid w:val="004F7ECF"/>
    <w:rsid w:val="00501F65"/>
    <w:rsid w:val="00514A2C"/>
    <w:rsid w:val="00516D0A"/>
    <w:rsid w:val="00520757"/>
    <w:rsid w:val="00543458"/>
    <w:rsid w:val="00546C57"/>
    <w:rsid w:val="005608D5"/>
    <w:rsid w:val="005666E6"/>
    <w:rsid w:val="005668CF"/>
    <w:rsid w:val="00571F37"/>
    <w:rsid w:val="005822B1"/>
    <w:rsid w:val="0058636D"/>
    <w:rsid w:val="00595F44"/>
    <w:rsid w:val="005B00DA"/>
    <w:rsid w:val="005C05C3"/>
    <w:rsid w:val="005C4855"/>
    <w:rsid w:val="005D46D1"/>
    <w:rsid w:val="005F3439"/>
    <w:rsid w:val="00602691"/>
    <w:rsid w:val="00646321"/>
    <w:rsid w:val="00662015"/>
    <w:rsid w:val="00667D11"/>
    <w:rsid w:val="00691B05"/>
    <w:rsid w:val="006932D7"/>
    <w:rsid w:val="00694509"/>
    <w:rsid w:val="006C32F6"/>
    <w:rsid w:val="006D0F1D"/>
    <w:rsid w:val="006D2A09"/>
    <w:rsid w:val="006E48D6"/>
    <w:rsid w:val="006F2226"/>
    <w:rsid w:val="006F7ECB"/>
    <w:rsid w:val="007210C2"/>
    <w:rsid w:val="00722D94"/>
    <w:rsid w:val="00725D28"/>
    <w:rsid w:val="00750F65"/>
    <w:rsid w:val="00754ADF"/>
    <w:rsid w:val="00756D44"/>
    <w:rsid w:val="00760BD3"/>
    <w:rsid w:val="00763109"/>
    <w:rsid w:val="00763EB4"/>
    <w:rsid w:val="00782F58"/>
    <w:rsid w:val="00783343"/>
    <w:rsid w:val="00794255"/>
    <w:rsid w:val="007A4552"/>
    <w:rsid w:val="007B16C4"/>
    <w:rsid w:val="007C5B5D"/>
    <w:rsid w:val="007D0055"/>
    <w:rsid w:val="007D17F2"/>
    <w:rsid w:val="007D1906"/>
    <w:rsid w:val="007E07A4"/>
    <w:rsid w:val="007E2C1F"/>
    <w:rsid w:val="007E73D1"/>
    <w:rsid w:val="007F5DB9"/>
    <w:rsid w:val="007F6FE8"/>
    <w:rsid w:val="008015F3"/>
    <w:rsid w:val="00803A54"/>
    <w:rsid w:val="0080627A"/>
    <w:rsid w:val="00846B01"/>
    <w:rsid w:val="00862B24"/>
    <w:rsid w:val="008631FB"/>
    <w:rsid w:val="00866805"/>
    <w:rsid w:val="00881740"/>
    <w:rsid w:val="008825DA"/>
    <w:rsid w:val="008829A3"/>
    <w:rsid w:val="008963AB"/>
    <w:rsid w:val="008A3945"/>
    <w:rsid w:val="008A792B"/>
    <w:rsid w:val="008C1687"/>
    <w:rsid w:val="008C5BBD"/>
    <w:rsid w:val="008D6AFB"/>
    <w:rsid w:val="008E3244"/>
    <w:rsid w:val="008E3255"/>
    <w:rsid w:val="008F2C33"/>
    <w:rsid w:val="008F48E6"/>
    <w:rsid w:val="00902A3B"/>
    <w:rsid w:val="009100F0"/>
    <w:rsid w:val="009238A7"/>
    <w:rsid w:val="00925CD2"/>
    <w:rsid w:val="009415C1"/>
    <w:rsid w:val="0094239D"/>
    <w:rsid w:val="009432B5"/>
    <w:rsid w:val="009477E1"/>
    <w:rsid w:val="009514CB"/>
    <w:rsid w:val="00956104"/>
    <w:rsid w:val="0097569A"/>
    <w:rsid w:val="0097648D"/>
    <w:rsid w:val="00981070"/>
    <w:rsid w:val="009A2FC0"/>
    <w:rsid w:val="009D4C08"/>
    <w:rsid w:val="009F3647"/>
    <w:rsid w:val="00A0434D"/>
    <w:rsid w:val="00A053BB"/>
    <w:rsid w:val="00A516EF"/>
    <w:rsid w:val="00A60049"/>
    <w:rsid w:val="00A73703"/>
    <w:rsid w:val="00A95704"/>
    <w:rsid w:val="00A966D7"/>
    <w:rsid w:val="00AA035A"/>
    <w:rsid w:val="00AA19DA"/>
    <w:rsid w:val="00AA2550"/>
    <w:rsid w:val="00AB7E16"/>
    <w:rsid w:val="00AC2C88"/>
    <w:rsid w:val="00AC3A7A"/>
    <w:rsid w:val="00AD30D7"/>
    <w:rsid w:val="00AE6254"/>
    <w:rsid w:val="00B04C1F"/>
    <w:rsid w:val="00B159CF"/>
    <w:rsid w:val="00B2040E"/>
    <w:rsid w:val="00B217C2"/>
    <w:rsid w:val="00B40374"/>
    <w:rsid w:val="00B41D30"/>
    <w:rsid w:val="00B510AA"/>
    <w:rsid w:val="00B61A98"/>
    <w:rsid w:val="00B627E7"/>
    <w:rsid w:val="00B67A26"/>
    <w:rsid w:val="00B80C3B"/>
    <w:rsid w:val="00BA5359"/>
    <w:rsid w:val="00BA5ED6"/>
    <w:rsid w:val="00BB75F7"/>
    <w:rsid w:val="00BC3A9B"/>
    <w:rsid w:val="00BC4D9A"/>
    <w:rsid w:val="00BE1D9F"/>
    <w:rsid w:val="00BE2E68"/>
    <w:rsid w:val="00BF3182"/>
    <w:rsid w:val="00BF7C7E"/>
    <w:rsid w:val="00C06125"/>
    <w:rsid w:val="00C131B6"/>
    <w:rsid w:val="00C14B1B"/>
    <w:rsid w:val="00C15640"/>
    <w:rsid w:val="00C17775"/>
    <w:rsid w:val="00C306FB"/>
    <w:rsid w:val="00C436B5"/>
    <w:rsid w:val="00C4474A"/>
    <w:rsid w:val="00C44EDC"/>
    <w:rsid w:val="00C451C0"/>
    <w:rsid w:val="00C4747B"/>
    <w:rsid w:val="00C50895"/>
    <w:rsid w:val="00C532CE"/>
    <w:rsid w:val="00C549D6"/>
    <w:rsid w:val="00C73F58"/>
    <w:rsid w:val="00C77FC0"/>
    <w:rsid w:val="00C820E9"/>
    <w:rsid w:val="00C828C8"/>
    <w:rsid w:val="00C871A7"/>
    <w:rsid w:val="00C9422C"/>
    <w:rsid w:val="00C956DC"/>
    <w:rsid w:val="00C96337"/>
    <w:rsid w:val="00CA31F4"/>
    <w:rsid w:val="00CA6A4B"/>
    <w:rsid w:val="00CD64DF"/>
    <w:rsid w:val="00D0071D"/>
    <w:rsid w:val="00D05BA6"/>
    <w:rsid w:val="00D204AD"/>
    <w:rsid w:val="00D2375D"/>
    <w:rsid w:val="00D443EA"/>
    <w:rsid w:val="00D56EF0"/>
    <w:rsid w:val="00D6001E"/>
    <w:rsid w:val="00D95AFF"/>
    <w:rsid w:val="00D977D7"/>
    <w:rsid w:val="00DA3162"/>
    <w:rsid w:val="00DA3183"/>
    <w:rsid w:val="00DA3709"/>
    <w:rsid w:val="00DA4EC9"/>
    <w:rsid w:val="00DA52A1"/>
    <w:rsid w:val="00DA7438"/>
    <w:rsid w:val="00DB72AD"/>
    <w:rsid w:val="00DE5A3D"/>
    <w:rsid w:val="00DF69CF"/>
    <w:rsid w:val="00E015FA"/>
    <w:rsid w:val="00E06C14"/>
    <w:rsid w:val="00E12FB8"/>
    <w:rsid w:val="00E15CDE"/>
    <w:rsid w:val="00E27E4F"/>
    <w:rsid w:val="00E35968"/>
    <w:rsid w:val="00E47021"/>
    <w:rsid w:val="00E51CB6"/>
    <w:rsid w:val="00E63CE9"/>
    <w:rsid w:val="00E672CA"/>
    <w:rsid w:val="00E85776"/>
    <w:rsid w:val="00E91DFF"/>
    <w:rsid w:val="00EA6977"/>
    <w:rsid w:val="00EB0E21"/>
    <w:rsid w:val="00EB5676"/>
    <w:rsid w:val="00EC069B"/>
    <w:rsid w:val="00ED3B08"/>
    <w:rsid w:val="00ED5E48"/>
    <w:rsid w:val="00EE2F1D"/>
    <w:rsid w:val="00EF1277"/>
    <w:rsid w:val="00EF1609"/>
    <w:rsid w:val="00F031D5"/>
    <w:rsid w:val="00F04D3F"/>
    <w:rsid w:val="00F256D4"/>
    <w:rsid w:val="00F25BEB"/>
    <w:rsid w:val="00F277D8"/>
    <w:rsid w:val="00F40E34"/>
    <w:rsid w:val="00F52668"/>
    <w:rsid w:val="00F55FEF"/>
    <w:rsid w:val="00F6084F"/>
    <w:rsid w:val="00F76178"/>
    <w:rsid w:val="00F87F11"/>
    <w:rsid w:val="00FD2AC4"/>
    <w:rsid w:val="00FE2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1F74"/>
  <w15:chartTrackingRefBased/>
  <w15:docId w15:val="{B84656A0-7BFE-47CC-A940-60FB3220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1697"/>
    <w:pPr>
      <w:ind w:left="720"/>
      <w:contextualSpacing/>
    </w:pPr>
  </w:style>
  <w:style w:type="table" w:styleId="Tabellenraster">
    <w:name w:val="Table Grid"/>
    <w:basedOn w:val="NormaleTabelle"/>
    <w:uiPriority w:val="39"/>
    <w:rsid w:val="0064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956DC"/>
    <w:pPr>
      <w:tabs>
        <w:tab w:val="left" w:pos="454"/>
      </w:tabs>
    </w:pPr>
    <w:rPr>
      <w:rFonts w:cstheme="minorBidi"/>
      <w:noProof/>
      <w:szCs w:val="22"/>
    </w:rPr>
  </w:style>
  <w:style w:type="character" w:styleId="HTMLZitat">
    <w:name w:val="HTML Cite"/>
    <w:basedOn w:val="Absatz-Standardschriftart"/>
    <w:uiPriority w:val="99"/>
    <w:semiHidden/>
    <w:unhideWhenUsed/>
    <w:rsid w:val="00C956DC"/>
    <w:rPr>
      <w:i/>
      <w:iCs/>
    </w:rPr>
  </w:style>
  <w:style w:type="paragraph" w:styleId="Kopfzeile">
    <w:name w:val="header"/>
    <w:basedOn w:val="Standard"/>
    <w:link w:val="KopfzeileZchn"/>
    <w:uiPriority w:val="99"/>
    <w:unhideWhenUsed/>
    <w:rsid w:val="008825DA"/>
    <w:pPr>
      <w:tabs>
        <w:tab w:val="center" w:pos="4536"/>
        <w:tab w:val="right" w:pos="9072"/>
      </w:tabs>
    </w:pPr>
  </w:style>
  <w:style w:type="character" w:customStyle="1" w:styleId="KopfzeileZchn">
    <w:name w:val="Kopfzeile Zchn"/>
    <w:basedOn w:val="Absatz-Standardschriftart"/>
    <w:link w:val="Kopfzeile"/>
    <w:uiPriority w:val="99"/>
    <w:rsid w:val="008825DA"/>
  </w:style>
  <w:style w:type="paragraph" w:styleId="Fuzeile">
    <w:name w:val="footer"/>
    <w:basedOn w:val="Standard"/>
    <w:link w:val="FuzeileZchn"/>
    <w:uiPriority w:val="99"/>
    <w:unhideWhenUsed/>
    <w:rsid w:val="008825DA"/>
    <w:pPr>
      <w:tabs>
        <w:tab w:val="center" w:pos="4536"/>
        <w:tab w:val="right" w:pos="9072"/>
      </w:tabs>
    </w:pPr>
  </w:style>
  <w:style w:type="character" w:customStyle="1" w:styleId="FuzeileZchn">
    <w:name w:val="Fußzeile Zchn"/>
    <w:basedOn w:val="Absatz-Standardschriftart"/>
    <w:link w:val="Fuzeile"/>
    <w:uiPriority w:val="99"/>
    <w:rsid w:val="008825DA"/>
  </w:style>
  <w:style w:type="character" w:customStyle="1" w:styleId="hgkelc">
    <w:name w:val="hgkelc"/>
    <w:basedOn w:val="Absatz-Standardschriftart"/>
    <w:rsid w:val="000D073B"/>
  </w:style>
  <w:style w:type="character" w:styleId="Hyperlink">
    <w:name w:val="Hyperlink"/>
    <w:basedOn w:val="Absatz-Standardschriftart"/>
    <w:uiPriority w:val="99"/>
    <w:unhideWhenUsed/>
    <w:rsid w:val="004601C2"/>
    <w:rPr>
      <w:color w:val="0563C1" w:themeColor="hyperlink"/>
      <w:u w:val="single"/>
    </w:rPr>
  </w:style>
  <w:style w:type="character" w:styleId="NichtaufgelsteErwhnung">
    <w:name w:val="Unresolved Mention"/>
    <w:basedOn w:val="Absatz-Standardschriftart"/>
    <w:uiPriority w:val="99"/>
    <w:semiHidden/>
    <w:unhideWhenUsed/>
    <w:rsid w:val="004601C2"/>
    <w:rPr>
      <w:color w:val="605E5C"/>
      <w:shd w:val="clear" w:color="auto" w:fill="E1DFDD"/>
    </w:rPr>
  </w:style>
  <w:style w:type="character" w:styleId="BesuchterLink">
    <w:name w:val="FollowedHyperlink"/>
    <w:basedOn w:val="Absatz-Standardschriftart"/>
    <w:uiPriority w:val="99"/>
    <w:semiHidden/>
    <w:unhideWhenUsed/>
    <w:rsid w:val="00460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2154">
      <w:bodyDiv w:val="1"/>
      <w:marLeft w:val="0"/>
      <w:marRight w:val="0"/>
      <w:marTop w:val="0"/>
      <w:marBottom w:val="0"/>
      <w:divBdr>
        <w:top w:val="none" w:sz="0" w:space="0" w:color="auto"/>
        <w:left w:val="none" w:sz="0" w:space="0" w:color="auto"/>
        <w:bottom w:val="none" w:sz="0" w:space="0" w:color="auto"/>
        <w:right w:val="none" w:sz="0" w:space="0" w:color="auto"/>
      </w:divBdr>
    </w:div>
    <w:div w:id="9915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jpeg"/><Relationship Id="rId26" Type="http://schemas.openxmlformats.org/officeDocument/2006/relationships/hyperlink" Target="https://www.bio-nickl.de/wordpress/wp-content/uploads/2021/11/AM-10-Fette.docx" TargetMode="External"/><Relationship Id="rId39" Type="http://schemas.openxmlformats.org/officeDocument/2006/relationships/theme" Target="theme/theme1.xml"/><Relationship Id="rId21" Type="http://schemas.openxmlformats.org/officeDocument/2006/relationships/hyperlink" Target="https://www.bio-nickl.de/wordpress/wp-content/uploads/2021/11/AM-10-Kohlenhydrate.pdf" TargetMode="External"/><Relationship Id="rId34" Type="http://schemas.openxmlformats.org/officeDocument/2006/relationships/hyperlink" Target="https://www.bio-nickl.de/wordpress/wp-content/uploads/2022/01/AM-10-Ernaehrung-Zahlen.docx" TargetMode="External"/><Relationship Id="rId7" Type="http://schemas.openxmlformats.org/officeDocument/2006/relationships/hyperlink" Target="https://www.bio-nickl.de/wordpress/wp-content/uploads/2021/12/AM-10-Aufgaben-2-Stoffwechsel_N1.docx" TargetMode="External"/><Relationship Id="rId12" Type="http://schemas.openxmlformats.org/officeDocument/2006/relationships/image" Target="media/image1.jpeg"/><Relationship Id="rId17" Type="http://schemas.openxmlformats.org/officeDocument/2006/relationships/hyperlink" Target="https://www.bio-nickl.de/wordpress/wp-content/uploads/2021/12/AM-10-Aufgaben-2-Stoffwechsel_N1.pdf" TargetMode="External"/><Relationship Id="rId25" Type="http://schemas.openxmlformats.org/officeDocument/2006/relationships/hyperlink" Target="https://www.bio-nickl.de/wordpress/wp-content/uploads/2021/12/AM-10-Aufgaben-2-Stoffwechsel_N1.pdf" TargetMode="External"/><Relationship Id="rId33" Type="http://schemas.openxmlformats.org/officeDocument/2006/relationships/hyperlink" Target="https://www.bio-nickl.de/wordpress/wp-content/uploads/2021/11/Aminosaeure-Modelle.jp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o-nickl.de/wordpress/wp-content/uploads/2021/12/AM-10-Aufgaben-2-Stoffwechsel_N1.docx" TargetMode="External"/><Relationship Id="rId20" Type="http://schemas.openxmlformats.org/officeDocument/2006/relationships/hyperlink" Target="https://www.bio-nickl.de/wordpress/wp-content/uploads/2021/11/AM-10-Kohlenhydrate.docx"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nickl.de/wordpress/wp-content/uploads/2021/12/AM-10-PBS-Wdh.jpg" TargetMode="External"/><Relationship Id="rId24" Type="http://schemas.openxmlformats.org/officeDocument/2006/relationships/hyperlink" Target="https://www.bio-nickl.de/wordpress/wp-content/uploads/2021/12/AM-10-Aufgaben-2-Stoffwechsel_N1.docx" TargetMode="External"/><Relationship Id="rId32" Type="http://schemas.openxmlformats.org/officeDocument/2006/relationships/hyperlink" Target="https://www.bio-nickl.de/wordpress/wp-content/uploads/2021/11/Aminosaeure-Kette.jp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io-nickl.de/wordpress/wp-content/uploads/2019/09/AM_B10_Betrachtungsebenen.pdf" TargetMode="External"/><Relationship Id="rId23" Type="http://schemas.openxmlformats.org/officeDocument/2006/relationships/hyperlink" Target="https://www.bio-nickl.de/wordpress/wp-content/uploads/2021/11/AM-10-Glycogen-Nickl.jpg" TargetMode="External"/><Relationship Id="rId28" Type="http://schemas.openxmlformats.org/officeDocument/2006/relationships/hyperlink" Target="https://www.bio-nickl.de/wordpress/wp-content/uploads/2021/11/Abbildung-Fette.jpg" TargetMode="External"/><Relationship Id="rId36" Type="http://schemas.openxmlformats.org/officeDocument/2006/relationships/header" Target="header1.xml"/><Relationship Id="rId10" Type="http://schemas.openxmlformats.org/officeDocument/2006/relationships/hyperlink" Target="https://www.bio-nickl.de/wordpress/wp-content/uploads/2021/12/AM-10-Aufgaben-2-Stoffwechsel_N1.pdf" TargetMode="External"/><Relationship Id="rId19" Type="http://schemas.openxmlformats.org/officeDocument/2006/relationships/hyperlink" Target="https://www.bio-nickl.de/wordpress/wp-content/uploads/2021/11/AM-10-Umriss-Mensch.jpg" TargetMode="External"/><Relationship Id="rId31" Type="http://schemas.openxmlformats.org/officeDocument/2006/relationships/hyperlink" Target="https://www.bio-nickl.de/wordpress/wp-content/uploads/2021/12/AM-10-Proteine_N1.pdf" TargetMode="External"/><Relationship Id="rId4" Type="http://schemas.openxmlformats.org/officeDocument/2006/relationships/webSettings" Target="webSettings.xml"/><Relationship Id="rId9" Type="http://schemas.openxmlformats.org/officeDocument/2006/relationships/hyperlink" Target="https://www.bio-nickl.de/wordpress/wp-content/uploads/2021/12/AM-10-Aufgaben-2-Stoffwechsel_N1.docx" TargetMode="External"/><Relationship Id="rId14" Type="http://schemas.openxmlformats.org/officeDocument/2006/relationships/image" Target="media/image3.jpeg"/><Relationship Id="rId22" Type="http://schemas.openxmlformats.org/officeDocument/2006/relationships/hyperlink" Target="https://www.bio-nickl.de/wordpress/wp-content/uploads/2021/11/AM-10-Staerke-Nickl-scaled.jpg" TargetMode="External"/><Relationship Id="rId27" Type="http://schemas.openxmlformats.org/officeDocument/2006/relationships/hyperlink" Target="https://www.bio-nickl.de/wordpress/wp-content/uploads/2021/11/AM-10-Fette.pdf" TargetMode="External"/><Relationship Id="rId30" Type="http://schemas.openxmlformats.org/officeDocument/2006/relationships/hyperlink" Target="https://www.bio-nickl.de/wordpress/wp-content/uploads/2021/12/AM-10-Proteine_N1.docx" TargetMode="External"/><Relationship Id="rId35" Type="http://schemas.openxmlformats.org/officeDocument/2006/relationships/hyperlink" Target="https://www.bio-nickl.de/wordpress/wp-content/uploads/2022/01/AM-10-Ernaehrung-Zahlen.pdf" TargetMode="External"/><Relationship Id="rId8" Type="http://schemas.openxmlformats.org/officeDocument/2006/relationships/hyperlink" Target="https://www.bio-nickl.de/wordpress/wp-content/uploads/2021/12/AM-10-Aufgaben-2-Stoffwechsel_N1.pdf"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5962</Words>
  <Characters>37562</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2022-02-01T07:33:00Z</dcterms:created>
  <dcterms:modified xsi:type="dcterms:W3CDTF">2022-02-01T15:02:00Z</dcterms:modified>
</cp:coreProperties>
</file>