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02B0" w14:textId="53FFDE89" w:rsidR="00DA3816" w:rsidRPr="00DA3816" w:rsidRDefault="0047634F" w:rsidP="00DA3816">
      <w:pPr>
        <w:pStyle w:val="KeinLeerraum"/>
        <w:jc w:val="right"/>
        <w:rPr>
          <w:rStyle w:val="HTMLZitat"/>
          <w:i w:val="0"/>
          <w:sz w:val="16"/>
          <w:szCs w:val="16"/>
        </w:rPr>
      </w:pPr>
      <w:r>
        <w:rPr>
          <w:rStyle w:val="HTMLZitat"/>
          <w:i w:val="0"/>
          <w:sz w:val="16"/>
          <w:szCs w:val="16"/>
        </w:rPr>
        <w:t xml:space="preserve">Bio </w:t>
      </w:r>
      <w:r w:rsidR="009F2368">
        <w:rPr>
          <w:rStyle w:val="HTMLZitat"/>
          <w:i w:val="0"/>
          <w:sz w:val="16"/>
          <w:szCs w:val="16"/>
        </w:rPr>
        <w:t>9</w:t>
      </w:r>
      <w:r>
        <w:rPr>
          <w:rStyle w:val="HTMLZitat"/>
          <w:i w:val="0"/>
          <w:sz w:val="16"/>
          <w:szCs w:val="16"/>
        </w:rPr>
        <w:t xml:space="preserve"> Fachlehrplan plus / Nickl </w:t>
      </w:r>
      <w:r w:rsidR="002357B5">
        <w:rPr>
          <w:rStyle w:val="HTMLZitat"/>
          <w:i w:val="0"/>
          <w:sz w:val="16"/>
          <w:szCs w:val="16"/>
        </w:rPr>
        <w:t>11</w:t>
      </w:r>
      <w:r>
        <w:rPr>
          <w:rStyle w:val="HTMLZitat"/>
          <w:i w:val="0"/>
          <w:sz w:val="16"/>
          <w:szCs w:val="16"/>
        </w:rPr>
        <w:t>.20</w:t>
      </w:r>
      <w:r w:rsidR="009F2368">
        <w:rPr>
          <w:rStyle w:val="HTMLZitat"/>
          <w:i w:val="0"/>
          <w:sz w:val="16"/>
          <w:szCs w:val="16"/>
        </w:rPr>
        <w:t>2</w:t>
      </w:r>
      <w:r w:rsidR="002357B5">
        <w:rPr>
          <w:rStyle w:val="HTMLZitat"/>
          <w:i w:val="0"/>
          <w:sz w:val="16"/>
          <w:szCs w:val="16"/>
        </w:rPr>
        <w:t>2</w:t>
      </w:r>
    </w:p>
    <w:p w14:paraId="1262EB8A" w14:textId="1AD10A91" w:rsidR="00DA20C3" w:rsidRPr="00A85D3B" w:rsidRDefault="00DA20C3" w:rsidP="00C92F7A">
      <w:pPr>
        <w:pStyle w:val="KeinLeerraum"/>
        <w:rPr>
          <w:rStyle w:val="HTMLZitat"/>
          <w:rFonts w:ascii="Arial" w:hAnsi="Arial" w:cs="Arial"/>
          <w:i w:val="0"/>
        </w:rPr>
      </w:pPr>
      <w:r w:rsidRPr="00DA20C3">
        <w:rPr>
          <w:rStyle w:val="HTMLZitat"/>
          <w:i w:val="0"/>
          <w:sz w:val="20"/>
          <w:szCs w:val="20"/>
        </w:rPr>
        <w:t>www.</w:t>
      </w:r>
      <w:r w:rsidRPr="00DA20C3">
        <w:rPr>
          <w:rStyle w:val="HTMLZitat"/>
          <w:b/>
          <w:bCs/>
          <w:i w:val="0"/>
          <w:sz w:val="20"/>
          <w:szCs w:val="20"/>
        </w:rPr>
        <w:t>lehrplanplus</w:t>
      </w:r>
      <w:r w:rsidRPr="00DA20C3">
        <w:rPr>
          <w:rStyle w:val="HTMLZitat"/>
          <w:i w:val="0"/>
          <w:sz w:val="20"/>
          <w:szCs w:val="20"/>
        </w:rPr>
        <w:t>.</w:t>
      </w:r>
      <w:r w:rsidRPr="00DA20C3">
        <w:rPr>
          <w:rStyle w:val="HTMLZitat"/>
          <w:b/>
          <w:bCs/>
          <w:i w:val="0"/>
          <w:sz w:val="20"/>
          <w:szCs w:val="20"/>
        </w:rPr>
        <w:t>bayern</w:t>
      </w:r>
      <w:r>
        <w:rPr>
          <w:rStyle w:val="HTMLZitat"/>
          <w:i w:val="0"/>
          <w:sz w:val="20"/>
          <w:szCs w:val="20"/>
        </w:rPr>
        <w:t>.de</w:t>
      </w:r>
      <w:r>
        <w:rPr>
          <w:rStyle w:val="HTMLZitat"/>
          <w:i w:val="0"/>
        </w:rPr>
        <w:t xml:space="preserve"> </w:t>
      </w:r>
      <w:r>
        <w:rPr>
          <w:rStyle w:val="HTMLZitat"/>
          <w:i w:val="0"/>
        </w:rPr>
        <w:tab/>
      </w:r>
      <w:r>
        <w:rPr>
          <w:rStyle w:val="HTMLZitat"/>
          <w:i w:val="0"/>
        </w:rPr>
        <w:tab/>
      </w:r>
      <w:r>
        <w:rPr>
          <w:rStyle w:val="HTMLZitat"/>
          <w:i w:val="0"/>
        </w:rPr>
        <w:tab/>
      </w:r>
      <w:r>
        <w:rPr>
          <w:rStyle w:val="HTMLZitat"/>
          <w:i w:val="0"/>
        </w:rPr>
        <w:tab/>
      </w:r>
      <w:r w:rsidR="00DC5CA3">
        <w:rPr>
          <w:rStyle w:val="HTMLZitat"/>
          <w:rFonts w:ascii="Arial" w:hAnsi="Arial" w:cs="Arial"/>
          <w:b/>
          <w:i w:val="0"/>
          <w:sz w:val="32"/>
          <w:szCs w:val="32"/>
        </w:rPr>
        <w:t xml:space="preserve">Fachlehrplan Biologie Jgst. </w:t>
      </w:r>
      <w:r w:rsidR="009F2368">
        <w:rPr>
          <w:rStyle w:val="HTMLZitat"/>
          <w:rFonts w:ascii="Arial" w:hAnsi="Arial" w:cs="Arial"/>
          <w:b/>
          <w:i w:val="0"/>
          <w:sz w:val="32"/>
          <w:szCs w:val="32"/>
        </w:rPr>
        <w:t>9</w:t>
      </w:r>
    </w:p>
    <w:p w14:paraId="77F2B930" w14:textId="77777777" w:rsidR="00796CB8" w:rsidRDefault="00796CB8" w:rsidP="00C92F7A">
      <w:pPr>
        <w:pStyle w:val="KeinLeerraum"/>
        <w:rPr>
          <w:rStyle w:val="HTMLZitat"/>
          <w:i w:val="0"/>
        </w:rPr>
      </w:pPr>
    </w:p>
    <w:tbl>
      <w:tblPr>
        <w:tblStyle w:val="Tabellenraster"/>
        <w:tblW w:w="0" w:type="auto"/>
        <w:tblLook w:val="04A0" w:firstRow="1" w:lastRow="0" w:firstColumn="1" w:lastColumn="0" w:noHBand="0" w:noVBand="1"/>
      </w:tblPr>
      <w:tblGrid>
        <w:gridCol w:w="6137"/>
        <w:gridCol w:w="8423"/>
      </w:tblGrid>
      <w:tr w:rsidR="00796CB8" w:rsidRPr="009D39C5" w14:paraId="56CA0042" w14:textId="77777777" w:rsidTr="00796CB8">
        <w:tc>
          <w:tcPr>
            <w:tcW w:w="14710" w:type="dxa"/>
            <w:gridSpan w:val="2"/>
            <w:shd w:val="clear" w:color="auto" w:fill="FFC000"/>
          </w:tcPr>
          <w:p w14:paraId="35B75F26" w14:textId="77777777" w:rsidR="00796CB8" w:rsidRPr="008A2757" w:rsidRDefault="00796CB8" w:rsidP="00850205">
            <w:pPr>
              <w:pStyle w:val="KeinLeerraum"/>
              <w:rPr>
                <w:rStyle w:val="HTMLZitat"/>
                <w:rFonts w:ascii="Arial" w:hAnsi="Arial" w:cs="Arial"/>
                <w:b/>
                <w:i w:val="0"/>
                <w:sz w:val="28"/>
                <w:szCs w:val="28"/>
              </w:rPr>
            </w:pPr>
            <w:r w:rsidRPr="008A2757">
              <w:rPr>
                <w:rStyle w:val="HTMLZitat"/>
                <w:rFonts w:ascii="Arial" w:hAnsi="Arial" w:cs="Arial"/>
                <w:b/>
                <w:i w:val="0"/>
                <w:sz w:val="28"/>
                <w:szCs w:val="28"/>
              </w:rPr>
              <w:t>HINWEIS:</w:t>
            </w:r>
          </w:p>
        </w:tc>
      </w:tr>
      <w:tr w:rsidR="00796CB8" w:rsidRPr="00796CB8" w14:paraId="385345E4" w14:textId="77777777" w:rsidTr="00DA3816">
        <w:tc>
          <w:tcPr>
            <w:tcW w:w="6204" w:type="dxa"/>
            <w:shd w:val="clear" w:color="auto" w:fill="FFFFCC"/>
          </w:tcPr>
          <w:p w14:paraId="1E78BA72" w14:textId="77777777" w:rsidR="00796CB8" w:rsidRPr="00796CB8" w:rsidRDefault="00796CB8" w:rsidP="00850205">
            <w:pPr>
              <w:pStyle w:val="KeinLeerraum"/>
              <w:rPr>
                <w:rStyle w:val="HTMLZitat"/>
                <w:b/>
                <w:i w:val="0"/>
              </w:rPr>
            </w:pPr>
            <w:r w:rsidRPr="00796CB8">
              <w:rPr>
                <w:rStyle w:val="HTMLZitat"/>
                <w:b/>
                <w:i w:val="0"/>
              </w:rPr>
              <w:t>Bei „Inhalte zu den Kompetenzen“ aufgeführte Fach</w:t>
            </w:r>
            <w:r>
              <w:rPr>
                <w:rStyle w:val="HTMLZitat"/>
                <w:b/>
                <w:i w:val="0"/>
              </w:rPr>
              <w:t>-</w:t>
            </w:r>
            <w:r w:rsidRPr="00796CB8">
              <w:rPr>
                <w:rStyle w:val="HTMLZitat"/>
                <w:b/>
                <w:i w:val="0"/>
              </w:rPr>
              <w:t>begriffe sind Lernstoff für den Schüler.</w:t>
            </w:r>
          </w:p>
        </w:tc>
        <w:tc>
          <w:tcPr>
            <w:tcW w:w="8506" w:type="dxa"/>
            <w:shd w:val="clear" w:color="auto" w:fill="CCCCFF"/>
          </w:tcPr>
          <w:p w14:paraId="1895726C" w14:textId="77777777" w:rsidR="00796CB8" w:rsidRPr="00796CB8" w:rsidRDefault="00796CB8" w:rsidP="00850205">
            <w:pPr>
              <w:pStyle w:val="KeinLeerraum"/>
              <w:rPr>
                <w:rStyle w:val="HTMLZitat"/>
                <w:b/>
                <w:i w:val="0"/>
              </w:rPr>
            </w:pPr>
            <w:r w:rsidRPr="00796CB8">
              <w:rPr>
                <w:rStyle w:val="HTMLZitat"/>
                <w:b/>
                <w:i w:val="0"/>
              </w:rPr>
              <w:t>Weitere bei „Kompetenzerwartungen“ aufgeführte Fachbegriffe richten sich nur an die Lehrkraft und sind kein Lernstoff für den Schüler.</w:t>
            </w:r>
          </w:p>
        </w:tc>
      </w:tr>
    </w:tbl>
    <w:p w14:paraId="6DAD1F8E" w14:textId="77777777" w:rsidR="00796CB8" w:rsidRDefault="00796CB8">
      <w:pPr>
        <w:framePr w:wrap="notBeside"/>
      </w:pPr>
    </w:p>
    <w:p w14:paraId="25A081B9" w14:textId="77777777" w:rsidR="00796CB8" w:rsidRDefault="00796CB8">
      <w:pPr>
        <w:framePr w:wrap="notBeside"/>
      </w:pPr>
    </w:p>
    <w:tbl>
      <w:tblPr>
        <w:tblStyle w:val="Tabellenraster"/>
        <w:tblW w:w="0" w:type="auto"/>
        <w:tblLook w:val="04A0" w:firstRow="1" w:lastRow="0" w:firstColumn="1" w:lastColumn="0" w:noHBand="0" w:noVBand="1"/>
      </w:tblPr>
      <w:tblGrid>
        <w:gridCol w:w="6148"/>
        <w:gridCol w:w="6574"/>
        <w:gridCol w:w="1838"/>
      </w:tblGrid>
      <w:tr w:rsidR="00796CB8" w14:paraId="28B6ACCB" w14:textId="77777777" w:rsidTr="00796CB8">
        <w:tc>
          <w:tcPr>
            <w:tcW w:w="12866" w:type="dxa"/>
            <w:gridSpan w:val="2"/>
            <w:shd w:val="clear" w:color="auto" w:fill="FFFF00"/>
          </w:tcPr>
          <w:p w14:paraId="199D68DB" w14:textId="49214C4A" w:rsidR="00796CB8" w:rsidRPr="00A85D3B" w:rsidRDefault="00796CB8" w:rsidP="0085020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Pr="00A85D3B">
              <w:rPr>
                <w:rStyle w:val="HTMLZitat"/>
                <w:rFonts w:ascii="Arial" w:hAnsi="Arial" w:cs="Arial"/>
                <w:b/>
                <w:i w:val="0"/>
                <w:sz w:val="28"/>
                <w:szCs w:val="28"/>
              </w:rPr>
              <w:t>2</w:t>
            </w:r>
            <w:r>
              <w:rPr>
                <w:rStyle w:val="HTMLZitat"/>
                <w:rFonts w:ascii="Arial" w:hAnsi="Arial" w:cs="Arial"/>
                <w:b/>
                <w:i w:val="0"/>
                <w:sz w:val="28"/>
                <w:szCs w:val="28"/>
              </w:rPr>
              <w:t>:</w:t>
            </w:r>
            <w:r w:rsidRPr="00A85D3B">
              <w:rPr>
                <w:rStyle w:val="HTMLZitat"/>
                <w:rFonts w:ascii="Arial" w:hAnsi="Arial" w:cs="Arial"/>
                <w:b/>
                <w:i w:val="0"/>
                <w:sz w:val="28"/>
                <w:szCs w:val="28"/>
              </w:rPr>
              <w:t xml:space="preserve"> </w:t>
            </w:r>
            <w:r w:rsidR="009F2368" w:rsidRPr="009F2368">
              <w:rPr>
                <w:rStyle w:val="HTMLZitat"/>
                <w:rFonts w:ascii="Arial" w:hAnsi="Arial" w:cs="Arial"/>
                <w:b/>
                <w:i w:val="0"/>
                <w:sz w:val="28"/>
                <w:szCs w:val="28"/>
              </w:rPr>
              <w:t>Mikroorganismen in der Biotechnologie</w:t>
            </w:r>
          </w:p>
        </w:tc>
        <w:tc>
          <w:tcPr>
            <w:tcW w:w="1844" w:type="dxa"/>
            <w:shd w:val="clear" w:color="auto" w:fill="FFFF00"/>
          </w:tcPr>
          <w:p w14:paraId="46CC5A72" w14:textId="624E4823" w:rsidR="00796CB8" w:rsidRPr="00702C02" w:rsidRDefault="00796CB8" w:rsidP="00850205">
            <w:pPr>
              <w:pStyle w:val="KeinLeerraum"/>
              <w:jc w:val="center"/>
              <w:rPr>
                <w:rStyle w:val="HTMLZitat"/>
                <w:rFonts w:ascii="Arial" w:hAnsi="Arial" w:cs="Arial"/>
                <w:iCs w:val="0"/>
              </w:rPr>
            </w:pPr>
            <w:r w:rsidRPr="00702C02">
              <w:rPr>
                <w:rStyle w:val="HTMLZitat"/>
                <w:rFonts w:ascii="Arial" w:hAnsi="Arial" w:cs="Arial"/>
                <w:iCs w:val="0"/>
              </w:rPr>
              <w:t xml:space="preserve">ca. </w:t>
            </w:r>
            <w:r w:rsidR="009F2368" w:rsidRPr="00702C02">
              <w:rPr>
                <w:rStyle w:val="HTMLZitat"/>
                <w:rFonts w:ascii="Arial" w:hAnsi="Arial" w:cs="Arial"/>
                <w:iCs w:val="0"/>
              </w:rPr>
              <w:t>8</w:t>
            </w:r>
            <w:r w:rsidRPr="00702C02">
              <w:rPr>
                <w:rStyle w:val="HTMLZitat"/>
                <w:rFonts w:ascii="Arial" w:hAnsi="Arial" w:cs="Arial"/>
                <w:iCs w:val="0"/>
              </w:rPr>
              <w:t xml:space="preserve"> Stunden</w:t>
            </w:r>
          </w:p>
        </w:tc>
      </w:tr>
      <w:tr w:rsidR="00796CB8" w14:paraId="40346919" w14:textId="77777777" w:rsidTr="00DA3816">
        <w:tc>
          <w:tcPr>
            <w:tcW w:w="6204" w:type="dxa"/>
            <w:shd w:val="clear" w:color="auto" w:fill="FFFFCC"/>
          </w:tcPr>
          <w:p w14:paraId="030FB85F"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Inhalte zu den Kompetenzen</w:t>
            </w:r>
          </w:p>
        </w:tc>
        <w:tc>
          <w:tcPr>
            <w:tcW w:w="8506" w:type="dxa"/>
            <w:gridSpan w:val="2"/>
            <w:shd w:val="clear" w:color="auto" w:fill="CCCCFF"/>
          </w:tcPr>
          <w:p w14:paraId="0D20D913"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 xml:space="preserve">Kompetenzerwartungen: </w:t>
            </w:r>
            <w:r w:rsidRPr="009D39C5">
              <w:rPr>
                <w:rFonts w:eastAsia="Times New Roman" w:cs="Times New Roman"/>
                <w:b/>
                <w:noProof w:val="0"/>
                <w:szCs w:val="24"/>
                <w:lang w:eastAsia="de-DE"/>
              </w:rPr>
              <w:t>Die Schülerinnen und Schüler ...</w:t>
            </w:r>
          </w:p>
        </w:tc>
      </w:tr>
      <w:tr w:rsidR="00796CB8" w14:paraId="70B07B7D" w14:textId="77777777" w:rsidTr="00DA3816">
        <w:tc>
          <w:tcPr>
            <w:tcW w:w="6204" w:type="dxa"/>
            <w:shd w:val="clear" w:color="auto" w:fill="FFFFCC"/>
          </w:tcPr>
          <w:p w14:paraId="4C60ED5C" w14:textId="06163247" w:rsidR="009F2368" w:rsidRPr="009F2368" w:rsidRDefault="009F2368" w:rsidP="0024532C">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 xml:space="preserve">Bakterien (Bau einer prokaryotischen Zelle: Zellwand, Membran, Speicherung der genetischen Information), Abgrenzung zu eukaryotischen Mikroorganismen (Pilze: Schimmel, Hefen), keine detaillierte Betrachtung der Organellen </w:t>
            </w:r>
          </w:p>
          <w:p w14:paraId="3D7ECBD9" w14:textId="284AE629" w:rsidR="009F2368" w:rsidRPr="009F2368" w:rsidRDefault="009F2368" w:rsidP="0024532C">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Fortpflanzung und Ausbreitung: ungeschlechtliche Fort</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pflanzung durch Zweiteilung, exponentielles Popula</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tions</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 xml:space="preserve">wachstum, Überdauerungsstadien </w:t>
            </w:r>
          </w:p>
          <w:p w14:paraId="445F0D1D" w14:textId="5C6C83BE" w:rsidR="009F2368" w:rsidRPr="009F2368" w:rsidRDefault="009F2368" w:rsidP="0024532C">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Vielfalt von heterotrophen Stoffwechseltypen bei Mikro</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 xml:space="preserve">organismen unter anaeroben und aeroben Bedingungen: Milchsäuregärung, alkoholische Gärung und Zellatmung (jeweils nur Reaktionsschema); ggf. weitere Beispiele </w:t>
            </w:r>
          </w:p>
          <w:p w14:paraId="0D86DDBE" w14:textId="68C298E4" w:rsidR="009F2368" w:rsidRPr="009F2368" w:rsidRDefault="009F2368" w:rsidP="0024532C">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 xml:space="preserve">biotechnologische Nutzung: Lebensmittel- und Futtermittelproduktion (z. B. Milchsäurebakterien, Hefen, Schimmelpilze), Biogasproduktion (Methanbildner) </w:t>
            </w:r>
          </w:p>
          <w:p w14:paraId="73E34E41" w14:textId="77777777" w:rsidR="009605ED" w:rsidRDefault="009F2368" w:rsidP="009605ED">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Verderben von Lebensmitteln, Möglichkeiten der Kon</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ser</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vierung</w:t>
            </w:r>
          </w:p>
          <w:p w14:paraId="04712AC1" w14:textId="40AFCD49" w:rsidR="0007158A" w:rsidRPr="0007158A" w:rsidRDefault="0007158A" w:rsidP="0007158A">
            <w:pPr>
              <w:pStyle w:val="Listenabsatz"/>
              <w:framePr w:wrap="auto" w:vAnchor="margin" w:yAlign="inline"/>
              <w:numPr>
                <w:ilvl w:val="0"/>
                <w:numId w:val="38"/>
              </w:numPr>
              <w:tabs>
                <w:tab w:val="clear" w:pos="454"/>
              </w:tabs>
              <w:ind w:left="357" w:hanging="357"/>
              <w:rPr>
                <w:rStyle w:val="HTMLZitat"/>
                <w:rFonts w:eastAsia="Times New Roman" w:cs="Times New Roman"/>
                <w:i w:val="0"/>
                <w:noProof w:val="0"/>
                <w:szCs w:val="24"/>
                <w:lang w:eastAsia="de-DE"/>
              </w:rPr>
            </w:pPr>
            <w:r w:rsidRPr="0007158A">
              <w:rPr>
                <w:rFonts w:eastAsia="Times New Roman" w:cs="Times New Roman"/>
                <w:i/>
                <w:noProof w:val="0"/>
                <w:szCs w:val="24"/>
                <w:lang w:eastAsia="de-DE"/>
              </w:rPr>
              <w:t>Gesundheitsbewusstsein und Verantwortung: u. a. gesell</w:t>
            </w:r>
            <w:r w:rsidRPr="0007158A">
              <w:rPr>
                <w:rFonts w:eastAsia="Times New Roman" w:cs="Times New Roman"/>
                <w:i/>
                <w:noProof w:val="0"/>
                <w:szCs w:val="24"/>
                <w:lang w:eastAsia="de-DE"/>
              </w:rPr>
              <w:softHyphen/>
              <w:t>schaftlich relevante Errungenschaften der Biologie (u. a. in der Landwirtschaft, der Lebensmittelproduktion, der Biotechnologie) und deren Auswirkung auf Mensch und Umwelt, Verhandelbarkeit von Werten in einer Gesell</w:t>
            </w:r>
            <w:r w:rsidRPr="0007158A">
              <w:rPr>
                <w:rFonts w:eastAsia="Times New Roman" w:cs="Times New Roman"/>
                <w:i/>
                <w:noProof w:val="0"/>
                <w:szCs w:val="24"/>
                <w:lang w:eastAsia="de-DE"/>
              </w:rPr>
              <w:softHyphen/>
              <w:t>schaft</w:t>
            </w:r>
            <w:r>
              <w:rPr>
                <w:rFonts w:eastAsia="Times New Roman" w:cs="Times New Roman"/>
                <w:i/>
                <w:noProof w:val="0"/>
                <w:szCs w:val="24"/>
                <w:lang w:eastAsia="de-DE"/>
              </w:rPr>
              <w:t xml:space="preserve"> (Lernbereich 1)</w:t>
            </w:r>
          </w:p>
        </w:tc>
        <w:tc>
          <w:tcPr>
            <w:tcW w:w="8506" w:type="dxa"/>
            <w:gridSpan w:val="2"/>
            <w:shd w:val="clear" w:color="auto" w:fill="CCCCFF"/>
          </w:tcPr>
          <w:p w14:paraId="059C7198" w14:textId="3BADE3E7" w:rsidR="009F2368" w:rsidRPr="009F2368" w:rsidRDefault="009F2368" w:rsidP="0024532C">
            <w:pPr>
              <w:pStyle w:val="Listenabsatz"/>
              <w:framePr w:wrap="auto" w:vAnchor="margin" w:yAlign="inline"/>
              <w:numPr>
                <w:ilvl w:val="0"/>
                <w:numId w:val="5"/>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erklären die biotechnologische Nutzbarkeit von Mikroorganismen, indem sie deren Besonderheiten im Grundbauplan, bei der Fortpflanzung und im Stoff</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wech</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 xml:space="preserve">sel beschreiben. </w:t>
            </w:r>
          </w:p>
          <w:p w14:paraId="36D12CE0" w14:textId="09691ADD" w:rsidR="009F2368" w:rsidRPr="009F2368" w:rsidRDefault="009F2368" w:rsidP="0024532C">
            <w:pPr>
              <w:pStyle w:val="Listenabsatz"/>
              <w:framePr w:wrap="auto" w:vAnchor="margin" w:yAlign="inline"/>
              <w:numPr>
                <w:ilvl w:val="0"/>
                <w:numId w:val="5"/>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 xml:space="preserve">erklären die Bedeutung von Mikroorganismen beim Lebensmittelverderb anhand des Stoffwechsels, der Fortpflanzung und der Ausbreitung von Mikroorganismen und leiten daraus Verhaltensweisen zur Lebensmittelhygiene ab. </w:t>
            </w:r>
          </w:p>
          <w:p w14:paraId="04853F7A" w14:textId="77777777" w:rsidR="00796CB8" w:rsidRDefault="009F2368" w:rsidP="0024532C">
            <w:pPr>
              <w:pStyle w:val="Listenabsatz"/>
              <w:framePr w:wrap="auto" w:vAnchor="margin" w:yAlign="inline"/>
              <w:numPr>
                <w:ilvl w:val="0"/>
                <w:numId w:val="5"/>
              </w:numPr>
              <w:tabs>
                <w:tab w:val="clear" w:pos="454"/>
              </w:tabs>
              <w:ind w:left="357" w:hanging="357"/>
              <w:rPr>
                <w:rFonts w:eastAsia="Times New Roman" w:cs="Times New Roman"/>
                <w:noProof w:val="0"/>
                <w:szCs w:val="24"/>
                <w:lang w:eastAsia="de-DE"/>
              </w:rPr>
            </w:pPr>
            <w:r w:rsidRPr="009F2368">
              <w:rPr>
                <w:rFonts w:eastAsia="Times New Roman" w:cs="Times New Roman"/>
                <w:noProof w:val="0"/>
                <w:szCs w:val="24"/>
                <w:lang w:eastAsia="de-DE"/>
              </w:rPr>
              <w:t>erklären die Wirkungsweise verschiedener Konservierungsmethoden und ver</w:t>
            </w:r>
            <w:r w:rsidR="008E6FB7">
              <w:rPr>
                <w:rFonts w:eastAsia="Times New Roman" w:cs="Times New Roman"/>
                <w:noProof w:val="0"/>
                <w:szCs w:val="24"/>
                <w:lang w:eastAsia="de-DE"/>
              </w:rPr>
              <w:softHyphen/>
            </w:r>
            <w:r w:rsidRPr="009F2368">
              <w:rPr>
                <w:rFonts w:eastAsia="Times New Roman" w:cs="Times New Roman"/>
                <w:noProof w:val="0"/>
                <w:szCs w:val="24"/>
                <w:lang w:eastAsia="de-DE"/>
              </w:rPr>
              <w:t>gleichen die Auswirkung dieser Methoden auf die Lebensmittelqualität.</w:t>
            </w:r>
          </w:p>
          <w:p w14:paraId="56BAA480" w14:textId="77777777" w:rsidR="009605ED" w:rsidRDefault="009605ED" w:rsidP="00512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w:t>
            </w:r>
            <w:r w:rsidRPr="00512B4A">
              <w:rPr>
                <w:rFonts w:eastAsia="Times New Roman" w:cs="Times New Roman"/>
                <w:noProof w:val="0"/>
                <w:szCs w:val="24"/>
                <w:lang w:eastAsia="de-DE"/>
              </w:rPr>
              <w:t xml:space="preserve"> </w:t>
            </w:r>
            <w:r w:rsidRPr="00512B4A">
              <w:rPr>
                <w:rFonts w:eastAsia="Times New Roman" w:cs="Times New Roman"/>
                <w:i/>
                <w:noProof w:val="0"/>
                <w:szCs w:val="24"/>
                <w:lang w:eastAsia="de-DE"/>
              </w:rPr>
              <w:t>(Lernbereich 1)</w:t>
            </w:r>
            <w:r w:rsidRPr="00512B4A">
              <w:rPr>
                <w:rFonts w:eastAsia="Times New Roman" w:cs="Times New Roman"/>
                <w:noProof w:val="0"/>
                <w:szCs w:val="24"/>
                <w:lang w:eastAsia="de-DE"/>
              </w:rPr>
              <w:t>.</w:t>
            </w:r>
          </w:p>
          <w:p w14:paraId="5145ADF2" w14:textId="6B49671A" w:rsidR="00C17E47" w:rsidRPr="0007158A" w:rsidRDefault="00C17E47" w:rsidP="00C17E47">
            <w:pPr>
              <w:pStyle w:val="Listenabsatz"/>
              <w:framePr w:wrap="auto" w:vAnchor="margin" w:yAlign="inline"/>
              <w:numPr>
                <w:ilvl w:val="0"/>
                <w:numId w:val="27"/>
              </w:numPr>
              <w:tabs>
                <w:tab w:val="clear" w:pos="454"/>
              </w:tabs>
              <w:ind w:left="357" w:hanging="357"/>
              <w:rPr>
                <w:rFonts w:eastAsia="Times New Roman" w:cs="Times New Roman"/>
                <w:i/>
                <w:iCs/>
                <w:noProof w:val="0"/>
                <w:szCs w:val="24"/>
                <w:lang w:eastAsia="de-DE"/>
              </w:rPr>
            </w:pPr>
            <w:r w:rsidRPr="0007158A">
              <w:rPr>
                <w:rFonts w:eastAsia="Times New Roman" w:cs="Times New Roman"/>
                <w:i/>
                <w:iCs/>
                <w:noProof w:val="0"/>
                <w:szCs w:val="24"/>
                <w:lang w:eastAsia="de-DE"/>
              </w:rPr>
              <w:t>leiten ausgehend von für sie vorstrukturierten Alltags- und Naturphänomenen biologische Fragestellungen ab und planen hypothesengeleitet z. B. Beobachtun</w:t>
            </w:r>
            <w:r w:rsidRPr="0007158A">
              <w:rPr>
                <w:rFonts w:eastAsia="Times New Roman" w:cs="Times New Roman"/>
                <w:i/>
                <w:iCs/>
                <w:noProof w:val="0"/>
                <w:szCs w:val="24"/>
                <w:lang w:eastAsia="de-DE"/>
              </w:rPr>
              <w:softHyphen/>
              <w:t xml:space="preserve">gen und Experimente zur Beantwortung dieser Fragestellungen vermehrt auch aus quantitativer Sicht. </w:t>
            </w:r>
            <w:r w:rsidR="0007158A">
              <w:rPr>
                <w:rFonts w:eastAsia="Times New Roman" w:cs="Times New Roman"/>
                <w:i/>
                <w:iCs/>
                <w:noProof w:val="0"/>
                <w:szCs w:val="24"/>
                <w:lang w:eastAsia="de-DE"/>
              </w:rPr>
              <w:t>(Lernbereich 1; z. B. zu Verderben von Lebensmitteln)</w:t>
            </w:r>
          </w:p>
          <w:p w14:paraId="186EE0BD" w14:textId="0726AA02" w:rsidR="00C17E47" w:rsidRPr="0007158A" w:rsidRDefault="00C17E47" w:rsidP="0007158A">
            <w:pPr>
              <w:pStyle w:val="Listenabsatz"/>
              <w:framePr w:wrap="auto" w:vAnchor="margin" w:yAlign="inline"/>
              <w:numPr>
                <w:ilvl w:val="0"/>
                <w:numId w:val="27"/>
              </w:numPr>
              <w:tabs>
                <w:tab w:val="clear" w:pos="454"/>
              </w:tabs>
              <w:ind w:left="357" w:hanging="357"/>
              <w:rPr>
                <w:rStyle w:val="HTMLZitat"/>
                <w:rFonts w:eastAsia="Times New Roman" w:cs="Times New Roman"/>
                <w:noProof w:val="0"/>
                <w:szCs w:val="24"/>
                <w:lang w:eastAsia="de-DE"/>
              </w:rPr>
            </w:pPr>
            <w:r w:rsidRPr="0007158A">
              <w:rPr>
                <w:rFonts w:eastAsia="Times New Roman" w:cs="Times New Roman"/>
                <w:i/>
                <w:iCs/>
                <w:noProof w:val="0"/>
                <w:szCs w:val="24"/>
                <w:lang w:eastAsia="de-DE"/>
              </w:rPr>
              <w:t>führen einfache selbstgeplante oder komplexe angeleitete naturwissenschaftliche Untersuchungen durch. Dabei nehmen sie die Dokumentation, Auswertung und Veranschaulichung der erhobenen Daten bei bekannten Sachverhalten selbstän</w:t>
            </w:r>
            <w:r w:rsidRPr="0007158A">
              <w:rPr>
                <w:rFonts w:eastAsia="Times New Roman" w:cs="Times New Roman"/>
                <w:i/>
                <w:iCs/>
                <w:noProof w:val="0"/>
                <w:szCs w:val="24"/>
                <w:lang w:eastAsia="de-DE"/>
              </w:rPr>
              <w:softHyphen/>
              <w:t>dig und bei unbekannten mit Hilfestellung (ggf. auch mit digitalen Hilfsmitteln) vor.</w:t>
            </w:r>
            <w:r w:rsidR="0007158A">
              <w:rPr>
                <w:rFonts w:eastAsia="Times New Roman" w:cs="Times New Roman"/>
                <w:i/>
                <w:iCs/>
                <w:noProof w:val="0"/>
                <w:szCs w:val="24"/>
                <w:lang w:eastAsia="de-DE"/>
              </w:rPr>
              <w:t xml:space="preserve"> (Lernbereich 1; z. B. zu Verderben von Lebensmitteln)</w:t>
            </w:r>
          </w:p>
        </w:tc>
      </w:tr>
      <w:tr w:rsidR="00796CB8" w:rsidRPr="008353BD" w14:paraId="706857AE" w14:textId="77777777" w:rsidTr="00BE1CA9">
        <w:trPr>
          <w:trHeight w:val="282"/>
        </w:trPr>
        <w:tc>
          <w:tcPr>
            <w:tcW w:w="6204" w:type="dxa"/>
            <w:shd w:val="clear" w:color="auto" w:fill="D6E3BC" w:themeFill="accent3" w:themeFillTint="66"/>
          </w:tcPr>
          <w:p w14:paraId="131AB542" w14:textId="77777777" w:rsidR="00C24A16" w:rsidRDefault="00796CB8" w:rsidP="009F2368">
            <w:pPr>
              <w:pStyle w:val="KeinLeerraum"/>
              <w:rPr>
                <w:rStyle w:val="HTMLZitat"/>
              </w:rPr>
            </w:pPr>
            <w:r w:rsidRPr="00CB443C">
              <w:rPr>
                <w:rStyle w:val="HTMLZitat"/>
                <w:b/>
              </w:rPr>
              <w:lastRenderedPageBreak/>
              <w:t>Das ist neu</w:t>
            </w:r>
            <w:r w:rsidR="00C24A16">
              <w:rPr>
                <w:rStyle w:val="HTMLZitat"/>
              </w:rPr>
              <w:t xml:space="preserve"> gegenüber der 8. Klasse im G8:</w:t>
            </w:r>
          </w:p>
          <w:p w14:paraId="06A5F455" w14:textId="20B77413" w:rsidR="00C7307A" w:rsidRPr="008353BD" w:rsidRDefault="00C24A16" w:rsidP="00C34962">
            <w:pPr>
              <w:pStyle w:val="KeinLeerraum"/>
              <w:rPr>
                <w:rStyle w:val="HTMLZitat"/>
              </w:rPr>
            </w:pPr>
            <w:r>
              <w:rPr>
                <w:rStyle w:val="HTMLZitat"/>
              </w:rPr>
              <w:t>Pilze in diesem Kontext; Überdauerungsstadi</w:t>
            </w:r>
            <w:r>
              <w:rPr>
                <w:rStyle w:val="HTMLZitat"/>
              </w:rPr>
              <w:softHyphen/>
              <w:t>en;</w:t>
            </w:r>
            <w:r w:rsidR="00C7307A">
              <w:rPr>
                <w:rStyle w:val="HTMLZitat"/>
              </w:rPr>
              <w:t xml:space="preserve"> </w:t>
            </w:r>
            <w:r w:rsidR="00B02B4F">
              <w:rPr>
                <w:rStyle w:val="HTMLZitat"/>
              </w:rPr>
              <w:t>biotechno</w:t>
            </w:r>
            <w:r w:rsidR="00B02B4F">
              <w:rPr>
                <w:rStyle w:val="HTMLZitat"/>
              </w:rPr>
              <w:softHyphen/>
              <w:t>logische Nutzung; Verderben von Lebensmitteln</w:t>
            </w:r>
          </w:p>
        </w:tc>
        <w:tc>
          <w:tcPr>
            <w:tcW w:w="8506" w:type="dxa"/>
            <w:gridSpan w:val="2"/>
            <w:shd w:val="clear" w:color="auto" w:fill="D6E3BC" w:themeFill="accent3" w:themeFillTint="66"/>
          </w:tcPr>
          <w:p w14:paraId="3846FA59" w14:textId="0606EE54" w:rsidR="00C24A16" w:rsidRDefault="00796CB8" w:rsidP="009F2368">
            <w:pPr>
              <w:pStyle w:val="KeinLeerraum"/>
              <w:rPr>
                <w:rStyle w:val="HTMLZitat"/>
              </w:rPr>
            </w:pPr>
            <w:r w:rsidRPr="00CB443C">
              <w:rPr>
                <w:rStyle w:val="HTMLZitat"/>
                <w:b/>
              </w:rPr>
              <w:t>Das wurde weggelassen</w:t>
            </w:r>
            <w:r w:rsidR="00C24A16">
              <w:rPr>
                <w:rStyle w:val="HTMLZitat"/>
              </w:rPr>
              <w:t xml:space="preserve"> gegenüber der 8. Klasse im G8:</w:t>
            </w:r>
            <w:r>
              <w:rPr>
                <w:rStyle w:val="HTMLZitat"/>
              </w:rPr>
              <w:t xml:space="preserve"> </w:t>
            </w:r>
          </w:p>
          <w:p w14:paraId="7CD41CF8" w14:textId="38ECAE0E" w:rsidR="00C7307A" w:rsidRPr="008353BD" w:rsidRDefault="00C24A16" w:rsidP="00C34962">
            <w:pPr>
              <w:pStyle w:val="KeinLeerraum"/>
              <w:rPr>
                <w:rStyle w:val="HTMLZitat"/>
              </w:rPr>
            </w:pPr>
            <w:r>
              <w:rPr>
                <w:rStyle w:val="HTMLZitat"/>
              </w:rPr>
              <w:t>autotrophe Ernährung bei Mikroorganismen</w:t>
            </w:r>
            <w:r w:rsidR="00B02B4F">
              <w:rPr>
                <w:rStyle w:val="HTMLZitat"/>
              </w:rPr>
              <w:t>; die Entstehung der eukaryotischen Vielfalt</w:t>
            </w:r>
          </w:p>
        </w:tc>
      </w:tr>
      <w:tr w:rsidR="00796CB8" w:rsidRPr="00752953" w14:paraId="4C63FC8F" w14:textId="77777777" w:rsidTr="0025340E">
        <w:trPr>
          <w:trHeight w:val="282"/>
        </w:trPr>
        <w:tc>
          <w:tcPr>
            <w:tcW w:w="6204" w:type="dxa"/>
            <w:shd w:val="clear" w:color="auto" w:fill="F2DBDB" w:themeFill="accent2" w:themeFillTint="33"/>
          </w:tcPr>
          <w:p w14:paraId="6DF8A0EC" w14:textId="77777777" w:rsidR="006E36F6" w:rsidRPr="00C81603" w:rsidRDefault="00796CB8" w:rsidP="00634261">
            <w:pPr>
              <w:pStyle w:val="KeinLeerraum"/>
              <w:rPr>
                <w:rStyle w:val="HTMLZitat"/>
                <w:b/>
              </w:rPr>
            </w:pPr>
            <w:r w:rsidRPr="00C81603">
              <w:rPr>
                <w:rStyle w:val="HTMLZitat"/>
                <w:b/>
              </w:rPr>
              <w:t>Vorwissen</w:t>
            </w:r>
            <w:r w:rsidR="006E36F6" w:rsidRPr="00C81603">
              <w:rPr>
                <w:rStyle w:val="HTMLZitat"/>
                <w:b/>
              </w:rPr>
              <w:t>:</w:t>
            </w:r>
          </w:p>
          <w:p w14:paraId="41E6E92A" w14:textId="78FD3D72" w:rsidR="004D36BF" w:rsidRPr="00C81603" w:rsidRDefault="00C81603" w:rsidP="009910F7">
            <w:pPr>
              <w:pStyle w:val="KeinLeerraum"/>
              <w:jc w:val="center"/>
              <w:rPr>
                <w:rStyle w:val="HTMLZitat"/>
              </w:rPr>
            </w:pPr>
            <w:r w:rsidRPr="00C81603">
              <w:rPr>
                <w:rStyle w:val="HTMLZitat"/>
                <w:b/>
              </w:rPr>
              <w:t>–</w:t>
            </w:r>
          </w:p>
        </w:tc>
        <w:tc>
          <w:tcPr>
            <w:tcW w:w="8506" w:type="dxa"/>
            <w:gridSpan w:val="2"/>
            <w:shd w:val="clear" w:color="auto" w:fill="F2DBDB" w:themeFill="accent2" w:themeFillTint="33"/>
          </w:tcPr>
          <w:p w14:paraId="528BC693" w14:textId="4CEE275D" w:rsidR="00796CB8" w:rsidRDefault="00796CB8" w:rsidP="00C92F7A">
            <w:pPr>
              <w:pStyle w:val="KeinLeerraum"/>
              <w:rPr>
                <w:rStyle w:val="HTMLZitat"/>
                <w:b/>
              </w:rPr>
            </w:pPr>
            <w:r w:rsidRPr="00752953">
              <w:rPr>
                <w:rStyle w:val="HTMLZitat"/>
                <w:b/>
              </w:rPr>
              <w:t>Weiterverwendung:</w:t>
            </w:r>
          </w:p>
          <w:p w14:paraId="6768FD3D" w14:textId="778CB1C8" w:rsidR="006B4A59" w:rsidRDefault="006B4A59" w:rsidP="00C92F7A">
            <w:pPr>
              <w:pStyle w:val="KeinLeerraum"/>
              <w:rPr>
                <w:rStyle w:val="HTMLZitat"/>
                <w:b/>
              </w:rPr>
            </w:pPr>
            <w:r>
              <w:rPr>
                <w:rStyle w:val="HTMLZitat"/>
                <w:b/>
              </w:rPr>
              <w:t>Jgst. 9 Mathematik, </w:t>
            </w:r>
            <w:r w:rsidRPr="006B4A59">
              <w:rPr>
                <w:rStyle w:val="HTMLZitat"/>
              </w:rPr>
              <w:t>Lernbereich</w:t>
            </w:r>
            <w:r>
              <w:rPr>
                <w:rStyle w:val="HTMLZitat"/>
              </w:rPr>
              <w:t xml:space="preserve"> 2: Quadratische Funktionen</w:t>
            </w:r>
          </w:p>
          <w:p w14:paraId="60843EA4" w14:textId="303B962E" w:rsidR="00796CB8" w:rsidRPr="009910F7" w:rsidRDefault="0028307F" w:rsidP="00C92F7A">
            <w:pPr>
              <w:pStyle w:val="KeinLeerraum"/>
              <w:rPr>
                <w:rStyle w:val="HTMLZitat"/>
                <w:rFonts w:cs="Times New Roman"/>
                <w:b/>
                <w:color w:val="FF0000"/>
                <w:szCs w:val="24"/>
              </w:rPr>
            </w:pPr>
            <w:r w:rsidRPr="00EE5C73">
              <w:rPr>
                <w:rFonts w:eastAsia="Times New Roman" w:cs="Times New Roman"/>
                <w:b/>
                <w:bCs/>
                <w:i/>
                <w:szCs w:val="24"/>
                <w:lang w:eastAsia="de-DE"/>
              </w:rPr>
              <w:t xml:space="preserve">Jgst. </w:t>
            </w:r>
            <w:r w:rsidR="00EE5C73" w:rsidRPr="00EE5C73">
              <w:rPr>
                <w:rFonts w:eastAsia="Times New Roman" w:cs="Times New Roman"/>
                <w:b/>
                <w:bCs/>
                <w:i/>
                <w:szCs w:val="24"/>
                <w:lang w:eastAsia="de-DE"/>
              </w:rPr>
              <w:t>10</w:t>
            </w:r>
            <w:r w:rsidRPr="00EE5C73">
              <w:rPr>
                <w:rFonts w:eastAsia="Times New Roman" w:cs="Times New Roman"/>
                <w:b/>
                <w:bCs/>
                <w:i/>
                <w:szCs w:val="24"/>
                <w:lang w:eastAsia="de-DE"/>
              </w:rPr>
              <w:t xml:space="preserve"> </w:t>
            </w:r>
            <w:r w:rsidR="00EE5C73" w:rsidRPr="00EE5C73">
              <w:rPr>
                <w:rFonts w:eastAsia="Times New Roman" w:cs="Times New Roman"/>
                <w:b/>
                <w:bCs/>
                <w:i/>
                <w:szCs w:val="24"/>
                <w:lang w:eastAsia="de-DE"/>
              </w:rPr>
              <w:t>Biologie</w:t>
            </w:r>
            <w:r w:rsidRPr="00EE5C73">
              <w:rPr>
                <w:rFonts w:eastAsia="Times New Roman" w:cs="Times New Roman"/>
                <w:i/>
                <w:szCs w:val="24"/>
                <w:lang w:eastAsia="de-DE"/>
              </w:rPr>
              <w:t>, Lernbereich 2</w:t>
            </w:r>
            <w:r w:rsidR="00EE5C73" w:rsidRPr="00EE5C73">
              <w:rPr>
                <w:rFonts w:eastAsia="Times New Roman" w:cs="Times New Roman"/>
                <w:i/>
                <w:szCs w:val="24"/>
                <w:lang w:eastAsia="de-DE"/>
              </w:rPr>
              <w:t>: Ökosystem Mensch</w:t>
            </w:r>
          </w:p>
        </w:tc>
      </w:tr>
    </w:tbl>
    <w:p w14:paraId="32DCD1C4" w14:textId="77777777" w:rsidR="00DE4D1E" w:rsidRDefault="00DE4D1E" w:rsidP="00C92F7A">
      <w:pPr>
        <w:pStyle w:val="KeinLeerraum"/>
        <w:rPr>
          <w:rStyle w:val="HTMLZitat"/>
          <w:i w:val="0"/>
        </w:rPr>
      </w:pPr>
    </w:p>
    <w:p w14:paraId="5C68218C" w14:textId="77777777" w:rsidR="00256F8E" w:rsidRPr="00256F8E" w:rsidRDefault="00256F8E" w:rsidP="006032AF">
      <w:pPr>
        <w:pStyle w:val="KeinLeerraum"/>
        <w:rPr>
          <w:rStyle w:val="HTMLZitat"/>
          <w:i w:val="0"/>
          <w:sz w:val="8"/>
          <w:szCs w:val="8"/>
        </w:rPr>
      </w:pPr>
    </w:p>
    <w:tbl>
      <w:tblPr>
        <w:tblStyle w:val="Tabellenraster"/>
        <w:tblW w:w="0" w:type="auto"/>
        <w:tblLook w:val="04A0" w:firstRow="1" w:lastRow="0" w:firstColumn="1" w:lastColumn="0" w:noHBand="0" w:noVBand="1"/>
      </w:tblPr>
      <w:tblGrid>
        <w:gridCol w:w="12722"/>
        <w:gridCol w:w="1838"/>
      </w:tblGrid>
      <w:tr w:rsidR="00DE1761" w:rsidRPr="00A85D3B" w14:paraId="1B1CC5A7" w14:textId="77777777" w:rsidTr="00EB685F">
        <w:tc>
          <w:tcPr>
            <w:tcW w:w="12722" w:type="dxa"/>
            <w:shd w:val="clear" w:color="auto" w:fill="FFFF00"/>
          </w:tcPr>
          <w:p w14:paraId="21DBCD6E" w14:textId="5FCA1D70" w:rsidR="00DE1761" w:rsidRPr="00A85D3B" w:rsidRDefault="00F269DD"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3: </w:t>
            </w:r>
            <w:r w:rsidR="00EB685F">
              <w:rPr>
                <w:rStyle w:val="HTMLZitat"/>
                <w:rFonts w:ascii="Arial" w:hAnsi="Arial" w:cs="Arial"/>
                <w:b/>
                <w:i w:val="0"/>
                <w:sz w:val="28"/>
                <w:szCs w:val="28"/>
              </w:rPr>
              <w:t>G</w:t>
            </w:r>
            <w:r w:rsidR="00EB685F" w:rsidRPr="00EB685F">
              <w:rPr>
                <w:rStyle w:val="HTMLZitat"/>
                <w:rFonts w:ascii="Arial" w:hAnsi="Arial" w:cs="Arial"/>
                <w:b/>
                <w:i w:val="0"/>
                <w:sz w:val="28"/>
                <w:szCs w:val="28"/>
              </w:rPr>
              <w:t>enetik und Gentechnik</w:t>
            </w:r>
          </w:p>
        </w:tc>
        <w:tc>
          <w:tcPr>
            <w:tcW w:w="1838" w:type="dxa"/>
            <w:shd w:val="clear" w:color="auto" w:fill="FFFF00"/>
          </w:tcPr>
          <w:p w14:paraId="0864B913" w14:textId="6EEA5F18" w:rsidR="00DE1761" w:rsidRPr="00702C02" w:rsidRDefault="00F269DD" w:rsidP="00C92F7A">
            <w:pPr>
              <w:pStyle w:val="KeinLeerraum"/>
              <w:rPr>
                <w:rStyle w:val="HTMLZitat"/>
                <w:rFonts w:ascii="Arial" w:hAnsi="Arial" w:cs="Arial"/>
              </w:rPr>
            </w:pPr>
            <w:r w:rsidRPr="00702C02">
              <w:rPr>
                <w:rStyle w:val="HTMLZitat"/>
                <w:rFonts w:ascii="Arial" w:hAnsi="Arial" w:cs="Arial"/>
              </w:rPr>
              <w:t>ca. 1</w:t>
            </w:r>
            <w:r w:rsidR="00EB685F" w:rsidRPr="00702C02">
              <w:rPr>
                <w:rStyle w:val="HTMLZitat"/>
                <w:rFonts w:ascii="Arial" w:hAnsi="Arial" w:cs="Arial"/>
              </w:rPr>
              <w:t>8</w:t>
            </w:r>
            <w:r w:rsidR="00CC208B" w:rsidRPr="00702C02">
              <w:rPr>
                <w:rStyle w:val="HTMLZitat"/>
                <w:rFonts w:ascii="Arial" w:hAnsi="Arial" w:cs="Arial"/>
              </w:rPr>
              <w:t xml:space="preserve"> Stunden</w:t>
            </w:r>
          </w:p>
        </w:tc>
      </w:tr>
    </w:tbl>
    <w:p w14:paraId="4C2F3AEB" w14:textId="77777777" w:rsidR="00EB685F" w:rsidRDefault="00EB685F">
      <w:pPr>
        <w:framePr w:wrap="notBeside"/>
      </w:pPr>
    </w:p>
    <w:tbl>
      <w:tblPr>
        <w:tblStyle w:val="Tabellenraster"/>
        <w:tblW w:w="0" w:type="auto"/>
        <w:tblLook w:val="04A0" w:firstRow="1" w:lastRow="0" w:firstColumn="1" w:lastColumn="0" w:noHBand="0" w:noVBand="1"/>
      </w:tblPr>
      <w:tblGrid>
        <w:gridCol w:w="6146"/>
        <w:gridCol w:w="3914"/>
        <w:gridCol w:w="2662"/>
        <w:gridCol w:w="1838"/>
      </w:tblGrid>
      <w:tr w:rsidR="00EB685F" w:rsidRPr="00A85D3B" w14:paraId="09FF8E20" w14:textId="77777777" w:rsidTr="00EB685F">
        <w:tc>
          <w:tcPr>
            <w:tcW w:w="12722" w:type="dxa"/>
            <w:gridSpan w:val="3"/>
            <w:shd w:val="clear" w:color="auto" w:fill="FFFF00"/>
          </w:tcPr>
          <w:p w14:paraId="2C7B26F6" w14:textId="1DCDFD15" w:rsidR="00EB685F" w:rsidRDefault="00EB685F" w:rsidP="00C92F7A">
            <w:pPr>
              <w:pStyle w:val="KeinLeerraum"/>
              <w:rPr>
                <w:rStyle w:val="HTMLZitat"/>
                <w:rFonts w:ascii="Arial" w:hAnsi="Arial" w:cs="Arial"/>
                <w:b/>
                <w:i w:val="0"/>
                <w:sz w:val="28"/>
                <w:szCs w:val="28"/>
              </w:rPr>
            </w:pPr>
            <w:r>
              <w:rPr>
                <w:rStyle w:val="HTMLZitat"/>
                <w:rFonts w:ascii="Arial" w:hAnsi="Arial" w:cs="Arial"/>
                <w:b/>
                <w:i w:val="0"/>
                <w:sz w:val="28"/>
                <w:szCs w:val="28"/>
              </w:rPr>
              <w:t>Lernbereich 3.1: Speicherung und Realisierung genetischer Information</w:t>
            </w:r>
          </w:p>
        </w:tc>
        <w:tc>
          <w:tcPr>
            <w:tcW w:w="1838" w:type="dxa"/>
            <w:shd w:val="clear" w:color="auto" w:fill="FFFF00"/>
          </w:tcPr>
          <w:p w14:paraId="0B92637E" w14:textId="05745A40" w:rsidR="00EB685F" w:rsidRPr="00702C02" w:rsidRDefault="00080984" w:rsidP="00C92F7A">
            <w:pPr>
              <w:pStyle w:val="KeinLeerraum"/>
              <w:rPr>
                <w:rStyle w:val="HTMLZitat"/>
                <w:rFonts w:ascii="Arial" w:hAnsi="Arial" w:cs="Arial"/>
              </w:rPr>
            </w:pPr>
            <w:r w:rsidRPr="00702C02">
              <w:rPr>
                <w:rStyle w:val="HTMLZitat"/>
                <w:rFonts w:ascii="Arial" w:hAnsi="Arial" w:cs="Arial"/>
              </w:rPr>
              <w:t xml:space="preserve">ca. </w:t>
            </w:r>
            <w:r w:rsidR="006C5592" w:rsidRPr="00702C02">
              <w:rPr>
                <w:rStyle w:val="HTMLZitat"/>
                <w:rFonts w:ascii="Arial" w:hAnsi="Arial" w:cs="Arial"/>
              </w:rPr>
              <w:t>6</w:t>
            </w:r>
            <w:r w:rsidRPr="00702C02">
              <w:rPr>
                <w:rStyle w:val="HTMLZitat"/>
                <w:rFonts w:ascii="Arial" w:hAnsi="Arial" w:cs="Arial"/>
              </w:rPr>
              <w:t xml:space="preserve"> Stunden</w:t>
            </w:r>
          </w:p>
        </w:tc>
      </w:tr>
      <w:tr w:rsidR="00DE1761" w:rsidRPr="009D39C5" w14:paraId="7FC1A60C" w14:textId="77777777" w:rsidTr="00EB685F">
        <w:tc>
          <w:tcPr>
            <w:tcW w:w="6146" w:type="dxa"/>
            <w:shd w:val="clear" w:color="auto" w:fill="FFFFCC"/>
          </w:tcPr>
          <w:p w14:paraId="39D7508A" w14:textId="77777777" w:rsidR="00DE1761" w:rsidRPr="009D39C5" w:rsidRDefault="00DE1761" w:rsidP="00DE1761">
            <w:pPr>
              <w:pStyle w:val="KeinLeerraum"/>
              <w:rPr>
                <w:rStyle w:val="HTMLZitat"/>
                <w:b/>
                <w:i w:val="0"/>
              </w:rPr>
            </w:pPr>
            <w:r w:rsidRPr="009D39C5">
              <w:rPr>
                <w:rStyle w:val="HTMLZitat"/>
                <w:b/>
                <w:i w:val="0"/>
              </w:rPr>
              <w:t>Inhalte zu den Kompetenzen</w:t>
            </w:r>
          </w:p>
        </w:tc>
        <w:tc>
          <w:tcPr>
            <w:tcW w:w="8414" w:type="dxa"/>
            <w:gridSpan w:val="3"/>
            <w:shd w:val="clear" w:color="auto" w:fill="CCCCFF"/>
          </w:tcPr>
          <w:p w14:paraId="143992CE" w14:textId="77777777" w:rsidR="00DE1761" w:rsidRPr="009D39C5" w:rsidRDefault="00DE1761"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DE1761" w14:paraId="449D74EE" w14:textId="77777777" w:rsidTr="00EB685F">
        <w:tc>
          <w:tcPr>
            <w:tcW w:w="6146" w:type="dxa"/>
            <w:shd w:val="clear" w:color="auto" w:fill="FFFFCC"/>
          </w:tcPr>
          <w:p w14:paraId="1DC6FF3E" w14:textId="15FD7FE5" w:rsidR="00EB685F" w:rsidRPr="00EB685F" w:rsidRDefault="00EB685F" w:rsidP="0024532C">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EB685F">
              <w:rPr>
                <w:rFonts w:eastAsia="Times New Roman" w:cs="Times New Roman"/>
                <w:noProof w:val="0"/>
                <w:szCs w:val="24"/>
                <w:lang w:eastAsia="de-DE"/>
              </w:rPr>
              <w:t xml:space="preserve">Vielfalt der Proteine durch verschiedene Kombinationen von Aminosäuren </w:t>
            </w:r>
          </w:p>
          <w:p w14:paraId="763AB05B" w14:textId="3ACA1772" w:rsidR="00EB685F" w:rsidRPr="00EB685F" w:rsidRDefault="00EB685F" w:rsidP="0024532C">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EB685F">
              <w:rPr>
                <w:rFonts w:eastAsia="Times New Roman" w:cs="Times New Roman"/>
                <w:noProof w:val="0"/>
                <w:szCs w:val="24"/>
                <w:lang w:eastAsia="de-DE"/>
              </w:rPr>
              <w:t xml:space="preserve">DNA als Informationsträger: einfaches DNA-Modell </w:t>
            </w:r>
          </w:p>
          <w:p w14:paraId="39D903B0" w14:textId="77777777" w:rsidR="00DE1761" w:rsidRDefault="00EB685F" w:rsidP="0024532C">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EB685F">
              <w:rPr>
                <w:rFonts w:eastAsia="Times New Roman" w:cs="Times New Roman"/>
                <w:noProof w:val="0"/>
                <w:szCs w:val="24"/>
                <w:lang w:eastAsia="de-DE"/>
              </w:rPr>
              <w:t>vom Gen zum Merkmal: Grundprinzip der Proteinbio</w:t>
            </w:r>
            <w:r w:rsidR="008E6FB7">
              <w:rPr>
                <w:rFonts w:eastAsia="Times New Roman" w:cs="Times New Roman"/>
                <w:noProof w:val="0"/>
                <w:szCs w:val="24"/>
                <w:lang w:eastAsia="de-DE"/>
              </w:rPr>
              <w:softHyphen/>
            </w:r>
            <w:r w:rsidRPr="00EB685F">
              <w:rPr>
                <w:rFonts w:eastAsia="Times New Roman" w:cs="Times New Roman"/>
                <w:noProof w:val="0"/>
                <w:szCs w:val="24"/>
                <w:lang w:eastAsia="de-DE"/>
              </w:rPr>
              <w:t>synthese, Rolle der Proteine bei der Merkmalsausbildung (u. a. als Enzyme), Genwirkkette</w:t>
            </w:r>
          </w:p>
          <w:p w14:paraId="2A047FF9" w14:textId="556F4DEE" w:rsidR="009605ED" w:rsidRPr="00512B4A" w:rsidRDefault="009605ED" w:rsidP="00512B4A">
            <w:pPr>
              <w:pStyle w:val="Listenabsatz"/>
              <w:framePr w:wrap="auto" w:vAnchor="margin" w:yAlign="inline"/>
              <w:numPr>
                <w:ilvl w:val="0"/>
                <w:numId w:val="27"/>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Eigenschaften und Grenzen von materiellen und ideellen Modellen: u. a. Weiterentwicklung von Modellen, z. B. DNA-Modell</w:t>
            </w:r>
            <w:r w:rsidRPr="00512B4A">
              <w:rPr>
                <w:rFonts w:eastAsia="Times New Roman" w:cs="Times New Roman"/>
                <w:noProof w:val="0"/>
                <w:szCs w:val="24"/>
                <w:lang w:eastAsia="de-DE"/>
              </w:rPr>
              <w:t xml:space="preserve"> </w:t>
            </w:r>
            <w:r w:rsidRPr="00512B4A">
              <w:rPr>
                <w:rFonts w:eastAsia="Times New Roman" w:cs="Times New Roman"/>
                <w:i/>
                <w:noProof w:val="0"/>
                <w:szCs w:val="24"/>
                <w:lang w:eastAsia="de-DE"/>
              </w:rPr>
              <w:t>(Lernbereich 1)</w:t>
            </w:r>
          </w:p>
        </w:tc>
        <w:tc>
          <w:tcPr>
            <w:tcW w:w="8414" w:type="dxa"/>
            <w:gridSpan w:val="3"/>
            <w:shd w:val="clear" w:color="auto" w:fill="CCCCFF"/>
          </w:tcPr>
          <w:p w14:paraId="3A15578B" w14:textId="13303458" w:rsidR="00EB685F" w:rsidRPr="00EB685F" w:rsidRDefault="00EB685F" w:rsidP="0024532C">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EB685F">
              <w:rPr>
                <w:rFonts w:eastAsia="Times New Roman" w:cs="Times New Roman"/>
                <w:noProof w:val="0"/>
                <w:szCs w:val="24"/>
                <w:lang w:eastAsia="de-DE"/>
              </w:rPr>
              <w:t xml:space="preserve">erklären verschiedene Funktionen von Proteinen im Organismus anhand ihrer strukturellen Vielfalt. </w:t>
            </w:r>
          </w:p>
          <w:p w14:paraId="615FCD94" w14:textId="48A34847" w:rsidR="00EB685F" w:rsidRPr="00EB685F" w:rsidRDefault="00EB685F" w:rsidP="0024532C">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EB685F">
              <w:rPr>
                <w:rFonts w:eastAsia="Times New Roman" w:cs="Times New Roman"/>
                <w:noProof w:val="0"/>
                <w:szCs w:val="24"/>
                <w:lang w:eastAsia="de-DE"/>
              </w:rPr>
              <w:t>beschreiben ein Modell der DNA und erklären anhand dieses Modells die Zu</w:t>
            </w:r>
            <w:r w:rsidR="008E6FB7">
              <w:rPr>
                <w:rFonts w:eastAsia="Times New Roman" w:cs="Times New Roman"/>
                <w:noProof w:val="0"/>
                <w:szCs w:val="24"/>
                <w:lang w:eastAsia="de-DE"/>
              </w:rPr>
              <w:softHyphen/>
            </w:r>
            <w:r w:rsidRPr="00EB685F">
              <w:rPr>
                <w:rFonts w:eastAsia="Times New Roman" w:cs="Times New Roman"/>
                <w:noProof w:val="0"/>
                <w:szCs w:val="24"/>
                <w:lang w:eastAsia="de-DE"/>
              </w:rPr>
              <w:t>sammenhänge zwischen ihrer Struktur und ihrer Funktion als Informations</w:t>
            </w:r>
            <w:r w:rsidR="008E6FB7">
              <w:rPr>
                <w:rFonts w:eastAsia="Times New Roman" w:cs="Times New Roman"/>
                <w:noProof w:val="0"/>
                <w:szCs w:val="24"/>
                <w:lang w:eastAsia="de-DE"/>
              </w:rPr>
              <w:softHyphen/>
            </w:r>
            <w:r w:rsidRPr="00EB685F">
              <w:rPr>
                <w:rFonts w:eastAsia="Times New Roman" w:cs="Times New Roman"/>
                <w:noProof w:val="0"/>
                <w:szCs w:val="24"/>
                <w:lang w:eastAsia="de-DE"/>
              </w:rPr>
              <w:t xml:space="preserve">speicher. </w:t>
            </w:r>
          </w:p>
          <w:p w14:paraId="330792F4" w14:textId="381A3B40" w:rsidR="00DE1761" w:rsidRPr="00EB685F" w:rsidRDefault="00EB685F" w:rsidP="0024532C">
            <w:pPr>
              <w:pStyle w:val="Listenabsatz"/>
              <w:framePr w:wrap="auto" w:vAnchor="margin" w:yAlign="inline"/>
              <w:numPr>
                <w:ilvl w:val="0"/>
                <w:numId w:val="7"/>
              </w:numPr>
              <w:tabs>
                <w:tab w:val="clear" w:pos="454"/>
              </w:tabs>
              <w:ind w:left="357" w:hanging="357"/>
              <w:rPr>
                <w:rStyle w:val="HTMLZitat"/>
                <w:rFonts w:eastAsia="Times New Roman" w:cs="Times New Roman"/>
                <w:i w:val="0"/>
                <w:iCs w:val="0"/>
                <w:noProof w:val="0"/>
                <w:szCs w:val="24"/>
                <w:lang w:eastAsia="de-DE"/>
              </w:rPr>
            </w:pPr>
            <w:r w:rsidRPr="00EB685F">
              <w:rPr>
                <w:rFonts w:eastAsia="Times New Roman" w:cs="Times New Roman"/>
                <w:noProof w:val="0"/>
                <w:szCs w:val="24"/>
                <w:lang w:eastAsia="de-DE"/>
              </w:rPr>
              <w:t>erklären das Prinzip der Bildung von Proteinen durch die Proteinbiosynthese und die Rolle der Proteine bei der Merkmalsausbildung.</w:t>
            </w:r>
          </w:p>
        </w:tc>
      </w:tr>
      <w:tr w:rsidR="000139B0" w:rsidRPr="006C2FAE" w14:paraId="24F64AA5" w14:textId="77777777" w:rsidTr="00C60B78">
        <w:tc>
          <w:tcPr>
            <w:tcW w:w="10060" w:type="dxa"/>
            <w:gridSpan w:val="2"/>
            <w:shd w:val="clear" w:color="auto" w:fill="D6E3BC" w:themeFill="accent3" w:themeFillTint="66"/>
          </w:tcPr>
          <w:p w14:paraId="0665F865" w14:textId="77777777" w:rsidR="00BE1CA9" w:rsidRDefault="000139B0" w:rsidP="00EB685F">
            <w:pPr>
              <w:pStyle w:val="KeinLeerraum"/>
              <w:rPr>
                <w:rStyle w:val="HTMLZitat"/>
              </w:rPr>
            </w:pPr>
            <w:r w:rsidRPr="006C2FAE">
              <w:rPr>
                <w:rStyle w:val="HTMLZitat"/>
                <w:b/>
              </w:rPr>
              <w:t>Das ist neu</w:t>
            </w:r>
            <w:r w:rsidR="008E4828">
              <w:rPr>
                <w:rStyle w:val="HTMLZitat"/>
              </w:rPr>
              <w:t xml:space="preserve"> gegenüber der 9. Klasse im G8:</w:t>
            </w:r>
          </w:p>
          <w:p w14:paraId="44AABE09" w14:textId="3110AC1F" w:rsidR="006A06B2" w:rsidRPr="00DB2379" w:rsidRDefault="006A06B2" w:rsidP="00EB685F">
            <w:pPr>
              <w:pStyle w:val="KeinLeerraum"/>
              <w:rPr>
                <w:rStyle w:val="HTMLZitat"/>
              </w:rPr>
            </w:pPr>
            <w:r>
              <w:rPr>
                <w:rStyle w:val="HTMLZitat"/>
              </w:rPr>
              <w:t>Vielfalt der Proteine durch verschiedene Kombinationen von Amino</w:t>
            </w:r>
            <w:r>
              <w:rPr>
                <w:rStyle w:val="HTMLZitat"/>
              </w:rPr>
              <w:softHyphen/>
              <w:t>säuren; Rolle der Proteine bei der Merkmalsausbildung; Genwirkkette</w:t>
            </w:r>
          </w:p>
        </w:tc>
        <w:tc>
          <w:tcPr>
            <w:tcW w:w="4500" w:type="dxa"/>
            <w:gridSpan w:val="2"/>
            <w:shd w:val="clear" w:color="auto" w:fill="D6E3BC" w:themeFill="accent3" w:themeFillTint="66"/>
          </w:tcPr>
          <w:p w14:paraId="04520B6B" w14:textId="77777777" w:rsidR="006A06B2" w:rsidRDefault="006A06B2" w:rsidP="006A06B2">
            <w:pPr>
              <w:pStyle w:val="KeinLeerraum"/>
              <w:rPr>
                <w:rStyle w:val="HTMLZitat"/>
              </w:rPr>
            </w:pPr>
            <w:r w:rsidRPr="00CB443C">
              <w:rPr>
                <w:rStyle w:val="HTMLZitat"/>
                <w:b/>
              </w:rPr>
              <w:t>Das wurde weggelassen</w:t>
            </w:r>
            <w:r>
              <w:rPr>
                <w:rStyle w:val="HTMLZitat"/>
              </w:rPr>
              <w:t xml:space="preserve"> gegenüber der 9. Klasse im G8:</w:t>
            </w:r>
          </w:p>
          <w:p w14:paraId="7804E852" w14:textId="5A8CBB6C" w:rsidR="004B25D0" w:rsidRPr="00DB2379" w:rsidRDefault="006A06B2" w:rsidP="006A06B2">
            <w:pPr>
              <w:pStyle w:val="KeinLeerraum"/>
              <w:jc w:val="center"/>
              <w:rPr>
                <w:rStyle w:val="HTMLZitat"/>
              </w:rPr>
            </w:pPr>
            <w:r>
              <w:rPr>
                <w:rStyle w:val="HTMLZitat"/>
              </w:rPr>
              <w:t>–</w:t>
            </w:r>
          </w:p>
          <w:p w14:paraId="6F518207" w14:textId="77777777" w:rsidR="00CC5155" w:rsidRPr="00DB2379" w:rsidRDefault="00CC5155" w:rsidP="0089683F">
            <w:pPr>
              <w:pStyle w:val="KeinLeerraum"/>
              <w:rPr>
                <w:rStyle w:val="HTMLZitat"/>
              </w:rPr>
            </w:pPr>
          </w:p>
        </w:tc>
      </w:tr>
      <w:tr w:rsidR="00EB685F" w:rsidRPr="00EB685F" w14:paraId="6F7F7D0B" w14:textId="77777777" w:rsidTr="00C60B78">
        <w:trPr>
          <w:trHeight w:val="886"/>
        </w:trPr>
        <w:tc>
          <w:tcPr>
            <w:tcW w:w="10060" w:type="dxa"/>
            <w:gridSpan w:val="2"/>
            <w:shd w:val="clear" w:color="auto" w:fill="F2DBDB" w:themeFill="accent2" w:themeFillTint="33"/>
          </w:tcPr>
          <w:p w14:paraId="179A5869" w14:textId="77777777" w:rsidR="00752953" w:rsidRPr="00C81603" w:rsidRDefault="00F269DD" w:rsidP="00F269DD">
            <w:pPr>
              <w:pStyle w:val="KeinLeerraum"/>
              <w:rPr>
                <w:rStyle w:val="HTMLZitat"/>
                <w:b/>
              </w:rPr>
            </w:pPr>
            <w:r w:rsidRPr="00C81603">
              <w:rPr>
                <w:rStyle w:val="HTMLZitat"/>
                <w:b/>
              </w:rPr>
              <w:t>Vorwisse</w:t>
            </w:r>
            <w:r w:rsidR="00FC5470" w:rsidRPr="00C81603">
              <w:rPr>
                <w:rStyle w:val="HTMLZitat"/>
                <w:b/>
              </w:rPr>
              <w:t>n</w:t>
            </w:r>
            <w:r w:rsidR="00752953" w:rsidRPr="00C81603">
              <w:rPr>
                <w:rStyle w:val="HTMLZitat"/>
                <w:b/>
              </w:rPr>
              <w:t>:</w:t>
            </w:r>
          </w:p>
          <w:p w14:paraId="41882655" w14:textId="782C21A8" w:rsidR="00C81603" w:rsidRPr="00EB685F" w:rsidRDefault="003322A9" w:rsidP="00C81603">
            <w:pPr>
              <w:pStyle w:val="KeinLeerraum"/>
              <w:rPr>
                <w:rStyle w:val="HTMLZitat"/>
                <w:color w:val="FF0000"/>
              </w:rPr>
            </w:pPr>
            <w:r w:rsidRPr="00C81603">
              <w:rPr>
                <w:rStyle w:val="HTMLZitat"/>
                <w:b/>
              </w:rPr>
              <w:t xml:space="preserve"> </w:t>
            </w:r>
            <w:r w:rsidR="004D36BF" w:rsidRPr="00C81603">
              <w:rPr>
                <w:rFonts w:eastAsia="Times New Roman" w:cs="Times New Roman"/>
                <w:b/>
                <w:i/>
                <w:noProof w:val="0"/>
                <w:szCs w:val="24"/>
                <w:lang w:eastAsia="de-DE"/>
              </w:rPr>
              <w:t xml:space="preserve">Jgst. </w:t>
            </w:r>
            <w:r w:rsidR="00AB5D16" w:rsidRPr="00C81603">
              <w:rPr>
                <w:rFonts w:eastAsia="Times New Roman" w:cs="Times New Roman"/>
                <w:b/>
                <w:i/>
                <w:noProof w:val="0"/>
                <w:szCs w:val="24"/>
                <w:lang w:eastAsia="de-DE"/>
              </w:rPr>
              <w:t>5</w:t>
            </w:r>
            <w:r w:rsidRPr="00C81603">
              <w:rPr>
                <w:rStyle w:val="HTMLZitat"/>
                <w:b/>
              </w:rPr>
              <w:t xml:space="preserve"> Biologie</w:t>
            </w:r>
            <w:r w:rsidR="00752953" w:rsidRPr="00C81603">
              <w:rPr>
                <w:rStyle w:val="HTMLZitat"/>
              </w:rPr>
              <w:t xml:space="preserve">, </w:t>
            </w:r>
            <w:r w:rsidR="00C81603" w:rsidRPr="00C81603">
              <w:rPr>
                <w:rStyle w:val="HTMLZitat"/>
              </w:rPr>
              <w:t xml:space="preserve">Lernbereich 2.3.3: Stoffwechsel (evtl. Verdauung von Proteinen; Enzyme); </w:t>
            </w:r>
            <w:r w:rsidR="00752953" w:rsidRPr="00C81603">
              <w:rPr>
                <w:rStyle w:val="HTMLZitat"/>
              </w:rPr>
              <w:t>Lernbe</w:t>
            </w:r>
            <w:r w:rsidR="00C60B78">
              <w:rPr>
                <w:rStyle w:val="HTMLZitat"/>
              </w:rPr>
              <w:softHyphen/>
            </w:r>
            <w:r w:rsidR="00752953" w:rsidRPr="00C81603">
              <w:rPr>
                <w:rStyle w:val="HTMLZitat"/>
              </w:rPr>
              <w:t>reich 2.3.</w:t>
            </w:r>
            <w:r w:rsidR="00C81603" w:rsidRPr="00C81603">
              <w:rPr>
                <w:rStyle w:val="HTMLZitat"/>
              </w:rPr>
              <w:t>4</w:t>
            </w:r>
            <w:r w:rsidR="00752953" w:rsidRPr="00C81603">
              <w:rPr>
                <w:rStyle w:val="HTMLZitat"/>
              </w:rPr>
              <w:t>: Fortpflanzung, Wachstum und Individualentwicklung</w:t>
            </w:r>
            <w:r w:rsidRPr="00C81603">
              <w:rPr>
                <w:rStyle w:val="HTMLZitat"/>
              </w:rPr>
              <w:t xml:space="preserve"> </w:t>
            </w:r>
            <w:r w:rsidR="00752953" w:rsidRPr="00C81603">
              <w:rPr>
                <w:rStyle w:val="HTMLZitat"/>
              </w:rPr>
              <w:t>beim Menschen (</w:t>
            </w:r>
            <w:r w:rsidR="00C81603" w:rsidRPr="00C81603">
              <w:rPr>
                <w:rStyle w:val="HTMLZitat"/>
              </w:rPr>
              <w:t>Erbinformation)</w:t>
            </w:r>
          </w:p>
        </w:tc>
        <w:tc>
          <w:tcPr>
            <w:tcW w:w="4500" w:type="dxa"/>
            <w:gridSpan w:val="2"/>
            <w:shd w:val="clear" w:color="auto" w:fill="F2DBDB" w:themeFill="accent2" w:themeFillTint="33"/>
          </w:tcPr>
          <w:p w14:paraId="1F336BD7" w14:textId="77777777" w:rsidR="00E42BC8" w:rsidRPr="00D958C0" w:rsidRDefault="00E42BC8" w:rsidP="00A13869">
            <w:pPr>
              <w:pStyle w:val="KeinLeerraum"/>
              <w:rPr>
                <w:rStyle w:val="HTMLZitat"/>
                <w:b/>
              </w:rPr>
            </w:pPr>
            <w:r w:rsidRPr="00D958C0">
              <w:rPr>
                <w:rStyle w:val="HTMLZitat"/>
                <w:b/>
              </w:rPr>
              <w:t>Weiterverwendung:</w:t>
            </w:r>
            <w:r w:rsidR="00AB5D16" w:rsidRPr="00D958C0">
              <w:rPr>
                <w:rStyle w:val="HTMLZitat"/>
                <w:b/>
              </w:rPr>
              <w:t xml:space="preserve"> </w:t>
            </w:r>
          </w:p>
          <w:p w14:paraId="75D7B674" w14:textId="1AB0ADDF" w:rsidR="0008106E" w:rsidRPr="00C60B78" w:rsidRDefault="00D958C0" w:rsidP="00EB685F">
            <w:pPr>
              <w:pStyle w:val="KeinLeerraum"/>
              <w:rPr>
                <w:rStyle w:val="HTMLZitat"/>
                <w:color w:val="FF0000"/>
              </w:rPr>
            </w:pPr>
            <w:r w:rsidRPr="00D958C0">
              <w:rPr>
                <w:rStyle w:val="HTMLZitat"/>
                <w:b/>
                <w:bCs/>
              </w:rPr>
              <w:t>Oberstufe</w:t>
            </w:r>
            <w:r w:rsidR="002357B5">
              <w:rPr>
                <w:rStyle w:val="HTMLZitat"/>
                <w:b/>
                <w:bCs/>
              </w:rPr>
              <w:t xml:space="preserve"> (Jgst. 12)</w:t>
            </w:r>
            <w:r w:rsidR="002357B5">
              <w:rPr>
                <w:rStyle w:val="HTMLZitat"/>
              </w:rPr>
              <w:t>, Lernbereich 2:</w:t>
            </w:r>
            <w:r>
              <w:rPr>
                <w:rStyle w:val="HTMLZitat"/>
              </w:rPr>
              <w:t xml:space="preserve"> Genetik und Gentechnik</w:t>
            </w:r>
          </w:p>
        </w:tc>
      </w:tr>
    </w:tbl>
    <w:p w14:paraId="08ED0769" w14:textId="77777777" w:rsidR="0008106E" w:rsidRDefault="0008106E">
      <w:pPr>
        <w:framePr w:wrap="notBeside"/>
      </w:pPr>
    </w:p>
    <w:tbl>
      <w:tblPr>
        <w:tblStyle w:val="Tabellenraster"/>
        <w:tblW w:w="0" w:type="auto"/>
        <w:tblLook w:val="04A0" w:firstRow="1" w:lastRow="0" w:firstColumn="1" w:lastColumn="0" w:noHBand="0" w:noVBand="1"/>
      </w:tblPr>
      <w:tblGrid>
        <w:gridCol w:w="6147"/>
        <w:gridCol w:w="3913"/>
        <w:gridCol w:w="2662"/>
        <w:gridCol w:w="1838"/>
      </w:tblGrid>
      <w:tr w:rsidR="0000436A" w:rsidRPr="00080984" w14:paraId="38FD3466" w14:textId="77777777" w:rsidTr="00C60B78">
        <w:tc>
          <w:tcPr>
            <w:tcW w:w="12722" w:type="dxa"/>
            <w:gridSpan w:val="3"/>
            <w:shd w:val="clear" w:color="auto" w:fill="FFFF00"/>
          </w:tcPr>
          <w:p w14:paraId="0841F6BA" w14:textId="3D4A0D0B" w:rsidR="0000436A" w:rsidRPr="00080984" w:rsidRDefault="0008106E" w:rsidP="00C92F7A">
            <w:pPr>
              <w:pStyle w:val="KeinLeerraum"/>
              <w:rPr>
                <w:rStyle w:val="HTMLZitat"/>
                <w:rFonts w:ascii="Arial" w:hAnsi="Arial" w:cs="Arial"/>
                <w:b/>
                <w:i w:val="0"/>
                <w:sz w:val="28"/>
                <w:szCs w:val="28"/>
              </w:rPr>
            </w:pPr>
            <w:r w:rsidRPr="00080984">
              <w:rPr>
                <w:rStyle w:val="HTMLZitat"/>
                <w:rFonts w:ascii="Arial" w:hAnsi="Arial" w:cs="Arial"/>
                <w:b/>
                <w:i w:val="0"/>
                <w:sz w:val="28"/>
                <w:szCs w:val="28"/>
              </w:rPr>
              <w:t xml:space="preserve">Lernbereich </w:t>
            </w:r>
            <w:r w:rsidR="00080984" w:rsidRPr="00080984">
              <w:rPr>
                <w:rStyle w:val="HTMLZitat"/>
                <w:rFonts w:ascii="Arial" w:hAnsi="Arial" w:cs="Arial"/>
                <w:b/>
                <w:i w:val="0"/>
                <w:sz w:val="28"/>
                <w:szCs w:val="28"/>
              </w:rPr>
              <w:t>3.2:</w:t>
            </w:r>
            <w:r w:rsidR="00080984">
              <w:rPr>
                <w:rStyle w:val="HTMLZitat"/>
                <w:rFonts w:ascii="Arial" w:hAnsi="Arial" w:cs="Arial"/>
                <w:b/>
                <w:i w:val="0"/>
                <w:sz w:val="28"/>
                <w:szCs w:val="28"/>
              </w:rPr>
              <w:t xml:space="preserve"> Organisation und Vervielfältigung genetischer Information</w:t>
            </w:r>
          </w:p>
        </w:tc>
        <w:tc>
          <w:tcPr>
            <w:tcW w:w="1838" w:type="dxa"/>
            <w:shd w:val="clear" w:color="auto" w:fill="FFFF00"/>
          </w:tcPr>
          <w:p w14:paraId="65A2FE28" w14:textId="5BB701AB" w:rsidR="0000436A" w:rsidRPr="00702C02" w:rsidRDefault="0008106E" w:rsidP="00C92F7A">
            <w:pPr>
              <w:pStyle w:val="KeinLeerraum"/>
              <w:rPr>
                <w:rStyle w:val="HTMLZitat"/>
                <w:rFonts w:ascii="Arial" w:hAnsi="Arial" w:cs="Arial"/>
                <w:iCs w:val="0"/>
              </w:rPr>
            </w:pPr>
            <w:r w:rsidRPr="00702C02">
              <w:rPr>
                <w:rStyle w:val="HTMLZitat"/>
                <w:rFonts w:ascii="Arial" w:hAnsi="Arial" w:cs="Arial"/>
                <w:iCs w:val="0"/>
              </w:rPr>
              <w:t xml:space="preserve">ca. </w:t>
            </w:r>
            <w:r w:rsidR="006C5592" w:rsidRPr="00702C02">
              <w:rPr>
                <w:rStyle w:val="HTMLZitat"/>
                <w:rFonts w:ascii="Arial" w:hAnsi="Arial" w:cs="Arial"/>
                <w:iCs w:val="0"/>
              </w:rPr>
              <w:t>6</w:t>
            </w:r>
            <w:r w:rsidR="00CC208B" w:rsidRPr="00702C02">
              <w:rPr>
                <w:rStyle w:val="HTMLZitat"/>
                <w:rFonts w:ascii="Arial" w:hAnsi="Arial" w:cs="Arial"/>
                <w:iCs w:val="0"/>
              </w:rPr>
              <w:t xml:space="preserve"> Stunden</w:t>
            </w:r>
          </w:p>
        </w:tc>
      </w:tr>
      <w:tr w:rsidR="0000436A" w:rsidRPr="009D39C5" w14:paraId="78CA2711" w14:textId="77777777" w:rsidTr="00C60B78">
        <w:tc>
          <w:tcPr>
            <w:tcW w:w="6147" w:type="dxa"/>
            <w:shd w:val="clear" w:color="auto" w:fill="FFFFCC"/>
          </w:tcPr>
          <w:p w14:paraId="64D00E29"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413" w:type="dxa"/>
            <w:gridSpan w:val="3"/>
            <w:shd w:val="clear" w:color="auto" w:fill="CCCCFF"/>
          </w:tcPr>
          <w:p w14:paraId="1CBC2452"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48FC8F16" w14:textId="77777777" w:rsidTr="00C60B78">
        <w:tc>
          <w:tcPr>
            <w:tcW w:w="6147" w:type="dxa"/>
            <w:shd w:val="clear" w:color="auto" w:fill="FFFFCC"/>
          </w:tcPr>
          <w:p w14:paraId="68D9836B" w14:textId="3BD086F0" w:rsidR="001047E2" w:rsidRPr="001047E2" w:rsidRDefault="001047E2" w:rsidP="0024532C">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1047E2">
              <w:rPr>
                <w:rFonts w:eastAsia="Times New Roman" w:cs="Times New Roman"/>
                <w:noProof w:val="0"/>
                <w:szCs w:val="24"/>
                <w:lang w:eastAsia="de-DE"/>
              </w:rPr>
              <w:t xml:space="preserve">ringförmiges Bakterienchromosom, Plasmid, Zellkern mit Chromosomen (Autosomen, Gonosomen, homologe Chromosomen) </w:t>
            </w:r>
          </w:p>
          <w:p w14:paraId="7B939821" w14:textId="1D8B4BD2" w:rsidR="001047E2" w:rsidRPr="001047E2" w:rsidRDefault="001047E2" w:rsidP="0024532C">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1047E2">
              <w:rPr>
                <w:rFonts w:eastAsia="Times New Roman" w:cs="Times New Roman"/>
                <w:noProof w:val="0"/>
                <w:szCs w:val="24"/>
                <w:lang w:eastAsia="de-DE"/>
              </w:rPr>
              <w:lastRenderedPageBreak/>
              <w:t>Verdopplung der genetischen Information als Voraus</w:t>
            </w:r>
            <w:r w:rsidR="008E6FB7">
              <w:rPr>
                <w:rFonts w:eastAsia="Times New Roman" w:cs="Times New Roman"/>
                <w:noProof w:val="0"/>
                <w:szCs w:val="24"/>
                <w:lang w:eastAsia="de-DE"/>
              </w:rPr>
              <w:softHyphen/>
            </w:r>
            <w:r w:rsidRPr="001047E2">
              <w:rPr>
                <w:rFonts w:eastAsia="Times New Roman" w:cs="Times New Roman"/>
                <w:noProof w:val="0"/>
                <w:szCs w:val="24"/>
                <w:lang w:eastAsia="de-DE"/>
              </w:rPr>
              <w:t>setzung für die Zellteilung, Prinzip der Replikation, Ein-Chromatid-Chromosomen, Zwei-Chromatid-Chromo</w:t>
            </w:r>
            <w:r w:rsidR="008E6FB7">
              <w:rPr>
                <w:rFonts w:eastAsia="Times New Roman" w:cs="Times New Roman"/>
                <w:noProof w:val="0"/>
                <w:szCs w:val="24"/>
                <w:lang w:eastAsia="de-DE"/>
              </w:rPr>
              <w:softHyphen/>
            </w:r>
            <w:r w:rsidRPr="001047E2">
              <w:rPr>
                <w:rFonts w:eastAsia="Times New Roman" w:cs="Times New Roman"/>
                <w:noProof w:val="0"/>
                <w:szCs w:val="24"/>
                <w:lang w:eastAsia="de-DE"/>
              </w:rPr>
              <w:t xml:space="preserve">somen </w:t>
            </w:r>
          </w:p>
          <w:p w14:paraId="3A6ABCE1" w14:textId="03E88957" w:rsidR="0000436A" w:rsidRPr="00CC208B" w:rsidRDefault="001047E2" w:rsidP="0024532C">
            <w:pPr>
              <w:pStyle w:val="KeinLeerraum"/>
              <w:numPr>
                <w:ilvl w:val="0"/>
                <w:numId w:val="9"/>
              </w:numPr>
              <w:ind w:left="357" w:hanging="357"/>
              <w:rPr>
                <w:rStyle w:val="HTMLZitat"/>
              </w:rPr>
            </w:pPr>
            <w:r w:rsidRPr="001047E2">
              <w:rPr>
                <w:rFonts w:eastAsia="Times New Roman" w:cs="Times New Roman"/>
                <w:noProof w:val="0"/>
                <w:szCs w:val="24"/>
                <w:lang w:eastAsia="de-DE"/>
              </w:rPr>
              <w:t>Zellzyklus (Interphase, vereinfachter Ablauf der Mitose), biologische Bedeutung (Wachstum, Reparatur, unge</w:t>
            </w:r>
            <w:r w:rsidR="008E6FB7">
              <w:rPr>
                <w:rFonts w:eastAsia="Times New Roman" w:cs="Times New Roman"/>
                <w:noProof w:val="0"/>
                <w:szCs w:val="24"/>
                <w:lang w:eastAsia="de-DE"/>
              </w:rPr>
              <w:softHyphen/>
            </w:r>
            <w:r w:rsidRPr="001047E2">
              <w:rPr>
                <w:rFonts w:eastAsia="Times New Roman" w:cs="Times New Roman"/>
                <w:noProof w:val="0"/>
                <w:szCs w:val="24"/>
                <w:lang w:eastAsia="de-DE"/>
              </w:rPr>
              <w:t>schlechtliche Fortpflanzung)</w:t>
            </w:r>
          </w:p>
        </w:tc>
        <w:tc>
          <w:tcPr>
            <w:tcW w:w="8413" w:type="dxa"/>
            <w:gridSpan w:val="3"/>
            <w:shd w:val="clear" w:color="auto" w:fill="CCCCFF"/>
          </w:tcPr>
          <w:p w14:paraId="61DD858C" w14:textId="519D1971" w:rsidR="001047E2" w:rsidRPr="001047E2" w:rsidRDefault="001047E2" w:rsidP="0024532C">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1047E2">
              <w:rPr>
                <w:rFonts w:eastAsia="Times New Roman" w:cs="Times New Roman"/>
                <w:noProof w:val="0"/>
                <w:szCs w:val="24"/>
                <w:lang w:eastAsia="de-DE"/>
              </w:rPr>
              <w:lastRenderedPageBreak/>
              <w:t xml:space="preserve">vergleichen die Organisation des genetischen Materials bei Pro- und Eukaryoten. </w:t>
            </w:r>
          </w:p>
          <w:p w14:paraId="0A592CE5" w14:textId="0AE97E1D" w:rsidR="001047E2" w:rsidRPr="001047E2" w:rsidRDefault="001047E2" w:rsidP="0024532C">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1047E2">
              <w:rPr>
                <w:rFonts w:eastAsia="Times New Roman" w:cs="Times New Roman"/>
                <w:noProof w:val="0"/>
                <w:szCs w:val="24"/>
                <w:lang w:eastAsia="de-DE"/>
              </w:rPr>
              <w:t>erklären die Bedeutung der Replikation von DNA und stellen den Ablauf mit</w:t>
            </w:r>
            <w:r w:rsidR="008E6FB7">
              <w:rPr>
                <w:rFonts w:eastAsia="Times New Roman" w:cs="Times New Roman"/>
                <w:noProof w:val="0"/>
                <w:szCs w:val="24"/>
                <w:lang w:eastAsia="de-DE"/>
              </w:rPr>
              <w:softHyphen/>
            </w:r>
            <w:r w:rsidRPr="001047E2">
              <w:rPr>
                <w:rFonts w:eastAsia="Times New Roman" w:cs="Times New Roman"/>
                <w:noProof w:val="0"/>
                <w:szCs w:val="24"/>
                <w:lang w:eastAsia="de-DE"/>
              </w:rPr>
              <w:t xml:space="preserve">hilfe eines einfachen DNA-Modells dar. </w:t>
            </w:r>
          </w:p>
          <w:p w14:paraId="53B9C12E" w14:textId="77777777" w:rsidR="0000436A" w:rsidRDefault="001047E2" w:rsidP="0024532C">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1047E2">
              <w:rPr>
                <w:rFonts w:eastAsia="Times New Roman" w:cs="Times New Roman"/>
                <w:noProof w:val="0"/>
                <w:szCs w:val="24"/>
                <w:lang w:eastAsia="de-DE"/>
              </w:rPr>
              <w:lastRenderedPageBreak/>
              <w:t>beschreiben die Phasen des Zellzyklus und erklären seine biologische Bedeutung für Wachstum, Reparatur und ungeschlechtliche Fortpflanzung.</w:t>
            </w:r>
          </w:p>
          <w:p w14:paraId="73F65A89" w14:textId="77777777" w:rsidR="00405A6D" w:rsidRDefault="00405A6D" w:rsidP="00512B4A">
            <w:pPr>
              <w:pStyle w:val="Listenabsatz"/>
              <w:framePr w:wrap="auto" w:vAnchor="margin" w:yAlign="inline"/>
              <w:numPr>
                <w:ilvl w:val="0"/>
                <w:numId w:val="29"/>
              </w:numPr>
              <w:tabs>
                <w:tab w:val="clear" w:pos="454"/>
              </w:tabs>
              <w:ind w:left="357" w:hanging="357"/>
              <w:rPr>
                <w:rFonts w:eastAsia="Times New Roman" w:cs="Times New Roman"/>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w:t>
            </w:r>
            <w:r>
              <w:rPr>
                <w:rFonts w:eastAsia="Times New Roman" w:cs="Times New Roman"/>
                <w:i/>
                <w:noProof w:val="0"/>
                <w:szCs w:val="24"/>
                <w:lang w:eastAsia="de-DE"/>
              </w:rPr>
              <w:t xml:space="preserve"> (Lernbereich 1)</w:t>
            </w:r>
            <w:r>
              <w:rPr>
                <w:rFonts w:eastAsia="Times New Roman" w:cs="Times New Roman"/>
                <w:noProof w:val="0"/>
                <w:szCs w:val="24"/>
                <w:lang w:eastAsia="de-DE"/>
              </w:rPr>
              <w:t>.</w:t>
            </w:r>
          </w:p>
          <w:p w14:paraId="2EB3F64C" w14:textId="4CFC3613" w:rsidR="006913C1" w:rsidRPr="00F03B4A" w:rsidRDefault="006913C1" w:rsidP="00512B4A">
            <w:pPr>
              <w:pStyle w:val="Listenabsatz"/>
              <w:framePr w:wrap="auto" w:vAnchor="margin" w:yAlign="inline"/>
              <w:numPr>
                <w:ilvl w:val="0"/>
                <w:numId w:val="29"/>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beschreiben Wechselwirkungen und Stoffwechselprozesse (z. B. Kohlenstoff</w:t>
            </w:r>
            <w:r w:rsidRPr="00512B4A">
              <w:rPr>
                <w:rFonts w:eastAsia="Times New Roman" w:cs="Times New Roman"/>
                <w:i/>
                <w:iCs/>
                <w:noProof w:val="0"/>
                <w:szCs w:val="24"/>
                <w:lang w:eastAsia="de-DE"/>
              </w:rPr>
              <w:softHyphen/>
              <w:t>atomkreislauf, DNA-Replikation) mithilfe von Modellen. Sie entwickeln zu einem Sachverhalt alternative Modelle. Dabei erkennen sie Stärken, Schwächen und Grenzen einzelner Modelle und leiten daraus die Notwendigkeit ab, Modelle kritisch zu betrachten</w:t>
            </w:r>
            <w:r>
              <w:rPr>
                <w:rFonts w:eastAsia="Times New Roman" w:cs="Times New Roman"/>
                <w:noProof w:val="0"/>
                <w:szCs w:val="24"/>
                <w:lang w:eastAsia="de-DE"/>
              </w:rPr>
              <w:t xml:space="preserve"> </w:t>
            </w:r>
            <w:r>
              <w:rPr>
                <w:rFonts w:eastAsia="Times New Roman" w:cs="Times New Roman"/>
                <w:i/>
                <w:noProof w:val="0"/>
                <w:szCs w:val="24"/>
                <w:lang w:eastAsia="de-DE"/>
              </w:rPr>
              <w:t>(Lernbereich 1)</w:t>
            </w:r>
            <w:r w:rsidRPr="00864DD9">
              <w:rPr>
                <w:rFonts w:eastAsia="Times New Roman" w:cs="Times New Roman"/>
                <w:noProof w:val="0"/>
                <w:szCs w:val="24"/>
                <w:lang w:eastAsia="de-DE"/>
              </w:rPr>
              <w:t>.</w:t>
            </w:r>
          </w:p>
        </w:tc>
      </w:tr>
      <w:tr w:rsidR="00BC48CF" w:rsidRPr="004F5507" w14:paraId="22A132E9" w14:textId="77777777" w:rsidTr="00C60B78">
        <w:tc>
          <w:tcPr>
            <w:tcW w:w="10060" w:type="dxa"/>
            <w:gridSpan w:val="2"/>
            <w:shd w:val="clear" w:color="auto" w:fill="D6E3BC" w:themeFill="accent3" w:themeFillTint="66"/>
          </w:tcPr>
          <w:p w14:paraId="146FA76C" w14:textId="77777777" w:rsidR="00BC48CF" w:rsidRDefault="006A06B2" w:rsidP="00850205">
            <w:pPr>
              <w:pStyle w:val="KeinLeerraum"/>
              <w:rPr>
                <w:rStyle w:val="HTMLZitat"/>
              </w:rPr>
            </w:pPr>
            <w:r w:rsidRPr="006C2FAE">
              <w:rPr>
                <w:rStyle w:val="HTMLZitat"/>
                <w:b/>
              </w:rPr>
              <w:lastRenderedPageBreak/>
              <w:t>Das ist neu</w:t>
            </w:r>
            <w:r>
              <w:rPr>
                <w:rStyle w:val="HTMLZitat"/>
              </w:rPr>
              <w:t xml:space="preserve"> gegenüber der 9. Klasse im G8:</w:t>
            </w:r>
          </w:p>
          <w:p w14:paraId="49594135" w14:textId="74DDD14F" w:rsidR="006A06B2" w:rsidRPr="008353BD" w:rsidRDefault="006A06B2" w:rsidP="00850205">
            <w:pPr>
              <w:pStyle w:val="KeinLeerraum"/>
              <w:rPr>
                <w:rStyle w:val="HTMLZitat"/>
              </w:rPr>
            </w:pPr>
            <w:r>
              <w:rPr>
                <w:rStyle w:val="HTMLZitat"/>
              </w:rPr>
              <w:t>ggf. Plasmid; präzisere Angaben zu Inhalten und Fachbegriffen bei der Zellteilung</w:t>
            </w:r>
          </w:p>
        </w:tc>
        <w:tc>
          <w:tcPr>
            <w:tcW w:w="4500" w:type="dxa"/>
            <w:gridSpan w:val="2"/>
            <w:shd w:val="clear" w:color="auto" w:fill="D6E3BC" w:themeFill="accent3" w:themeFillTint="66"/>
          </w:tcPr>
          <w:p w14:paraId="034FACB4" w14:textId="702EAD96" w:rsidR="00BC48CF" w:rsidRPr="008353BD" w:rsidRDefault="006A06B2" w:rsidP="00C60B78">
            <w:pPr>
              <w:pStyle w:val="KeinLeerraum"/>
              <w:rPr>
                <w:rStyle w:val="HTMLZitat"/>
              </w:rPr>
            </w:pPr>
            <w:r w:rsidRPr="00CB443C">
              <w:rPr>
                <w:rStyle w:val="HTMLZitat"/>
                <w:b/>
              </w:rPr>
              <w:t>Das wurde weggelassen</w:t>
            </w:r>
            <w:r>
              <w:rPr>
                <w:rStyle w:val="HTMLZitat"/>
              </w:rPr>
              <w:t xml:space="preserve"> gegenüber der 9. Klasse im G8:</w:t>
            </w:r>
            <w:r w:rsidR="00C60B78">
              <w:rPr>
                <w:rStyle w:val="HTMLZitat"/>
              </w:rPr>
              <w:t xml:space="preserve">                    </w:t>
            </w:r>
            <w:r>
              <w:rPr>
                <w:rStyle w:val="HTMLZitat"/>
              </w:rPr>
              <w:t>–</w:t>
            </w:r>
          </w:p>
        </w:tc>
      </w:tr>
      <w:tr w:rsidR="00080984" w:rsidRPr="00080984" w14:paraId="208FA4DF" w14:textId="77777777" w:rsidTr="00C60B78">
        <w:trPr>
          <w:trHeight w:val="557"/>
        </w:trPr>
        <w:tc>
          <w:tcPr>
            <w:tcW w:w="10060" w:type="dxa"/>
            <w:gridSpan w:val="2"/>
            <w:shd w:val="clear" w:color="auto" w:fill="F2DBDB" w:themeFill="accent2" w:themeFillTint="33"/>
          </w:tcPr>
          <w:p w14:paraId="1D2ADB5E" w14:textId="77777777" w:rsidR="00752953" w:rsidRPr="00C81603" w:rsidRDefault="00BC48CF" w:rsidP="00ED230B">
            <w:pPr>
              <w:pStyle w:val="KeinLeerraum"/>
              <w:rPr>
                <w:rStyle w:val="HTMLZitat"/>
                <w:b/>
              </w:rPr>
            </w:pPr>
            <w:r w:rsidRPr="00C81603">
              <w:rPr>
                <w:rStyle w:val="HTMLZitat"/>
                <w:b/>
              </w:rPr>
              <w:t>Vorwissen</w:t>
            </w:r>
            <w:r w:rsidR="00752953" w:rsidRPr="00C81603">
              <w:rPr>
                <w:rStyle w:val="HTMLZitat"/>
                <w:b/>
              </w:rPr>
              <w:t>:</w:t>
            </w:r>
          </w:p>
          <w:p w14:paraId="102E6AB9" w14:textId="291D562D" w:rsidR="00BC48CF" w:rsidRPr="00080984" w:rsidRDefault="004D36BF" w:rsidP="00ED230B">
            <w:pPr>
              <w:pStyle w:val="KeinLeerraum"/>
              <w:rPr>
                <w:rStyle w:val="HTMLZitat"/>
                <w:color w:val="FF0000"/>
              </w:rPr>
            </w:pPr>
            <w:r w:rsidRPr="00C81603">
              <w:rPr>
                <w:rFonts w:eastAsia="Times New Roman" w:cs="Times New Roman"/>
                <w:b/>
                <w:i/>
                <w:noProof w:val="0"/>
                <w:szCs w:val="24"/>
                <w:lang w:eastAsia="de-DE"/>
              </w:rPr>
              <w:t xml:space="preserve">Jgst. </w:t>
            </w:r>
            <w:r w:rsidR="00617356">
              <w:rPr>
                <w:rFonts w:eastAsia="Times New Roman" w:cs="Times New Roman"/>
                <w:b/>
                <w:i/>
                <w:noProof w:val="0"/>
                <w:szCs w:val="24"/>
                <w:lang w:eastAsia="de-DE"/>
              </w:rPr>
              <w:t>9</w:t>
            </w:r>
            <w:r w:rsidRPr="00C81603">
              <w:rPr>
                <w:rFonts w:eastAsia="Times New Roman" w:cs="Times New Roman"/>
                <w:b/>
                <w:i/>
                <w:noProof w:val="0"/>
                <w:szCs w:val="24"/>
                <w:lang w:eastAsia="de-DE"/>
              </w:rPr>
              <w:t xml:space="preserve"> </w:t>
            </w:r>
            <w:r w:rsidR="009C7BE4" w:rsidRPr="00C81603">
              <w:rPr>
                <w:rStyle w:val="HTMLZitat"/>
                <w:b/>
              </w:rPr>
              <w:t>Biologie</w:t>
            </w:r>
            <w:r w:rsidR="00752953" w:rsidRPr="00C81603">
              <w:rPr>
                <w:rStyle w:val="HTMLZitat"/>
              </w:rPr>
              <w:t>, Lernbereich 2</w:t>
            </w:r>
            <w:r w:rsidR="00C81603" w:rsidRPr="00C81603">
              <w:rPr>
                <w:rStyle w:val="HTMLZitat"/>
              </w:rPr>
              <w:t>: Mikroorganismen in der Biotechnologie (Bakterien)</w:t>
            </w:r>
          </w:p>
        </w:tc>
        <w:tc>
          <w:tcPr>
            <w:tcW w:w="4500" w:type="dxa"/>
            <w:gridSpan w:val="2"/>
            <w:shd w:val="clear" w:color="auto" w:fill="F2DBDB" w:themeFill="accent2" w:themeFillTint="33"/>
          </w:tcPr>
          <w:p w14:paraId="5FC0F490" w14:textId="77777777" w:rsidR="00FC5470" w:rsidRPr="009910F7" w:rsidRDefault="00BC48CF" w:rsidP="00850205">
            <w:pPr>
              <w:pStyle w:val="KeinLeerraum"/>
              <w:rPr>
                <w:rStyle w:val="HTMLZitat"/>
                <w:b/>
              </w:rPr>
            </w:pPr>
            <w:r w:rsidRPr="009910F7">
              <w:rPr>
                <w:rStyle w:val="HTMLZitat"/>
                <w:b/>
              </w:rPr>
              <w:t>Weiterverwendung:</w:t>
            </w:r>
            <w:r w:rsidR="00D43AD7" w:rsidRPr="009910F7">
              <w:rPr>
                <w:rStyle w:val="HTMLZitat"/>
                <w:b/>
              </w:rPr>
              <w:t xml:space="preserve"> </w:t>
            </w:r>
          </w:p>
          <w:p w14:paraId="44AF9FBB" w14:textId="4C8F0837" w:rsidR="00BC48CF" w:rsidRPr="00C60B78" w:rsidRDefault="002357B5" w:rsidP="003F3054">
            <w:pPr>
              <w:pStyle w:val="KeinLeerraum"/>
              <w:rPr>
                <w:rStyle w:val="HTMLZitat"/>
                <w:b/>
              </w:rPr>
            </w:pPr>
            <w:r w:rsidRPr="00D958C0">
              <w:rPr>
                <w:rStyle w:val="HTMLZitat"/>
                <w:b/>
                <w:bCs/>
              </w:rPr>
              <w:t>Oberstufe</w:t>
            </w:r>
            <w:r>
              <w:rPr>
                <w:rStyle w:val="HTMLZitat"/>
                <w:b/>
                <w:bCs/>
              </w:rPr>
              <w:t xml:space="preserve"> (Jgst. 12)</w:t>
            </w:r>
            <w:r>
              <w:rPr>
                <w:rStyle w:val="HTMLZitat"/>
              </w:rPr>
              <w:t>, Lernbereich 2: Genetik und Gentechnik</w:t>
            </w:r>
          </w:p>
        </w:tc>
      </w:tr>
    </w:tbl>
    <w:p w14:paraId="41B4D3FB" w14:textId="77777777" w:rsidR="00A23B34" w:rsidRDefault="00A23B34" w:rsidP="00C92F7A">
      <w:pPr>
        <w:pStyle w:val="KeinLeerraum"/>
        <w:rPr>
          <w:rStyle w:val="HTMLZitat"/>
          <w:i w:val="0"/>
        </w:rPr>
      </w:pPr>
    </w:p>
    <w:tbl>
      <w:tblPr>
        <w:tblStyle w:val="Tabellenraster"/>
        <w:tblW w:w="0" w:type="auto"/>
        <w:tblLook w:val="04A0" w:firstRow="1" w:lastRow="0" w:firstColumn="1" w:lastColumn="0" w:noHBand="0" w:noVBand="1"/>
      </w:tblPr>
      <w:tblGrid>
        <w:gridCol w:w="6152"/>
        <w:gridCol w:w="3908"/>
        <w:gridCol w:w="2663"/>
        <w:gridCol w:w="1837"/>
      </w:tblGrid>
      <w:tr w:rsidR="0000436A" w:rsidRPr="000A41A5" w14:paraId="056D6AAF" w14:textId="77777777" w:rsidTr="00C60B78">
        <w:tc>
          <w:tcPr>
            <w:tcW w:w="12723" w:type="dxa"/>
            <w:gridSpan w:val="3"/>
            <w:shd w:val="clear" w:color="auto" w:fill="FFFF00"/>
          </w:tcPr>
          <w:p w14:paraId="51351D46" w14:textId="723A2FD6" w:rsidR="0000436A" w:rsidRPr="000A41A5" w:rsidRDefault="00BC48CF" w:rsidP="00C92F7A">
            <w:pPr>
              <w:pStyle w:val="KeinLeerraum"/>
              <w:rPr>
                <w:rStyle w:val="HTMLZitat"/>
                <w:rFonts w:ascii="Arial" w:hAnsi="Arial" w:cs="Arial"/>
                <w:b/>
                <w:i w:val="0"/>
                <w:sz w:val="28"/>
                <w:szCs w:val="28"/>
              </w:rPr>
            </w:pPr>
            <w:r w:rsidRPr="000A41A5">
              <w:rPr>
                <w:rStyle w:val="HTMLZitat"/>
                <w:rFonts w:ascii="Arial" w:hAnsi="Arial" w:cs="Arial"/>
                <w:b/>
                <w:i w:val="0"/>
                <w:sz w:val="28"/>
                <w:szCs w:val="28"/>
              </w:rPr>
              <w:t xml:space="preserve">Lernbereich </w:t>
            </w:r>
            <w:r w:rsidR="000A41A5" w:rsidRPr="000A41A5">
              <w:rPr>
                <w:rStyle w:val="HTMLZitat"/>
                <w:rFonts w:ascii="Arial" w:hAnsi="Arial" w:cs="Arial"/>
                <w:b/>
                <w:i w:val="0"/>
                <w:sz w:val="28"/>
                <w:szCs w:val="28"/>
              </w:rPr>
              <w:t>3.3: Veränderung und Neukombination genetischer Information</w:t>
            </w:r>
          </w:p>
        </w:tc>
        <w:tc>
          <w:tcPr>
            <w:tcW w:w="1837" w:type="dxa"/>
            <w:shd w:val="clear" w:color="auto" w:fill="FFFF00"/>
          </w:tcPr>
          <w:p w14:paraId="7DB0DF24" w14:textId="16C7F4B6" w:rsidR="0000436A" w:rsidRPr="00702C02" w:rsidRDefault="00BC48CF" w:rsidP="00C92F7A">
            <w:pPr>
              <w:pStyle w:val="KeinLeerraum"/>
              <w:rPr>
                <w:rStyle w:val="HTMLZitat"/>
                <w:rFonts w:ascii="Arial" w:hAnsi="Arial" w:cs="Arial"/>
                <w:iCs w:val="0"/>
              </w:rPr>
            </w:pPr>
            <w:r w:rsidRPr="00702C02">
              <w:rPr>
                <w:rStyle w:val="HTMLZitat"/>
                <w:rFonts w:ascii="Arial" w:hAnsi="Arial" w:cs="Arial"/>
                <w:iCs w:val="0"/>
              </w:rPr>
              <w:t xml:space="preserve">ca. </w:t>
            </w:r>
            <w:r w:rsidR="006C5592" w:rsidRPr="00702C02">
              <w:rPr>
                <w:rStyle w:val="HTMLZitat"/>
                <w:rFonts w:ascii="Arial" w:hAnsi="Arial" w:cs="Arial"/>
                <w:iCs w:val="0"/>
              </w:rPr>
              <w:t>6</w:t>
            </w:r>
            <w:r w:rsidR="00CC208B" w:rsidRPr="00702C02">
              <w:rPr>
                <w:rStyle w:val="HTMLZitat"/>
                <w:rFonts w:ascii="Arial" w:hAnsi="Arial" w:cs="Arial"/>
                <w:iCs w:val="0"/>
              </w:rPr>
              <w:t xml:space="preserve"> Stunden</w:t>
            </w:r>
          </w:p>
        </w:tc>
      </w:tr>
      <w:tr w:rsidR="0000436A" w:rsidRPr="009D39C5" w14:paraId="15F0F563" w14:textId="77777777" w:rsidTr="00C60B78">
        <w:tc>
          <w:tcPr>
            <w:tcW w:w="6152" w:type="dxa"/>
            <w:shd w:val="clear" w:color="auto" w:fill="FFFFCC"/>
          </w:tcPr>
          <w:p w14:paraId="51A25FC4"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408" w:type="dxa"/>
            <w:gridSpan w:val="3"/>
            <w:shd w:val="clear" w:color="auto" w:fill="CCCCFF"/>
          </w:tcPr>
          <w:p w14:paraId="5D40B1C7"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41EF585" w14:textId="77777777" w:rsidTr="00C60B78">
        <w:tc>
          <w:tcPr>
            <w:tcW w:w="6152" w:type="dxa"/>
            <w:shd w:val="clear" w:color="auto" w:fill="FFFFCC"/>
          </w:tcPr>
          <w:p w14:paraId="1211335B" w14:textId="6E4C4428" w:rsidR="000A41A5" w:rsidRPr="000A41A5" w:rsidRDefault="000A41A5" w:rsidP="0024532C">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Meiose: vereinfachter Ablauf, biologische Bedeutung (Bildung von Keimzellen, Neukombination von Erbinfor</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mation durch zufällige Verteilung der homologen Chro</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mosomen) </w:t>
            </w:r>
          </w:p>
          <w:p w14:paraId="38EBDDFC" w14:textId="04DC0633" w:rsidR="000A41A5" w:rsidRPr="000A41A5" w:rsidRDefault="000A41A5" w:rsidP="0024532C">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 xml:space="preserve">geschlechtliche Fortpflanzung: Neukombination von Erbinformation bei der Befruchtung, Variabilität von Lebewesen </w:t>
            </w:r>
          </w:p>
          <w:p w14:paraId="4BAFE1AA" w14:textId="4789506C" w:rsidR="000A41A5" w:rsidRPr="000A41A5" w:rsidRDefault="000A41A5" w:rsidP="0024532C">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 xml:space="preserve">Meiosefehler: z. B. Trisomie 21 </w:t>
            </w:r>
          </w:p>
          <w:p w14:paraId="35711DC9" w14:textId="62215E5C" w:rsidR="000A41A5" w:rsidRPr="000A41A5" w:rsidRDefault="000A41A5" w:rsidP="0024532C">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reproduktionsmedizinische Diagnostik: Präimplantations</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diagnostik, pränatale Diagnostik; Karyogramm des Men</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schen </w:t>
            </w:r>
          </w:p>
          <w:p w14:paraId="4F90787E" w14:textId="352DD45A" w:rsidR="000A41A5" w:rsidRPr="000A41A5" w:rsidRDefault="000A41A5" w:rsidP="0024532C">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Prinzip der gentechnischen Veränderung der Erbinforma</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tion: Einbau von Fremd-DNA </w:t>
            </w:r>
          </w:p>
          <w:p w14:paraId="4078F447" w14:textId="77777777" w:rsidR="0007158A" w:rsidRPr="0007158A" w:rsidRDefault="000A41A5" w:rsidP="0007158A">
            <w:pPr>
              <w:pStyle w:val="KeinLeerraum"/>
              <w:numPr>
                <w:ilvl w:val="0"/>
                <w:numId w:val="11"/>
              </w:numPr>
              <w:ind w:left="357" w:hanging="357"/>
              <w:rPr>
                <w:i/>
                <w:iCs/>
              </w:rPr>
            </w:pPr>
            <w:r w:rsidRPr="000A41A5">
              <w:rPr>
                <w:rFonts w:eastAsia="Times New Roman" w:cs="Times New Roman"/>
                <w:noProof w:val="0"/>
                <w:szCs w:val="24"/>
                <w:lang w:eastAsia="de-DE"/>
              </w:rPr>
              <w:t>medizinische, gesellschaftliche und ethische Aspekte der gentechnischen Veränderung von Lebewesen</w:t>
            </w:r>
          </w:p>
          <w:p w14:paraId="50A2FF20" w14:textId="7B402453" w:rsidR="0007158A" w:rsidRPr="00CC208B" w:rsidRDefault="0007158A" w:rsidP="0007158A">
            <w:pPr>
              <w:pStyle w:val="KeinLeerraum"/>
              <w:numPr>
                <w:ilvl w:val="0"/>
                <w:numId w:val="39"/>
              </w:numPr>
              <w:ind w:left="357" w:hanging="357"/>
              <w:rPr>
                <w:rStyle w:val="HTMLZitat"/>
              </w:rPr>
            </w:pPr>
            <w:r w:rsidRPr="0007158A">
              <w:rPr>
                <w:rFonts w:eastAsia="Times New Roman" w:cs="Times New Roman"/>
                <w:i/>
                <w:noProof w:val="0"/>
                <w:szCs w:val="24"/>
                <w:lang w:eastAsia="de-DE"/>
              </w:rPr>
              <w:lastRenderedPageBreak/>
              <w:t>Gesundheitsbewusstsein und Verantwortung: u. a. gesell</w:t>
            </w:r>
            <w:r w:rsidRPr="0007158A">
              <w:rPr>
                <w:rFonts w:eastAsia="Times New Roman" w:cs="Times New Roman"/>
                <w:i/>
                <w:noProof w:val="0"/>
                <w:szCs w:val="24"/>
                <w:lang w:eastAsia="de-DE"/>
              </w:rPr>
              <w:softHyphen/>
              <w:t>schaftlich relevante Errungenschaften der Biologie (u. a. in der Landwirtschaft, der Lebensmittelproduktion, der Biotechnologie) und deren Auswirkung auf Mensch und Umwelt, Verhandelbarkeit von Werten in einer Gesell</w:t>
            </w:r>
            <w:r w:rsidRPr="0007158A">
              <w:rPr>
                <w:rFonts w:eastAsia="Times New Roman" w:cs="Times New Roman"/>
                <w:i/>
                <w:noProof w:val="0"/>
                <w:szCs w:val="24"/>
                <w:lang w:eastAsia="de-DE"/>
              </w:rPr>
              <w:softHyphen/>
              <w:t>schaft</w:t>
            </w:r>
            <w:r>
              <w:rPr>
                <w:rFonts w:eastAsia="Times New Roman" w:cs="Times New Roman"/>
                <w:i/>
                <w:noProof w:val="0"/>
                <w:szCs w:val="24"/>
                <w:lang w:eastAsia="de-DE"/>
              </w:rPr>
              <w:t xml:space="preserve"> (Lernbereich 1)</w:t>
            </w:r>
          </w:p>
        </w:tc>
        <w:tc>
          <w:tcPr>
            <w:tcW w:w="8408" w:type="dxa"/>
            <w:gridSpan w:val="3"/>
            <w:shd w:val="clear" w:color="auto" w:fill="CCCCFF"/>
          </w:tcPr>
          <w:p w14:paraId="119BD939" w14:textId="1D10414D" w:rsidR="000A41A5" w:rsidRPr="000A41A5" w:rsidRDefault="000A41A5" w:rsidP="0024532C">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lastRenderedPageBreak/>
              <w:t>beschreiben das Prinzip der Meiose zur Bildung von Keimzellen und erklären die Bedeutung dieses Prozesses für die geschlechtliche Fortpflanzung und die gene</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ti</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sche Vielfalt. </w:t>
            </w:r>
          </w:p>
          <w:p w14:paraId="22E91F9F" w14:textId="7D04CAB3" w:rsidR="000A41A5" w:rsidRPr="000A41A5" w:rsidRDefault="000A41A5" w:rsidP="0024532C">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 xml:space="preserve">erklären Genommutationen beim Menschen als Folge von Fehlern bei der Meiose. </w:t>
            </w:r>
          </w:p>
          <w:p w14:paraId="646EEE47" w14:textId="0C4DCD6A" w:rsidR="000A41A5" w:rsidRPr="000A41A5" w:rsidRDefault="000A41A5" w:rsidP="0024532C">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 xml:space="preserve">unterscheiden im Kontext von Genommutationen zwischen einer Änderung des Phänotyps und einer Krankheit. </w:t>
            </w:r>
          </w:p>
          <w:p w14:paraId="0EB7F9A1" w14:textId="13A5DFEC" w:rsidR="000A41A5" w:rsidRPr="000A41A5" w:rsidRDefault="000A41A5" w:rsidP="0024532C">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bewerten medizinische, soziale und ethische Aspekte der reproduktionsmedizini</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schen Diagnostik, um an gesellschaftlichen Diskussionen aktiv teilnehmen zu können. </w:t>
            </w:r>
          </w:p>
          <w:p w14:paraId="7FEA5EEF" w14:textId="0D23EF7D" w:rsidR="0000436A" w:rsidRDefault="000A41A5" w:rsidP="0024532C">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erläutern die prinzipielle Verfahrensweise zur technischen Neukombination von Erbinformationen und bewerten durch sie geschaffene Möglichkeiten unter medi</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zinischen, gesellschaftlichen und ethischen Aspekten.</w:t>
            </w:r>
          </w:p>
          <w:p w14:paraId="36A73EE4" w14:textId="6BC86302" w:rsidR="0007158A" w:rsidRPr="0007158A" w:rsidRDefault="0007158A" w:rsidP="0007158A">
            <w:pPr>
              <w:pStyle w:val="Listenabsatz"/>
              <w:framePr w:wrap="auto" w:vAnchor="margin" w:yAlign="inline"/>
              <w:numPr>
                <w:ilvl w:val="0"/>
                <w:numId w:val="39"/>
              </w:numPr>
              <w:tabs>
                <w:tab w:val="clear" w:pos="454"/>
              </w:tabs>
              <w:ind w:left="357" w:hanging="357"/>
              <w:rPr>
                <w:rFonts w:eastAsia="Times New Roman" w:cs="Times New Roman"/>
                <w:i/>
                <w:noProof w:val="0"/>
                <w:szCs w:val="24"/>
                <w:lang w:eastAsia="de-DE"/>
              </w:rPr>
            </w:pPr>
            <w:r w:rsidRPr="0007158A">
              <w:rPr>
                <w:rFonts w:eastAsia="Times New Roman" w:cs="Times New Roman"/>
                <w:i/>
                <w:iCs/>
                <w:noProof w:val="0"/>
                <w:szCs w:val="24"/>
                <w:lang w:eastAsia="de-DE"/>
              </w:rPr>
              <w:t>bewerten selbständig biologische Sachverhalte und Folgen menschlichen Han</w:t>
            </w:r>
            <w:r w:rsidRPr="0007158A">
              <w:rPr>
                <w:rFonts w:eastAsia="Times New Roman" w:cs="Times New Roman"/>
                <w:i/>
                <w:iCs/>
                <w:noProof w:val="0"/>
                <w:szCs w:val="24"/>
                <w:lang w:eastAsia="de-DE"/>
              </w:rPr>
              <w:softHyphen/>
              <w:t xml:space="preserve">delns, indem sie Pro- und Kontra-Argumente formulieren und diese abwägen, um Handlungsoptionen zu entwickeln. Dabei berücksichtigen sie auch die </w:t>
            </w:r>
            <w:r w:rsidRPr="0007158A">
              <w:rPr>
                <w:rFonts w:eastAsia="Times New Roman" w:cs="Times New Roman"/>
                <w:i/>
                <w:iCs/>
                <w:noProof w:val="0"/>
                <w:szCs w:val="24"/>
                <w:lang w:eastAsia="de-DE"/>
              </w:rPr>
              <w:lastRenderedPageBreak/>
              <w:t>Notwen</w:t>
            </w:r>
            <w:r w:rsidRPr="0007158A">
              <w:rPr>
                <w:rFonts w:eastAsia="Times New Roman" w:cs="Times New Roman"/>
                <w:i/>
                <w:iCs/>
                <w:noProof w:val="0"/>
                <w:szCs w:val="24"/>
                <w:lang w:eastAsia="de-DE"/>
              </w:rPr>
              <w:softHyphen/>
              <w:t>dig</w:t>
            </w:r>
            <w:r w:rsidRPr="0007158A">
              <w:rPr>
                <w:rFonts w:eastAsia="Times New Roman" w:cs="Times New Roman"/>
                <w:i/>
                <w:iCs/>
                <w:noProof w:val="0"/>
                <w:szCs w:val="24"/>
                <w:lang w:eastAsia="de-DE"/>
              </w:rPr>
              <w:softHyphen/>
              <w:t>keit des Einbezugs vielfältiger Gesichtspunkte bei der Urteilsfindung. (Lernbereich 1)</w:t>
            </w:r>
          </w:p>
          <w:p w14:paraId="73F0489F" w14:textId="374F1C6B" w:rsidR="00405A6D" w:rsidRPr="00F03B4A" w:rsidRDefault="00405A6D" w:rsidP="008749C5">
            <w:pPr>
              <w:pStyle w:val="Listenabsatz"/>
              <w:framePr w:wrap="auto" w:vAnchor="margin" w:yAlign="inline"/>
              <w:tabs>
                <w:tab w:val="clear" w:pos="454"/>
              </w:tabs>
              <w:ind w:left="357"/>
              <w:rPr>
                <w:rStyle w:val="HTMLZitat"/>
                <w:rFonts w:eastAsia="Times New Roman" w:cs="Times New Roman"/>
                <w:i w:val="0"/>
                <w:iCs w:val="0"/>
                <w:noProof w:val="0"/>
                <w:szCs w:val="24"/>
                <w:lang w:eastAsia="de-DE"/>
              </w:rPr>
            </w:pPr>
          </w:p>
        </w:tc>
      </w:tr>
      <w:tr w:rsidR="00BC48CF" w:rsidRPr="004F5507" w14:paraId="12D997E1" w14:textId="77777777" w:rsidTr="00C60B78">
        <w:tc>
          <w:tcPr>
            <w:tcW w:w="10060" w:type="dxa"/>
            <w:gridSpan w:val="2"/>
            <w:shd w:val="clear" w:color="auto" w:fill="D6E3BC" w:themeFill="accent3" w:themeFillTint="66"/>
          </w:tcPr>
          <w:p w14:paraId="5BC7071D" w14:textId="77777777" w:rsidR="00BC48CF" w:rsidRDefault="006A06B2" w:rsidP="00885D71">
            <w:pPr>
              <w:pStyle w:val="KeinLeerraum"/>
              <w:rPr>
                <w:rStyle w:val="HTMLZitat"/>
              </w:rPr>
            </w:pPr>
            <w:r w:rsidRPr="006C2FAE">
              <w:rPr>
                <w:rStyle w:val="HTMLZitat"/>
                <w:b/>
              </w:rPr>
              <w:lastRenderedPageBreak/>
              <w:t>Das ist neu</w:t>
            </w:r>
            <w:r>
              <w:rPr>
                <w:rStyle w:val="HTMLZitat"/>
              </w:rPr>
              <w:t xml:space="preserve"> gegenüber der 9. Klasse im G8:</w:t>
            </w:r>
          </w:p>
          <w:p w14:paraId="12BDCF9A" w14:textId="5BBCAA4B" w:rsidR="006A06B2" w:rsidRPr="008353BD" w:rsidRDefault="006A06B2" w:rsidP="00885D71">
            <w:pPr>
              <w:pStyle w:val="KeinLeerraum"/>
              <w:rPr>
                <w:rStyle w:val="HTMLZitat"/>
              </w:rPr>
            </w:pPr>
            <w:r>
              <w:rPr>
                <w:rStyle w:val="HTMLZitat"/>
              </w:rPr>
              <w:t>präzisere Angaben zur Meiose; geschlechtliche Fortpflanzung mit Beto</w:t>
            </w:r>
            <w:r>
              <w:rPr>
                <w:rStyle w:val="HTMLZitat"/>
              </w:rPr>
              <w:softHyphen/>
              <w:t xml:space="preserve">nung des evolutiven Aspekts; Präimplantationsdiagnostik; </w:t>
            </w:r>
          </w:p>
        </w:tc>
        <w:tc>
          <w:tcPr>
            <w:tcW w:w="4500" w:type="dxa"/>
            <w:gridSpan w:val="2"/>
            <w:shd w:val="clear" w:color="auto" w:fill="D6E3BC" w:themeFill="accent3" w:themeFillTint="66"/>
          </w:tcPr>
          <w:p w14:paraId="16D20A15" w14:textId="19A5E215" w:rsidR="006A06B2" w:rsidRPr="008353BD" w:rsidRDefault="00BC48CF" w:rsidP="00C60B78">
            <w:pPr>
              <w:pStyle w:val="KeinLeerraum"/>
              <w:rPr>
                <w:rStyle w:val="HTMLZitat"/>
              </w:rPr>
            </w:pPr>
            <w:r w:rsidRPr="00CB443C">
              <w:rPr>
                <w:rStyle w:val="HTMLZitat"/>
                <w:b/>
              </w:rPr>
              <w:t>Das wurde weggelassen</w:t>
            </w:r>
            <w:r w:rsidR="006A06B2">
              <w:rPr>
                <w:rStyle w:val="HTMLZitat"/>
              </w:rPr>
              <w:t xml:space="preserve"> gegenüber der 9. Klasse im G8:</w:t>
            </w:r>
            <w:r w:rsidR="00C60B78">
              <w:rPr>
                <w:rStyle w:val="HTMLZitat"/>
              </w:rPr>
              <w:t xml:space="preserve">                  </w:t>
            </w:r>
            <w:r w:rsidR="006A06B2">
              <w:rPr>
                <w:rStyle w:val="HTMLZitat"/>
              </w:rPr>
              <w:t>–</w:t>
            </w:r>
          </w:p>
        </w:tc>
      </w:tr>
      <w:tr w:rsidR="000A41A5" w:rsidRPr="000A41A5" w14:paraId="7ACDBDD5" w14:textId="77777777" w:rsidTr="00C60B78">
        <w:tc>
          <w:tcPr>
            <w:tcW w:w="10060" w:type="dxa"/>
            <w:gridSpan w:val="2"/>
            <w:shd w:val="clear" w:color="auto" w:fill="F2DBDB" w:themeFill="accent2" w:themeFillTint="33"/>
          </w:tcPr>
          <w:p w14:paraId="40A45AD2" w14:textId="77777777" w:rsidR="00FC5470" w:rsidRPr="00617356" w:rsidRDefault="00BC48CF" w:rsidP="00850205">
            <w:pPr>
              <w:pStyle w:val="KeinLeerraum"/>
              <w:rPr>
                <w:rStyle w:val="HTMLZitat"/>
                <w:b/>
              </w:rPr>
            </w:pPr>
            <w:r w:rsidRPr="00617356">
              <w:rPr>
                <w:rStyle w:val="HTMLZitat"/>
                <w:b/>
              </w:rPr>
              <w:t>Vorwissen</w:t>
            </w:r>
            <w:r w:rsidR="00FC5470" w:rsidRPr="00617356">
              <w:rPr>
                <w:rStyle w:val="HTMLZitat"/>
                <w:b/>
              </w:rPr>
              <w:t>:</w:t>
            </w:r>
          </w:p>
          <w:p w14:paraId="480FF2D5" w14:textId="0BDF0C22" w:rsidR="00617356" w:rsidRDefault="004D36BF" w:rsidP="00850205">
            <w:pPr>
              <w:pStyle w:val="KeinLeerraum"/>
              <w:rPr>
                <w:rStyle w:val="HTMLZitat"/>
              </w:rPr>
            </w:pPr>
            <w:r w:rsidRPr="00617356">
              <w:rPr>
                <w:rFonts w:eastAsia="Times New Roman" w:cs="Times New Roman"/>
                <w:b/>
                <w:i/>
                <w:noProof w:val="0"/>
                <w:szCs w:val="24"/>
                <w:lang w:eastAsia="de-DE"/>
              </w:rPr>
              <w:t xml:space="preserve">Jgst. </w:t>
            </w:r>
            <w:r w:rsidR="00AB5D16" w:rsidRPr="00617356">
              <w:rPr>
                <w:rFonts w:eastAsia="Times New Roman" w:cs="Times New Roman"/>
                <w:b/>
                <w:i/>
                <w:noProof w:val="0"/>
                <w:szCs w:val="24"/>
                <w:lang w:eastAsia="de-DE"/>
              </w:rPr>
              <w:t>5</w:t>
            </w:r>
            <w:r w:rsidRPr="00617356">
              <w:rPr>
                <w:rFonts w:eastAsia="Times New Roman" w:cs="Times New Roman"/>
                <w:b/>
                <w:i/>
                <w:noProof w:val="0"/>
                <w:szCs w:val="24"/>
                <w:lang w:eastAsia="de-DE"/>
              </w:rPr>
              <w:t xml:space="preserve"> </w:t>
            </w:r>
            <w:r w:rsidR="009C7BE4" w:rsidRPr="00617356">
              <w:rPr>
                <w:rStyle w:val="HTMLZitat"/>
                <w:b/>
              </w:rPr>
              <w:t>Biologie</w:t>
            </w:r>
            <w:r w:rsidR="00FC5470" w:rsidRPr="00617356">
              <w:rPr>
                <w:rStyle w:val="HTMLZitat"/>
              </w:rPr>
              <w:t xml:space="preserve">, </w:t>
            </w:r>
            <w:r w:rsidR="00617356" w:rsidRPr="00617356">
              <w:rPr>
                <w:rStyle w:val="HTMLZitat"/>
              </w:rPr>
              <w:t>Lernbereich 2.3.4: Fortpflanzung, Wachstum und Individualentwicklung beim Men</w:t>
            </w:r>
            <w:r w:rsidR="00C60B78">
              <w:rPr>
                <w:rStyle w:val="HTMLZitat"/>
              </w:rPr>
              <w:softHyphen/>
            </w:r>
            <w:r w:rsidR="00617356" w:rsidRPr="00617356">
              <w:rPr>
                <w:rStyle w:val="HTMLZitat"/>
              </w:rPr>
              <w:t>schen (ggf. neue Mischung der Erbinformation bei der Befruchtung)</w:t>
            </w:r>
          </w:p>
          <w:p w14:paraId="07DB310E" w14:textId="21678F15" w:rsidR="00617356" w:rsidRPr="00617356" w:rsidRDefault="00617356" w:rsidP="00850205">
            <w:pPr>
              <w:pStyle w:val="KeinLeerraum"/>
              <w:rPr>
                <w:rStyle w:val="HTMLZitat"/>
              </w:rPr>
            </w:pPr>
            <w:r w:rsidRPr="00617356">
              <w:rPr>
                <w:rStyle w:val="HTMLZitat"/>
                <w:b/>
                <w:bCs/>
              </w:rPr>
              <w:t>Jgst. 8 Biologie</w:t>
            </w:r>
            <w:r>
              <w:rPr>
                <w:rStyle w:val="HTMLZitat"/>
              </w:rPr>
              <w:t>, Lernbereich 3: Fortpflanzung und Individualentwick</w:t>
            </w:r>
            <w:r>
              <w:rPr>
                <w:rStyle w:val="HTMLZitat"/>
              </w:rPr>
              <w:softHyphen/>
              <w:t>lung des Menschen (ggf. Wie</w:t>
            </w:r>
            <w:r w:rsidR="00C60B78">
              <w:rPr>
                <w:rStyle w:val="HTMLZitat"/>
              </w:rPr>
              <w:softHyphen/>
            </w:r>
            <w:r>
              <w:rPr>
                <w:rStyle w:val="HTMLZitat"/>
              </w:rPr>
              <w:t>derholung der Befruchtung</w:t>
            </w:r>
            <w:r w:rsidR="00C60B78">
              <w:rPr>
                <w:rStyle w:val="HTMLZitat"/>
              </w:rPr>
              <w:t>, obwohl sie vom LehrplanPLUS nicht verlangt wird</w:t>
            </w:r>
            <w:r>
              <w:rPr>
                <w:rStyle w:val="HTMLZitat"/>
              </w:rPr>
              <w:t>)</w:t>
            </w:r>
          </w:p>
          <w:p w14:paraId="4A5308FD" w14:textId="066411EA" w:rsidR="009C7BE4" w:rsidRPr="000A41A5" w:rsidRDefault="00617356" w:rsidP="00850205">
            <w:pPr>
              <w:pStyle w:val="KeinLeerraum"/>
              <w:rPr>
                <w:rStyle w:val="HTMLZitat"/>
                <w:color w:val="FF0000"/>
              </w:rPr>
            </w:pPr>
            <w:r w:rsidRPr="00617356">
              <w:rPr>
                <w:rStyle w:val="HTMLZitat"/>
              </w:rPr>
              <w:t xml:space="preserve"> </w:t>
            </w:r>
            <w:r w:rsidR="009C7BE4" w:rsidRPr="00617356">
              <w:rPr>
                <w:rStyle w:val="HTMLZitat"/>
                <w:b/>
              </w:rPr>
              <w:t>Unterstufe Ethik, ev. bzw. kath. Religion</w:t>
            </w:r>
            <w:r w:rsidR="009C7BE4" w:rsidRPr="00617356">
              <w:rPr>
                <w:rStyle w:val="HTMLZitat"/>
              </w:rPr>
              <w:t>: Themen zur Selbstkompetenz</w:t>
            </w:r>
          </w:p>
        </w:tc>
        <w:tc>
          <w:tcPr>
            <w:tcW w:w="4500" w:type="dxa"/>
            <w:gridSpan w:val="2"/>
            <w:shd w:val="clear" w:color="auto" w:fill="F2DBDB" w:themeFill="accent2" w:themeFillTint="33"/>
          </w:tcPr>
          <w:p w14:paraId="6E8CBA6F" w14:textId="77777777" w:rsidR="00FC5470" w:rsidRPr="009910F7" w:rsidRDefault="00BC48CF" w:rsidP="00850205">
            <w:pPr>
              <w:pStyle w:val="KeinLeerraum"/>
              <w:rPr>
                <w:rStyle w:val="HTMLZitat"/>
                <w:b/>
              </w:rPr>
            </w:pPr>
            <w:r w:rsidRPr="009910F7">
              <w:rPr>
                <w:rStyle w:val="HTMLZitat"/>
                <w:b/>
              </w:rPr>
              <w:t>Weiterverwendung:</w:t>
            </w:r>
          </w:p>
          <w:p w14:paraId="4F3D3958" w14:textId="3EB48123" w:rsidR="00BC48CF" w:rsidRPr="000A41A5" w:rsidRDefault="002357B5" w:rsidP="00850205">
            <w:pPr>
              <w:pStyle w:val="KeinLeerraum"/>
              <w:rPr>
                <w:rStyle w:val="HTMLZitat"/>
                <w:color w:val="FF0000"/>
              </w:rPr>
            </w:pPr>
            <w:r w:rsidRPr="00D958C0">
              <w:rPr>
                <w:rStyle w:val="HTMLZitat"/>
                <w:b/>
                <w:bCs/>
              </w:rPr>
              <w:t>Oberstufe</w:t>
            </w:r>
            <w:r>
              <w:rPr>
                <w:rStyle w:val="HTMLZitat"/>
                <w:b/>
                <w:bCs/>
              </w:rPr>
              <w:t xml:space="preserve"> (Jgst. 12)</w:t>
            </w:r>
            <w:r>
              <w:rPr>
                <w:rStyle w:val="HTMLZitat"/>
              </w:rPr>
              <w:t>, Lernbereich 2: Genetik und Gentechnik</w:t>
            </w:r>
            <w:r w:rsidRPr="000A41A5">
              <w:rPr>
                <w:rStyle w:val="HTMLZitat"/>
                <w:color w:val="FF0000"/>
              </w:rPr>
              <w:t xml:space="preserve"> </w:t>
            </w:r>
          </w:p>
        </w:tc>
      </w:tr>
    </w:tbl>
    <w:p w14:paraId="41F87E8D" w14:textId="153BBA2D" w:rsidR="000D7713" w:rsidRDefault="000D7713">
      <w:pPr>
        <w:framePr w:wrap="notBeside"/>
      </w:pPr>
    </w:p>
    <w:p w14:paraId="5E633B2C" w14:textId="1D9564D4" w:rsidR="00C60B78" w:rsidRDefault="00C60B78" w:rsidP="00C60B78">
      <w:pPr>
        <w:pStyle w:val="KeinLeerraum"/>
      </w:pPr>
    </w:p>
    <w:p w14:paraId="0749E2E6" w14:textId="389248C7" w:rsidR="00702C02" w:rsidRDefault="00702C02" w:rsidP="00C60B78">
      <w:pPr>
        <w:pStyle w:val="KeinLeerraum"/>
      </w:pPr>
    </w:p>
    <w:p w14:paraId="5EFECF1C" w14:textId="77777777" w:rsidR="00702C02" w:rsidRPr="00C60B78" w:rsidRDefault="00702C02" w:rsidP="00C60B78">
      <w:pPr>
        <w:pStyle w:val="KeinLeerraum"/>
      </w:pPr>
    </w:p>
    <w:tbl>
      <w:tblPr>
        <w:tblStyle w:val="Tabellenraster"/>
        <w:tblW w:w="0" w:type="auto"/>
        <w:tblLook w:val="04A0" w:firstRow="1" w:lastRow="0" w:firstColumn="1" w:lastColumn="0" w:noHBand="0" w:noVBand="1"/>
      </w:tblPr>
      <w:tblGrid>
        <w:gridCol w:w="6148"/>
        <w:gridCol w:w="1138"/>
        <w:gridCol w:w="5436"/>
        <w:gridCol w:w="1838"/>
      </w:tblGrid>
      <w:tr w:rsidR="0000436A" w:rsidRPr="00A85D3B" w14:paraId="6B8DD8C9" w14:textId="77777777" w:rsidTr="00DA3816">
        <w:tc>
          <w:tcPr>
            <w:tcW w:w="12866" w:type="dxa"/>
            <w:gridSpan w:val="3"/>
            <w:shd w:val="clear" w:color="auto" w:fill="FFFF00"/>
          </w:tcPr>
          <w:p w14:paraId="751BCFE5" w14:textId="5CFF4844" w:rsidR="0000436A" w:rsidRPr="00A85D3B"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0A41A5">
              <w:rPr>
                <w:rStyle w:val="HTMLZitat"/>
                <w:rFonts w:ascii="Arial" w:hAnsi="Arial" w:cs="Arial"/>
                <w:b/>
                <w:i w:val="0"/>
                <w:sz w:val="28"/>
                <w:szCs w:val="28"/>
              </w:rPr>
              <w:t>4</w:t>
            </w:r>
            <w:r>
              <w:rPr>
                <w:rStyle w:val="HTMLZitat"/>
                <w:rFonts w:ascii="Arial" w:hAnsi="Arial" w:cs="Arial"/>
                <w:b/>
                <w:i w:val="0"/>
                <w:sz w:val="28"/>
                <w:szCs w:val="28"/>
              </w:rPr>
              <w:t>:</w:t>
            </w:r>
            <w:r w:rsidR="000A41A5">
              <w:rPr>
                <w:rStyle w:val="HTMLZitat"/>
                <w:rFonts w:ascii="Arial" w:hAnsi="Arial" w:cs="Arial"/>
                <w:b/>
                <w:i w:val="0"/>
                <w:sz w:val="28"/>
                <w:szCs w:val="28"/>
              </w:rPr>
              <w:t xml:space="preserve"> Evolution</w:t>
            </w:r>
          </w:p>
        </w:tc>
        <w:tc>
          <w:tcPr>
            <w:tcW w:w="1844" w:type="dxa"/>
            <w:shd w:val="clear" w:color="auto" w:fill="FFFF00"/>
          </w:tcPr>
          <w:p w14:paraId="47037AE1" w14:textId="438DD654" w:rsidR="0000436A" w:rsidRPr="00702C02" w:rsidRDefault="00BC48CF" w:rsidP="00C92F7A">
            <w:pPr>
              <w:pStyle w:val="KeinLeerraum"/>
              <w:rPr>
                <w:rStyle w:val="HTMLZitat"/>
                <w:rFonts w:ascii="Arial" w:hAnsi="Arial" w:cs="Arial"/>
                <w:iCs w:val="0"/>
              </w:rPr>
            </w:pPr>
            <w:r w:rsidRPr="00702C02">
              <w:rPr>
                <w:rStyle w:val="HTMLZitat"/>
                <w:rFonts w:ascii="Arial" w:hAnsi="Arial" w:cs="Arial"/>
                <w:iCs w:val="0"/>
              </w:rPr>
              <w:t xml:space="preserve">ca. </w:t>
            </w:r>
            <w:r w:rsidR="000A41A5" w:rsidRPr="00702C02">
              <w:rPr>
                <w:rStyle w:val="HTMLZitat"/>
                <w:rFonts w:ascii="Arial" w:hAnsi="Arial" w:cs="Arial"/>
                <w:iCs w:val="0"/>
              </w:rPr>
              <w:t>8</w:t>
            </w:r>
            <w:r w:rsidR="00CC208B" w:rsidRPr="00702C02">
              <w:rPr>
                <w:rStyle w:val="HTMLZitat"/>
                <w:rFonts w:ascii="Arial" w:hAnsi="Arial" w:cs="Arial"/>
                <w:iCs w:val="0"/>
              </w:rPr>
              <w:t xml:space="preserve"> Stunden</w:t>
            </w:r>
          </w:p>
        </w:tc>
      </w:tr>
      <w:tr w:rsidR="0000436A" w:rsidRPr="009D39C5" w14:paraId="71D2F008" w14:textId="77777777" w:rsidTr="002F658F">
        <w:tc>
          <w:tcPr>
            <w:tcW w:w="6204" w:type="dxa"/>
            <w:shd w:val="clear" w:color="auto" w:fill="FFFFCC"/>
          </w:tcPr>
          <w:p w14:paraId="3BC28910"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14:paraId="3110EFF9"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F3F860C" w14:textId="77777777" w:rsidTr="002F658F">
        <w:tc>
          <w:tcPr>
            <w:tcW w:w="6204" w:type="dxa"/>
            <w:shd w:val="clear" w:color="auto" w:fill="FFFFCC"/>
          </w:tcPr>
          <w:p w14:paraId="64ADAE9C" w14:textId="2CA036A6" w:rsidR="000A41A5" w:rsidRPr="000A41A5" w:rsidRDefault="000A41A5" w:rsidP="0024532C">
            <w:pPr>
              <w:pStyle w:val="Listenabsatz"/>
              <w:framePr w:wrap="auto" w:vAnchor="margin" w:yAlign="inline"/>
              <w:numPr>
                <w:ilvl w:val="0"/>
                <w:numId w:val="13"/>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Belege des evolutionären Wandels: fossile Abstam</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mungs</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reihe, Brückentiere </w:t>
            </w:r>
          </w:p>
          <w:p w14:paraId="76107813" w14:textId="195D5586" w:rsidR="000A41A5" w:rsidRPr="000A41A5" w:rsidRDefault="000A41A5" w:rsidP="0024532C">
            <w:pPr>
              <w:pStyle w:val="Listenabsatz"/>
              <w:framePr w:wrap="auto" w:vAnchor="margin" w:yAlign="inline"/>
              <w:numPr>
                <w:ilvl w:val="0"/>
                <w:numId w:val="13"/>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erweiterte Evolutionstheorie als die naturwissenschaft</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liche Erklärung zur Entstehung der Arten </w:t>
            </w:r>
          </w:p>
          <w:p w14:paraId="369B27C2" w14:textId="77777777" w:rsidR="0000436A" w:rsidRDefault="000A41A5" w:rsidP="0024532C">
            <w:pPr>
              <w:pStyle w:val="Listenabsatz"/>
              <w:framePr w:wrap="auto" w:vAnchor="margin" w:yAlign="inline"/>
              <w:numPr>
                <w:ilvl w:val="0"/>
                <w:numId w:val="13"/>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Evolution als Zusammenspiel der Evolutionsfaktoren genetische Variabilität, natürliche Selektion und Isolation (geographische Isolation); Entstehung der biologischen Vielfalt</w:t>
            </w:r>
          </w:p>
          <w:p w14:paraId="7312FA10" w14:textId="01B115F0" w:rsidR="00330805" w:rsidRPr="00512B4A" w:rsidRDefault="00330805" w:rsidP="00512B4A">
            <w:pPr>
              <w:pStyle w:val="Listenabsatz"/>
              <w:framePr w:wrap="auto" w:vAnchor="margin" w:yAlign="inline"/>
              <w:numPr>
                <w:ilvl w:val="0"/>
                <w:numId w:val="30"/>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Entwicklung und Eigenschaften naturwissenschaftlichen Wissens: u. a. empirische Daten als Gültigkeitskriterien für biologische Modelle und Theorien, Bedeutung einer Theorie in den Naturwissenschaften</w:t>
            </w:r>
            <w:r w:rsidRPr="00512B4A">
              <w:rPr>
                <w:rFonts w:eastAsia="Times New Roman" w:cs="Times New Roman"/>
                <w:noProof w:val="0"/>
                <w:szCs w:val="24"/>
                <w:lang w:eastAsia="de-DE"/>
              </w:rPr>
              <w:t xml:space="preserve"> </w:t>
            </w:r>
            <w:r w:rsidRPr="00512B4A">
              <w:rPr>
                <w:rFonts w:eastAsia="Times New Roman" w:cs="Times New Roman"/>
                <w:i/>
                <w:noProof w:val="0"/>
                <w:szCs w:val="24"/>
                <w:lang w:eastAsia="de-DE"/>
              </w:rPr>
              <w:t>(Lernbereich 1)</w:t>
            </w:r>
          </w:p>
        </w:tc>
        <w:tc>
          <w:tcPr>
            <w:tcW w:w="8506" w:type="dxa"/>
            <w:gridSpan w:val="3"/>
            <w:shd w:val="clear" w:color="auto" w:fill="CCCCFF"/>
          </w:tcPr>
          <w:p w14:paraId="4053ADF3" w14:textId="18E2F724" w:rsidR="000A41A5" w:rsidRPr="000A41A5" w:rsidRDefault="000A41A5" w:rsidP="0024532C">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beschreiben die Stammesgeschichte der Lebewesen als fortlaufendes Evolu</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tions</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geschehen, das mithilfe von naturwissenschaftlichen Befunden belegt werden kann. </w:t>
            </w:r>
          </w:p>
          <w:p w14:paraId="6545103A" w14:textId="06F89C0D" w:rsidR="000A41A5" w:rsidRPr="000A41A5" w:rsidRDefault="000A41A5" w:rsidP="0024532C">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erklären die Entstehung einer heute lebenden Art als evolutionären Prozess, in</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dem sie deren stammesgeschichtliche Entwicklung auf die Wirkung der Evolu</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tionsfaktoren zurückführen. </w:t>
            </w:r>
          </w:p>
          <w:p w14:paraId="258C6FD1" w14:textId="0A874EC1" w:rsidR="000A41A5" w:rsidRPr="000A41A5" w:rsidRDefault="000A41A5" w:rsidP="0024532C">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erklären Angepasstheiten an die jeweiligen biotischen und abiotischen Umwelt</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 xml:space="preserve">faktoren als Selektionsvorteil. </w:t>
            </w:r>
          </w:p>
          <w:p w14:paraId="5961F261" w14:textId="77777777" w:rsidR="0000436A" w:rsidRDefault="000A41A5" w:rsidP="0024532C">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0A41A5">
              <w:rPr>
                <w:rFonts w:eastAsia="Times New Roman" w:cs="Times New Roman"/>
                <w:noProof w:val="0"/>
                <w:szCs w:val="24"/>
                <w:lang w:eastAsia="de-DE"/>
              </w:rPr>
              <w:t>erklären die Bedeutung der geographischen Isolation für die Entstehung der bio</w:t>
            </w:r>
            <w:r w:rsidR="008E6FB7">
              <w:rPr>
                <w:rFonts w:eastAsia="Times New Roman" w:cs="Times New Roman"/>
                <w:noProof w:val="0"/>
                <w:szCs w:val="24"/>
                <w:lang w:eastAsia="de-DE"/>
              </w:rPr>
              <w:softHyphen/>
            </w:r>
            <w:r w:rsidRPr="000A41A5">
              <w:rPr>
                <w:rFonts w:eastAsia="Times New Roman" w:cs="Times New Roman"/>
                <w:noProof w:val="0"/>
                <w:szCs w:val="24"/>
                <w:lang w:eastAsia="de-DE"/>
              </w:rPr>
              <w:t>logischen Vielfalt.</w:t>
            </w:r>
          </w:p>
          <w:p w14:paraId="16F4C9A1" w14:textId="77777777" w:rsidR="00F95453" w:rsidRDefault="00F95453" w:rsidP="0024532C">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864DD9">
              <w:rPr>
                <w:rFonts w:eastAsia="Times New Roman" w:cs="Times New Roman"/>
                <w:noProof w:val="0"/>
                <w:szCs w:val="24"/>
                <w:lang w:eastAsia="de-DE"/>
              </w:rPr>
              <w:t>vergleichen Lebewesen und deren Merkmale kriteriengeleitet, um Rückschlüsse auf die Ursachen von Ähnlichkeiten zu ziehen</w:t>
            </w:r>
            <w:r>
              <w:rPr>
                <w:rFonts w:eastAsia="Times New Roman" w:cs="Times New Roman"/>
                <w:noProof w:val="0"/>
                <w:szCs w:val="24"/>
                <w:lang w:eastAsia="de-DE"/>
              </w:rPr>
              <w:t xml:space="preserve"> </w:t>
            </w:r>
            <w:r>
              <w:rPr>
                <w:rFonts w:eastAsia="Times New Roman" w:cs="Times New Roman"/>
                <w:i/>
                <w:noProof w:val="0"/>
                <w:szCs w:val="24"/>
                <w:lang w:eastAsia="de-DE"/>
              </w:rPr>
              <w:t>(Lernbereich 1)</w:t>
            </w:r>
            <w:r w:rsidRPr="00864DD9">
              <w:rPr>
                <w:rFonts w:eastAsia="Times New Roman" w:cs="Times New Roman"/>
                <w:noProof w:val="0"/>
                <w:szCs w:val="24"/>
                <w:lang w:eastAsia="de-DE"/>
              </w:rPr>
              <w:t>.</w:t>
            </w:r>
          </w:p>
          <w:p w14:paraId="4D026091" w14:textId="5348DCE2" w:rsidR="00E07A6E" w:rsidRPr="00512B4A" w:rsidRDefault="00E07A6E" w:rsidP="00512B4A">
            <w:pPr>
              <w:pStyle w:val="Listenabsatz"/>
              <w:framePr w:wrap="auto" w:vAnchor="margin" w:yAlign="inline"/>
              <w:numPr>
                <w:ilvl w:val="0"/>
                <w:numId w:val="30"/>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lastRenderedPageBreak/>
              <w:t>beschreiben ausgewählte Eigenschaften naturwissenschaftlichen Wissens und leiten daraus Aussagen zur Gültigkeit dieses Wissens ab (z. B. Evolutionsfor</w:t>
            </w:r>
            <w:r w:rsidRPr="00512B4A">
              <w:rPr>
                <w:rFonts w:eastAsia="Times New Roman" w:cs="Times New Roman"/>
                <w:i/>
                <w:iCs/>
                <w:noProof w:val="0"/>
                <w:szCs w:val="24"/>
                <w:lang w:eastAsia="de-DE"/>
              </w:rPr>
              <w:softHyphen/>
              <w:t>schung)</w:t>
            </w:r>
            <w:r w:rsidRPr="00512B4A">
              <w:rPr>
                <w:rFonts w:eastAsia="Times New Roman" w:cs="Times New Roman"/>
                <w:i/>
                <w:noProof w:val="0"/>
                <w:szCs w:val="24"/>
                <w:lang w:eastAsia="de-DE"/>
              </w:rPr>
              <w:t xml:space="preserve"> (Lernbereich 1)</w:t>
            </w:r>
            <w:r w:rsidRPr="00512B4A">
              <w:rPr>
                <w:rFonts w:eastAsia="Times New Roman" w:cs="Times New Roman"/>
                <w:noProof w:val="0"/>
                <w:szCs w:val="24"/>
                <w:lang w:eastAsia="de-DE"/>
              </w:rPr>
              <w:t>.</w:t>
            </w:r>
          </w:p>
        </w:tc>
      </w:tr>
      <w:tr w:rsidR="00BC48CF" w14:paraId="51FEF1B3" w14:textId="77777777" w:rsidTr="00E154B6">
        <w:tc>
          <w:tcPr>
            <w:tcW w:w="7355" w:type="dxa"/>
            <w:gridSpan w:val="2"/>
            <w:shd w:val="clear" w:color="auto" w:fill="D6E3BC" w:themeFill="accent3" w:themeFillTint="66"/>
          </w:tcPr>
          <w:p w14:paraId="54F7848A" w14:textId="77777777" w:rsidR="00BC48CF" w:rsidRDefault="00BC48CF" w:rsidP="00850205">
            <w:pPr>
              <w:pStyle w:val="KeinLeerraum"/>
              <w:rPr>
                <w:rStyle w:val="HTMLZitat"/>
              </w:rPr>
            </w:pPr>
            <w:r w:rsidRPr="00CB443C">
              <w:rPr>
                <w:rStyle w:val="HTMLZitat"/>
                <w:b/>
              </w:rPr>
              <w:lastRenderedPageBreak/>
              <w:t>Das ist neu</w:t>
            </w:r>
            <w:r w:rsidR="00B84EC9">
              <w:rPr>
                <w:rStyle w:val="HTMLZitat"/>
              </w:rPr>
              <w:t xml:space="preserve"> gegenüber der 8. Klasse im G8:</w:t>
            </w:r>
          </w:p>
          <w:p w14:paraId="73065F5C" w14:textId="4CBD5D93" w:rsidR="00B84EC9" w:rsidRPr="008353BD" w:rsidRDefault="00B84EC9" w:rsidP="00850205">
            <w:pPr>
              <w:pStyle w:val="KeinLeerraum"/>
              <w:rPr>
                <w:rStyle w:val="HTMLZitat"/>
              </w:rPr>
            </w:pPr>
            <w:r>
              <w:rPr>
                <w:rStyle w:val="HTMLZitat"/>
              </w:rPr>
              <w:t xml:space="preserve">präzisere Formulierung „fossile Abstammungsreihe“; </w:t>
            </w:r>
            <w:r w:rsidR="008E6FB7">
              <w:rPr>
                <w:rStyle w:val="HTMLZitat"/>
              </w:rPr>
              <w:t xml:space="preserve">religionstolerante Formulierung „naturwissenschaftliche Erklärung“; </w:t>
            </w:r>
            <w:r>
              <w:rPr>
                <w:rStyle w:val="HTMLZitat"/>
              </w:rPr>
              <w:t>Präzisierung „natürliche Selektion“; Isolation</w:t>
            </w:r>
          </w:p>
        </w:tc>
        <w:tc>
          <w:tcPr>
            <w:tcW w:w="7355" w:type="dxa"/>
            <w:gridSpan w:val="2"/>
            <w:shd w:val="clear" w:color="auto" w:fill="D6E3BC" w:themeFill="accent3" w:themeFillTint="66"/>
          </w:tcPr>
          <w:p w14:paraId="7B3205C4" w14:textId="162EDE59" w:rsidR="00BC48CF" w:rsidRDefault="00BC48CF" w:rsidP="00850205">
            <w:pPr>
              <w:pStyle w:val="KeinLeerraum"/>
              <w:rPr>
                <w:rStyle w:val="HTMLZitat"/>
              </w:rPr>
            </w:pPr>
            <w:r w:rsidRPr="00CB443C">
              <w:rPr>
                <w:rStyle w:val="HTMLZitat"/>
                <w:b/>
              </w:rPr>
              <w:t>Das wurde weggelassen</w:t>
            </w:r>
            <w:r w:rsidR="00B84EC9">
              <w:rPr>
                <w:rStyle w:val="HTMLZitat"/>
              </w:rPr>
              <w:t xml:space="preserve"> gegenüber der </w:t>
            </w:r>
            <w:r w:rsidR="0012078F">
              <w:rPr>
                <w:rStyle w:val="HTMLZitat"/>
              </w:rPr>
              <w:t>8</w:t>
            </w:r>
            <w:r w:rsidR="00B84EC9">
              <w:rPr>
                <w:rStyle w:val="HTMLZitat"/>
              </w:rPr>
              <w:t>. Klasse im G8:</w:t>
            </w:r>
          </w:p>
          <w:p w14:paraId="568546EE" w14:textId="14DB6CB1" w:rsidR="00B84EC9" w:rsidRPr="008353BD" w:rsidRDefault="00B84EC9" w:rsidP="00850205">
            <w:pPr>
              <w:pStyle w:val="KeinLeerraum"/>
              <w:rPr>
                <w:rStyle w:val="HTMLZitat"/>
              </w:rPr>
            </w:pPr>
            <w:r>
              <w:rPr>
                <w:rStyle w:val="HTMLZitat"/>
              </w:rPr>
              <w:t>Analogie und Homologie; Beschränkung der Selektion auf Tarnen, Warnen, Schrecken</w:t>
            </w:r>
          </w:p>
        </w:tc>
      </w:tr>
      <w:tr w:rsidR="000A41A5" w:rsidRPr="00AF7A78" w14:paraId="2EEF625D" w14:textId="77777777" w:rsidTr="00E154B6">
        <w:tc>
          <w:tcPr>
            <w:tcW w:w="7355" w:type="dxa"/>
            <w:gridSpan w:val="2"/>
            <w:shd w:val="clear" w:color="auto" w:fill="F2DBDB" w:themeFill="accent2" w:themeFillTint="33"/>
          </w:tcPr>
          <w:p w14:paraId="3C8B46AE" w14:textId="267EF4D6" w:rsidR="00FC5470" w:rsidRDefault="00BC48CF" w:rsidP="00850205">
            <w:pPr>
              <w:pStyle w:val="KeinLeerraum"/>
              <w:rPr>
                <w:rStyle w:val="HTMLZitat"/>
                <w:b/>
              </w:rPr>
            </w:pPr>
            <w:r w:rsidRPr="00AF7A78">
              <w:rPr>
                <w:rStyle w:val="HTMLZitat"/>
                <w:b/>
              </w:rPr>
              <w:t>Vorwissen</w:t>
            </w:r>
            <w:r w:rsidR="00FC5470" w:rsidRPr="00AF7A78">
              <w:rPr>
                <w:rStyle w:val="HTMLZitat"/>
                <w:b/>
              </w:rPr>
              <w:t>:</w:t>
            </w:r>
          </w:p>
          <w:p w14:paraId="6F836E3C" w14:textId="5326559E" w:rsidR="00E66F52" w:rsidRPr="00E66F52" w:rsidRDefault="00E66F52" w:rsidP="00850205">
            <w:pPr>
              <w:pStyle w:val="KeinLeerraum"/>
              <w:rPr>
                <w:rStyle w:val="HTMLZitat"/>
                <w:b/>
                <w:i w:val="0"/>
              </w:rPr>
            </w:pPr>
            <w:r>
              <w:rPr>
                <w:rStyle w:val="HTMLZitat"/>
                <w:b/>
              </w:rPr>
              <w:t>Jgst. 6 Biologie</w:t>
            </w:r>
            <w:r w:rsidRPr="00E66F52">
              <w:rPr>
                <w:rStyle w:val="HTMLZitat"/>
              </w:rPr>
              <w:t>, Lernbereich</w:t>
            </w:r>
            <w:r>
              <w:rPr>
                <w:rStyle w:val="HTMLZitat"/>
              </w:rPr>
              <w:t xml:space="preserve"> 1.4: Verwandtschaft der Wirbeltiere und Evolution</w:t>
            </w:r>
          </w:p>
          <w:p w14:paraId="7A76BB09" w14:textId="6147717A" w:rsidR="00125716" w:rsidRPr="00AF7A78" w:rsidRDefault="00617356" w:rsidP="00AF7A78">
            <w:pPr>
              <w:pStyle w:val="KeinLeerraum"/>
              <w:rPr>
                <w:rStyle w:val="HTMLZitat"/>
                <w:color w:val="FF0000"/>
              </w:rPr>
            </w:pPr>
            <w:r w:rsidRPr="00C81603">
              <w:rPr>
                <w:rFonts w:eastAsia="Times New Roman" w:cs="Times New Roman"/>
                <w:b/>
                <w:i/>
                <w:noProof w:val="0"/>
                <w:szCs w:val="24"/>
                <w:lang w:eastAsia="de-DE"/>
              </w:rPr>
              <w:t xml:space="preserve">Jgst. </w:t>
            </w:r>
            <w:r>
              <w:rPr>
                <w:rFonts w:eastAsia="Times New Roman" w:cs="Times New Roman"/>
                <w:b/>
                <w:i/>
                <w:noProof w:val="0"/>
                <w:szCs w:val="24"/>
                <w:lang w:eastAsia="de-DE"/>
              </w:rPr>
              <w:t>9</w:t>
            </w:r>
            <w:r w:rsidRPr="00C81603">
              <w:rPr>
                <w:rFonts w:eastAsia="Times New Roman" w:cs="Times New Roman"/>
                <w:b/>
                <w:i/>
                <w:noProof w:val="0"/>
                <w:szCs w:val="24"/>
                <w:lang w:eastAsia="de-DE"/>
              </w:rPr>
              <w:t xml:space="preserve"> </w:t>
            </w:r>
            <w:r w:rsidRPr="00C81603">
              <w:rPr>
                <w:rStyle w:val="HTMLZitat"/>
                <w:b/>
              </w:rPr>
              <w:t>Biologie</w:t>
            </w:r>
            <w:r w:rsidRPr="00C81603">
              <w:rPr>
                <w:rStyle w:val="HTMLZitat"/>
              </w:rPr>
              <w:t>, Lernbereich</w:t>
            </w:r>
            <w:r>
              <w:rPr>
                <w:rStyle w:val="HTMLZitat"/>
              </w:rPr>
              <w:t xml:space="preserve"> 3.3.: Veränderung und Neukombination genetischer Information (Variabilität von Lebewesen)</w:t>
            </w:r>
          </w:p>
        </w:tc>
        <w:tc>
          <w:tcPr>
            <w:tcW w:w="7355" w:type="dxa"/>
            <w:gridSpan w:val="2"/>
            <w:shd w:val="clear" w:color="auto" w:fill="F2DBDB" w:themeFill="accent2" w:themeFillTint="33"/>
          </w:tcPr>
          <w:p w14:paraId="37F24088" w14:textId="77777777" w:rsidR="00BC48CF" w:rsidRPr="00EE5C73" w:rsidRDefault="00BC48CF" w:rsidP="00850205">
            <w:pPr>
              <w:pStyle w:val="KeinLeerraum"/>
              <w:rPr>
                <w:rStyle w:val="HTMLZitat"/>
                <w:b/>
              </w:rPr>
            </w:pPr>
            <w:r w:rsidRPr="00EE5C73">
              <w:rPr>
                <w:rStyle w:val="HTMLZitat"/>
                <w:b/>
              </w:rPr>
              <w:t>Weiterverwendung:</w:t>
            </w:r>
          </w:p>
          <w:p w14:paraId="6FDBE520" w14:textId="77777777" w:rsidR="00BC48CF" w:rsidRDefault="004D36BF" w:rsidP="00EE5C73">
            <w:pPr>
              <w:pStyle w:val="KeinLeerraum"/>
              <w:rPr>
                <w:rFonts w:eastAsia="Times New Roman" w:cs="Times New Roman"/>
                <w:i/>
                <w:iCs/>
                <w:noProof w:val="0"/>
                <w:szCs w:val="24"/>
                <w:lang w:eastAsia="de-DE"/>
              </w:rPr>
            </w:pPr>
            <w:r w:rsidRPr="00EE5C73">
              <w:rPr>
                <w:rFonts w:eastAsia="Times New Roman" w:cs="Times New Roman"/>
                <w:b/>
                <w:i/>
                <w:iCs/>
                <w:noProof w:val="0"/>
                <w:szCs w:val="24"/>
                <w:lang w:eastAsia="de-DE"/>
              </w:rPr>
              <w:t xml:space="preserve">Jgst. </w:t>
            </w:r>
            <w:r w:rsidR="00EE5C73" w:rsidRPr="00EE5C73">
              <w:rPr>
                <w:rFonts w:eastAsia="Times New Roman" w:cs="Times New Roman"/>
                <w:b/>
                <w:i/>
                <w:iCs/>
                <w:noProof w:val="0"/>
                <w:szCs w:val="24"/>
                <w:lang w:eastAsia="de-DE"/>
              </w:rPr>
              <w:t>10</w:t>
            </w:r>
            <w:r w:rsidR="00EE5C73" w:rsidRPr="00EE5C73">
              <w:rPr>
                <w:rFonts w:eastAsia="Times New Roman" w:cs="Times New Roman"/>
                <w:i/>
                <w:iCs/>
                <w:noProof w:val="0"/>
                <w:szCs w:val="24"/>
                <w:lang w:eastAsia="de-DE"/>
              </w:rPr>
              <w:t>, Lernbereich 4: Vergangenheit und Zukunft des Menschen</w:t>
            </w:r>
          </w:p>
          <w:p w14:paraId="68B2D056" w14:textId="0748DDE9" w:rsidR="00D958C0" w:rsidRPr="00EE5C73" w:rsidRDefault="002357B5" w:rsidP="00EE5C73">
            <w:pPr>
              <w:pStyle w:val="KeinLeerraum"/>
              <w:rPr>
                <w:rStyle w:val="HTMLZitat"/>
              </w:rPr>
            </w:pPr>
            <w:r w:rsidRPr="00D958C0">
              <w:rPr>
                <w:rStyle w:val="HTMLZitat"/>
                <w:b/>
                <w:bCs/>
              </w:rPr>
              <w:t>Oberstufe</w:t>
            </w:r>
            <w:r>
              <w:rPr>
                <w:rStyle w:val="HTMLZitat"/>
                <w:b/>
                <w:bCs/>
              </w:rPr>
              <w:t xml:space="preserve"> (Jgst. 12)</w:t>
            </w:r>
            <w:r>
              <w:rPr>
                <w:rStyle w:val="HTMLZitat"/>
              </w:rPr>
              <w:t>, Lernbereich</w:t>
            </w:r>
            <w:r>
              <w:rPr>
                <w:rStyle w:val="HTMLZitat"/>
              </w:rPr>
              <w:t xml:space="preserve"> 3</w:t>
            </w:r>
            <w:r>
              <w:rPr>
                <w:rStyle w:val="HTMLZitat"/>
              </w:rPr>
              <w:t xml:space="preserve">: </w:t>
            </w:r>
            <w:r w:rsidR="00D958C0">
              <w:rPr>
                <w:rStyle w:val="HTMLZitat"/>
              </w:rPr>
              <w:t>Evolution</w:t>
            </w:r>
            <w:r w:rsidR="00912D20">
              <w:rPr>
                <w:rStyle w:val="HTMLZitat"/>
              </w:rPr>
              <w:t xml:space="preserve">; </w:t>
            </w:r>
            <w:r>
              <w:rPr>
                <w:rStyle w:val="HTMLZitat"/>
              </w:rPr>
              <w:t xml:space="preserve">Lernbereich 4: </w:t>
            </w:r>
            <w:r w:rsidR="00912D20">
              <w:rPr>
                <w:rStyle w:val="HTMLZitat"/>
              </w:rPr>
              <w:t>Verhal</w:t>
            </w:r>
            <w:r>
              <w:rPr>
                <w:rStyle w:val="HTMLZitat"/>
              </w:rPr>
              <w:softHyphen/>
            </w:r>
            <w:r w:rsidR="00912D20">
              <w:rPr>
                <w:rStyle w:val="HTMLZitat"/>
              </w:rPr>
              <w:t>tensökologie – Evolution und Angepasst</w:t>
            </w:r>
            <w:r w:rsidR="00912D20">
              <w:rPr>
                <w:rStyle w:val="HTMLZitat"/>
              </w:rPr>
              <w:softHyphen/>
              <w:t>heit von Verhalten</w:t>
            </w:r>
          </w:p>
        </w:tc>
      </w:tr>
    </w:tbl>
    <w:p w14:paraId="309D4B93" w14:textId="0FFCA79B" w:rsidR="0000436A" w:rsidRDefault="0000436A" w:rsidP="00C92F7A">
      <w:pPr>
        <w:pStyle w:val="KeinLeerraum"/>
        <w:rPr>
          <w:rStyle w:val="HTMLZitat"/>
          <w:i w:val="0"/>
        </w:rPr>
      </w:pPr>
    </w:p>
    <w:tbl>
      <w:tblPr>
        <w:tblStyle w:val="Tabellenraster"/>
        <w:tblW w:w="0" w:type="auto"/>
        <w:tblLook w:val="04A0" w:firstRow="1" w:lastRow="0" w:firstColumn="1" w:lastColumn="0" w:noHBand="0" w:noVBand="1"/>
      </w:tblPr>
      <w:tblGrid>
        <w:gridCol w:w="7366"/>
        <w:gridCol w:w="5245"/>
        <w:gridCol w:w="1949"/>
      </w:tblGrid>
      <w:tr w:rsidR="00E2412D" w:rsidRPr="00A85D3B" w14:paraId="79BAA441" w14:textId="77777777" w:rsidTr="004D729E">
        <w:tc>
          <w:tcPr>
            <w:tcW w:w="12611" w:type="dxa"/>
            <w:gridSpan w:val="2"/>
            <w:shd w:val="clear" w:color="auto" w:fill="FFFF00"/>
          </w:tcPr>
          <w:p w14:paraId="1BE0530A" w14:textId="3545ECE4" w:rsidR="00E2412D" w:rsidRPr="00A85D3B" w:rsidRDefault="00E2412D" w:rsidP="00927FB5">
            <w:pPr>
              <w:pStyle w:val="KeinLeerraum"/>
              <w:rPr>
                <w:rStyle w:val="HTMLZitat"/>
                <w:rFonts w:ascii="Arial" w:hAnsi="Arial" w:cs="Arial"/>
                <w:b/>
                <w:i w:val="0"/>
                <w:sz w:val="28"/>
                <w:szCs w:val="28"/>
              </w:rPr>
            </w:pPr>
            <w:r>
              <w:rPr>
                <w:rStyle w:val="HTMLZitat"/>
                <w:rFonts w:ascii="Arial" w:hAnsi="Arial" w:cs="Arial"/>
                <w:b/>
                <w:i w:val="0"/>
                <w:sz w:val="28"/>
                <w:szCs w:val="28"/>
              </w:rPr>
              <w:t>Lernbereich 5: Biodiversität bei Wirbellosen – Variabilität und Angepasstheit</w:t>
            </w:r>
          </w:p>
        </w:tc>
        <w:tc>
          <w:tcPr>
            <w:tcW w:w="1949" w:type="dxa"/>
            <w:shd w:val="clear" w:color="auto" w:fill="FFFF00"/>
          </w:tcPr>
          <w:p w14:paraId="07DE644D" w14:textId="102FD897" w:rsidR="00E2412D" w:rsidRPr="00702C02" w:rsidRDefault="00E2412D" w:rsidP="00927FB5">
            <w:pPr>
              <w:pStyle w:val="KeinLeerraum"/>
              <w:rPr>
                <w:rStyle w:val="HTMLZitat"/>
                <w:rFonts w:ascii="Arial" w:hAnsi="Arial" w:cs="Arial"/>
                <w:iCs w:val="0"/>
              </w:rPr>
            </w:pPr>
            <w:r w:rsidRPr="00702C02">
              <w:rPr>
                <w:rStyle w:val="HTMLZitat"/>
                <w:rFonts w:ascii="Arial" w:hAnsi="Arial" w:cs="Arial"/>
                <w:iCs w:val="0"/>
              </w:rPr>
              <w:t>ca. 16 Stunden</w:t>
            </w:r>
            <w:r w:rsidR="004D729E" w:rsidRPr="00702C02">
              <w:rPr>
                <w:rStyle w:val="HTMLZitat"/>
                <w:rFonts w:ascii="Arial" w:hAnsi="Arial" w:cs="Arial"/>
                <w:iCs w:val="0"/>
              </w:rPr>
              <w:t>*</w:t>
            </w:r>
          </w:p>
        </w:tc>
      </w:tr>
      <w:tr w:rsidR="004D729E" w:rsidRPr="00A85D3B" w14:paraId="02D1348F" w14:textId="77777777" w:rsidTr="002C4A78">
        <w:tc>
          <w:tcPr>
            <w:tcW w:w="14560" w:type="dxa"/>
            <w:gridSpan w:val="3"/>
            <w:shd w:val="clear" w:color="auto" w:fill="FFFF00"/>
          </w:tcPr>
          <w:p w14:paraId="3C2F6F64" w14:textId="34A03BE6" w:rsidR="004D729E" w:rsidRPr="00702C02" w:rsidRDefault="004D729E" w:rsidP="004D729E">
            <w:pPr>
              <w:pStyle w:val="KeinLeerraum"/>
              <w:jc w:val="right"/>
              <w:rPr>
                <w:rStyle w:val="HTMLZitat"/>
                <w:rFonts w:ascii="Arial" w:hAnsi="Arial" w:cs="Arial"/>
                <w:i w:val="0"/>
                <w:iCs w:val="0"/>
              </w:rPr>
            </w:pPr>
            <w:r w:rsidRPr="00702C02">
              <w:rPr>
                <w:rFonts w:ascii="Arial" w:hAnsi="Arial" w:cs="Arial"/>
                <w:i/>
                <w:iCs/>
                <w:sz w:val="20"/>
                <w:szCs w:val="20"/>
              </w:rPr>
              <w:t>* kaum machbar: besser 18 Stunden</w:t>
            </w:r>
          </w:p>
        </w:tc>
      </w:tr>
      <w:tr w:rsidR="00F95453" w:rsidRPr="00A85D3B" w14:paraId="58F5EE62" w14:textId="77777777" w:rsidTr="00013663">
        <w:tc>
          <w:tcPr>
            <w:tcW w:w="7366" w:type="dxa"/>
            <w:shd w:val="clear" w:color="auto" w:fill="auto"/>
          </w:tcPr>
          <w:p w14:paraId="0DA520B3" w14:textId="77777777" w:rsidR="00F95453" w:rsidRPr="00E66F52" w:rsidRDefault="00F95453" w:rsidP="00E66F52">
            <w:pPr>
              <w:pStyle w:val="KeinLeerraum"/>
              <w:rPr>
                <w:rStyle w:val="HTMLZitat"/>
                <w:b/>
              </w:rPr>
            </w:pPr>
          </w:p>
        </w:tc>
        <w:tc>
          <w:tcPr>
            <w:tcW w:w="7194" w:type="dxa"/>
            <w:gridSpan w:val="2"/>
            <w:shd w:val="clear" w:color="auto" w:fill="CCCCFF"/>
          </w:tcPr>
          <w:p w14:paraId="12E43C9C" w14:textId="240DD2F2" w:rsidR="00F95453" w:rsidRPr="00864DD9" w:rsidRDefault="00F95453" w:rsidP="00927FB5">
            <w:pPr>
              <w:pStyle w:val="KeinLeerraum"/>
              <w:rPr>
                <w:rFonts w:eastAsia="Times New Roman" w:cs="Times New Roman"/>
                <w:noProof w:val="0"/>
                <w:szCs w:val="24"/>
                <w:lang w:eastAsia="de-DE"/>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F95453" w:rsidRPr="00A85D3B" w14:paraId="64D9FCEC" w14:textId="77777777" w:rsidTr="00013663">
        <w:tc>
          <w:tcPr>
            <w:tcW w:w="7366" w:type="dxa"/>
            <w:shd w:val="clear" w:color="auto" w:fill="auto"/>
          </w:tcPr>
          <w:p w14:paraId="6EA1AE9B" w14:textId="77777777" w:rsidR="00F95453" w:rsidRPr="00E66F52" w:rsidRDefault="00F95453" w:rsidP="00E66F52">
            <w:pPr>
              <w:pStyle w:val="KeinLeerraum"/>
              <w:rPr>
                <w:rStyle w:val="HTMLZitat"/>
                <w:b/>
              </w:rPr>
            </w:pPr>
          </w:p>
        </w:tc>
        <w:tc>
          <w:tcPr>
            <w:tcW w:w="7194" w:type="dxa"/>
            <w:gridSpan w:val="2"/>
            <w:shd w:val="clear" w:color="auto" w:fill="CCCCFF"/>
          </w:tcPr>
          <w:p w14:paraId="4BB4742F" w14:textId="2EB107B0" w:rsidR="00F95453" w:rsidRPr="00B80EB8" w:rsidRDefault="00F95453" w:rsidP="006C0184">
            <w:pPr>
              <w:pStyle w:val="KeinLeerraum"/>
              <w:numPr>
                <w:ilvl w:val="0"/>
                <w:numId w:val="40"/>
              </w:numPr>
              <w:ind w:left="357" w:hanging="357"/>
              <w:rPr>
                <w:rStyle w:val="HTMLZitat"/>
                <w:b/>
                <w:i w:val="0"/>
                <w:iCs w:val="0"/>
              </w:rPr>
            </w:pPr>
            <w:r w:rsidRPr="00B80EB8">
              <w:rPr>
                <w:rFonts w:eastAsia="Times New Roman" w:cs="Times New Roman"/>
                <w:i/>
                <w:iCs/>
                <w:noProof w:val="0"/>
                <w:szCs w:val="24"/>
                <w:lang w:eastAsia="de-DE"/>
              </w:rPr>
              <w:t>systematisieren u. a. Insekten mithilfe ausgewählter Bestimmungs</w:t>
            </w:r>
            <w:r w:rsidR="006C0184" w:rsidRPr="00B80EB8">
              <w:rPr>
                <w:rFonts w:eastAsia="Times New Roman" w:cs="Times New Roman"/>
                <w:i/>
                <w:iCs/>
                <w:noProof w:val="0"/>
                <w:szCs w:val="24"/>
                <w:lang w:eastAsia="de-DE"/>
              </w:rPr>
              <w:softHyphen/>
            </w:r>
            <w:r w:rsidRPr="00B80EB8">
              <w:rPr>
                <w:rFonts w:eastAsia="Times New Roman" w:cs="Times New Roman"/>
                <w:i/>
                <w:iCs/>
                <w:noProof w:val="0"/>
                <w:szCs w:val="24"/>
                <w:lang w:eastAsia="de-DE"/>
              </w:rPr>
              <w:t>hilfen (z. B. Bestimmungsbuch, digitales Nachschlagewerk) und sind sich dadurch der Arten</w:t>
            </w:r>
            <w:r w:rsidRPr="00B80EB8">
              <w:rPr>
                <w:rFonts w:eastAsia="Times New Roman" w:cs="Times New Roman"/>
                <w:i/>
                <w:iCs/>
                <w:noProof w:val="0"/>
                <w:szCs w:val="24"/>
                <w:lang w:eastAsia="de-DE"/>
              </w:rPr>
              <w:softHyphen/>
              <w:t>vielfalt der Wirbellosen bewusst.</w:t>
            </w:r>
            <w:r w:rsidR="00B80EB8" w:rsidRPr="00B80EB8">
              <w:rPr>
                <w:rFonts w:eastAsia="Times New Roman" w:cs="Times New Roman"/>
                <w:i/>
                <w:iCs/>
                <w:noProof w:val="0"/>
                <w:szCs w:val="24"/>
                <w:lang w:eastAsia="de-DE"/>
              </w:rPr>
              <w:t xml:space="preserve"> (Lernbereich 1)</w:t>
            </w:r>
          </w:p>
        </w:tc>
      </w:tr>
      <w:tr w:rsidR="00E66F52" w:rsidRPr="00A85D3B" w14:paraId="70AD556A" w14:textId="77777777" w:rsidTr="00E66F52">
        <w:tc>
          <w:tcPr>
            <w:tcW w:w="7366" w:type="dxa"/>
            <w:shd w:val="clear" w:color="auto" w:fill="F2DBDB" w:themeFill="accent2" w:themeFillTint="33"/>
          </w:tcPr>
          <w:p w14:paraId="578185F0" w14:textId="77777777" w:rsidR="00E66F52" w:rsidRPr="00E66F52" w:rsidRDefault="00E66F52" w:rsidP="00E66F52">
            <w:pPr>
              <w:pStyle w:val="KeinLeerraum"/>
              <w:rPr>
                <w:rStyle w:val="HTMLZitat"/>
                <w:b/>
              </w:rPr>
            </w:pPr>
            <w:r w:rsidRPr="00E66F52">
              <w:rPr>
                <w:rStyle w:val="HTMLZitat"/>
                <w:b/>
              </w:rPr>
              <w:t>Vorwissen:</w:t>
            </w:r>
          </w:p>
          <w:p w14:paraId="1EFC1BA9" w14:textId="4AC408C2" w:rsidR="00E66F52" w:rsidRPr="00E66F52" w:rsidRDefault="00E66F52" w:rsidP="00E66F52">
            <w:pPr>
              <w:pStyle w:val="KeinLeerraum"/>
              <w:rPr>
                <w:rStyle w:val="HTMLZitat"/>
              </w:rPr>
            </w:pPr>
            <w:r w:rsidRPr="00E66F52">
              <w:rPr>
                <w:rFonts w:eastAsia="Times New Roman" w:cs="Times New Roman"/>
                <w:b/>
                <w:i/>
                <w:noProof w:val="0"/>
                <w:szCs w:val="24"/>
                <w:lang w:eastAsia="de-DE"/>
              </w:rPr>
              <w:t>Jgst. 5</w:t>
            </w:r>
            <w:r w:rsidRPr="00E66F52">
              <w:rPr>
                <w:rStyle w:val="HTMLZitat"/>
                <w:b/>
              </w:rPr>
              <w:t xml:space="preserve"> Biologie</w:t>
            </w:r>
            <w:r w:rsidRPr="00E66F52">
              <w:rPr>
                <w:rStyle w:val="HTMLZitat"/>
              </w:rPr>
              <w:t>, Lernbereich 2.3: Der Mensch als Lebewesen</w:t>
            </w:r>
          </w:p>
          <w:p w14:paraId="39C82850" w14:textId="77777777" w:rsidR="00E66F52" w:rsidRPr="00E66F52" w:rsidRDefault="00E66F52" w:rsidP="00E66F52">
            <w:pPr>
              <w:pStyle w:val="KeinLeerraum"/>
              <w:rPr>
                <w:rStyle w:val="HTMLZitat"/>
              </w:rPr>
            </w:pPr>
            <w:r w:rsidRPr="00E66F52">
              <w:rPr>
                <w:rFonts w:eastAsia="Times New Roman" w:cs="Times New Roman"/>
                <w:b/>
                <w:i/>
                <w:noProof w:val="0"/>
                <w:szCs w:val="24"/>
                <w:lang w:eastAsia="de-DE"/>
              </w:rPr>
              <w:t>Jgst. 6</w:t>
            </w:r>
            <w:r w:rsidRPr="00E66F52">
              <w:rPr>
                <w:rStyle w:val="HTMLZitat"/>
                <w:b/>
              </w:rPr>
              <w:t xml:space="preserve"> Biologie</w:t>
            </w:r>
            <w:r w:rsidRPr="00E66F52">
              <w:rPr>
                <w:rStyle w:val="HTMLZitat"/>
              </w:rPr>
              <w:t>, Lernbereich 1.2: Samenpflanzen als Lebewesen</w:t>
            </w:r>
          </w:p>
          <w:p w14:paraId="792059E7" w14:textId="3594BF62" w:rsidR="00E66F52" w:rsidRPr="00E66F52" w:rsidRDefault="00E66F52" w:rsidP="00E66F52">
            <w:pPr>
              <w:pStyle w:val="KeinLeerraum"/>
              <w:rPr>
                <w:rStyle w:val="HTMLZitat"/>
                <w:color w:val="FF0000"/>
              </w:rPr>
            </w:pPr>
            <w:r w:rsidRPr="00E66F52">
              <w:rPr>
                <w:rFonts w:eastAsia="Times New Roman" w:cs="Times New Roman"/>
                <w:b/>
                <w:i/>
                <w:noProof w:val="0"/>
                <w:szCs w:val="24"/>
                <w:lang w:eastAsia="de-DE"/>
              </w:rPr>
              <w:t>Jgst. 6</w:t>
            </w:r>
            <w:r w:rsidRPr="00E66F52">
              <w:rPr>
                <w:rStyle w:val="HTMLZitat"/>
                <w:b/>
              </w:rPr>
              <w:t xml:space="preserve"> Biologie</w:t>
            </w:r>
            <w:r w:rsidRPr="00E66F52">
              <w:rPr>
                <w:rStyle w:val="HTMLZitat"/>
              </w:rPr>
              <w:t>, Lernbereich 1.3: Biodiversität bei Wirbeltieren</w:t>
            </w:r>
          </w:p>
        </w:tc>
        <w:tc>
          <w:tcPr>
            <w:tcW w:w="7194" w:type="dxa"/>
            <w:gridSpan w:val="2"/>
            <w:shd w:val="clear" w:color="auto" w:fill="F2DBDB" w:themeFill="accent2" w:themeFillTint="33"/>
          </w:tcPr>
          <w:p w14:paraId="3FC0F5BD" w14:textId="77777777" w:rsidR="00E66F52" w:rsidRPr="009910F7" w:rsidRDefault="00E66F52" w:rsidP="00927FB5">
            <w:pPr>
              <w:pStyle w:val="KeinLeerraum"/>
              <w:rPr>
                <w:rStyle w:val="HTMLZitat"/>
                <w:b/>
              </w:rPr>
            </w:pPr>
            <w:r w:rsidRPr="009910F7">
              <w:rPr>
                <w:rStyle w:val="HTMLZitat"/>
                <w:b/>
              </w:rPr>
              <w:t>Weiterverwendung:</w:t>
            </w:r>
          </w:p>
          <w:p w14:paraId="6925F823" w14:textId="53D437EC" w:rsidR="009910F7" w:rsidRPr="009910F7" w:rsidRDefault="009910F7" w:rsidP="00927FB5">
            <w:pPr>
              <w:pStyle w:val="KeinLeerraum"/>
              <w:rPr>
                <w:rStyle w:val="HTMLZitat"/>
                <w:color w:val="FF0000"/>
              </w:rPr>
            </w:pPr>
            <w:r w:rsidRPr="009910F7">
              <w:rPr>
                <w:rStyle w:val="HTMLZitat"/>
                <w:b/>
              </w:rPr>
              <w:t>Oberstufe</w:t>
            </w:r>
            <w:r w:rsidR="009E2D26">
              <w:rPr>
                <w:rStyle w:val="HTMLZitat"/>
                <w:b/>
              </w:rPr>
              <w:t xml:space="preserve"> (Jgst. 13)</w:t>
            </w:r>
            <w:r w:rsidR="009E2D26">
              <w:rPr>
                <w:rStyle w:val="HTMLZitat"/>
              </w:rPr>
              <w:t>, Lernbereich 4:</w:t>
            </w:r>
            <w:r w:rsidRPr="009910F7">
              <w:rPr>
                <w:rStyle w:val="HTMLZitat"/>
              </w:rPr>
              <w:t xml:space="preserve"> Ökologie und Biodiversität</w:t>
            </w:r>
          </w:p>
        </w:tc>
      </w:tr>
      <w:tr w:rsidR="0012078F" w:rsidRPr="00A85D3B" w14:paraId="00FFF4A5" w14:textId="77777777" w:rsidTr="0012078F">
        <w:tc>
          <w:tcPr>
            <w:tcW w:w="7366" w:type="dxa"/>
            <w:shd w:val="clear" w:color="auto" w:fill="D6E3BC" w:themeFill="accent3" w:themeFillTint="66"/>
          </w:tcPr>
          <w:p w14:paraId="796415F4" w14:textId="6387E054" w:rsidR="0012078F" w:rsidRDefault="0012078F" w:rsidP="00E66F52">
            <w:pPr>
              <w:pStyle w:val="KeinLeerraum"/>
              <w:rPr>
                <w:rStyle w:val="HTMLZitat"/>
              </w:rPr>
            </w:pPr>
            <w:r w:rsidRPr="00CB443C">
              <w:rPr>
                <w:rStyle w:val="HTMLZitat"/>
                <w:b/>
              </w:rPr>
              <w:t>Das ist neu</w:t>
            </w:r>
            <w:r>
              <w:rPr>
                <w:rStyle w:val="HTMLZitat"/>
              </w:rPr>
              <w:t xml:space="preserve"> gegenüber der 8. Klasse im G8:</w:t>
            </w:r>
          </w:p>
          <w:p w14:paraId="6EB5DC7E" w14:textId="50CD8A6F" w:rsidR="00BF069A" w:rsidRDefault="00BF069A" w:rsidP="00E66F52">
            <w:pPr>
              <w:pStyle w:val="KeinLeerraum"/>
              <w:rPr>
                <w:rStyle w:val="HTMLZitat"/>
              </w:rPr>
            </w:pPr>
            <w:r>
              <w:rPr>
                <w:rStyle w:val="HTMLZitat"/>
              </w:rPr>
              <w:t>Insgesamt erheblich konkretere Formulierungen der Lerninhalte.</w:t>
            </w:r>
          </w:p>
          <w:p w14:paraId="0A3E890B" w14:textId="6FA787FD" w:rsidR="0012078F" w:rsidRPr="0012078F" w:rsidRDefault="0012078F" w:rsidP="00E66F52">
            <w:pPr>
              <w:pStyle w:val="KeinLeerraum"/>
              <w:rPr>
                <w:rStyle w:val="HTMLZitat"/>
                <w:bCs/>
              </w:rPr>
            </w:pPr>
            <w:r>
              <w:rPr>
                <w:rStyle w:val="HTMLZitat"/>
                <w:bCs/>
              </w:rPr>
              <w:t>Beschränkung der Insektenstaaten auf den Aspekt der Kommunikation</w:t>
            </w:r>
          </w:p>
        </w:tc>
        <w:tc>
          <w:tcPr>
            <w:tcW w:w="7194" w:type="dxa"/>
            <w:gridSpan w:val="2"/>
            <w:shd w:val="clear" w:color="auto" w:fill="D6E3BC" w:themeFill="accent3" w:themeFillTint="66"/>
          </w:tcPr>
          <w:p w14:paraId="1D0B341E" w14:textId="77777777" w:rsidR="0012078F" w:rsidRDefault="0012078F" w:rsidP="00927FB5">
            <w:pPr>
              <w:pStyle w:val="KeinLeerraum"/>
              <w:rPr>
                <w:rStyle w:val="HTMLZitat"/>
              </w:rPr>
            </w:pPr>
            <w:r w:rsidRPr="00CB443C">
              <w:rPr>
                <w:rStyle w:val="HTMLZitat"/>
                <w:b/>
              </w:rPr>
              <w:t>Das wurde weggelassen</w:t>
            </w:r>
            <w:r>
              <w:rPr>
                <w:rStyle w:val="HTMLZitat"/>
              </w:rPr>
              <w:t xml:space="preserve"> gegenüber der 8. Klasse im G8:</w:t>
            </w:r>
          </w:p>
          <w:p w14:paraId="1C1C33E7" w14:textId="51DB1639" w:rsidR="0012078F" w:rsidRPr="009910F7" w:rsidRDefault="0012078F" w:rsidP="00927FB5">
            <w:pPr>
              <w:pStyle w:val="KeinLeerraum"/>
              <w:rPr>
                <w:rStyle w:val="HTMLZitat"/>
                <w:b/>
              </w:rPr>
            </w:pPr>
            <w:r w:rsidRPr="0012078F">
              <w:rPr>
                <w:rStyle w:val="HTMLZitat"/>
                <w:bCs/>
              </w:rPr>
              <w:t>äußerer und inneren Bau</w:t>
            </w:r>
            <w:r>
              <w:rPr>
                <w:rStyle w:val="HTMLZitat"/>
                <w:bCs/>
              </w:rPr>
              <w:t xml:space="preserve"> wirbelloser Tiere;</w:t>
            </w:r>
          </w:p>
        </w:tc>
      </w:tr>
    </w:tbl>
    <w:p w14:paraId="68412A16" w14:textId="77777777" w:rsidR="004D729E" w:rsidRPr="004D729E" w:rsidRDefault="004D729E" w:rsidP="00C60B78">
      <w:pPr>
        <w:pStyle w:val="KeinLeerraum"/>
        <w:rPr>
          <w:szCs w:val="24"/>
        </w:rPr>
      </w:pPr>
    </w:p>
    <w:tbl>
      <w:tblPr>
        <w:tblStyle w:val="Tabellenraster"/>
        <w:tblW w:w="0" w:type="auto"/>
        <w:tblLook w:val="04A0" w:firstRow="1" w:lastRow="0" w:firstColumn="1" w:lastColumn="0" w:noHBand="0" w:noVBand="1"/>
      </w:tblPr>
      <w:tblGrid>
        <w:gridCol w:w="6139"/>
        <w:gridCol w:w="6614"/>
        <w:gridCol w:w="1807"/>
      </w:tblGrid>
      <w:tr w:rsidR="00E2412D" w:rsidRPr="00A85D3B" w14:paraId="0A83CB03" w14:textId="77777777" w:rsidTr="004D729E">
        <w:tc>
          <w:tcPr>
            <w:tcW w:w="12753" w:type="dxa"/>
            <w:gridSpan w:val="2"/>
            <w:shd w:val="clear" w:color="auto" w:fill="FFFF00"/>
          </w:tcPr>
          <w:p w14:paraId="289CB7F9" w14:textId="07A496CC" w:rsidR="00E2412D" w:rsidRDefault="00E2412D" w:rsidP="00927FB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5.1: </w:t>
            </w:r>
            <w:r w:rsidR="00E82D65">
              <w:rPr>
                <w:rStyle w:val="HTMLZitat"/>
                <w:rFonts w:ascii="Arial" w:hAnsi="Arial" w:cs="Arial"/>
                <w:b/>
                <w:i w:val="0"/>
                <w:sz w:val="28"/>
                <w:szCs w:val="28"/>
              </w:rPr>
              <w:t>A</w:t>
            </w:r>
            <w:r>
              <w:rPr>
                <w:rStyle w:val="HTMLZitat"/>
                <w:rFonts w:ascii="Arial" w:hAnsi="Arial" w:cs="Arial"/>
                <w:b/>
                <w:i w:val="0"/>
                <w:sz w:val="28"/>
                <w:szCs w:val="28"/>
              </w:rPr>
              <w:t>ktive Bewegung</w:t>
            </w:r>
          </w:p>
        </w:tc>
        <w:tc>
          <w:tcPr>
            <w:tcW w:w="1807" w:type="dxa"/>
            <w:shd w:val="clear" w:color="auto" w:fill="FFFF00"/>
          </w:tcPr>
          <w:p w14:paraId="1F4A9005" w14:textId="4E845524" w:rsidR="00E2412D" w:rsidRPr="00702C02" w:rsidRDefault="00E2412D" w:rsidP="00927FB5">
            <w:pPr>
              <w:pStyle w:val="KeinLeerraum"/>
              <w:rPr>
                <w:rStyle w:val="HTMLZitat"/>
                <w:rFonts w:ascii="Arial" w:hAnsi="Arial" w:cs="Arial"/>
                <w:iCs w:val="0"/>
              </w:rPr>
            </w:pPr>
            <w:r w:rsidRPr="00702C02">
              <w:rPr>
                <w:rStyle w:val="HTMLZitat"/>
                <w:rFonts w:ascii="Arial" w:hAnsi="Arial" w:cs="Arial"/>
                <w:iCs w:val="0"/>
              </w:rPr>
              <w:t xml:space="preserve">ca. </w:t>
            </w:r>
            <w:r w:rsidR="004D729E" w:rsidRPr="00702C02">
              <w:rPr>
                <w:rStyle w:val="HTMLZitat"/>
                <w:rFonts w:ascii="Arial" w:hAnsi="Arial" w:cs="Arial"/>
                <w:iCs w:val="0"/>
              </w:rPr>
              <w:t>5</w:t>
            </w:r>
            <w:r w:rsidRPr="00702C02">
              <w:rPr>
                <w:rStyle w:val="HTMLZitat"/>
                <w:rFonts w:ascii="Arial" w:hAnsi="Arial" w:cs="Arial"/>
                <w:iCs w:val="0"/>
              </w:rPr>
              <w:t xml:space="preserve"> </w:t>
            </w:r>
            <w:r w:rsidR="004D729E" w:rsidRPr="00702C02">
              <w:rPr>
                <w:rStyle w:val="HTMLZitat"/>
                <w:rFonts w:ascii="Arial" w:hAnsi="Arial" w:cs="Arial"/>
                <w:iCs w:val="0"/>
              </w:rPr>
              <w:t xml:space="preserve"> </w:t>
            </w:r>
            <w:r w:rsidRPr="00702C02">
              <w:rPr>
                <w:rStyle w:val="HTMLZitat"/>
                <w:rFonts w:ascii="Arial" w:hAnsi="Arial" w:cs="Arial"/>
                <w:iCs w:val="0"/>
              </w:rPr>
              <w:t>Stunden</w:t>
            </w:r>
          </w:p>
        </w:tc>
      </w:tr>
      <w:tr w:rsidR="00E2412D" w:rsidRPr="009D39C5" w14:paraId="7A126D9C" w14:textId="77777777" w:rsidTr="00E2412D">
        <w:tc>
          <w:tcPr>
            <w:tcW w:w="6139" w:type="dxa"/>
            <w:shd w:val="clear" w:color="auto" w:fill="FFFFCC"/>
          </w:tcPr>
          <w:p w14:paraId="083C39FE" w14:textId="77777777" w:rsidR="00E2412D" w:rsidRPr="009D39C5" w:rsidRDefault="00E2412D" w:rsidP="00927FB5">
            <w:pPr>
              <w:pStyle w:val="KeinLeerraum"/>
              <w:rPr>
                <w:rStyle w:val="HTMLZitat"/>
                <w:b/>
                <w:i w:val="0"/>
              </w:rPr>
            </w:pPr>
            <w:r w:rsidRPr="009D39C5">
              <w:rPr>
                <w:rStyle w:val="HTMLZitat"/>
                <w:b/>
                <w:i w:val="0"/>
              </w:rPr>
              <w:t>Inhalte zu den Kompetenzen</w:t>
            </w:r>
          </w:p>
        </w:tc>
        <w:tc>
          <w:tcPr>
            <w:tcW w:w="8421" w:type="dxa"/>
            <w:gridSpan w:val="2"/>
            <w:shd w:val="clear" w:color="auto" w:fill="CCCCFF"/>
          </w:tcPr>
          <w:p w14:paraId="098979CD" w14:textId="77777777" w:rsidR="00E2412D" w:rsidRPr="009D39C5" w:rsidRDefault="00E2412D" w:rsidP="00927FB5">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E2412D" w14:paraId="0DF3CA7D" w14:textId="77777777" w:rsidTr="00E2412D">
        <w:tc>
          <w:tcPr>
            <w:tcW w:w="6139" w:type="dxa"/>
            <w:shd w:val="clear" w:color="auto" w:fill="FFFFCC"/>
          </w:tcPr>
          <w:p w14:paraId="20BC489C" w14:textId="66F1221A" w:rsidR="000A3205" w:rsidRPr="000A3205" w:rsidRDefault="000A3205" w:rsidP="0024532C">
            <w:pPr>
              <w:pStyle w:val="Listenabsatz"/>
              <w:framePr w:wrap="auto" w:vAnchor="margin" w:yAlign="inline"/>
              <w:numPr>
                <w:ilvl w:val="0"/>
                <w:numId w:val="15"/>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gegliedertes Außenskelett aus Chitin, Muskulatur, ggf. z. B. Hydroskelett und Muskulatur bei Ringelwürmern </w:t>
            </w:r>
          </w:p>
          <w:p w14:paraId="7CB4B8CF" w14:textId="4AA615BD" w:rsidR="000A3205" w:rsidRPr="000A3205" w:rsidRDefault="000A3205" w:rsidP="0024532C">
            <w:pPr>
              <w:pStyle w:val="Listenabsatz"/>
              <w:framePr w:wrap="auto" w:vAnchor="margin" w:yAlign="inline"/>
              <w:numPr>
                <w:ilvl w:val="0"/>
                <w:numId w:val="15"/>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Angepasstheit der Bewegung bei Insekten an Land, in der Luft und im Wasser </w:t>
            </w:r>
          </w:p>
          <w:p w14:paraId="3003E618" w14:textId="3C22D383" w:rsidR="00E2412D" w:rsidRPr="000A3205" w:rsidRDefault="000A3205" w:rsidP="0024532C">
            <w:pPr>
              <w:pStyle w:val="Listenabsatz"/>
              <w:framePr w:wrap="auto" w:vAnchor="margin" w:yAlign="inline"/>
              <w:numPr>
                <w:ilvl w:val="0"/>
                <w:numId w:val="15"/>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lastRenderedPageBreak/>
              <w:t>ausgewählte Vertreter der Wirbellosen, Formenkenntnis</w:t>
            </w:r>
          </w:p>
        </w:tc>
        <w:tc>
          <w:tcPr>
            <w:tcW w:w="8421" w:type="dxa"/>
            <w:gridSpan w:val="2"/>
            <w:shd w:val="clear" w:color="auto" w:fill="CCCCFF"/>
          </w:tcPr>
          <w:p w14:paraId="64D7EAA7" w14:textId="4F5C4545" w:rsidR="000A3205" w:rsidRPr="000A3205" w:rsidRDefault="000A3205" w:rsidP="0024532C">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vergleichen das Skelett und den Bewegungsapparat von Insekten mit denen von Wirbeltieren und ggf. mit denen einer weiteren Gruppe der Wirbellosen hinsicht</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lich ihrer Angepasstheiten. Dabei identifizieren sie typische Merkmale der jewei</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lastRenderedPageBreak/>
              <w:t xml:space="preserve">ligen Gruppen und beschreiben die beobachtete Vielfalt unter dem Blickwinkel einer evolutionären Angepasstheit. </w:t>
            </w:r>
          </w:p>
          <w:p w14:paraId="7CFA683A" w14:textId="6BF575D4" w:rsidR="00E2412D" w:rsidRDefault="000A3205" w:rsidP="0024532C">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vergleichen die Angepasstheit der aktiven Bewegung bei Insekten an verschiede</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ne Lebensräume.</w:t>
            </w:r>
          </w:p>
          <w:p w14:paraId="42B637D5" w14:textId="6C4995B0" w:rsidR="00405A6D" w:rsidRPr="00512B4A" w:rsidRDefault="00405A6D" w:rsidP="00512B4A">
            <w:pPr>
              <w:pStyle w:val="Listenabsatz"/>
              <w:framePr w:wrap="auto" w:vAnchor="margin" w:yAlign="inline"/>
              <w:numPr>
                <w:ilvl w:val="0"/>
                <w:numId w:val="31"/>
              </w:numPr>
              <w:tabs>
                <w:tab w:val="clear" w:pos="454"/>
              </w:tabs>
              <w:ind w:left="357" w:hanging="357"/>
              <w:rPr>
                <w:rFonts w:eastAsia="Times New Roman" w:cs="Times New Roman"/>
                <w:i/>
                <w:iCs/>
                <w:noProof w:val="0"/>
                <w:szCs w:val="24"/>
                <w:lang w:eastAsia="de-DE"/>
              </w:rPr>
            </w:pPr>
            <w:r w:rsidRPr="00512B4A">
              <w:rPr>
                <w:rFonts w:eastAsia="Times New Roman" w:cs="Times New Roman"/>
                <w:i/>
                <w:iCs/>
                <w:noProof w:val="0"/>
                <w:szCs w:val="24"/>
                <w:lang w:eastAsia="de-DE"/>
              </w:rPr>
              <w:t>beobachten Lebewesen und ihre Lebenserscheinungen auch in der natürlichen Umgebung anhand von vorgegebenen und eigenen Kriterien. Sie dokumentieren überwiegend selbständig ihre Beobachtungen, werten sie aus und veranschauli</w:t>
            </w:r>
            <w:r w:rsidRPr="00512B4A">
              <w:rPr>
                <w:rFonts w:eastAsia="Times New Roman" w:cs="Times New Roman"/>
                <w:i/>
                <w:iCs/>
                <w:noProof w:val="0"/>
                <w:szCs w:val="24"/>
                <w:lang w:eastAsia="de-DE"/>
              </w:rPr>
              <w:softHyphen/>
              <w:t>chen sie</w:t>
            </w:r>
            <w:r w:rsidR="00B80EB8">
              <w:rPr>
                <w:rFonts w:eastAsia="Times New Roman" w:cs="Times New Roman"/>
                <w:i/>
                <w:iCs/>
                <w:noProof w:val="0"/>
                <w:szCs w:val="24"/>
                <w:lang w:eastAsia="de-DE"/>
              </w:rPr>
              <w:t xml:space="preserve"> </w:t>
            </w:r>
            <w:r w:rsidRPr="00512B4A">
              <w:rPr>
                <w:rFonts w:eastAsia="Times New Roman" w:cs="Times New Roman"/>
                <w:i/>
                <w:iCs/>
                <w:noProof w:val="0"/>
                <w:szCs w:val="24"/>
                <w:lang w:eastAsia="de-DE"/>
              </w:rPr>
              <w:t>(Lernbereich 1).</w:t>
            </w:r>
          </w:p>
          <w:p w14:paraId="209EFA44" w14:textId="2D7D62DF" w:rsidR="00405A6D" w:rsidRPr="00512B4A" w:rsidRDefault="00405A6D" w:rsidP="00512B4A">
            <w:pPr>
              <w:pStyle w:val="Listenabsatz"/>
              <w:framePr w:wrap="auto" w:vAnchor="margin" w:yAlign="inline"/>
              <w:numPr>
                <w:ilvl w:val="0"/>
                <w:numId w:val="31"/>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 (Lernbereich 1).</w:t>
            </w:r>
          </w:p>
        </w:tc>
      </w:tr>
    </w:tbl>
    <w:p w14:paraId="26EB5E6D" w14:textId="1799C445" w:rsidR="00E2412D" w:rsidRDefault="00E2412D" w:rsidP="00C92F7A">
      <w:pPr>
        <w:pStyle w:val="KeinLeerraum"/>
        <w:rPr>
          <w:rStyle w:val="HTMLZitat"/>
          <w:i w:val="0"/>
        </w:rPr>
      </w:pPr>
    </w:p>
    <w:tbl>
      <w:tblPr>
        <w:tblStyle w:val="Tabellenraster"/>
        <w:tblW w:w="0" w:type="auto"/>
        <w:tblLook w:val="04A0" w:firstRow="1" w:lastRow="0" w:firstColumn="1" w:lastColumn="0" w:noHBand="0" w:noVBand="1"/>
      </w:tblPr>
      <w:tblGrid>
        <w:gridCol w:w="6149"/>
        <w:gridCol w:w="6574"/>
        <w:gridCol w:w="1837"/>
      </w:tblGrid>
      <w:tr w:rsidR="00E2412D" w:rsidRPr="00A85D3B" w14:paraId="3B1546E5" w14:textId="77777777" w:rsidTr="00266685">
        <w:tc>
          <w:tcPr>
            <w:tcW w:w="12723" w:type="dxa"/>
            <w:gridSpan w:val="2"/>
            <w:shd w:val="clear" w:color="auto" w:fill="FFFF00"/>
          </w:tcPr>
          <w:p w14:paraId="2BCC39BB" w14:textId="5F5D2A2B" w:rsidR="00E2412D" w:rsidRPr="00A85D3B" w:rsidRDefault="00E2412D" w:rsidP="00927FB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E82D65">
              <w:rPr>
                <w:rStyle w:val="HTMLZitat"/>
                <w:rFonts w:ascii="Arial" w:hAnsi="Arial" w:cs="Arial"/>
                <w:b/>
                <w:i w:val="0"/>
                <w:sz w:val="28"/>
                <w:szCs w:val="28"/>
              </w:rPr>
              <w:t>5.2</w:t>
            </w:r>
            <w:r>
              <w:rPr>
                <w:rStyle w:val="HTMLZitat"/>
                <w:rFonts w:ascii="Arial" w:hAnsi="Arial" w:cs="Arial"/>
                <w:b/>
                <w:i w:val="0"/>
                <w:sz w:val="28"/>
                <w:szCs w:val="28"/>
              </w:rPr>
              <w:t xml:space="preserve">: </w:t>
            </w:r>
            <w:r w:rsidR="00E82D65">
              <w:rPr>
                <w:rStyle w:val="HTMLZitat"/>
                <w:rFonts w:ascii="Arial" w:hAnsi="Arial" w:cs="Arial"/>
                <w:b/>
                <w:i w:val="0"/>
                <w:sz w:val="28"/>
                <w:szCs w:val="28"/>
              </w:rPr>
              <w:t>Stoffwechsel – Stoff- und Energieumwandlung</w:t>
            </w:r>
          </w:p>
        </w:tc>
        <w:tc>
          <w:tcPr>
            <w:tcW w:w="1837" w:type="dxa"/>
            <w:shd w:val="clear" w:color="auto" w:fill="FFFF00"/>
          </w:tcPr>
          <w:p w14:paraId="54CF985F" w14:textId="771A9E5E" w:rsidR="00E2412D" w:rsidRPr="00702C02" w:rsidRDefault="00E2412D" w:rsidP="00927FB5">
            <w:pPr>
              <w:pStyle w:val="KeinLeerraum"/>
              <w:rPr>
                <w:rStyle w:val="HTMLZitat"/>
                <w:rFonts w:ascii="Arial" w:hAnsi="Arial" w:cs="Arial"/>
                <w:iCs w:val="0"/>
              </w:rPr>
            </w:pPr>
            <w:r w:rsidRPr="00702C02">
              <w:rPr>
                <w:rStyle w:val="HTMLZitat"/>
                <w:rFonts w:ascii="Arial" w:hAnsi="Arial" w:cs="Arial"/>
                <w:iCs w:val="0"/>
              </w:rPr>
              <w:t xml:space="preserve">ca. </w:t>
            </w:r>
            <w:r w:rsidR="004D729E" w:rsidRPr="00702C02">
              <w:rPr>
                <w:rStyle w:val="HTMLZitat"/>
                <w:rFonts w:ascii="Arial" w:hAnsi="Arial" w:cs="Arial"/>
                <w:iCs w:val="0"/>
              </w:rPr>
              <w:t>4</w:t>
            </w:r>
            <w:r w:rsidRPr="00702C02">
              <w:rPr>
                <w:rStyle w:val="HTMLZitat"/>
                <w:rFonts w:ascii="Arial" w:hAnsi="Arial" w:cs="Arial"/>
                <w:iCs w:val="0"/>
              </w:rPr>
              <w:t xml:space="preserve"> Stunden</w:t>
            </w:r>
          </w:p>
        </w:tc>
      </w:tr>
      <w:tr w:rsidR="00E2412D" w:rsidRPr="009D39C5" w14:paraId="2FAFB23D" w14:textId="77777777" w:rsidTr="00266685">
        <w:tc>
          <w:tcPr>
            <w:tcW w:w="6149" w:type="dxa"/>
            <w:shd w:val="clear" w:color="auto" w:fill="FFFFCC"/>
          </w:tcPr>
          <w:p w14:paraId="3A4DA133" w14:textId="77777777" w:rsidR="00E2412D" w:rsidRPr="009D39C5" w:rsidRDefault="00E2412D" w:rsidP="00927FB5">
            <w:pPr>
              <w:pStyle w:val="KeinLeerraum"/>
              <w:rPr>
                <w:rStyle w:val="HTMLZitat"/>
                <w:b/>
                <w:i w:val="0"/>
              </w:rPr>
            </w:pPr>
            <w:r w:rsidRPr="009D39C5">
              <w:rPr>
                <w:rStyle w:val="HTMLZitat"/>
                <w:b/>
                <w:i w:val="0"/>
              </w:rPr>
              <w:t>Inhalte zu den Kompetenzen</w:t>
            </w:r>
          </w:p>
        </w:tc>
        <w:tc>
          <w:tcPr>
            <w:tcW w:w="8411" w:type="dxa"/>
            <w:gridSpan w:val="2"/>
            <w:shd w:val="clear" w:color="auto" w:fill="CCCCFF"/>
          </w:tcPr>
          <w:p w14:paraId="4F2DEB7B" w14:textId="77777777" w:rsidR="00E2412D" w:rsidRPr="009D39C5" w:rsidRDefault="00E2412D" w:rsidP="00927FB5">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E2412D" w14:paraId="328EFE37" w14:textId="77777777" w:rsidTr="00266685">
        <w:tc>
          <w:tcPr>
            <w:tcW w:w="6149" w:type="dxa"/>
            <w:shd w:val="clear" w:color="auto" w:fill="FFFFCC"/>
          </w:tcPr>
          <w:p w14:paraId="6C55FCD6" w14:textId="4C4A7C86" w:rsidR="000A3205" w:rsidRPr="000A3205" w:rsidRDefault="000A3205" w:rsidP="0024532C">
            <w:pPr>
              <w:pStyle w:val="Listenabsatz"/>
              <w:framePr w:wrap="auto" w:vAnchor="margin" w:yAlign="inline"/>
              <w:numPr>
                <w:ilvl w:val="0"/>
                <w:numId w:val="17"/>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Tracheensystem, offener Blutkreislauf, ggf. z. B. Haut</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atmung bei Ringelwürmern </w:t>
            </w:r>
          </w:p>
          <w:p w14:paraId="39D19C12" w14:textId="42F201B6" w:rsidR="000A3205" w:rsidRPr="000A3205" w:rsidRDefault="000A3205" w:rsidP="0024532C">
            <w:pPr>
              <w:pStyle w:val="Listenabsatz"/>
              <w:framePr w:wrap="auto" w:vAnchor="margin" w:yAlign="inline"/>
              <w:numPr>
                <w:ilvl w:val="0"/>
                <w:numId w:val="17"/>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Nutzung unterschiedlicher Nahrungsquellen: Angepasst</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heiten der Mundwerkzeuge, positive und negative Folgen für den Menschen (z. B. Bestäubung von Pflanzen, De</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struenten; Übertragung von Krankheiten, Nahrungskon</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kur</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renz) </w:t>
            </w:r>
          </w:p>
          <w:p w14:paraId="02559EDD" w14:textId="141FD6E8" w:rsidR="00E2412D" w:rsidRPr="00F03B4A" w:rsidRDefault="000A3205" w:rsidP="0024532C">
            <w:pPr>
              <w:pStyle w:val="Listenabsatz"/>
              <w:framePr w:wrap="auto" w:vAnchor="margin" w:yAlign="inline"/>
              <w:numPr>
                <w:ilvl w:val="0"/>
                <w:numId w:val="17"/>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t>ausgewählte Vertreter der Wirbellosen, Formenkenntnis</w:t>
            </w:r>
          </w:p>
        </w:tc>
        <w:tc>
          <w:tcPr>
            <w:tcW w:w="8411" w:type="dxa"/>
            <w:gridSpan w:val="2"/>
            <w:shd w:val="clear" w:color="auto" w:fill="CCCCFF"/>
          </w:tcPr>
          <w:p w14:paraId="02CEB16E" w14:textId="64A63120" w:rsidR="000A3205" w:rsidRPr="000A3205" w:rsidRDefault="000A3205" w:rsidP="0024532C">
            <w:pPr>
              <w:pStyle w:val="Listenabsatz"/>
              <w:framePr w:wrap="auto" w:vAnchor="margin" w:yAlign="inline"/>
              <w:numPr>
                <w:ilvl w:val="0"/>
                <w:numId w:val="16"/>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vergleichen Vertreter der Insekten mit Wirbeltieren und ggf. Vertretern einer weiteren Gruppe der Wirbellosen hinsichtlich ihrer Angepasstheiten zum Stoff</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transport und -austausch. Dabei identifizieren sie typische Merkmale der jewei</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ligen Gruppen und beschreiben die beobachtete Vielfalt unter dem Blickwinkel einer evolutionären Angepasstheit. </w:t>
            </w:r>
          </w:p>
          <w:p w14:paraId="3CDDC587" w14:textId="77777777" w:rsidR="00E2412D" w:rsidRDefault="000A3205" w:rsidP="0024532C">
            <w:pPr>
              <w:pStyle w:val="Listenabsatz"/>
              <w:framePr w:wrap="auto" w:vAnchor="margin" w:yAlign="inline"/>
              <w:numPr>
                <w:ilvl w:val="0"/>
                <w:numId w:val="16"/>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vergleichen die Angepasstheiten der Mundwerkzeuge bei Insekten an verschiede</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ne Nahrungsquellen und schätzen die Auswirkungen dieser Nutzung unterschied</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li</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cher Nahrungsquellen auf den Menschen ab.</w:t>
            </w:r>
          </w:p>
          <w:p w14:paraId="29BC2974" w14:textId="22EF9D58" w:rsidR="00405A6D" w:rsidRPr="00512B4A" w:rsidRDefault="00405A6D" w:rsidP="00512B4A">
            <w:pPr>
              <w:pStyle w:val="Listenabsatz"/>
              <w:framePr w:wrap="auto" w:vAnchor="margin" w:yAlign="inline"/>
              <w:numPr>
                <w:ilvl w:val="0"/>
                <w:numId w:val="32"/>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w:t>
            </w:r>
            <w:r w:rsidRPr="00512B4A">
              <w:rPr>
                <w:rFonts w:eastAsia="Times New Roman" w:cs="Times New Roman"/>
                <w:i/>
                <w:noProof w:val="0"/>
                <w:szCs w:val="24"/>
                <w:lang w:eastAsia="de-DE"/>
              </w:rPr>
              <w:t xml:space="preserve"> (Lernbereich 1)</w:t>
            </w:r>
            <w:r w:rsidRPr="00512B4A">
              <w:rPr>
                <w:rFonts w:eastAsia="Times New Roman" w:cs="Times New Roman"/>
                <w:noProof w:val="0"/>
                <w:szCs w:val="24"/>
                <w:lang w:eastAsia="de-DE"/>
              </w:rPr>
              <w:t>.</w:t>
            </w:r>
          </w:p>
        </w:tc>
      </w:tr>
    </w:tbl>
    <w:p w14:paraId="670C266E" w14:textId="77777777" w:rsidR="00C60B78" w:rsidRDefault="00C60B78" w:rsidP="00C92F7A">
      <w:pPr>
        <w:pStyle w:val="KeinLeerraum"/>
        <w:rPr>
          <w:rStyle w:val="HTMLZitat"/>
          <w:i w:val="0"/>
        </w:rPr>
      </w:pPr>
    </w:p>
    <w:tbl>
      <w:tblPr>
        <w:tblStyle w:val="Tabellenraster"/>
        <w:tblW w:w="0" w:type="auto"/>
        <w:tblLook w:val="04A0" w:firstRow="1" w:lastRow="0" w:firstColumn="1" w:lastColumn="0" w:noHBand="0" w:noVBand="1"/>
      </w:tblPr>
      <w:tblGrid>
        <w:gridCol w:w="6150"/>
        <w:gridCol w:w="6573"/>
        <w:gridCol w:w="1837"/>
      </w:tblGrid>
      <w:tr w:rsidR="00E2412D" w:rsidRPr="00A85D3B" w14:paraId="16F97FF3" w14:textId="77777777" w:rsidTr="00266685">
        <w:tc>
          <w:tcPr>
            <w:tcW w:w="12723" w:type="dxa"/>
            <w:gridSpan w:val="2"/>
            <w:shd w:val="clear" w:color="auto" w:fill="FFFF00"/>
          </w:tcPr>
          <w:p w14:paraId="2A4FF657" w14:textId="3EAFB181" w:rsidR="00E2412D" w:rsidRPr="00A85D3B" w:rsidRDefault="00E2412D" w:rsidP="00927FB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E82D65">
              <w:rPr>
                <w:rStyle w:val="HTMLZitat"/>
                <w:rFonts w:ascii="Arial" w:hAnsi="Arial" w:cs="Arial"/>
                <w:b/>
                <w:i w:val="0"/>
                <w:sz w:val="28"/>
                <w:szCs w:val="28"/>
              </w:rPr>
              <w:t>5.3</w:t>
            </w:r>
            <w:r>
              <w:rPr>
                <w:rStyle w:val="HTMLZitat"/>
                <w:rFonts w:ascii="Arial" w:hAnsi="Arial" w:cs="Arial"/>
                <w:b/>
                <w:i w:val="0"/>
                <w:sz w:val="28"/>
                <w:szCs w:val="28"/>
              </w:rPr>
              <w:t xml:space="preserve">: </w:t>
            </w:r>
            <w:r w:rsidR="00E82D65">
              <w:rPr>
                <w:rStyle w:val="HTMLZitat"/>
                <w:rFonts w:ascii="Arial" w:hAnsi="Arial" w:cs="Arial"/>
                <w:b/>
                <w:i w:val="0"/>
                <w:sz w:val="28"/>
                <w:szCs w:val="28"/>
              </w:rPr>
              <w:t>Fortpflanzung, Wachstum und Individualentwicklung</w:t>
            </w:r>
          </w:p>
        </w:tc>
        <w:tc>
          <w:tcPr>
            <w:tcW w:w="1837" w:type="dxa"/>
            <w:shd w:val="clear" w:color="auto" w:fill="FFFF00"/>
          </w:tcPr>
          <w:p w14:paraId="58AA43D7" w14:textId="44356A17" w:rsidR="00E2412D" w:rsidRPr="00702C02" w:rsidRDefault="00E2412D" w:rsidP="00927FB5">
            <w:pPr>
              <w:pStyle w:val="KeinLeerraum"/>
              <w:rPr>
                <w:rStyle w:val="HTMLZitat"/>
                <w:rFonts w:ascii="Arial" w:hAnsi="Arial" w:cs="Arial"/>
                <w:iCs w:val="0"/>
              </w:rPr>
            </w:pPr>
            <w:r w:rsidRPr="00702C02">
              <w:rPr>
                <w:rStyle w:val="HTMLZitat"/>
                <w:rFonts w:ascii="Arial" w:hAnsi="Arial" w:cs="Arial"/>
                <w:iCs w:val="0"/>
              </w:rPr>
              <w:t xml:space="preserve">ca. </w:t>
            </w:r>
            <w:r w:rsidR="004D729E" w:rsidRPr="00702C02">
              <w:rPr>
                <w:rStyle w:val="HTMLZitat"/>
                <w:rFonts w:ascii="Arial" w:hAnsi="Arial" w:cs="Arial"/>
                <w:iCs w:val="0"/>
              </w:rPr>
              <w:t>4</w:t>
            </w:r>
            <w:r w:rsidRPr="00702C02">
              <w:rPr>
                <w:rStyle w:val="HTMLZitat"/>
                <w:rFonts w:ascii="Arial" w:hAnsi="Arial" w:cs="Arial"/>
                <w:iCs w:val="0"/>
              </w:rPr>
              <w:t xml:space="preserve"> Stunden</w:t>
            </w:r>
          </w:p>
        </w:tc>
      </w:tr>
      <w:tr w:rsidR="00E2412D" w:rsidRPr="009D39C5" w14:paraId="6F038693" w14:textId="77777777" w:rsidTr="00266685">
        <w:tc>
          <w:tcPr>
            <w:tcW w:w="6150" w:type="dxa"/>
            <w:shd w:val="clear" w:color="auto" w:fill="FFFFCC"/>
          </w:tcPr>
          <w:p w14:paraId="7CAE55E1" w14:textId="77777777" w:rsidR="00E2412D" w:rsidRPr="009D39C5" w:rsidRDefault="00E2412D" w:rsidP="00927FB5">
            <w:pPr>
              <w:pStyle w:val="KeinLeerraum"/>
              <w:rPr>
                <w:rStyle w:val="HTMLZitat"/>
                <w:b/>
                <w:i w:val="0"/>
              </w:rPr>
            </w:pPr>
            <w:r w:rsidRPr="009D39C5">
              <w:rPr>
                <w:rStyle w:val="HTMLZitat"/>
                <w:b/>
                <w:i w:val="0"/>
              </w:rPr>
              <w:t>Inhalte zu den Kompetenzen</w:t>
            </w:r>
          </w:p>
        </w:tc>
        <w:tc>
          <w:tcPr>
            <w:tcW w:w="8410" w:type="dxa"/>
            <w:gridSpan w:val="2"/>
            <w:shd w:val="clear" w:color="auto" w:fill="CCCCFF"/>
          </w:tcPr>
          <w:p w14:paraId="47219951" w14:textId="77777777" w:rsidR="00E2412D" w:rsidRPr="009D39C5" w:rsidRDefault="00E2412D" w:rsidP="00927FB5">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E2412D" w14:paraId="0715171E" w14:textId="77777777" w:rsidTr="00266685">
        <w:tc>
          <w:tcPr>
            <w:tcW w:w="6150" w:type="dxa"/>
            <w:shd w:val="clear" w:color="auto" w:fill="FFFFCC"/>
          </w:tcPr>
          <w:p w14:paraId="538BB1CE" w14:textId="5E101067" w:rsidR="000A3205" w:rsidRPr="000A3205" w:rsidRDefault="000A3205" w:rsidP="0024532C">
            <w:pPr>
              <w:pStyle w:val="Listenabsatz"/>
              <w:framePr w:wrap="auto" w:vAnchor="margin" w:yAlign="inline"/>
              <w:numPr>
                <w:ilvl w:val="0"/>
                <w:numId w:val="19"/>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zweigeschlechtliche und eingeschlechtliche Fortpflan</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zung (z. B. Parthenogenese); ggf. Zwittrigkeit (z. B. bei Ringelwürmern), ungeschlechtliche Fortpflanzung (z. B. Knospung) </w:t>
            </w:r>
          </w:p>
          <w:p w14:paraId="31311377" w14:textId="29522A31" w:rsidR="000A3205" w:rsidRPr="000A3205" w:rsidRDefault="000A3205" w:rsidP="0024532C">
            <w:pPr>
              <w:pStyle w:val="Listenabsatz"/>
              <w:framePr w:wrap="auto" w:vAnchor="margin" w:yAlign="inline"/>
              <w:numPr>
                <w:ilvl w:val="0"/>
                <w:numId w:val="19"/>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Häutung, Metamorphoseformen (allmähliche und voll</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kommene Verwandlung), hormonelle Steuerung </w:t>
            </w:r>
          </w:p>
          <w:p w14:paraId="754EA08C" w14:textId="29937907" w:rsidR="00E2412D" w:rsidRPr="00F03B4A" w:rsidRDefault="000A3205" w:rsidP="0024532C">
            <w:pPr>
              <w:pStyle w:val="Listenabsatz"/>
              <w:framePr w:wrap="auto" w:vAnchor="margin" w:yAlign="inline"/>
              <w:numPr>
                <w:ilvl w:val="0"/>
                <w:numId w:val="19"/>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t>ausgewählte Vertreter der Wirbellosen, Formenkenntnis</w:t>
            </w:r>
          </w:p>
        </w:tc>
        <w:tc>
          <w:tcPr>
            <w:tcW w:w="8410" w:type="dxa"/>
            <w:gridSpan w:val="2"/>
            <w:shd w:val="clear" w:color="auto" w:fill="CCCCFF"/>
          </w:tcPr>
          <w:p w14:paraId="778F4031" w14:textId="605796FB" w:rsidR="000A3205" w:rsidRPr="000A3205" w:rsidRDefault="000A3205" w:rsidP="0024532C">
            <w:pPr>
              <w:pStyle w:val="Listenabsatz"/>
              <w:framePr w:wrap="auto" w:vAnchor="margin" w:yAlign="inline"/>
              <w:numPr>
                <w:ilvl w:val="0"/>
                <w:numId w:val="18"/>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vergleichen Vertreter der Insekten untereinander, mit Vertretern der Wirbeltiere und ggf. mit Vertretern weiterer Gruppen der Wirbellosen hinsichtlich ihrer Fortpflanzung. Dabei identifizieren sie typische Merkmale der jeweiligen Grup</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pen und beschreiben die beobachtete Vielfalt unter dem Blickwinkel einer evolu</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tionären Angepasstheit. </w:t>
            </w:r>
          </w:p>
          <w:p w14:paraId="64721178" w14:textId="1B4817B8" w:rsidR="00E2412D" w:rsidRPr="00F03B4A" w:rsidRDefault="000A3205" w:rsidP="0024532C">
            <w:pPr>
              <w:pStyle w:val="Listenabsatz"/>
              <w:framePr w:wrap="auto" w:vAnchor="margin" w:yAlign="inline"/>
              <w:numPr>
                <w:ilvl w:val="0"/>
                <w:numId w:val="18"/>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lastRenderedPageBreak/>
              <w:t>vergleichen Vertreter der Insekten untereinander und mit Vertretern der Wirbel</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tiere hinsichtlich ihrer Individualentwicklung. Dabei identifizieren sie typische Merkmale der jeweiligen Gruppen und beschreiben die beobachtete Vielfalt unter dem Blickwinkel einer evolutionären Angepasstheit.</w:t>
            </w:r>
          </w:p>
        </w:tc>
      </w:tr>
    </w:tbl>
    <w:p w14:paraId="756E7A1F" w14:textId="7F40235A" w:rsidR="00E2412D" w:rsidRDefault="00E2412D" w:rsidP="00C92F7A">
      <w:pPr>
        <w:pStyle w:val="KeinLeerraum"/>
        <w:rPr>
          <w:rStyle w:val="HTMLZitat"/>
          <w:i w:val="0"/>
        </w:rPr>
      </w:pPr>
    </w:p>
    <w:tbl>
      <w:tblPr>
        <w:tblStyle w:val="Tabellenraster"/>
        <w:tblW w:w="0" w:type="auto"/>
        <w:tblLook w:val="04A0" w:firstRow="1" w:lastRow="0" w:firstColumn="1" w:lastColumn="0" w:noHBand="0" w:noVBand="1"/>
      </w:tblPr>
      <w:tblGrid>
        <w:gridCol w:w="6153"/>
        <w:gridCol w:w="6571"/>
        <w:gridCol w:w="1836"/>
      </w:tblGrid>
      <w:tr w:rsidR="00E2412D" w:rsidRPr="00A85D3B" w14:paraId="7752DEFD" w14:textId="77777777" w:rsidTr="00266685">
        <w:tc>
          <w:tcPr>
            <w:tcW w:w="12724" w:type="dxa"/>
            <w:gridSpan w:val="2"/>
            <w:shd w:val="clear" w:color="auto" w:fill="FFFF00"/>
          </w:tcPr>
          <w:p w14:paraId="4157C80D" w14:textId="1022A6CB" w:rsidR="00E2412D" w:rsidRPr="00A85D3B" w:rsidRDefault="00E2412D" w:rsidP="00927FB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E82D65">
              <w:rPr>
                <w:rStyle w:val="HTMLZitat"/>
                <w:rFonts w:ascii="Arial" w:hAnsi="Arial" w:cs="Arial"/>
                <w:b/>
                <w:i w:val="0"/>
                <w:sz w:val="28"/>
                <w:szCs w:val="28"/>
              </w:rPr>
              <w:t>5.4</w:t>
            </w:r>
            <w:r>
              <w:rPr>
                <w:rStyle w:val="HTMLZitat"/>
                <w:rFonts w:ascii="Arial" w:hAnsi="Arial" w:cs="Arial"/>
                <w:b/>
                <w:i w:val="0"/>
                <w:sz w:val="28"/>
                <w:szCs w:val="28"/>
              </w:rPr>
              <w:t xml:space="preserve">: </w:t>
            </w:r>
            <w:r w:rsidR="00E82D65">
              <w:rPr>
                <w:rStyle w:val="HTMLZitat"/>
                <w:rFonts w:ascii="Arial" w:hAnsi="Arial" w:cs="Arial"/>
                <w:b/>
                <w:i w:val="0"/>
                <w:sz w:val="28"/>
                <w:szCs w:val="28"/>
              </w:rPr>
              <w:t>Informationsaufnahme, Informationsverarbeitung und Reaktion</w:t>
            </w:r>
          </w:p>
        </w:tc>
        <w:tc>
          <w:tcPr>
            <w:tcW w:w="1836" w:type="dxa"/>
            <w:shd w:val="clear" w:color="auto" w:fill="FFFF00"/>
          </w:tcPr>
          <w:p w14:paraId="5FA27AEE" w14:textId="45C3258A" w:rsidR="00E2412D" w:rsidRPr="00702C02" w:rsidRDefault="00E2412D" w:rsidP="00927FB5">
            <w:pPr>
              <w:pStyle w:val="KeinLeerraum"/>
              <w:rPr>
                <w:rStyle w:val="HTMLZitat"/>
                <w:rFonts w:ascii="Arial" w:hAnsi="Arial" w:cs="Arial"/>
                <w:iCs w:val="0"/>
              </w:rPr>
            </w:pPr>
            <w:r w:rsidRPr="00702C02">
              <w:rPr>
                <w:rStyle w:val="HTMLZitat"/>
                <w:rFonts w:ascii="Arial" w:hAnsi="Arial" w:cs="Arial"/>
                <w:iCs w:val="0"/>
              </w:rPr>
              <w:t xml:space="preserve">ca. </w:t>
            </w:r>
            <w:r w:rsidR="004D729E" w:rsidRPr="00702C02">
              <w:rPr>
                <w:rStyle w:val="HTMLZitat"/>
                <w:rFonts w:ascii="Arial" w:hAnsi="Arial" w:cs="Arial"/>
                <w:iCs w:val="0"/>
              </w:rPr>
              <w:t>5</w:t>
            </w:r>
            <w:r w:rsidRPr="00702C02">
              <w:rPr>
                <w:rStyle w:val="HTMLZitat"/>
                <w:rFonts w:ascii="Arial" w:hAnsi="Arial" w:cs="Arial"/>
                <w:iCs w:val="0"/>
              </w:rPr>
              <w:t xml:space="preserve"> Stunden</w:t>
            </w:r>
          </w:p>
        </w:tc>
      </w:tr>
      <w:tr w:rsidR="00E2412D" w:rsidRPr="009D39C5" w14:paraId="1E48AA5E" w14:textId="77777777" w:rsidTr="00266685">
        <w:tc>
          <w:tcPr>
            <w:tcW w:w="6153" w:type="dxa"/>
            <w:shd w:val="clear" w:color="auto" w:fill="FFFFCC"/>
          </w:tcPr>
          <w:p w14:paraId="41418AA5" w14:textId="77777777" w:rsidR="00E2412D" w:rsidRPr="009D39C5" w:rsidRDefault="00E2412D" w:rsidP="00927FB5">
            <w:pPr>
              <w:pStyle w:val="KeinLeerraum"/>
              <w:rPr>
                <w:rStyle w:val="HTMLZitat"/>
                <w:b/>
                <w:i w:val="0"/>
              </w:rPr>
            </w:pPr>
            <w:r w:rsidRPr="009D39C5">
              <w:rPr>
                <w:rStyle w:val="HTMLZitat"/>
                <w:b/>
                <w:i w:val="0"/>
              </w:rPr>
              <w:t>Inhalte zu den Kompetenzen</w:t>
            </w:r>
          </w:p>
        </w:tc>
        <w:tc>
          <w:tcPr>
            <w:tcW w:w="8407" w:type="dxa"/>
            <w:gridSpan w:val="2"/>
            <w:shd w:val="clear" w:color="auto" w:fill="CCCCFF"/>
          </w:tcPr>
          <w:p w14:paraId="0A70A3CD" w14:textId="77777777" w:rsidR="00E2412D" w:rsidRPr="009D39C5" w:rsidRDefault="00E2412D" w:rsidP="00927FB5">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E2412D" w14:paraId="25B2466C" w14:textId="77777777" w:rsidTr="00266685">
        <w:tc>
          <w:tcPr>
            <w:tcW w:w="6153" w:type="dxa"/>
            <w:shd w:val="clear" w:color="auto" w:fill="FFFFCC"/>
          </w:tcPr>
          <w:p w14:paraId="494A5D5E" w14:textId="350D9472" w:rsidR="000A3205" w:rsidRPr="0012078F" w:rsidRDefault="000A3205" w:rsidP="0012078F">
            <w:pPr>
              <w:pStyle w:val="Listenabsatz"/>
              <w:framePr w:wrap="auto" w:vAnchor="margin" w:yAlign="inline"/>
              <w:numPr>
                <w:ilvl w:val="0"/>
                <w:numId w:val="26"/>
              </w:numPr>
              <w:tabs>
                <w:tab w:val="clear" w:pos="454"/>
              </w:tabs>
              <w:ind w:left="357" w:hanging="357"/>
              <w:rPr>
                <w:rFonts w:eastAsia="Times New Roman" w:cs="Times New Roman"/>
                <w:noProof w:val="0"/>
                <w:szCs w:val="24"/>
                <w:lang w:eastAsia="de-DE"/>
              </w:rPr>
            </w:pPr>
            <w:r w:rsidRPr="0012078F">
              <w:rPr>
                <w:rFonts w:eastAsia="Times New Roman" w:cs="Times New Roman"/>
                <w:noProof w:val="0"/>
                <w:szCs w:val="24"/>
                <w:lang w:eastAsia="de-DE"/>
              </w:rPr>
              <w:t>Zentralisation des Nervensystems, Strickleiternerven</w:t>
            </w:r>
            <w:r w:rsidR="0012078F">
              <w:rPr>
                <w:rFonts w:eastAsia="Times New Roman" w:cs="Times New Roman"/>
                <w:noProof w:val="0"/>
                <w:szCs w:val="24"/>
                <w:lang w:eastAsia="de-DE"/>
              </w:rPr>
              <w:softHyphen/>
            </w:r>
            <w:r w:rsidRPr="0012078F">
              <w:rPr>
                <w:rFonts w:eastAsia="Times New Roman" w:cs="Times New Roman"/>
                <w:noProof w:val="0"/>
                <w:szCs w:val="24"/>
                <w:lang w:eastAsia="de-DE"/>
              </w:rPr>
              <w:t xml:space="preserve">system </w:t>
            </w:r>
          </w:p>
          <w:p w14:paraId="44ECC80C" w14:textId="4D6A87B8" w:rsidR="000A3205" w:rsidRPr="000A3205" w:rsidRDefault="000A3205" w:rsidP="0024532C">
            <w:pPr>
              <w:pStyle w:val="Listenabsatz"/>
              <w:framePr w:wrap="auto" w:vAnchor="margin" w:yAlign="inline"/>
              <w:numPr>
                <w:ilvl w:val="0"/>
                <w:numId w:val="21"/>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Sinnesorgane und Sinnesleistungen: u. a. Facettenauge, z. B. Farbensehen bei Bienen </w:t>
            </w:r>
          </w:p>
          <w:p w14:paraId="4AC35996" w14:textId="0BDC8034" w:rsidR="000A3205" w:rsidRPr="000A3205" w:rsidRDefault="000A3205" w:rsidP="0024532C">
            <w:pPr>
              <w:pStyle w:val="Listenabsatz"/>
              <w:framePr w:wrap="auto" w:vAnchor="margin" w:yAlign="inline"/>
              <w:numPr>
                <w:ilvl w:val="0"/>
                <w:numId w:val="21"/>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akustische, chemische, optische und taktile Signale: Mimikry, Mimese, Warnen; Pheromone; Kommunikation als Grundlage der Staatenbildung bei Insekten </w:t>
            </w:r>
          </w:p>
          <w:p w14:paraId="64BCA925" w14:textId="10BD6BC6" w:rsidR="00E2412D" w:rsidRPr="00F03B4A" w:rsidRDefault="000A3205" w:rsidP="0024532C">
            <w:pPr>
              <w:pStyle w:val="Listenabsatz"/>
              <w:framePr w:wrap="auto" w:vAnchor="margin" w:yAlign="inline"/>
              <w:numPr>
                <w:ilvl w:val="0"/>
                <w:numId w:val="21"/>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t>ausgewählte Vertreter der Wirbellosen, Formenkenntnis</w:t>
            </w:r>
          </w:p>
        </w:tc>
        <w:tc>
          <w:tcPr>
            <w:tcW w:w="8407" w:type="dxa"/>
            <w:gridSpan w:val="2"/>
            <w:shd w:val="clear" w:color="auto" w:fill="CCCCFF"/>
          </w:tcPr>
          <w:p w14:paraId="1DD05108" w14:textId="155AD219" w:rsidR="000A3205" w:rsidRPr="000A3205" w:rsidRDefault="000A3205" w:rsidP="0024532C">
            <w:pPr>
              <w:pStyle w:val="Listenabsatz"/>
              <w:framePr w:wrap="auto" w:vAnchor="margin" w:yAlign="inline"/>
              <w:numPr>
                <w:ilvl w:val="0"/>
                <w:numId w:val="20"/>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vergleichen das Nervensystem von Insekten mit dem von Wirbeltieren und ggf. dem Nervensystem von Vertretern einer weiteren Gruppe der Wirbellosen. Dabei identifizieren sie typische Merkmale der jeweiligen Gruppen und beschreiben die beobachtete Vielfalt unter dem Blickwinkel einer evolutionären Angepasstheit. </w:t>
            </w:r>
          </w:p>
          <w:p w14:paraId="5BC1588D" w14:textId="400CDFF6" w:rsidR="000A3205" w:rsidRPr="000A3205" w:rsidRDefault="000A3205" w:rsidP="0024532C">
            <w:pPr>
              <w:pStyle w:val="Listenabsatz"/>
              <w:framePr w:wrap="auto" w:vAnchor="margin" w:yAlign="inline"/>
              <w:numPr>
                <w:ilvl w:val="0"/>
                <w:numId w:val="20"/>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vergleichen Vertreter der Insekten mit Wirbeltieren hinsichtlich ihrer Sinnesor</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ga</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ne und Sinnesleistungen. </w:t>
            </w:r>
          </w:p>
          <w:p w14:paraId="43B87DC9" w14:textId="1A1FFB28" w:rsidR="00E2412D" w:rsidRDefault="000A3205" w:rsidP="0024532C">
            <w:pPr>
              <w:pStyle w:val="Listenabsatz"/>
              <w:framePr w:wrap="auto" w:vAnchor="margin" w:yAlign="inline"/>
              <w:numPr>
                <w:ilvl w:val="0"/>
                <w:numId w:val="20"/>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erklären die Bedeutung verschiedener Signale zur inner- und zwischenartlichen Kommunikation bei Insekten.</w:t>
            </w:r>
          </w:p>
          <w:p w14:paraId="57F2E9EC" w14:textId="1D04EC03" w:rsidR="00405A6D" w:rsidRPr="00512B4A" w:rsidRDefault="00405A6D" w:rsidP="00512B4A">
            <w:pPr>
              <w:pStyle w:val="Listenabsatz"/>
              <w:framePr w:wrap="auto" w:vAnchor="margin" w:yAlign="inline"/>
              <w:numPr>
                <w:ilvl w:val="0"/>
                <w:numId w:val="33"/>
              </w:numPr>
              <w:tabs>
                <w:tab w:val="clear" w:pos="454"/>
              </w:tabs>
              <w:ind w:left="357" w:hanging="357"/>
              <w:rPr>
                <w:rFonts w:eastAsia="Times New Roman" w:cs="Times New Roman"/>
                <w:i/>
                <w:iCs/>
                <w:noProof w:val="0"/>
                <w:szCs w:val="24"/>
                <w:lang w:eastAsia="de-DE"/>
              </w:rPr>
            </w:pPr>
            <w:r w:rsidRPr="00512B4A">
              <w:rPr>
                <w:rFonts w:eastAsia="Times New Roman" w:cs="Times New Roman"/>
                <w:i/>
                <w:iCs/>
                <w:noProof w:val="0"/>
                <w:szCs w:val="24"/>
                <w:lang w:eastAsia="de-DE"/>
              </w:rPr>
              <w:t>beobachten Lebewesen und ihre Lebenserscheinungen auch in der natürlichen Umgebung anhand von vorgegebenen und eigenen Kriterien. Sie dokumentieren überwiegend selbständig ihre Beobachtungen, werten sie aus und veranschauli</w:t>
            </w:r>
            <w:r w:rsidRPr="00512B4A">
              <w:rPr>
                <w:rFonts w:eastAsia="Times New Roman" w:cs="Times New Roman"/>
                <w:i/>
                <w:iCs/>
                <w:noProof w:val="0"/>
                <w:szCs w:val="24"/>
                <w:lang w:eastAsia="de-DE"/>
              </w:rPr>
              <w:softHyphen/>
              <w:t>chen sie(Lernbereich 1).</w:t>
            </w:r>
          </w:p>
          <w:p w14:paraId="34B1D7D8" w14:textId="17BE51E7" w:rsidR="00405A6D" w:rsidRPr="00512B4A" w:rsidRDefault="00405A6D" w:rsidP="00512B4A">
            <w:pPr>
              <w:pStyle w:val="Listenabsatz"/>
              <w:framePr w:wrap="auto" w:vAnchor="margin" w:yAlign="inline"/>
              <w:numPr>
                <w:ilvl w:val="0"/>
                <w:numId w:val="33"/>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w:t>
            </w:r>
            <w:r w:rsidRPr="00512B4A">
              <w:rPr>
                <w:rFonts w:eastAsia="Times New Roman" w:cs="Times New Roman"/>
                <w:i/>
                <w:noProof w:val="0"/>
                <w:szCs w:val="24"/>
                <w:lang w:eastAsia="de-DE"/>
              </w:rPr>
              <w:t xml:space="preserve"> (Lernbereich 1)</w:t>
            </w:r>
            <w:r w:rsidRPr="00512B4A">
              <w:rPr>
                <w:rFonts w:eastAsia="Times New Roman" w:cs="Times New Roman"/>
                <w:noProof w:val="0"/>
                <w:szCs w:val="24"/>
                <w:lang w:eastAsia="de-DE"/>
              </w:rPr>
              <w:t>.</w:t>
            </w:r>
          </w:p>
        </w:tc>
      </w:tr>
    </w:tbl>
    <w:p w14:paraId="3E441233" w14:textId="77777777" w:rsidR="00F95453" w:rsidRDefault="00F95453" w:rsidP="00C92F7A">
      <w:pPr>
        <w:pStyle w:val="KeinLeerraum"/>
        <w:rPr>
          <w:rStyle w:val="HTMLZitat"/>
          <w:i w:val="0"/>
        </w:rPr>
      </w:pPr>
    </w:p>
    <w:tbl>
      <w:tblPr>
        <w:tblStyle w:val="Tabellenraster"/>
        <w:tblW w:w="0" w:type="auto"/>
        <w:tblLook w:val="04A0" w:firstRow="1" w:lastRow="0" w:firstColumn="1" w:lastColumn="0" w:noHBand="0" w:noVBand="1"/>
      </w:tblPr>
      <w:tblGrid>
        <w:gridCol w:w="6150"/>
        <w:gridCol w:w="1783"/>
        <w:gridCol w:w="4789"/>
        <w:gridCol w:w="1838"/>
      </w:tblGrid>
      <w:tr w:rsidR="00E82D65" w:rsidRPr="00A85D3B" w14:paraId="3DCFC7DB" w14:textId="77777777" w:rsidTr="00C60B78">
        <w:tc>
          <w:tcPr>
            <w:tcW w:w="12722" w:type="dxa"/>
            <w:gridSpan w:val="3"/>
            <w:shd w:val="clear" w:color="auto" w:fill="FFFF00"/>
          </w:tcPr>
          <w:p w14:paraId="05AA5845" w14:textId="1583DDFB" w:rsidR="00E82D65" w:rsidRPr="00A85D3B" w:rsidRDefault="00E82D65" w:rsidP="00927FB5">
            <w:pPr>
              <w:pStyle w:val="KeinLeerraum"/>
              <w:rPr>
                <w:rStyle w:val="HTMLZitat"/>
                <w:rFonts w:ascii="Arial" w:hAnsi="Arial" w:cs="Arial"/>
                <w:b/>
                <w:i w:val="0"/>
                <w:sz w:val="28"/>
                <w:szCs w:val="28"/>
              </w:rPr>
            </w:pPr>
            <w:r>
              <w:rPr>
                <w:rStyle w:val="HTMLZitat"/>
                <w:rFonts w:ascii="Arial" w:hAnsi="Arial" w:cs="Arial"/>
                <w:b/>
                <w:i w:val="0"/>
                <w:sz w:val="28"/>
                <w:szCs w:val="28"/>
              </w:rPr>
              <w:t>Lernbereich 6: Ökosystem Boden</w:t>
            </w:r>
          </w:p>
        </w:tc>
        <w:tc>
          <w:tcPr>
            <w:tcW w:w="1838" w:type="dxa"/>
            <w:shd w:val="clear" w:color="auto" w:fill="FFFF00"/>
          </w:tcPr>
          <w:p w14:paraId="730910A0" w14:textId="0A373978" w:rsidR="00E82D65" w:rsidRPr="00702C02" w:rsidRDefault="00E82D65" w:rsidP="00927FB5">
            <w:pPr>
              <w:pStyle w:val="KeinLeerraum"/>
              <w:rPr>
                <w:rStyle w:val="HTMLZitat"/>
                <w:rFonts w:ascii="Arial" w:hAnsi="Arial" w:cs="Arial"/>
                <w:iCs w:val="0"/>
              </w:rPr>
            </w:pPr>
            <w:r w:rsidRPr="00702C02">
              <w:rPr>
                <w:rStyle w:val="HTMLZitat"/>
                <w:rFonts w:ascii="Arial" w:hAnsi="Arial" w:cs="Arial"/>
                <w:iCs w:val="0"/>
              </w:rPr>
              <w:t>ca. 6 Stunden</w:t>
            </w:r>
            <w:r w:rsidR="004D729E" w:rsidRPr="00702C02">
              <w:rPr>
                <w:rStyle w:val="HTMLZitat"/>
                <w:rFonts w:ascii="Arial" w:hAnsi="Arial" w:cs="Arial"/>
                <w:iCs w:val="0"/>
              </w:rPr>
              <w:t>*</w:t>
            </w:r>
          </w:p>
        </w:tc>
      </w:tr>
      <w:tr w:rsidR="004D729E" w:rsidRPr="00A85D3B" w14:paraId="0BC15851" w14:textId="77777777" w:rsidTr="00070A7E">
        <w:tc>
          <w:tcPr>
            <w:tcW w:w="14560" w:type="dxa"/>
            <w:gridSpan w:val="4"/>
            <w:shd w:val="clear" w:color="auto" w:fill="FFFF00"/>
          </w:tcPr>
          <w:p w14:paraId="708A7BEE" w14:textId="56BE90CF" w:rsidR="004D729E" w:rsidRPr="00702C02" w:rsidRDefault="004D729E" w:rsidP="004D729E">
            <w:pPr>
              <w:pStyle w:val="KeinLeerraum"/>
              <w:jc w:val="right"/>
              <w:rPr>
                <w:rStyle w:val="HTMLZitat"/>
                <w:rFonts w:ascii="Arial" w:hAnsi="Arial" w:cs="Arial"/>
                <w:iCs w:val="0"/>
                <w:sz w:val="20"/>
                <w:szCs w:val="20"/>
              </w:rPr>
            </w:pPr>
            <w:r w:rsidRPr="00702C02">
              <w:rPr>
                <w:rStyle w:val="HTMLZitat"/>
                <w:rFonts w:ascii="Arial" w:hAnsi="Arial" w:cs="Arial"/>
                <w:iCs w:val="0"/>
                <w:sz w:val="20"/>
                <w:szCs w:val="20"/>
              </w:rPr>
              <w:t>* kaum machbar: besser 7-8 Stunden</w:t>
            </w:r>
          </w:p>
        </w:tc>
      </w:tr>
      <w:tr w:rsidR="00E82D65" w:rsidRPr="009D39C5" w14:paraId="04404C56" w14:textId="77777777" w:rsidTr="00C60B78">
        <w:tc>
          <w:tcPr>
            <w:tcW w:w="6150" w:type="dxa"/>
            <w:shd w:val="clear" w:color="auto" w:fill="FFFFCC"/>
          </w:tcPr>
          <w:p w14:paraId="6732EE9A" w14:textId="77777777" w:rsidR="00E82D65" w:rsidRPr="009D39C5" w:rsidRDefault="00E82D65" w:rsidP="00927FB5">
            <w:pPr>
              <w:pStyle w:val="KeinLeerraum"/>
              <w:rPr>
                <w:rStyle w:val="HTMLZitat"/>
                <w:b/>
                <w:i w:val="0"/>
              </w:rPr>
            </w:pPr>
            <w:r w:rsidRPr="009D39C5">
              <w:rPr>
                <w:rStyle w:val="HTMLZitat"/>
                <w:b/>
                <w:i w:val="0"/>
              </w:rPr>
              <w:t>Inhalte zu den Kompetenzen</w:t>
            </w:r>
          </w:p>
        </w:tc>
        <w:tc>
          <w:tcPr>
            <w:tcW w:w="8410" w:type="dxa"/>
            <w:gridSpan w:val="3"/>
            <w:shd w:val="clear" w:color="auto" w:fill="CCCCFF"/>
          </w:tcPr>
          <w:p w14:paraId="27F8862E" w14:textId="77777777" w:rsidR="00E82D65" w:rsidRPr="009D39C5" w:rsidRDefault="00E82D65" w:rsidP="00927FB5">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E82D65" w14:paraId="4A45CB2A" w14:textId="77777777" w:rsidTr="00C60B78">
        <w:tc>
          <w:tcPr>
            <w:tcW w:w="6150" w:type="dxa"/>
            <w:shd w:val="clear" w:color="auto" w:fill="FFFFCC"/>
          </w:tcPr>
          <w:p w14:paraId="184E1D84" w14:textId="1F309EA7" w:rsidR="000A3205" w:rsidRPr="000A3205" w:rsidRDefault="000A3205" w:rsidP="0024532C">
            <w:pPr>
              <w:pStyle w:val="Listenabsatz"/>
              <w:framePr w:wrap="auto" w:vAnchor="margin" w:yAlign="inline"/>
              <w:numPr>
                <w:ilvl w:val="0"/>
                <w:numId w:val="23"/>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Bodeneigenschaften: z. B. Wasserkapazität, Korngröße, Horizontbildung </w:t>
            </w:r>
          </w:p>
          <w:p w14:paraId="07CF2028" w14:textId="48F8C299" w:rsidR="000A3205" w:rsidRPr="000A3205" w:rsidRDefault="000A3205" w:rsidP="0024532C">
            <w:pPr>
              <w:pStyle w:val="Listenabsatz"/>
              <w:framePr w:wrap="auto" w:vAnchor="margin" w:yAlign="inline"/>
              <w:numPr>
                <w:ilvl w:val="0"/>
                <w:numId w:val="23"/>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Nahrungsbeziehungen im Boden: Nahrungsnetz, Energie</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fluss; biologische Vielfalt </w:t>
            </w:r>
          </w:p>
          <w:p w14:paraId="301151C9" w14:textId="7F54E90C" w:rsidR="000A3205" w:rsidRPr="000A3205" w:rsidRDefault="000A3205" w:rsidP="0024532C">
            <w:pPr>
              <w:pStyle w:val="Listenabsatz"/>
              <w:framePr w:wrap="auto" w:vAnchor="margin" w:yAlign="inline"/>
              <w:numPr>
                <w:ilvl w:val="0"/>
                <w:numId w:val="23"/>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Humusbildung und Mineralisierung: Bedeutung von Lebewesen (u. a. Regenwurm, Stoffwechselvielfalt bei Bakterien) </w:t>
            </w:r>
          </w:p>
          <w:p w14:paraId="237B48CA" w14:textId="34C4690C" w:rsidR="000A3205" w:rsidRPr="000A3205" w:rsidRDefault="000A3205" w:rsidP="0024532C">
            <w:pPr>
              <w:pStyle w:val="Listenabsatz"/>
              <w:framePr w:wrap="auto" w:vAnchor="margin" w:yAlign="inline"/>
              <w:numPr>
                <w:ilvl w:val="0"/>
                <w:numId w:val="23"/>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 xml:space="preserve">einfacher Kohlenstoffatomkreislauf: atmosphärisches Kohlenstoffdioxid, Produzenten, Konsumenten (auch Destruenten) </w:t>
            </w:r>
          </w:p>
          <w:p w14:paraId="31BD2681" w14:textId="157B7EF4" w:rsidR="00E82D65" w:rsidRPr="00F03B4A" w:rsidRDefault="000A3205" w:rsidP="0024532C">
            <w:pPr>
              <w:pStyle w:val="Listenabsatz"/>
              <w:framePr w:wrap="auto" w:vAnchor="margin" w:yAlign="inline"/>
              <w:numPr>
                <w:ilvl w:val="0"/>
                <w:numId w:val="23"/>
              </w:numPr>
              <w:tabs>
                <w:tab w:val="clear" w:pos="454"/>
              </w:tabs>
              <w:ind w:left="357" w:hanging="357"/>
              <w:rPr>
                <w:rStyle w:val="HTMLZitat"/>
                <w:rFonts w:eastAsia="Times New Roman" w:cs="Times New Roman"/>
                <w:i w:val="0"/>
                <w:iCs w:val="0"/>
                <w:noProof w:val="0"/>
                <w:szCs w:val="24"/>
                <w:lang w:eastAsia="de-DE"/>
              </w:rPr>
            </w:pPr>
            <w:r w:rsidRPr="000A3205">
              <w:rPr>
                <w:rFonts w:eastAsia="Times New Roman" w:cs="Times New Roman"/>
                <w:noProof w:val="0"/>
                <w:szCs w:val="24"/>
                <w:lang w:eastAsia="de-DE"/>
              </w:rPr>
              <w:t>Nutzen des Ökosystems für den Menschen (z. B. Anbau- und Weidefläche, Trinkwasser), Einflüsse des Menschen auf das Ökosystem (z. B. Düngung, Schadstoffeintrag, Verdichtung, Versiegelung, Erosion, Möglichkeiten einer nachhaltigen Bodenbewirtschaftung)</w:t>
            </w:r>
          </w:p>
        </w:tc>
        <w:tc>
          <w:tcPr>
            <w:tcW w:w="8410" w:type="dxa"/>
            <w:gridSpan w:val="3"/>
            <w:shd w:val="clear" w:color="auto" w:fill="CCCCFF"/>
          </w:tcPr>
          <w:p w14:paraId="1BBBCAB5" w14:textId="10BB2B13" w:rsidR="000A3205" w:rsidRPr="000A3205" w:rsidRDefault="000A3205" w:rsidP="0024532C">
            <w:pPr>
              <w:pStyle w:val="Listenabsatz"/>
              <w:framePr w:wrap="auto" w:vAnchor="margin" w:yAlign="inline"/>
              <w:numPr>
                <w:ilvl w:val="0"/>
                <w:numId w:val="22"/>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 xml:space="preserve">untersuchen Boden, protokollieren die Ergebnisse ggf. mithilfe digitaler Medien und erkunden so das Biotop und die Biozönose des Bodens. </w:t>
            </w:r>
          </w:p>
          <w:p w14:paraId="0E5C4D6F" w14:textId="0A44C6B9" w:rsidR="000A3205" w:rsidRPr="000A3205" w:rsidRDefault="000A3205" w:rsidP="0024532C">
            <w:pPr>
              <w:pStyle w:val="Listenabsatz"/>
              <w:framePr w:wrap="auto" w:vAnchor="margin" w:yAlign="inline"/>
              <w:numPr>
                <w:ilvl w:val="0"/>
                <w:numId w:val="22"/>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 xml:space="preserve">stellen den Stoff- und Energiefluss innerhalb der Biozönose des Bodens dar und beschreiben die Humusbildung und Mineralisierung als zeitliche Veränderung. </w:t>
            </w:r>
          </w:p>
          <w:p w14:paraId="06136056" w14:textId="0A4E4672" w:rsidR="000A3205" w:rsidRPr="000A3205" w:rsidRDefault="000A3205" w:rsidP="0024532C">
            <w:pPr>
              <w:pStyle w:val="Listenabsatz"/>
              <w:framePr w:wrap="auto" w:vAnchor="margin" w:yAlign="inline"/>
              <w:numPr>
                <w:ilvl w:val="0"/>
                <w:numId w:val="22"/>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t>stellen einen einfachen Kohlenstoffatomkreislauf als Wechselwirkungen zwi</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 xml:space="preserve">schen Organismen und zwischen Organismen und unbelebter Materie dar. </w:t>
            </w:r>
          </w:p>
          <w:p w14:paraId="171CB3E6" w14:textId="60DEEA6E" w:rsidR="00E82D65" w:rsidRDefault="000A3205" w:rsidP="0024532C">
            <w:pPr>
              <w:pStyle w:val="Listenabsatz"/>
              <w:framePr w:wrap="auto" w:vAnchor="margin" w:yAlign="inline"/>
              <w:numPr>
                <w:ilvl w:val="0"/>
                <w:numId w:val="22"/>
              </w:numPr>
              <w:tabs>
                <w:tab w:val="clear" w:pos="454"/>
              </w:tabs>
              <w:ind w:left="357" w:hanging="357"/>
              <w:rPr>
                <w:rFonts w:eastAsia="Times New Roman" w:cs="Times New Roman"/>
                <w:noProof w:val="0"/>
                <w:szCs w:val="24"/>
                <w:lang w:eastAsia="de-DE"/>
              </w:rPr>
            </w:pPr>
            <w:r w:rsidRPr="000A3205">
              <w:rPr>
                <w:rFonts w:eastAsia="Times New Roman" w:cs="Times New Roman"/>
                <w:noProof w:val="0"/>
                <w:szCs w:val="24"/>
                <w:lang w:eastAsia="de-DE"/>
              </w:rPr>
              <w:lastRenderedPageBreak/>
              <w:t>beurteilen die Bedeutung des Bodens für eine nachhaltige Produktion von Le</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bens</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mitteln, charakterisieren Gefahren für dieses Ökosystem durch die komplexe Verkettung menschlicher Einflüsse und sind sich dabei der Folgen für die Men</w:t>
            </w:r>
            <w:r w:rsidR="008E6FB7">
              <w:rPr>
                <w:rFonts w:eastAsia="Times New Roman" w:cs="Times New Roman"/>
                <w:noProof w:val="0"/>
                <w:szCs w:val="24"/>
                <w:lang w:eastAsia="de-DE"/>
              </w:rPr>
              <w:softHyphen/>
            </w:r>
            <w:r w:rsidRPr="000A3205">
              <w:rPr>
                <w:rFonts w:eastAsia="Times New Roman" w:cs="Times New Roman"/>
                <w:noProof w:val="0"/>
                <w:szCs w:val="24"/>
                <w:lang w:eastAsia="de-DE"/>
              </w:rPr>
              <w:t>schen bewusst.</w:t>
            </w:r>
          </w:p>
          <w:p w14:paraId="4C7CAC6A" w14:textId="2808F406" w:rsidR="0007158A" w:rsidRPr="0007158A" w:rsidRDefault="0007158A" w:rsidP="0007158A">
            <w:pPr>
              <w:pStyle w:val="Listenabsatz"/>
              <w:framePr w:wrap="auto" w:vAnchor="margin" w:yAlign="inline"/>
              <w:numPr>
                <w:ilvl w:val="0"/>
                <w:numId w:val="35"/>
              </w:numPr>
              <w:tabs>
                <w:tab w:val="clear" w:pos="454"/>
              </w:tabs>
              <w:ind w:left="357" w:hanging="357"/>
              <w:rPr>
                <w:rFonts w:eastAsia="Times New Roman" w:cs="Times New Roman"/>
                <w:i/>
                <w:noProof w:val="0"/>
                <w:szCs w:val="24"/>
                <w:lang w:eastAsia="de-DE"/>
              </w:rPr>
            </w:pPr>
            <w:r w:rsidRPr="0007158A">
              <w:rPr>
                <w:rFonts w:eastAsia="Times New Roman" w:cs="Times New Roman"/>
                <w:i/>
                <w:noProof w:val="0"/>
                <w:szCs w:val="24"/>
                <w:lang w:eastAsia="de-DE"/>
              </w:rPr>
              <w:t>leiten ausgehend von für sie vorstrukturierten Alltags- und Naturphänomenen biologische Fragestellungen ab und planen hypothesengeleitet z. B. Beobachtun</w:t>
            </w:r>
            <w:r w:rsidRPr="0007158A">
              <w:rPr>
                <w:rFonts w:eastAsia="Times New Roman" w:cs="Times New Roman"/>
                <w:i/>
                <w:noProof w:val="0"/>
                <w:szCs w:val="24"/>
                <w:lang w:eastAsia="de-DE"/>
              </w:rPr>
              <w:softHyphen/>
              <w:t xml:space="preserve">gen und Experimente zur Beantwortung dieser Fragestellungen vermehrt auch aus quantitativer Sicht. </w:t>
            </w:r>
            <w:r>
              <w:rPr>
                <w:rFonts w:eastAsia="Times New Roman" w:cs="Times New Roman"/>
                <w:i/>
                <w:noProof w:val="0"/>
                <w:szCs w:val="24"/>
                <w:lang w:eastAsia="de-DE"/>
              </w:rPr>
              <w:t>(Lernbereich 1, z. B. Bodenuntersuchung)</w:t>
            </w:r>
          </w:p>
          <w:p w14:paraId="65EF3C2B" w14:textId="0DB58827" w:rsidR="0007158A" w:rsidRPr="0007158A" w:rsidRDefault="0007158A" w:rsidP="0007158A">
            <w:pPr>
              <w:pStyle w:val="Listenabsatz"/>
              <w:framePr w:wrap="auto" w:vAnchor="margin" w:yAlign="inline"/>
              <w:numPr>
                <w:ilvl w:val="0"/>
                <w:numId w:val="35"/>
              </w:numPr>
              <w:tabs>
                <w:tab w:val="clear" w:pos="454"/>
              </w:tabs>
              <w:ind w:left="357" w:hanging="357"/>
              <w:rPr>
                <w:rFonts w:eastAsia="Times New Roman" w:cs="Times New Roman"/>
                <w:i/>
                <w:noProof w:val="0"/>
                <w:szCs w:val="24"/>
                <w:lang w:eastAsia="de-DE"/>
              </w:rPr>
            </w:pPr>
            <w:r w:rsidRPr="0007158A">
              <w:rPr>
                <w:rFonts w:eastAsia="Times New Roman" w:cs="Times New Roman"/>
                <w:i/>
                <w:noProof w:val="0"/>
                <w:szCs w:val="24"/>
                <w:lang w:eastAsia="de-DE"/>
              </w:rPr>
              <w:t>führen einfache selbstgeplante oder komplexe angeleitete naturwissenschaftliche Untersuchungen durch. Dabei nehmen sie die Dokumentation, Auswertung und Veranschaulichung der erhobenen Daten bei bekannten Sachverhalten selbstän</w:t>
            </w:r>
            <w:r w:rsidRPr="0007158A">
              <w:rPr>
                <w:rFonts w:eastAsia="Times New Roman" w:cs="Times New Roman"/>
                <w:i/>
                <w:noProof w:val="0"/>
                <w:szCs w:val="24"/>
                <w:lang w:eastAsia="de-DE"/>
              </w:rPr>
              <w:softHyphen/>
              <w:t xml:space="preserve">dig und bei unbekannten mit Hilfestellung (ggf. auch mit digitalen Hilfsmitteln) vor. </w:t>
            </w:r>
            <w:r>
              <w:rPr>
                <w:rFonts w:eastAsia="Times New Roman" w:cs="Times New Roman"/>
                <w:i/>
                <w:noProof w:val="0"/>
                <w:szCs w:val="24"/>
                <w:lang w:eastAsia="de-DE"/>
              </w:rPr>
              <w:t>(Lernbereich 1, z. B. Bodenuntersuchung)</w:t>
            </w:r>
          </w:p>
          <w:p w14:paraId="62D478C4" w14:textId="3AAF982D" w:rsidR="00405A6D" w:rsidRPr="00512B4A" w:rsidRDefault="00405A6D" w:rsidP="00512B4A">
            <w:pPr>
              <w:pStyle w:val="Listenabsatz"/>
              <w:framePr w:wrap="auto" w:vAnchor="margin" w:yAlign="inline"/>
              <w:numPr>
                <w:ilvl w:val="0"/>
                <w:numId w:val="34"/>
              </w:numPr>
              <w:tabs>
                <w:tab w:val="clear" w:pos="454"/>
              </w:tabs>
              <w:ind w:left="357" w:hanging="357"/>
              <w:rPr>
                <w:rFonts w:eastAsia="Times New Roman" w:cs="Times New Roman"/>
                <w:i/>
                <w:iCs/>
                <w:noProof w:val="0"/>
                <w:szCs w:val="24"/>
                <w:lang w:eastAsia="de-DE"/>
              </w:rPr>
            </w:pPr>
            <w:r w:rsidRPr="00512B4A">
              <w:rPr>
                <w:rFonts w:eastAsia="Times New Roman" w:cs="Times New Roman"/>
                <w:i/>
                <w:iCs/>
                <w:noProof w:val="0"/>
                <w:szCs w:val="24"/>
                <w:lang w:eastAsia="de-DE"/>
              </w:rPr>
              <w:t>beobachten Lebewesen und ihre Lebenserscheinungen auch in der natürlichen Umgebung anhand von vorgegebenen und eigenen Kriterien. Sie dokumentieren überwiegend selbständig ihre Beobachtungen, werten sie aus und veranschauli</w:t>
            </w:r>
            <w:r w:rsidRPr="00512B4A">
              <w:rPr>
                <w:rFonts w:eastAsia="Times New Roman" w:cs="Times New Roman"/>
                <w:i/>
                <w:iCs/>
                <w:noProof w:val="0"/>
                <w:szCs w:val="24"/>
                <w:lang w:eastAsia="de-DE"/>
              </w:rPr>
              <w:softHyphen/>
              <w:t>chen sie</w:t>
            </w:r>
            <w:r w:rsidR="0007158A">
              <w:rPr>
                <w:rFonts w:eastAsia="Times New Roman" w:cs="Times New Roman"/>
                <w:i/>
                <w:iCs/>
                <w:noProof w:val="0"/>
                <w:szCs w:val="24"/>
                <w:lang w:eastAsia="de-DE"/>
              </w:rPr>
              <w:t xml:space="preserve">. </w:t>
            </w:r>
            <w:r w:rsidRPr="00512B4A">
              <w:rPr>
                <w:rFonts w:eastAsia="Times New Roman" w:cs="Times New Roman"/>
                <w:i/>
                <w:iCs/>
                <w:noProof w:val="0"/>
                <w:szCs w:val="24"/>
                <w:lang w:eastAsia="de-DE"/>
              </w:rPr>
              <w:t>(Lernbereich 1).</w:t>
            </w:r>
          </w:p>
          <w:p w14:paraId="168EBAFC" w14:textId="77777777" w:rsidR="00405A6D" w:rsidRPr="00512B4A" w:rsidRDefault="00405A6D" w:rsidP="00512B4A">
            <w:pPr>
              <w:pStyle w:val="Listenabsatz"/>
              <w:framePr w:wrap="auto" w:vAnchor="margin" w:yAlign="inline"/>
              <w:numPr>
                <w:ilvl w:val="0"/>
                <w:numId w:val="34"/>
              </w:numPr>
              <w:tabs>
                <w:tab w:val="clear" w:pos="454"/>
              </w:tabs>
              <w:ind w:left="357" w:hanging="357"/>
              <w:rPr>
                <w:rFonts w:eastAsia="Times New Roman" w:cs="Times New Roman"/>
                <w:i/>
                <w:iCs/>
                <w:noProof w:val="0"/>
                <w:szCs w:val="24"/>
                <w:lang w:eastAsia="de-DE"/>
              </w:rPr>
            </w:pPr>
            <w:r w:rsidRPr="00512B4A">
              <w:rPr>
                <w:rFonts w:eastAsia="Times New Roman" w:cs="Times New Roman"/>
                <w:i/>
                <w:iCs/>
                <w:noProof w:val="0"/>
                <w:szCs w:val="24"/>
                <w:lang w:eastAsia="de-DE"/>
              </w:rPr>
              <w:t>verwenden ein Lichtmikroskop oder Binokular, um Präparate zu betrachten, und erstellen selbständig beschriftete Zeichnungen der betrachteten biologischen Strukturen (Lernbereich 1).</w:t>
            </w:r>
          </w:p>
          <w:p w14:paraId="0063BF60" w14:textId="77777777" w:rsidR="006913C1" w:rsidRPr="00512B4A" w:rsidRDefault="006913C1" w:rsidP="00512B4A">
            <w:pPr>
              <w:pStyle w:val="Listenabsatz"/>
              <w:framePr w:wrap="auto" w:vAnchor="margin" w:yAlign="inline"/>
              <w:numPr>
                <w:ilvl w:val="0"/>
                <w:numId w:val="34"/>
              </w:numPr>
              <w:tabs>
                <w:tab w:val="clear" w:pos="454"/>
              </w:tabs>
              <w:ind w:left="357" w:hanging="357"/>
              <w:rPr>
                <w:rFonts w:eastAsia="Times New Roman" w:cs="Times New Roman"/>
                <w:i/>
                <w:iCs/>
                <w:noProof w:val="0"/>
                <w:szCs w:val="24"/>
                <w:lang w:eastAsia="de-DE"/>
              </w:rPr>
            </w:pPr>
            <w:r w:rsidRPr="00512B4A">
              <w:rPr>
                <w:rFonts w:eastAsia="Times New Roman" w:cs="Times New Roman"/>
                <w:i/>
                <w:iCs/>
                <w:noProof w:val="0"/>
                <w:szCs w:val="24"/>
                <w:lang w:eastAsia="de-DE"/>
              </w:rPr>
              <w:t>beschreiben Wechselwirkungen und Stoffwechselprozesse (z. B. Kohlenstoff</w:t>
            </w:r>
            <w:r w:rsidRPr="00512B4A">
              <w:rPr>
                <w:rFonts w:eastAsia="Times New Roman" w:cs="Times New Roman"/>
                <w:i/>
                <w:iCs/>
                <w:noProof w:val="0"/>
                <w:szCs w:val="24"/>
                <w:lang w:eastAsia="de-DE"/>
              </w:rPr>
              <w:softHyphen/>
              <w:t>atomkreislauf, DNA-Replikation) mithilfe von Modellen. Sie entwickeln zu einem Sachverhalt alternative Modelle. Dabei erkennen sie Stärken, Schwächen und Grenzen einzelner Modelle und leiten daraus die Notwendigkeit ab, Modelle kritisch zu betrachten (Lernbereich 1).</w:t>
            </w:r>
          </w:p>
          <w:p w14:paraId="407B0399" w14:textId="1114C4D7" w:rsidR="00013663" w:rsidRPr="00512B4A" w:rsidRDefault="00013663" w:rsidP="00512B4A">
            <w:pPr>
              <w:pStyle w:val="Listenabsatz"/>
              <w:framePr w:wrap="auto" w:vAnchor="margin" w:yAlign="inline"/>
              <w:numPr>
                <w:ilvl w:val="0"/>
                <w:numId w:val="34"/>
              </w:numPr>
              <w:tabs>
                <w:tab w:val="clear" w:pos="454"/>
              </w:tabs>
              <w:ind w:left="357" w:hanging="357"/>
              <w:rPr>
                <w:rStyle w:val="HTMLZitat"/>
                <w:rFonts w:eastAsia="Times New Roman" w:cs="Times New Roman"/>
                <w:i w:val="0"/>
                <w:iCs w:val="0"/>
                <w:noProof w:val="0"/>
                <w:szCs w:val="24"/>
                <w:lang w:eastAsia="de-DE"/>
              </w:rPr>
            </w:pPr>
            <w:r w:rsidRPr="00512B4A">
              <w:rPr>
                <w:rFonts w:eastAsia="Times New Roman" w:cs="Times New Roman"/>
                <w:i/>
                <w:iCs/>
                <w:noProof w:val="0"/>
                <w:szCs w:val="24"/>
                <w:lang w:eastAsia="de-DE"/>
              </w:rPr>
              <w:t>bewerten selbständig biologische Sachverhalte und Folgen menschlichen Han</w:t>
            </w:r>
            <w:r w:rsidRPr="00512B4A">
              <w:rPr>
                <w:rFonts w:eastAsia="Times New Roman" w:cs="Times New Roman"/>
                <w:i/>
                <w:iCs/>
                <w:noProof w:val="0"/>
                <w:szCs w:val="24"/>
                <w:lang w:eastAsia="de-DE"/>
              </w:rPr>
              <w:softHyphen/>
              <w:t>delns, indem sie Pro- und Kontra-Argumente formulieren und diese abwägen, um Handlungsoptionen zu entwickeln. Dabei berücksichtigen sie auch die Notwen</w:t>
            </w:r>
            <w:r w:rsidRPr="00512B4A">
              <w:rPr>
                <w:rFonts w:eastAsia="Times New Roman" w:cs="Times New Roman"/>
                <w:i/>
                <w:iCs/>
                <w:noProof w:val="0"/>
                <w:szCs w:val="24"/>
                <w:lang w:eastAsia="de-DE"/>
              </w:rPr>
              <w:softHyphen/>
              <w:t>dig</w:t>
            </w:r>
            <w:r w:rsidRPr="00512B4A">
              <w:rPr>
                <w:rFonts w:eastAsia="Times New Roman" w:cs="Times New Roman"/>
                <w:i/>
                <w:iCs/>
                <w:noProof w:val="0"/>
                <w:szCs w:val="24"/>
                <w:lang w:eastAsia="de-DE"/>
              </w:rPr>
              <w:softHyphen/>
              <w:t>keit des Einbezugs vielfältiger Gesichtspunkte bei der Urteilsfindung</w:t>
            </w:r>
            <w:r w:rsidRPr="00512B4A">
              <w:rPr>
                <w:rFonts w:eastAsia="Times New Roman" w:cs="Times New Roman"/>
                <w:noProof w:val="0"/>
                <w:szCs w:val="24"/>
                <w:lang w:eastAsia="de-DE"/>
              </w:rPr>
              <w:t xml:space="preserve"> </w:t>
            </w:r>
            <w:r w:rsidRPr="00512B4A">
              <w:rPr>
                <w:rFonts w:eastAsia="Times New Roman" w:cs="Times New Roman"/>
                <w:i/>
                <w:noProof w:val="0"/>
                <w:szCs w:val="24"/>
                <w:lang w:eastAsia="de-DE"/>
              </w:rPr>
              <w:t>(Lernbereich 1)</w:t>
            </w:r>
            <w:r w:rsidRPr="00512B4A">
              <w:rPr>
                <w:rFonts w:eastAsia="Times New Roman" w:cs="Times New Roman"/>
                <w:noProof w:val="0"/>
                <w:szCs w:val="24"/>
                <w:lang w:eastAsia="de-DE"/>
              </w:rPr>
              <w:t>.</w:t>
            </w:r>
          </w:p>
        </w:tc>
      </w:tr>
      <w:tr w:rsidR="00E82D65" w14:paraId="72B66F99" w14:textId="77777777" w:rsidTr="00C60B78">
        <w:tc>
          <w:tcPr>
            <w:tcW w:w="7933" w:type="dxa"/>
            <w:gridSpan w:val="2"/>
            <w:shd w:val="clear" w:color="auto" w:fill="D6E3BC" w:themeFill="accent3" w:themeFillTint="66"/>
          </w:tcPr>
          <w:p w14:paraId="728FE824" w14:textId="1EAE4D58" w:rsidR="00E82D65" w:rsidRPr="008353BD" w:rsidRDefault="00E82D65" w:rsidP="00927FB5">
            <w:pPr>
              <w:pStyle w:val="KeinLeerraum"/>
              <w:rPr>
                <w:rStyle w:val="HTMLZitat"/>
              </w:rPr>
            </w:pPr>
            <w:r w:rsidRPr="00CB443C">
              <w:rPr>
                <w:rStyle w:val="HTMLZitat"/>
                <w:b/>
              </w:rPr>
              <w:lastRenderedPageBreak/>
              <w:t>Das ist neu:</w:t>
            </w:r>
            <w:r>
              <w:rPr>
                <w:rStyle w:val="HTMLZitat"/>
              </w:rPr>
              <w:t xml:space="preserve">  Dieser Lernbereich ist </w:t>
            </w:r>
            <w:r w:rsidR="00BF069A">
              <w:rPr>
                <w:rStyle w:val="HTMLZitat"/>
              </w:rPr>
              <w:t>neu.</w:t>
            </w:r>
          </w:p>
        </w:tc>
        <w:tc>
          <w:tcPr>
            <w:tcW w:w="6627" w:type="dxa"/>
            <w:gridSpan w:val="2"/>
            <w:shd w:val="clear" w:color="auto" w:fill="D6E3BC" w:themeFill="accent3" w:themeFillTint="66"/>
          </w:tcPr>
          <w:p w14:paraId="15C99DC6" w14:textId="77777777" w:rsidR="00E82D65" w:rsidRPr="008353BD" w:rsidRDefault="00E82D65" w:rsidP="00927FB5">
            <w:pPr>
              <w:pStyle w:val="KeinLeerraum"/>
              <w:rPr>
                <w:rStyle w:val="HTMLZitat"/>
              </w:rPr>
            </w:pPr>
            <w:r w:rsidRPr="00CB443C">
              <w:rPr>
                <w:rStyle w:val="HTMLZitat"/>
                <w:b/>
              </w:rPr>
              <w:t>Das wurde weggelassen:</w:t>
            </w:r>
            <w:r>
              <w:rPr>
                <w:rStyle w:val="HTMLZitat"/>
              </w:rPr>
              <w:t xml:space="preserve">  –</w:t>
            </w:r>
          </w:p>
        </w:tc>
      </w:tr>
      <w:tr w:rsidR="00E82D65" w:rsidRPr="000A41A5" w14:paraId="7A3116F0" w14:textId="77777777" w:rsidTr="00C60B78">
        <w:tc>
          <w:tcPr>
            <w:tcW w:w="7933" w:type="dxa"/>
            <w:gridSpan w:val="2"/>
            <w:shd w:val="clear" w:color="auto" w:fill="F2DBDB" w:themeFill="accent2" w:themeFillTint="33"/>
          </w:tcPr>
          <w:p w14:paraId="5BE42309" w14:textId="77777777" w:rsidR="00E82D65" w:rsidRPr="00C221E6" w:rsidRDefault="00E82D65" w:rsidP="00927FB5">
            <w:pPr>
              <w:pStyle w:val="KeinLeerraum"/>
              <w:rPr>
                <w:rStyle w:val="HTMLZitat"/>
                <w:b/>
              </w:rPr>
            </w:pPr>
            <w:r w:rsidRPr="00C221E6">
              <w:rPr>
                <w:rStyle w:val="HTMLZitat"/>
                <w:b/>
              </w:rPr>
              <w:t>Vorwissen:</w:t>
            </w:r>
          </w:p>
          <w:p w14:paraId="5A21042F" w14:textId="37D57535" w:rsidR="00E82D65" w:rsidRPr="00C221E6" w:rsidRDefault="00E82D65" w:rsidP="00927FB5">
            <w:pPr>
              <w:pStyle w:val="KeinLeerraum"/>
              <w:rPr>
                <w:rStyle w:val="HTMLZitat"/>
              </w:rPr>
            </w:pPr>
            <w:r w:rsidRPr="00C221E6">
              <w:rPr>
                <w:rFonts w:eastAsia="Times New Roman" w:cs="Times New Roman"/>
                <w:b/>
                <w:i/>
                <w:noProof w:val="0"/>
                <w:szCs w:val="24"/>
                <w:lang w:eastAsia="de-DE"/>
              </w:rPr>
              <w:t xml:space="preserve">Jgst. </w:t>
            </w:r>
            <w:r w:rsidR="00237294" w:rsidRPr="00C221E6">
              <w:rPr>
                <w:rFonts w:eastAsia="Times New Roman" w:cs="Times New Roman"/>
                <w:b/>
                <w:i/>
                <w:noProof w:val="0"/>
                <w:szCs w:val="24"/>
                <w:lang w:eastAsia="de-DE"/>
              </w:rPr>
              <w:t>5</w:t>
            </w:r>
            <w:r w:rsidRPr="00C221E6">
              <w:rPr>
                <w:rStyle w:val="HTMLZitat"/>
                <w:b/>
              </w:rPr>
              <w:t xml:space="preserve"> </w:t>
            </w:r>
            <w:r w:rsidR="00237294" w:rsidRPr="00C221E6">
              <w:rPr>
                <w:rStyle w:val="HTMLZitat"/>
                <w:b/>
              </w:rPr>
              <w:t>Biologie</w:t>
            </w:r>
            <w:r w:rsidRPr="00C221E6">
              <w:rPr>
                <w:rStyle w:val="HTMLZitat"/>
              </w:rPr>
              <w:t xml:space="preserve">, Lernbereich 2.5: Ökosystem Grünland </w:t>
            </w:r>
          </w:p>
          <w:p w14:paraId="3FAA58D7" w14:textId="4A9B8BF7" w:rsidR="00E82D65" w:rsidRPr="00C221E6" w:rsidRDefault="00E82D65" w:rsidP="00927FB5">
            <w:pPr>
              <w:pStyle w:val="KeinLeerraum"/>
              <w:rPr>
                <w:rStyle w:val="HTMLZitat"/>
              </w:rPr>
            </w:pPr>
            <w:r w:rsidRPr="00C221E6">
              <w:rPr>
                <w:rFonts w:eastAsia="Times New Roman" w:cs="Times New Roman"/>
                <w:b/>
                <w:i/>
                <w:noProof w:val="0"/>
                <w:szCs w:val="24"/>
                <w:lang w:eastAsia="de-DE"/>
              </w:rPr>
              <w:t>Jgst. 6</w:t>
            </w:r>
            <w:r w:rsidRPr="00C221E6">
              <w:rPr>
                <w:rStyle w:val="HTMLZitat"/>
                <w:b/>
              </w:rPr>
              <w:t xml:space="preserve"> Biologie</w:t>
            </w:r>
            <w:r w:rsidRPr="00C221E6">
              <w:rPr>
                <w:rStyle w:val="HTMLZitat"/>
              </w:rPr>
              <w:t xml:space="preserve">, Lernbereich </w:t>
            </w:r>
            <w:r w:rsidR="00237294" w:rsidRPr="00C221E6">
              <w:rPr>
                <w:rStyle w:val="HTMLZitat"/>
              </w:rPr>
              <w:t>1</w:t>
            </w:r>
            <w:r w:rsidRPr="00C221E6">
              <w:rPr>
                <w:rStyle w:val="HTMLZitat"/>
              </w:rPr>
              <w:t xml:space="preserve">.5: Ökosystem Gewässer </w:t>
            </w:r>
          </w:p>
          <w:p w14:paraId="4C557286" w14:textId="051758D3" w:rsidR="00C221E6" w:rsidRPr="00C221E6" w:rsidRDefault="00C221E6" w:rsidP="00927FB5">
            <w:pPr>
              <w:pStyle w:val="KeinLeerraum"/>
              <w:rPr>
                <w:rStyle w:val="HTMLZitat"/>
              </w:rPr>
            </w:pPr>
            <w:r w:rsidRPr="00C221E6">
              <w:rPr>
                <w:rStyle w:val="HTMLZitat"/>
                <w:rFonts w:cs="Times New Roman"/>
                <w:b/>
                <w:bCs/>
              </w:rPr>
              <w:lastRenderedPageBreak/>
              <w:t>Jgst. 7 Geographie</w:t>
            </w:r>
            <w:r w:rsidRPr="00C221E6">
              <w:rPr>
                <w:rStyle w:val="HTMLZitat"/>
                <w:rFonts w:cs="Times New Roman"/>
              </w:rPr>
              <w:t>, Lernbereich 4: Ländliche Räume Europas</w:t>
            </w:r>
          </w:p>
          <w:p w14:paraId="3DF75C36" w14:textId="1B83AF7C" w:rsidR="00237294" w:rsidRPr="00C221E6" w:rsidRDefault="00237294" w:rsidP="00927FB5">
            <w:pPr>
              <w:pStyle w:val="KeinLeerraum"/>
              <w:rPr>
                <w:rStyle w:val="HTMLZitat"/>
              </w:rPr>
            </w:pPr>
            <w:r w:rsidRPr="00C221E6">
              <w:rPr>
                <w:rStyle w:val="HTMLZitat"/>
                <w:b/>
                <w:bCs/>
              </w:rPr>
              <w:t>Jgst. 8 Biologie</w:t>
            </w:r>
            <w:r w:rsidRPr="00C221E6">
              <w:rPr>
                <w:rStyle w:val="HTMLZitat"/>
              </w:rPr>
              <w:t>, Lernbereich 6: Ökosysteme unter dem Einfluss des Menschen</w:t>
            </w:r>
          </w:p>
          <w:p w14:paraId="051EFAD0" w14:textId="77777777" w:rsidR="00E82D65" w:rsidRPr="00C221E6" w:rsidRDefault="00E82D65" w:rsidP="00927FB5">
            <w:pPr>
              <w:pStyle w:val="KeinLeerraum"/>
              <w:rPr>
                <w:rStyle w:val="HTMLZitat"/>
              </w:rPr>
            </w:pPr>
            <w:r w:rsidRPr="00C221E6">
              <w:rPr>
                <w:rStyle w:val="HTMLZitat"/>
                <w:b/>
              </w:rPr>
              <w:t>Jgst. 8 Ethik</w:t>
            </w:r>
            <w:r w:rsidRPr="00C221E6">
              <w:rPr>
                <w:rStyle w:val="HTMLZitat"/>
              </w:rPr>
              <w:t>, Lernbereich 4: Umwelt- und Tierethik</w:t>
            </w:r>
          </w:p>
          <w:p w14:paraId="7995A1CC" w14:textId="77777777" w:rsidR="00E82D65" w:rsidRDefault="00E82D65" w:rsidP="00927FB5">
            <w:pPr>
              <w:pStyle w:val="KeinLeerraum"/>
              <w:rPr>
                <w:rStyle w:val="HTMLZitat"/>
              </w:rPr>
            </w:pPr>
            <w:r w:rsidRPr="00C221E6">
              <w:rPr>
                <w:rStyle w:val="HTMLZitat"/>
                <w:b/>
              </w:rPr>
              <w:t>Jgst. 8 Geschichte</w:t>
            </w:r>
            <w:r w:rsidRPr="00C221E6">
              <w:rPr>
                <w:rStyle w:val="HTMLZitat"/>
              </w:rPr>
              <w:t>, Lernbereich 4: Industrialisierung und Soziale Frage</w:t>
            </w:r>
          </w:p>
          <w:p w14:paraId="4F01DE49" w14:textId="77777777" w:rsidR="00D96961" w:rsidRDefault="00D96961" w:rsidP="00927FB5">
            <w:pPr>
              <w:pStyle w:val="KeinLeerraum"/>
              <w:rPr>
                <w:rStyle w:val="HTMLZitat"/>
              </w:rPr>
            </w:pPr>
            <w:r w:rsidRPr="00D96961">
              <w:rPr>
                <w:rStyle w:val="HTMLZitat"/>
                <w:b/>
                <w:bCs/>
              </w:rPr>
              <w:t>Jgst. 8 Chemie NTG</w:t>
            </w:r>
            <w:r>
              <w:rPr>
                <w:rStyle w:val="HTMLZitat"/>
              </w:rPr>
              <w:t xml:space="preserve">, Lernbereich 3: Kohlenstoffatom-Kreislauf </w:t>
            </w:r>
          </w:p>
          <w:p w14:paraId="1088B4B7" w14:textId="3AEB24B3" w:rsidR="00D96961" w:rsidRPr="000A41A5" w:rsidRDefault="00D96961" w:rsidP="00927FB5">
            <w:pPr>
              <w:pStyle w:val="KeinLeerraum"/>
              <w:rPr>
                <w:rStyle w:val="HTMLZitat"/>
                <w:color w:val="FF0000"/>
              </w:rPr>
            </w:pPr>
            <w:r w:rsidRPr="00D96961">
              <w:rPr>
                <w:rStyle w:val="HTMLZitat"/>
                <w:b/>
                <w:bCs/>
                <w:color w:val="000000" w:themeColor="text1"/>
              </w:rPr>
              <w:t>Jgst. 9 Chemie nicht-NTG</w:t>
            </w:r>
            <w:r w:rsidRPr="00D96961">
              <w:rPr>
                <w:rStyle w:val="HTMLZitat"/>
                <w:color w:val="000000" w:themeColor="text1"/>
              </w:rPr>
              <w:t>, Lernbereich 3: Kohlenstoffatom-Kreislauf</w:t>
            </w:r>
          </w:p>
        </w:tc>
        <w:tc>
          <w:tcPr>
            <w:tcW w:w="6627" w:type="dxa"/>
            <w:gridSpan w:val="2"/>
            <w:shd w:val="clear" w:color="auto" w:fill="F2DBDB" w:themeFill="accent2" w:themeFillTint="33"/>
          </w:tcPr>
          <w:p w14:paraId="0F316349" w14:textId="29A1A93C" w:rsidR="00D96961" w:rsidRPr="009910F7" w:rsidRDefault="00E82D65" w:rsidP="00927FB5">
            <w:pPr>
              <w:pStyle w:val="KeinLeerraum"/>
              <w:rPr>
                <w:rStyle w:val="HTMLZitat"/>
                <w:b/>
              </w:rPr>
            </w:pPr>
            <w:r w:rsidRPr="009910F7">
              <w:rPr>
                <w:rStyle w:val="HTMLZitat"/>
                <w:b/>
              </w:rPr>
              <w:lastRenderedPageBreak/>
              <w:t>Weiterverwendung:</w:t>
            </w:r>
          </w:p>
          <w:p w14:paraId="7801DABA" w14:textId="4860F5C3" w:rsidR="00E82D65" w:rsidRPr="009910F7" w:rsidRDefault="009E2D26" w:rsidP="00927FB5">
            <w:pPr>
              <w:pStyle w:val="KeinLeerraum"/>
              <w:rPr>
                <w:rStyle w:val="HTMLZitat"/>
              </w:rPr>
            </w:pPr>
            <w:r w:rsidRPr="009910F7">
              <w:rPr>
                <w:rStyle w:val="HTMLZitat"/>
                <w:b/>
              </w:rPr>
              <w:t>Oberstufe</w:t>
            </w:r>
            <w:r>
              <w:rPr>
                <w:rStyle w:val="HTMLZitat"/>
                <w:b/>
              </w:rPr>
              <w:t xml:space="preserve"> (Jgst. 13)</w:t>
            </w:r>
            <w:r>
              <w:rPr>
                <w:rStyle w:val="HTMLZitat"/>
              </w:rPr>
              <w:t>, Lernbereich 4:</w:t>
            </w:r>
            <w:r w:rsidRPr="009910F7">
              <w:rPr>
                <w:rStyle w:val="HTMLZitat"/>
              </w:rPr>
              <w:t xml:space="preserve"> Ökologie und Biodiversität</w:t>
            </w:r>
          </w:p>
        </w:tc>
      </w:tr>
    </w:tbl>
    <w:p w14:paraId="4AC11374" w14:textId="6C142C45" w:rsidR="009E2D26" w:rsidRDefault="009E2D26">
      <w:pPr>
        <w:framePr w:wrap="notBeside"/>
      </w:pPr>
    </w:p>
    <w:p w14:paraId="5CF338D1" w14:textId="77777777" w:rsidR="009E2D26" w:rsidRPr="009E2D26" w:rsidRDefault="009E2D26" w:rsidP="009E2D26">
      <w:pPr>
        <w:pStyle w:val="KeinLeerraum"/>
      </w:pPr>
    </w:p>
    <w:tbl>
      <w:tblPr>
        <w:tblStyle w:val="Tabellenraster"/>
        <w:tblW w:w="0" w:type="auto"/>
        <w:tblLook w:val="04A0" w:firstRow="1" w:lastRow="0" w:firstColumn="1" w:lastColumn="0" w:noHBand="0" w:noVBand="1"/>
      </w:tblPr>
      <w:tblGrid>
        <w:gridCol w:w="6232"/>
        <w:gridCol w:w="8328"/>
      </w:tblGrid>
      <w:tr w:rsidR="00C90E48" w:rsidRPr="00A85D3B" w14:paraId="39449CA3" w14:textId="77777777" w:rsidTr="00864DD9">
        <w:tc>
          <w:tcPr>
            <w:tcW w:w="14560" w:type="dxa"/>
            <w:gridSpan w:val="2"/>
            <w:shd w:val="clear" w:color="auto" w:fill="CC99FF"/>
          </w:tcPr>
          <w:p w14:paraId="620A1E98" w14:textId="77777777" w:rsidR="00A01DA6" w:rsidRPr="00BC48CF"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C90E48" w:rsidRPr="00A85D3B">
              <w:rPr>
                <w:rStyle w:val="HTMLZitat"/>
                <w:rFonts w:ascii="Arial" w:hAnsi="Arial" w:cs="Arial"/>
                <w:b/>
                <w:i w:val="0"/>
                <w:sz w:val="28"/>
                <w:szCs w:val="28"/>
              </w:rPr>
              <w:t>1</w:t>
            </w:r>
            <w:r>
              <w:rPr>
                <w:rStyle w:val="HTMLZitat"/>
                <w:rFonts w:ascii="Arial" w:hAnsi="Arial" w:cs="Arial"/>
                <w:b/>
                <w:i w:val="0"/>
                <w:sz w:val="28"/>
                <w:szCs w:val="28"/>
              </w:rPr>
              <w:t>:</w:t>
            </w:r>
            <w:r w:rsidR="00C90E48" w:rsidRPr="00A85D3B">
              <w:rPr>
                <w:rStyle w:val="HTMLZitat"/>
                <w:rFonts w:ascii="Arial" w:hAnsi="Arial" w:cs="Arial"/>
                <w:b/>
                <w:i w:val="0"/>
                <w:sz w:val="28"/>
                <w:szCs w:val="28"/>
              </w:rPr>
              <w:t xml:space="preserve"> Erkenntnisse gewinnen – kommunizieren – bewerten</w:t>
            </w:r>
          </w:p>
        </w:tc>
      </w:tr>
      <w:tr w:rsidR="00C90E48" w:rsidRPr="009D39C5" w14:paraId="393ED14A" w14:textId="77777777" w:rsidTr="00864DD9">
        <w:tc>
          <w:tcPr>
            <w:tcW w:w="6232" w:type="dxa"/>
            <w:shd w:val="clear" w:color="auto" w:fill="FFFFCC"/>
          </w:tcPr>
          <w:p w14:paraId="1839F6E1" w14:textId="77777777" w:rsidR="00C90E48" w:rsidRPr="009D39C5" w:rsidRDefault="00C90E48" w:rsidP="00C92F7A">
            <w:pPr>
              <w:pStyle w:val="KeinLeerraum"/>
              <w:rPr>
                <w:rStyle w:val="HTMLZitat"/>
                <w:b/>
                <w:i w:val="0"/>
              </w:rPr>
            </w:pPr>
            <w:r w:rsidRPr="009D39C5">
              <w:rPr>
                <w:rStyle w:val="HTMLZitat"/>
                <w:b/>
                <w:i w:val="0"/>
              </w:rPr>
              <w:t>Inhalte zu den Kompetenzen</w:t>
            </w:r>
          </w:p>
        </w:tc>
        <w:tc>
          <w:tcPr>
            <w:tcW w:w="8328" w:type="dxa"/>
            <w:shd w:val="clear" w:color="auto" w:fill="CCCCFF"/>
          </w:tcPr>
          <w:p w14:paraId="02C0CB2B" w14:textId="77777777" w:rsidR="00C90E48" w:rsidRPr="009D39C5" w:rsidRDefault="00C90E48" w:rsidP="00C92F7A">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864DD9" w:rsidRPr="00864DD9" w14:paraId="6CD7CAB2" w14:textId="77777777" w:rsidTr="00864DD9">
        <w:tc>
          <w:tcPr>
            <w:tcW w:w="6232" w:type="dxa"/>
            <w:shd w:val="clear" w:color="auto" w:fill="FFFFCC"/>
          </w:tcPr>
          <w:p w14:paraId="45134C05" w14:textId="746FE007"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naturwissenschaftlicher Erkenntnisweg (Fragestellung, Hypothese, Planung und Durchführung von naturwis</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sen</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schaftlichen Untersuchungen, Datenauswertung (ggf. digital) und Dateninterpretation): u. a. Hypothesenprü</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fung, Fehlerquellen (z. B. Messfehler) </w:t>
            </w:r>
          </w:p>
          <w:p w14:paraId="105830CA" w14:textId="29F2052C"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Arbeitstechniken: u. a. sachgerechter Umgang mit Gerä</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ten (z. B. Mikroskop, Binokular, einfache Laborgeräte, digitale Messwerterfassung), Anwendung von Sicher</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heitsregeln </w:t>
            </w:r>
          </w:p>
          <w:p w14:paraId="2254681D" w14:textId="726A6B14"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 xml:space="preserve">Entwicklung und Eigenschaften naturwissenschaftlichen Wissens: u. a. empirische Daten als Gültigkeitskriterien für biologische Modelle und Theorien, Bedeutung einer Theorie in den Naturwissenschaften </w:t>
            </w:r>
          </w:p>
          <w:p w14:paraId="1B2AD2E4" w14:textId="45152FCC"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 xml:space="preserve">Eigenschaften und Grenzen von materiellen und ideellen Modellen: u. a. Weiterentwicklung von Modellen, z. B. DNA-Modell </w:t>
            </w:r>
          </w:p>
          <w:p w14:paraId="54E92AB3" w14:textId="0747D38F"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Anfertigung und Auswertung verschiedener Darstel</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lungs</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formen (auch mithilfe digitaler Medien), Wechsel der Darstellungsform: u. a. Symbolsprache, Reaktionssche</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ma, idealtypische Darstellungen, Diagramme zur Darstel</w:t>
            </w:r>
            <w:r w:rsidR="008E6FB7"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lung qualitativer Zusammenhänge (z. B. Begriffsnetze), Darstellung quantitativer Zusammenhänge (Diagramme mit mehreren Datenreihen) </w:t>
            </w:r>
          </w:p>
          <w:p w14:paraId="101805DF" w14:textId="5DE0D713"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lastRenderedPageBreak/>
              <w:t xml:space="preserve">Quellen: v. a. Schulbuch, aufbereitete Fachliteratur, Internet </w:t>
            </w:r>
          </w:p>
          <w:p w14:paraId="04A6049F" w14:textId="51A77F12" w:rsidR="00AF7A78" w:rsidRPr="0007158A" w:rsidRDefault="00AF7A78" w:rsidP="0007158A">
            <w:pPr>
              <w:pStyle w:val="Listenabsatz"/>
              <w:framePr w:wrap="auto" w:vAnchor="margin" w:yAlign="inline"/>
              <w:numPr>
                <w:ilvl w:val="0"/>
                <w:numId w:val="36"/>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Gesundheitsbewusstsein und Verantwortung: u. a. gesell</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schaftlich relevante Errungenschaften der Biologie (u. a. in der Landwirtschaft, der Lebensmittelproduktion, der Biotechnologie) und deren Auswirkung auf Mensch und Umwelt, Verhandelbarkeit von Werten in einer Gesell</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schaft </w:t>
            </w:r>
          </w:p>
          <w:p w14:paraId="0ED27E34" w14:textId="12BBB6F5" w:rsidR="00C90E48" w:rsidRPr="0007158A" w:rsidRDefault="00AF7A78" w:rsidP="0007158A">
            <w:pPr>
              <w:pStyle w:val="Listenabsatz"/>
              <w:framePr w:wrap="auto" w:vAnchor="margin" w:yAlign="inline"/>
              <w:numPr>
                <w:ilvl w:val="0"/>
                <w:numId w:val="36"/>
              </w:numPr>
              <w:tabs>
                <w:tab w:val="clear" w:pos="454"/>
              </w:tabs>
              <w:ind w:left="357" w:hanging="357"/>
              <w:rPr>
                <w:rStyle w:val="HTMLZitat"/>
                <w:rFonts w:eastAsia="Times New Roman" w:cs="Times New Roman"/>
                <w:iCs w:val="0"/>
                <w:noProof w:val="0"/>
                <w:szCs w:val="24"/>
                <w:lang w:eastAsia="de-DE"/>
              </w:rPr>
            </w:pPr>
            <w:r w:rsidRPr="0007158A">
              <w:rPr>
                <w:rFonts w:eastAsia="Times New Roman" w:cs="Times New Roman"/>
                <w:iCs/>
                <w:noProof w:val="0"/>
                <w:szCs w:val="24"/>
                <w:lang w:eastAsia="de-DE"/>
              </w:rPr>
              <w:t>Hinweise auf Berufs- und Studienfelder der Biologie und angrenzender Disziplinen</w:t>
            </w:r>
          </w:p>
        </w:tc>
        <w:tc>
          <w:tcPr>
            <w:tcW w:w="8328" w:type="dxa"/>
            <w:shd w:val="clear" w:color="auto" w:fill="CCCCFF"/>
          </w:tcPr>
          <w:p w14:paraId="081C5CA8" w14:textId="095DE93C"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lastRenderedPageBreak/>
              <w:t>leiten ausgehend von für sie vorstrukturierten Alltags- und Naturphänomenen biologische Fragestellungen ab und planen hypothesengeleitet z. B. Beobach</w:t>
            </w:r>
            <w:r w:rsidR="00594029">
              <w:rPr>
                <w:rFonts w:eastAsia="Times New Roman" w:cs="Times New Roman"/>
                <w:iCs/>
                <w:noProof w:val="0"/>
                <w:szCs w:val="24"/>
                <w:lang w:eastAsia="de-DE"/>
              </w:rPr>
              <w:softHyphen/>
            </w:r>
            <w:r w:rsidRPr="0007158A">
              <w:rPr>
                <w:rFonts w:eastAsia="Times New Roman" w:cs="Times New Roman"/>
                <w:iCs/>
                <w:noProof w:val="0"/>
                <w:szCs w:val="24"/>
                <w:lang w:eastAsia="de-DE"/>
              </w:rPr>
              <w:t>tun</w:t>
            </w:r>
            <w:r w:rsidR="008F26CC"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gen und Experimente zur Beantwortung dieser Fragestellungen vermehrt auch aus quantitativer Sicht. </w:t>
            </w:r>
          </w:p>
          <w:p w14:paraId="431B5ABE" w14:textId="72C964F5"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führen einfache selbstgeplante oder komplexe angeleitete naturwissenschaft</w:t>
            </w:r>
            <w:r w:rsidR="00594029">
              <w:rPr>
                <w:rFonts w:eastAsia="Times New Roman" w:cs="Times New Roman"/>
                <w:iCs/>
                <w:noProof w:val="0"/>
                <w:szCs w:val="24"/>
                <w:lang w:eastAsia="de-DE"/>
              </w:rPr>
              <w:softHyphen/>
            </w:r>
            <w:r w:rsidRPr="0007158A">
              <w:rPr>
                <w:rFonts w:eastAsia="Times New Roman" w:cs="Times New Roman"/>
                <w:iCs/>
                <w:noProof w:val="0"/>
                <w:szCs w:val="24"/>
                <w:lang w:eastAsia="de-DE"/>
              </w:rPr>
              <w:t>liche Untersuchungen durch. Dabei nehmen sie die Dokumentation, Auswertung und Veranschaulichung der erhobenen Daten bei bekannten Sachverhalten selbstän</w:t>
            </w:r>
            <w:r w:rsidR="008F26CC"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dig und bei unbekannten mit Hilfestellung (ggf. auch mit digitalen Hilfsmitteln) vor. </w:t>
            </w:r>
          </w:p>
          <w:p w14:paraId="0B751054" w14:textId="34140BEA"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beobachten Lebewesen und ihre Lebenserscheinungen auch in der natürlichen Umgebung anhand von vorgegebenen und eigenen Kriterien. Sie dokumentieren überwiegend selbständig ihre Beobachtungen, werten sie aus und veranschauli</w:t>
            </w:r>
            <w:r w:rsidR="008F26CC"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chen sie. </w:t>
            </w:r>
          </w:p>
          <w:p w14:paraId="2500302C" w14:textId="44BE0A8E"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 xml:space="preserve">verwenden ein Lichtmikroskop oder Binokular, um Präparate zu betrachten, und erstellen selbständig beschriftete Zeichnungen der betrachteten biologischen Strukturen. </w:t>
            </w:r>
          </w:p>
          <w:p w14:paraId="1344D0AB" w14:textId="3C87185D"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 xml:space="preserve">vergleichen Lebewesen und deren Merkmale kriteriengeleitet, um Rückschlüsse auf die Ursachen von Ähnlichkeiten zu ziehen. </w:t>
            </w:r>
          </w:p>
          <w:p w14:paraId="5205EAF0" w14:textId="0019D638"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systematisieren u. a. Insekten mithilfe ausgewählter Bestimmungshilfen (z. B. Bestimmungsbuch, digitales Nachschlagewerk) und sind sich dadurch der Arten</w:t>
            </w:r>
            <w:r w:rsidR="008F26CC"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vielfalt der Wirbellosen bewusst. </w:t>
            </w:r>
          </w:p>
          <w:p w14:paraId="4812E994" w14:textId="7A3BDD62"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interpretieren erhobene oder recherchierte Daten und schätzen deren Gültigkeit ein. Sie benennen mögliche Fehlerquellen und leiten Maßnahmen zur Fehlerver</w:t>
            </w:r>
            <w:r w:rsidR="008F26CC"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meidung ab. </w:t>
            </w:r>
          </w:p>
          <w:p w14:paraId="1897BE4A" w14:textId="21C2C256"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lastRenderedPageBreak/>
              <w:t>beschreiben ausgewählte Eigenschaften naturwissenschaftlichen Wissens und leiten daraus Aussagen zur Gültigkeit dieses Wissens ab (z. B. Evolutionsfor</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schung). </w:t>
            </w:r>
          </w:p>
          <w:p w14:paraId="106BE976" w14:textId="47A62D31" w:rsidR="00AF7A78" w:rsidRPr="0007158A" w:rsidRDefault="00AF7A78" w:rsidP="0007158A">
            <w:pPr>
              <w:pStyle w:val="Listenabsatz"/>
              <w:framePr w:wrap="auto" w:vAnchor="margin" w:yAlign="inline"/>
              <w:numPr>
                <w:ilvl w:val="0"/>
                <w:numId w:val="35"/>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beschreiben Wechselwirkungen und Stoffwechselprozesse (z. B. Kohlenstoff</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atomkreislauf, DNA-Replikation) mithilfe von Modellen. Sie entwickeln zu einem Sachverhalt alternative Modelle. Dabei erkennen sie Stärken, Schwächen und Grenzen einzelner Modelle und leiten daraus die Notwendigkeit ab, Modelle kritisch zu betrachten. </w:t>
            </w:r>
          </w:p>
          <w:p w14:paraId="16E81FC6" w14:textId="49A7C273" w:rsidR="00AF7A78" w:rsidRPr="0007158A" w:rsidRDefault="00AF7A78" w:rsidP="0007158A">
            <w:pPr>
              <w:pStyle w:val="Listenabsatz"/>
              <w:framePr w:wrap="auto" w:vAnchor="margin" w:yAlign="inline"/>
              <w:numPr>
                <w:ilvl w:val="0"/>
                <w:numId w:val="37"/>
              </w:numPr>
              <w:tabs>
                <w:tab w:val="clear" w:pos="454"/>
              </w:tabs>
              <w:ind w:left="357" w:hanging="357"/>
              <w:rPr>
                <w:rFonts w:eastAsia="Times New Roman" w:cs="Times New Roman"/>
                <w:iCs/>
                <w:noProof w:val="0"/>
                <w:szCs w:val="24"/>
                <w:lang w:eastAsia="de-DE"/>
              </w:rPr>
            </w:pPr>
            <w:r w:rsidRPr="0007158A">
              <w:rPr>
                <w:rFonts w:eastAsia="Times New Roman" w:cs="Times New Roman"/>
                <w:iCs/>
                <w:noProof w:val="0"/>
                <w:szCs w:val="24"/>
                <w:lang w:eastAsia="de-DE"/>
              </w:rPr>
              <w:t>beantworten biologische Fragestellungen, indem sie vorgegebene und selbst recherchierte, auch digitale Quellen situations- und adressatengerecht aus</w:t>
            </w:r>
            <w:r w:rsidR="00594029">
              <w:rPr>
                <w:rFonts w:eastAsia="Times New Roman" w:cs="Times New Roman"/>
                <w:iCs/>
                <w:noProof w:val="0"/>
                <w:szCs w:val="24"/>
                <w:lang w:eastAsia="de-DE"/>
              </w:rPr>
              <w:softHyphen/>
            </w:r>
            <w:r w:rsidRPr="0007158A">
              <w:rPr>
                <w:rFonts w:eastAsia="Times New Roman" w:cs="Times New Roman"/>
                <w:iCs/>
                <w:noProof w:val="0"/>
                <w:szCs w:val="24"/>
                <w:lang w:eastAsia="de-DE"/>
              </w:rPr>
              <w:t xml:space="preserve">werten. </w:t>
            </w:r>
          </w:p>
          <w:p w14:paraId="5E0E7CD4" w14:textId="43DB9FF3" w:rsidR="00C90E48" w:rsidRPr="0007158A" w:rsidRDefault="00AF7A78" w:rsidP="0007158A">
            <w:pPr>
              <w:pStyle w:val="Listenabsatz"/>
              <w:framePr w:wrap="auto" w:vAnchor="margin" w:yAlign="inline"/>
              <w:numPr>
                <w:ilvl w:val="0"/>
                <w:numId w:val="37"/>
              </w:numPr>
              <w:tabs>
                <w:tab w:val="clear" w:pos="454"/>
              </w:tabs>
              <w:ind w:left="357" w:hanging="357"/>
              <w:rPr>
                <w:rStyle w:val="HTMLZitat"/>
                <w:rFonts w:eastAsia="Times New Roman" w:cs="Times New Roman"/>
                <w:iCs w:val="0"/>
                <w:noProof w:val="0"/>
                <w:szCs w:val="24"/>
                <w:lang w:eastAsia="de-DE"/>
              </w:rPr>
            </w:pPr>
            <w:r w:rsidRPr="0007158A">
              <w:rPr>
                <w:rFonts w:eastAsia="Times New Roman" w:cs="Times New Roman"/>
                <w:iCs/>
                <w:noProof w:val="0"/>
                <w:szCs w:val="24"/>
                <w:lang w:eastAsia="de-DE"/>
              </w:rPr>
              <w:t>bewerten selbständig biologische Sachverhalte und Folgen menschlichen Han</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delns, indem sie Pro- und Kontra-Argumente formulieren und diese abwägen, um Handlungsoptionen zu entwickeln. Dabei berücksichtigen sie auch die Notwen</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dig</w:t>
            </w:r>
            <w:r w:rsidR="00A10786" w:rsidRPr="0007158A">
              <w:rPr>
                <w:rFonts w:eastAsia="Times New Roman" w:cs="Times New Roman"/>
                <w:iCs/>
                <w:noProof w:val="0"/>
                <w:szCs w:val="24"/>
                <w:lang w:eastAsia="de-DE"/>
              </w:rPr>
              <w:softHyphen/>
            </w:r>
            <w:r w:rsidRPr="0007158A">
              <w:rPr>
                <w:rFonts w:eastAsia="Times New Roman" w:cs="Times New Roman"/>
                <w:iCs/>
                <w:noProof w:val="0"/>
                <w:szCs w:val="24"/>
                <w:lang w:eastAsia="de-DE"/>
              </w:rPr>
              <w:t>keit des Einbezugs vielfältiger Gesichtspunkte bei der Urteils</w:t>
            </w:r>
            <w:r w:rsidR="00594029">
              <w:rPr>
                <w:rFonts w:eastAsia="Times New Roman" w:cs="Times New Roman"/>
                <w:iCs/>
                <w:noProof w:val="0"/>
                <w:szCs w:val="24"/>
                <w:lang w:eastAsia="de-DE"/>
              </w:rPr>
              <w:softHyphen/>
            </w:r>
            <w:r w:rsidRPr="0007158A">
              <w:rPr>
                <w:rFonts w:eastAsia="Times New Roman" w:cs="Times New Roman"/>
                <w:iCs/>
                <w:noProof w:val="0"/>
                <w:szCs w:val="24"/>
                <w:lang w:eastAsia="de-DE"/>
              </w:rPr>
              <w:t>findung</w:t>
            </w:r>
            <w:r w:rsidR="00864DD9" w:rsidRPr="0007158A">
              <w:rPr>
                <w:rFonts w:eastAsia="Times New Roman" w:cs="Times New Roman"/>
                <w:iCs/>
                <w:noProof w:val="0"/>
                <w:szCs w:val="24"/>
                <w:lang w:eastAsia="de-DE"/>
              </w:rPr>
              <w:t>.</w:t>
            </w:r>
          </w:p>
        </w:tc>
      </w:tr>
      <w:tr w:rsidR="00864DD9" w:rsidRPr="00864DD9" w14:paraId="49BB3C49" w14:textId="77777777" w:rsidTr="00864DD9">
        <w:tc>
          <w:tcPr>
            <w:tcW w:w="6232" w:type="dxa"/>
            <w:shd w:val="clear" w:color="auto" w:fill="D6E3BC" w:themeFill="accent3" w:themeFillTint="66"/>
          </w:tcPr>
          <w:p w14:paraId="2D880E45" w14:textId="10326B99" w:rsidR="00C21168" w:rsidRPr="00864DD9" w:rsidRDefault="00C21168" w:rsidP="00BC48CF">
            <w:pPr>
              <w:framePr w:wrap="auto" w:vAnchor="margin" w:yAlign="inline"/>
              <w:tabs>
                <w:tab w:val="clear" w:pos="454"/>
              </w:tabs>
              <w:rPr>
                <w:rFonts w:eastAsia="Times New Roman" w:cs="Times New Roman"/>
                <w:b/>
                <w:noProof w:val="0"/>
                <w:szCs w:val="24"/>
                <w:lang w:eastAsia="de-DE"/>
              </w:rPr>
            </w:pPr>
            <w:r w:rsidRPr="00864DD9">
              <w:rPr>
                <w:rFonts w:eastAsia="Times New Roman" w:cs="Times New Roman"/>
                <w:b/>
                <w:noProof w:val="0"/>
                <w:szCs w:val="24"/>
                <w:lang w:eastAsia="de-DE"/>
              </w:rPr>
              <w:lastRenderedPageBreak/>
              <w:t>Neue Inhalte gege</w:t>
            </w:r>
            <w:r w:rsidR="0077697D" w:rsidRPr="00864DD9">
              <w:rPr>
                <w:rFonts w:eastAsia="Times New Roman" w:cs="Times New Roman"/>
                <w:b/>
                <w:noProof w:val="0"/>
                <w:szCs w:val="24"/>
                <w:lang w:eastAsia="de-DE"/>
              </w:rPr>
              <w:t>nüber de</w:t>
            </w:r>
            <w:r w:rsidR="00C221E6" w:rsidRPr="00864DD9">
              <w:rPr>
                <w:rFonts w:eastAsia="Times New Roman" w:cs="Times New Roman"/>
                <w:b/>
                <w:noProof w:val="0"/>
                <w:szCs w:val="24"/>
                <w:lang w:eastAsia="de-DE"/>
              </w:rPr>
              <w:t>r</w:t>
            </w:r>
            <w:r w:rsidRPr="00864DD9">
              <w:rPr>
                <w:rFonts w:eastAsia="Times New Roman" w:cs="Times New Roman"/>
                <w:b/>
                <w:noProof w:val="0"/>
                <w:szCs w:val="24"/>
                <w:lang w:eastAsia="de-DE"/>
              </w:rPr>
              <w:t xml:space="preserve"> Jahrgangsstufe</w:t>
            </w:r>
            <w:r w:rsidR="00C221E6" w:rsidRPr="00864DD9">
              <w:rPr>
                <w:rFonts w:eastAsia="Times New Roman" w:cs="Times New Roman"/>
                <w:b/>
                <w:noProof w:val="0"/>
                <w:szCs w:val="24"/>
                <w:lang w:eastAsia="de-DE"/>
              </w:rPr>
              <w:t xml:space="preserve"> 8</w:t>
            </w:r>
            <w:r w:rsidRPr="00864DD9">
              <w:rPr>
                <w:rFonts w:eastAsia="Times New Roman" w:cs="Times New Roman"/>
                <w:b/>
                <w:noProof w:val="0"/>
                <w:szCs w:val="24"/>
                <w:lang w:eastAsia="de-DE"/>
              </w:rPr>
              <w:t>:</w:t>
            </w:r>
          </w:p>
          <w:p w14:paraId="5BBA1DB6" w14:textId="622BFE5C" w:rsidR="004D36BF" w:rsidRPr="00594029" w:rsidRDefault="00864DD9" w:rsidP="00ED28A5">
            <w:pPr>
              <w:pStyle w:val="KeinLeerraum"/>
              <w:numPr>
                <w:ilvl w:val="0"/>
                <w:numId w:val="3"/>
              </w:numPr>
              <w:ind w:left="357" w:hanging="357"/>
              <w:rPr>
                <w:i/>
                <w:iCs/>
                <w:lang w:eastAsia="de-DE"/>
              </w:rPr>
            </w:pPr>
            <w:r w:rsidRPr="00594029">
              <w:rPr>
                <w:i/>
                <w:iCs/>
                <w:lang w:eastAsia="de-DE"/>
              </w:rPr>
              <w:t>Arbeitstechniken: Vertiefung der Kenntnisse und Fertigkeiten (v.a. Mikroskopie)</w:t>
            </w:r>
          </w:p>
          <w:p w14:paraId="60200424" w14:textId="77777777" w:rsidR="00864DD9" w:rsidRPr="00594029" w:rsidRDefault="00864DD9" w:rsidP="00ED28A5">
            <w:pPr>
              <w:pStyle w:val="KeinLeerraum"/>
              <w:numPr>
                <w:ilvl w:val="0"/>
                <w:numId w:val="3"/>
              </w:numPr>
              <w:ind w:left="357" w:hanging="357"/>
              <w:rPr>
                <w:i/>
                <w:iCs/>
                <w:lang w:eastAsia="de-DE"/>
              </w:rPr>
            </w:pPr>
            <w:r w:rsidRPr="00594029">
              <w:rPr>
                <w:rFonts w:eastAsia="Times New Roman" w:cs="Times New Roman"/>
                <w:i/>
                <w:iCs/>
                <w:noProof w:val="0"/>
                <w:szCs w:val="24"/>
                <w:lang w:eastAsia="de-DE"/>
              </w:rPr>
              <w:t xml:space="preserve">empirische Daten als </w:t>
            </w:r>
            <w:r w:rsidRPr="00594029">
              <w:rPr>
                <w:rFonts w:eastAsia="Times New Roman" w:cs="Times New Roman"/>
                <w:i/>
                <w:iCs/>
                <w:noProof w:val="0"/>
                <w:szCs w:val="24"/>
                <w:u w:val="single"/>
                <w:lang w:eastAsia="de-DE"/>
              </w:rPr>
              <w:t>Gültigkeitskriterien</w:t>
            </w:r>
            <w:r w:rsidRPr="00594029">
              <w:rPr>
                <w:rFonts w:eastAsia="Times New Roman" w:cs="Times New Roman"/>
                <w:i/>
                <w:iCs/>
                <w:noProof w:val="0"/>
                <w:szCs w:val="24"/>
                <w:lang w:eastAsia="de-DE"/>
              </w:rPr>
              <w:t xml:space="preserve"> für biologische Modelle und Theorien, Bedeutung einer Theorie in den Naturwissenschaften</w:t>
            </w:r>
          </w:p>
          <w:p w14:paraId="25C3220C" w14:textId="77777777" w:rsidR="00864DD9" w:rsidRPr="00594029" w:rsidRDefault="00864DD9" w:rsidP="00ED28A5">
            <w:pPr>
              <w:pStyle w:val="KeinLeerraum"/>
              <w:numPr>
                <w:ilvl w:val="0"/>
                <w:numId w:val="3"/>
              </w:numPr>
              <w:ind w:left="357" w:hanging="357"/>
              <w:rPr>
                <w:i/>
                <w:iCs/>
                <w:lang w:eastAsia="de-DE"/>
              </w:rPr>
            </w:pPr>
            <w:r w:rsidRPr="00594029">
              <w:rPr>
                <w:rFonts w:eastAsia="Times New Roman" w:cs="Times New Roman"/>
                <w:i/>
                <w:iCs/>
                <w:szCs w:val="24"/>
                <w:lang w:eastAsia="de-DE"/>
              </w:rPr>
              <w:t>Darstellungformen: Symbolsprache, Reaktionsschema, idealtypische Darstellungen, Begriffsnetze, Diagramme mit mehreren Datenreihen</w:t>
            </w:r>
          </w:p>
          <w:p w14:paraId="782192B7" w14:textId="77777777" w:rsidR="00864DD9" w:rsidRPr="00594029" w:rsidRDefault="00864DD9" w:rsidP="00864DD9">
            <w:pPr>
              <w:pStyle w:val="Listenabsatz"/>
              <w:framePr w:wrap="auto" w:vAnchor="margin" w:yAlign="inline"/>
              <w:numPr>
                <w:ilvl w:val="0"/>
                <w:numId w:val="25"/>
              </w:numPr>
              <w:tabs>
                <w:tab w:val="clear" w:pos="454"/>
              </w:tabs>
              <w:ind w:left="357" w:hanging="357"/>
              <w:rPr>
                <w:rFonts w:eastAsia="Times New Roman" w:cs="Times New Roman"/>
                <w:i/>
                <w:iCs/>
                <w:noProof w:val="0"/>
                <w:szCs w:val="24"/>
                <w:lang w:eastAsia="de-DE"/>
              </w:rPr>
            </w:pPr>
            <w:r w:rsidRPr="00594029">
              <w:rPr>
                <w:i/>
                <w:iCs/>
                <w:lang w:eastAsia="de-DE"/>
              </w:rPr>
              <w:t xml:space="preserve">Gesundheitsbewusstsein und Verantwortung: </w:t>
            </w:r>
            <w:r w:rsidRPr="00594029">
              <w:rPr>
                <w:rFonts w:eastAsia="Times New Roman" w:cs="Times New Roman"/>
                <w:i/>
                <w:iCs/>
                <w:noProof w:val="0"/>
                <w:szCs w:val="24"/>
                <w:lang w:eastAsia="de-DE"/>
              </w:rPr>
              <w:t>u. a. gesell</w:t>
            </w:r>
            <w:r w:rsidRPr="00594029">
              <w:rPr>
                <w:rFonts w:eastAsia="Times New Roman" w:cs="Times New Roman"/>
                <w:i/>
                <w:iCs/>
                <w:noProof w:val="0"/>
                <w:szCs w:val="24"/>
                <w:lang w:eastAsia="de-DE"/>
              </w:rPr>
              <w:softHyphen/>
              <w:t>schaftlich relevante Errungenschaften der Biologie (u. a. in der Landwirtschaft, der Lebensmittelproduktion, der Biotechnologie) und deren Auswirkung auf Mensch und Umwelt, Verhandelbarkeit von Werten in einer Gesell</w:t>
            </w:r>
            <w:r w:rsidRPr="00594029">
              <w:rPr>
                <w:rFonts w:eastAsia="Times New Roman" w:cs="Times New Roman"/>
                <w:i/>
                <w:iCs/>
                <w:noProof w:val="0"/>
                <w:szCs w:val="24"/>
                <w:lang w:eastAsia="de-DE"/>
              </w:rPr>
              <w:softHyphen/>
              <w:t xml:space="preserve">schaft </w:t>
            </w:r>
          </w:p>
          <w:p w14:paraId="35B9B8AF" w14:textId="1909588B" w:rsidR="00864DD9" w:rsidRPr="00864DD9" w:rsidRDefault="00864DD9" w:rsidP="00ED28A5">
            <w:pPr>
              <w:pStyle w:val="KeinLeerraum"/>
              <w:numPr>
                <w:ilvl w:val="0"/>
                <w:numId w:val="3"/>
              </w:numPr>
              <w:ind w:left="357" w:hanging="357"/>
              <w:rPr>
                <w:lang w:eastAsia="de-DE"/>
              </w:rPr>
            </w:pPr>
            <w:r w:rsidRPr="00594029">
              <w:rPr>
                <w:rFonts w:eastAsia="Times New Roman" w:cs="Times New Roman"/>
                <w:i/>
                <w:iCs/>
                <w:noProof w:val="0"/>
                <w:szCs w:val="24"/>
                <w:lang w:eastAsia="de-DE"/>
              </w:rPr>
              <w:t>Hinweise auf Berufs- und Studienfelder der Biologie und angrenzender Disziplinen</w:t>
            </w:r>
          </w:p>
        </w:tc>
        <w:tc>
          <w:tcPr>
            <w:tcW w:w="8328" w:type="dxa"/>
            <w:shd w:val="clear" w:color="auto" w:fill="D6E3BC" w:themeFill="accent3" w:themeFillTint="66"/>
          </w:tcPr>
          <w:p w14:paraId="30EEE904" w14:textId="631B6F6D" w:rsidR="00C21168" w:rsidRPr="00864DD9" w:rsidRDefault="00C21168" w:rsidP="00192AFF">
            <w:pPr>
              <w:pStyle w:val="KeinLeerraum"/>
              <w:rPr>
                <w:rFonts w:eastAsia="Times New Roman" w:cs="Times New Roman"/>
                <w:noProof w:val="0"/>
                <w:szCs w:val="24"/>
                <w:lang w:eastAsia="de-DE"/>
              </w:rPr>
            </w:pPr>
            <w:r w:rsidRPr="00864DD9">
              <w:rPr>
                <w:rFonts w:eastAsia="Times New Roman" w:cs="Times New Roman"/>
                <w:b/>
                <w:noProof w:val="0"/>
                <w:szCs w:val="24"/>
                <w:lang w:eastAsia="de-DE"/>
              </w:rPr>
              <w:t>Neue Kompetenze</w:t>
            </w:r>
            <w:r w:rsidR="00DE1AF6" w:rsidRPr="00864DD9">
              <w:rPr>
                <w:rFonts w:eastAsia="Times New Roman" w:cs="Times New Roman"/>
                <w:b/>
                <w:noProof w:val="0"/>
                <w:szCs w:val="24"/>
                <w:lang w:eastAsia="de-DE"/>
              </w:rPr>
              <w:t>n gegenüber de</w:t>
            </w:r>
            <w:r w:rsidR="00C221E6" w:rsidRPr="00864DD9">
              <w:rPr>
                <w:rFonts w:eastAsia="Times New Roman" w:cs="Times New Roman"/>
                <w:b/>
                <w:noProof w:val="0"/>
                <w:szCs w:val="24"/>
                <w:lang w:eastAsia="de-DE"/>
              </w:rPr>
              <w:t>r</w:t>
            </w:r>
            <w:r w:rsidRPr="00864DD9">
              <w:rPr>
                <w:rFonts w:eastAsia="Times New Roman" w:cs="Times New Roman"/>
                <w:b/>
                <w:noProof w:val="0"/>
                <w:szCs w:val="24"/>
                <w:lang w:eastAsia="de-DE"/>
              </w:rPr>
              <w:t xml:space="preserve"> Jahrgangsstufe</w:t>
            </w:r>
            <w:r w:rsidR="00DE1AF6" w:rsidRPr="00864DD9">
              <w:rPr>
                <w:rFonts w:eastAsia="Times New Roman" w:cs="Times New Roman"/>
                <w:b/>
                <w:noProof w:val="0"/>
                <w:szCs w:val="24"/>
                <w:lang w:eastAsia="de-DE"/>
              </w:rPr>
              <w:t xml:space="preserve"> </w:t>
            </w:r>
            <w:r w:rsidR="00C221E6" w:rsidRPr="00864DD9">
              <w:rPr>
                <w:rFonts w:eastAsia="Times New Roman" w:cs="Times New Roman"/>
                <w:b/>
                <w:noProof w:val="0"/>
                <w:szCs w:val="24"/>
                <w:lang w:eastAsia="de-DE"/>
              </w:rPr>
              <w:t>8</w:t>
            </w:r>
            <w:r w:rsidRPr="00864DD9">
              <w:rPr>
                <w:rFonts w:eastAsia="Times New Roman" w:cs="Times New Roman"/>
                <w:b/>
                <w:noProof w:val="0"/>
                <w:szCs w:val="24"/>
                <w:lang w:eastAsia="de-DE"/>
              </w:rPr>
              <w:t>:</w:t>
            </w:r>
          </w:p>
          <w:p w14:paraId="5078E2A7" w14:textId="77777777" w:rsidR="00864DD9" w:rsidRPr="00594029" w:rsidRDefault="00864DD9" w:rsidP="00864DD9">
            <w:pPr>
              <w:pStyle w:val="Listenabsatz"/>
              <w:framePr w:wrap="auto" w:vAnchor="margin" w:yAlign="inline"/>
              <w:numPr>
                <w:ilvl w:val="0"/>
                <w:numId w:val="24"/>
              </w:numPr>
              <w:tabs>
                <w:tab w:val="clear" w:pos="454"/>
              </w:tabs>
              <w:ind w:left="357" w:hanging="357"/>
              <w:rPr>
                <w:rFonts w:eastAsia="Times New Roman" w:cs="Times New Roman"/>
                <w:i/>
                <w:noProof w:val="0"/>
                <w:szCs w:val="24"/>
                <w:lang w:eastAsia="de-DE"/>
              </w:rPr>
            </w:pPr>
            <w:r w:rsidRPr="00594029">
              <w:rPr>
                <w:i/>
              </w:rPr>
              <w:t xml:space="preserve">bei Untersuchungen </w:t>
            </w:r>
            <w:r w:rsidRPr="00594029">
              <w:rPr>
                <w:rFonts w:eastAsia="Times New Roman" w:cs="Times New Roman"/>
                <w:i/>
                <w:noProof w:val="0"/>
                <w:szCs w:val="24"/>
                <w:lang w:eastAsia="de-DE"/>
              </w:rPr>
              <w:t xml:space="preserve">vermehrt auch aus </w:t>
            </w:r>
            <w:r w:rsidRPr="00594029">
              <w:rPr>
                <w:rFonts w:eastAsia="Times New Roman" w:cs="Times New Roman"/>
                <w:i/>
                <w:noProof w:val="0"/>
                <w:szCs w:val="24"/>
                <w:u w:val="single"/>
                <w:lang w:eastAsia="de-DE"/>
              </w:rPr>
              <w:t>quantitativer</w:t>
            </w:r>
            <w:r w:rsidRPr="00594029">
              <w:rPr>
                <w:rFonts w:eastAsia="Times New Roman" w:cs="Times New Roman"/>
                <w:i/>
                <w:noProof w:val="0"/>
                <w:szCs w:val="24"/>
                <w:lang w:eastAsia="de-DE"/>
              </w:rPr>
              <w:t xml:space="preserve"> Sicht. </w:t>
            </w:r>
          </w:p>
          <w:p w14:paraId="5CCA0816" w14:textId="77777777" w:rsidR="009506E5" w:rsidRPr="00594029" w:rsidRDefault="00864DD9" w:rsidP="0024532C">
            <w:pPr>
              <w:pStyle w:val="KeinLeerraum"/>
              <w:numPr>
                <w:ilvl w:val="0"/>
                <w:numId w:val="4"/>
              </w:numPr>
              <w:ind w:left="357" w:hanging="357"/>
              <w:rPr>
                <w:i/>
              </w:rPr>
            </w:pPr>
            <w:r w:rsidRPr="00594029">
              <w:rPr>
                <w:i/>
              </w:rPr>
              <w:t xml:space="preserve">Erweiterung: </w:t>
            </w:r>
            <w:r w:rsidRPr="00594029">
              <w:rPr>
                <w:rFonts w:eastAsia="Times New Roman" w:cs="Times New Roman"/>
                <w:i/>
                <w:noProof w:val="0"/>
                <w:szCs w:val="24"/>
                <w:lang w:eastAsia="de-DE"/>
              </w:rPr>
              <w:t xml:space="preserve">führen einfache selbstgeplante oder </w:t>
            </w:r>
            <w:r w:rsidRPr="00594029">
              <w:rPr>
                <w:rFonts w:eastAsia="Times New Roman" w:cs="Times New Roman"/>
                <w:i/>
                <w:noProof w:val="0"/>
                <w:szCs w:val="24"/>
                <w:u w:val="single"/>
                <w:lang w:eastAsia="de-DE"/>
              </w:rPr>
              <w:t xml:space="preserve">komplexe angeleitete naturwissenschaftliche Untersuchungen </w:t>
            </w:r>
            <w:r w:rsidRPr="00594029">
              <w:rPr>
                <w:rFonts w:eastAsia="Times New Roman" w:cs="Times New Roman"/>
                <w:i/>
                <w:noProof w:val="0"/>
                <w:szCs w:val="24"/>
                <w:lang w:eastAsia="de-DE"/>
              </w:rPr>
              <w:t>durch; Darstellung bei bekannten Sachverhalten selbstän</w:t>
            </w:r>
            <w:r w:rsidRPr="00594029">
              <w:rPr>
                <w:rFonts w:eastAsia="Times New Roman" w:cs="Times New Roman"/>
                <w:i/>
                <w:noProof w:val="0"/>
                <w:szCs w:val="24"/>
                <w:lang w:eastAsia="de-DE"/>
              </w:rPr>
              <w:softHyphen/>
              <w:t>dig und bei unbekannten mit Hilfestellung</w:t>
            </w:r>
          </w:p>
          <w:p w14:paraId="4DA5183F" w14:textId="77777777" w:rsidR="00864DD9" w:rsidRPr="00594029" w:rsidRDefault="00864DD9" w:rsidP="00864DD9">
            <w:pPr>
              <w:pStyle w:val="Listenabsatz"/>
              <w:framePr w:wrap="auto" w:vAnchor="margin" w:yAlign="inline"/>
              <w:numPr>
                <w:ilvl w:val="0"/>
                <w:numId w:val="24"/>
              </w:numPr>
              <w:tabs>
                <w:tab w:val="clear" w:pos="454"/>
              </w:tabs>
              <w:ind w:left="357" w:hanging="357"/>
              <w:rPr>
                <w:rFonts w:eastAsia="Times New Roman" w:cs="Times New Roman"/>
                <w:i/>
                <w:noProof w:val="0"/>
                <w:szCs w:val="24"/>
                <w:lang w:eastAsia="de-DE"/>
              </w:rPr>
            </w:pPr>
            <w:r w:rsidRPr="00594029">
              <w:rPr>
                <w:rFonts w:eastAsia="Times New Roman" w:cs="Times New Roman"/>
                <w:i/>
                <w:noProof w:val="0"/>
                <w:szCs w:val="24"/>
                <w:lang w:eastAsia="de-DE"/>
              </w:rPr>
              <w:t xml:space="preserve">verwenden ein </w:t>
            </w:r>
            <w:r w:rsidRPr="00594029">
              <w:rPr>
                <w:rFonts w:eastAsia="Times New Roman" w:cs="Times New Roman"/>
                <w:i/>
                <w:noProof w:val="0"/>
                <w:szCs w:val="24"/>
                <w:u w:val="single"/>
                <w:lang w:eastAsia="de-DE"/>
              </w:rPr>
              <w:t>Lichtmikroskop</w:t>
            </w:r>
            <w:r w:rsidRPr="00594029">
              <w:rPr>
                <w:rFonts w:eastAsia="Times New Roman" w:cs="Times New Roman"/>
                <w:i/>
                <w:noProof w:val="0"/>
                <w:szCs w:val="24"/>
                <w:lang w:eastAsia="de-DE"/>
              </w:rPr>
              <w:t xml:space="preserve"> oder </w:t>
            </w:r>
            <w:r w:rsidRPr="00594029">
              <w:rPr>
                <w:rFonts w:eastAsia="Times New Roman" w:cs="Times New Roman"/>
                <w:i/>
                <w:noProof w:val="0"/>
                <w:szCs w:val="24"/>
                <w:u w:val="single"/>
                <w:lang w:eastAsia="de-DE"/>
              </w:rPr>
              <w:t>Binokular</w:t>
            </w:r>
            <w:r w:rsidRPr="00594029">
              <w:rPr>
                <w:rFonts w:eastAsia="Times New Roman" w:cs="Times New Roman"/>
                <w:i/>
                <w:noProof w:val="0"/>
                <w:szCs w:val="24"/>
                <w:lang w:eastAsia="de-DE"/>
              </w:rPr>
              <w:t xml:space="preserve">, um Präparate zu betrachten, und erstellen selbständig beschriftete </w:t>
            </w:r>
            <w:r w:rsidRPr="00594029">
              <w:rPr>
                <w:rFonts w:eastAsia="Times New Roman" w:cs="Times New Roman"/>
                <w:i/>
                <w:noProof w:val="0"/>
                <w:szCs w:val="24"/>
                <w:u w:val="single"/>
                <w:lang w:eastAsia="de-DE"/>
              </w:rPr>
              <w:t>Zeichnungen</w:t>
            </w:r>
            <w:r w:rsidRPr="00594029">
              <w:rPr>
                <w:rFonts w:eastAsia="Times New Roman" w:cs="Times New Roman"/>
                <w:i/>
                <w:noProof w:val="0"/>
                <w:szCs w:val="24"/>
                <w:lang w:eastAsia="de-DE"/>
              </w:rPr>
              <w:t xml:space="preserve"> der betrachteten biologischen Strukturen. </w:t>
            </w:r>
          </w:p>
          <w:p w14:paraId="51A00413" w14:textId="77777777" w:rsidR="00864DD9" w:rsidRPr="00594029" w:rsidRDefault="00864DD9" w:rsidP="00864DD9">
            <w:pPr>
              <w:pStyle w:val="Listenabsatz"/>
              <w:framePr w:wrap="auto" w:vAnchor="margin" w:yAlign="inline"/>
              <w:numPr>
                <w:ilvl w:val="0"/>
                <w:numId w:val="24"/>
              </w:numPr>
              <w:tabs>
                <w:tab w:val="clear" w:pos="454"/>
              </w:tabs>
              <w:ind w:left="357" w:hanging="357"/>
              <w:rPr>
                <w:rFonts w:eastAsia="Times New Roman" w:cs="Times New Roman"/>
                <w:i/>
                <w:noProof w:val="0"/>
                <w:szCs w:val="24"/>
                <w:lang w:eastAsia="de-DE"/>
              </w:rPr>
            </w:pPr>
            <w:r w:rsidRPr="00594029">
              <w:rPr>
                <w:rFonts w:eastAsia="Times New Roman" w:cs="Times New Roman"/>
                <w:i/>
                <w:noProof w:val="0"/>
                <w:szCs w:val="24"/>
                <w:lang w:eastAsia="de-DE"/>
              </w:rPr>
              <w:t xml:space="preserve">vergleichen Lebewesen und deren Merkmale kriteriengeleitet, um Rückschlüsse auf die Ursachen von Ähnlichkeiten zu ziehen. </w:t>
            </w:r>
          </w:p>
          <w:p w14:paraId="231A3CE3" w14:textId="77777777" w:rsidR="00864DD9" w:rsidRPr="00594029" w:rsidRDefault="00864DD9" w:rsidP="00864DD9">
            <w:pPr>
              <w:pStyle w:val="KeinLeerraum"/>
              <w:numPr>
                <w:ilvl w:val="0"/>
                <w:numId w:val="4"/>
              </w:numPr>
              <w:ind w:left="357" w:hanging="357"/>
              <w:rPr>
                <w:i/>
              </w:rPr>
            </w:pPr>
            <w:r w:rsidRPr="00594029">
              <w:rPr>
                <w:rFonts w:eastAsia="Times New Roman" w:cs="Times New Roman"/>
                <w:i/>
                <w:noProof w:val="0"/>
                <w:szCs w:val="24"/>
                <w:lang w:eastAsia="de-DE"/>
              </w:rPr>
              <w:t>systematisieren u. a. Insekten mithilfe ausgewählter Bestimmungshilfen (z. B. Bestimmungsbuch, digitales Nachschlagewerk) und sind sich dadurch der Arten</w:t>
            </w:r>
            <w:r w:rsidRPr="00594029">
              <w:rPr>
                <w:rFonts w:eastAsia="Times New Roman" w:cs="Times New Roman"/>
                <w:i/>
                <w:noProof w:val="0"/>
                <w:szCs w:val="24"/>
                <w:lang w:eastAsia="de-DE"/>
              </w:rPr>
              <w:softHyphen/>
              <w:t>vielfalt der Wirbellosen bewusst.</w:t>
            </w:r>
          </w:p>
          <w:p w14:paraId="09E4BF98" w14:textId="77777777" w:rsidR="00864DD9" w:rsidRPr="00594029" w:rsidRDefault="00864DD9" w:rsidP="00864DD9">
            <w:pPr>
              <w:pStyle w:val="KeinLeerraum"/>
              <w:numPr>
                <w:ilvl w:val="0"/>
                <w:numId w:val="4"/>
              </w:numPr>
              <w:ind w:left="357" w:hanging="357"/>
              <w:rPr>
                <w:i/>
              </w:rPr>
            </w:pPr>
            <w:r w:rsidRPr="00594029">
              <w:rPr>
                <w:rFonts w:eastAsia="Times New Roman" w:cs="Times New Roman"/>
                <w:i/>
                <w:szCs w:val="24"/>
                <w:lang w:eastAsia="de-DE"/>
              </w:rPr>
              <w:t xml:space="preserve">Einschätzung der </w:t>
            </w:r>
            <w:r w:rsidRPr="00594029">
              <w:rPr>
                <w:rFonts w:eastAsia="Times New Roman" w:cs="Times New Roman"/>
                <w:i/>
                <w:szCs w:val="24"/>
                <w:u w:val="single"/>
                <w:lang w:eastAsia="de-DE"/>
              </w:rPr>
              <w:t>Gültigkeit von Daten</w:t>
            </w:r>
          </w:p>
          <w:p w14:paraId="695F3BA8" w14:textId="77777777" w:rsidR="00864DD9" w:rsidRPr="00594029" w:rsidRDefault="00864DD9" w:rsidP="00864DD9">
            <w:pPr>
              <w:pStyle w:val="KeinLeerraum"/>
              <w:numPr>
                <w:ilvl w:val="0"/>
                <w:numId w:val="4"/>
              </w:numPr>
              <w:ind w:left="357" w:hanging="357"/>
              <w:rPr>
                <w:i/>
              </w:rPr>
            </w:pPr>
            <w:r w:rsidRPr="00594029">
              <w:rPr>
                <w:rFonts w:eastAsia="Times New Roman" w:cs="Times New Roman"/>
                <w:i/>
                <w:szCs w:val="24"/>
                <w:lang w:eastAsia="de-DE"/>
              </w:rPr>
              <w:t xml:space="preserve">Aussagen zur </w:t>
            </w:r>
            <w:r w:rsidRPr="00594029">
              <w:rPr>
                <w:rFonts w:eastAsia="Times New Roman" w:cs="Times New Roman"/>
                <w:i/>
                <w:szCs w:val="24"/>
                <w:u w:val="single"/>
                <w:lang w:eastAsia="de-DE"/>
              </w:rPr>
              <w:t>Gültigkeit naturwissenschaftlichen Wissens</w:t>
            </w:r>
          </w:p>
          <w:p w14:paraId="32E0AC68" w14:textId="77777777" w:rsidR="00864DD9" w:rsidRPr="00594029" w:rsidRDefault="00864DD9" w:rsidP="00864DD9">
            <w:pPr>
              <w:pStyle w:val="Listenabsatz"/>
              <w:framePr w:wrap="auto" w:vAnchor="margin" w:yAlign="inline"/>
              <w:numPr>
                <w:ilvl w:val="0"/>
                <w:numId w:val="24"/>
              </w:numPr>
              <w:tabs>
                <w:tab w:val="clear" w:pos="454"/>
              </w:tabs>
              <w:ind w:left="357" w:hanging="357"/>
              <w:rPr>
                <w:rFonts w:eastAsia="Times New Roman" w:cs="Times New Roman"/>
                <w:i/>
                <w:noProof w:val="0"/>
                <w:szCs w:val="24"/>
                <w:lang w:eastAsia="de-DE"/>
              </w:rPr>
            </w:pPr>
            <w:r w:rsidRPr="00594029">
              <w:rPr>
                <w:rFonts w:eastAsia="Times New Roman" w:cs="Times New Roman"/>
                <w:i/>
                <w:noProof w:val="0"/>
                <w:szCs w:val="24"/>
                <w:lang w:eastAsia="de-DE"/>
              </w:rPr>
              <w:t xml:space="preserve">entwickeln zu einem Sachverhalt </w:t>
            </w:r>
            <w:r w:rsidRPr="00594029">
              <w:rPr>
                <w:rFonts w:eastAsia="Times New Roman" w:cs="Times New Roman"/>
                <w:i/>
                <w:noProof w:val="0"/>
                <w:szCs w:val="24"/>
                <w:u w:val="single"/>
                <w:lang w:eastAsia="de-DE"/>
              </w:rPr>
              <w:t>alternative Modelle</w:t>
            </w:r>
            <w:r w:rsidRPr="00594029">
              <w:rPr>
                <w:rFonts w:eastAsia="Times New Roman" w:cs="Times New Roman"/>
                <w:i/>
                <w:noProof w:val="0"/>
                <w:szCs w:val="24"/>
                <w:lang w:eastAsia="de-DE"/>
              </w:rPr>
              <w:t xml:space="preserve">. Dabei erkennen sie Stärken, Schwächen und Grenzen einzelner Modelle und leiten daraus die Notwendigkeit ab, Modelle kritisch zu betrachten. </w:t>
            </w:r>
          </w:p>
          <w:p w14:paraId="185317FB" w14:textId="77777777" w:rsidR="00864DD9" w:rsidRPr="00594029" w:rsidRDefault="00864DD9" w:rsidP="00864DD9">
            <w:pPr>
              <w:pStyle w:val="KeinLeerraum"/>
              <w:numPr>
                <w:ilvl w:val="0"/>
                <w:numId w:val="4"/>
              </w:numPr>
              <w:ind w:left="357" w:hanging="357"/>
              <w:rPr>
                <w:i/>
              </w:rPr>
            </w:pPr>
            <w:r w:rsidRPr="00594029">
              <w:rPr>
                <w:i/>
              </w:rPr>
              <w:lastRenderedPageBreak/>
              <w:t>Quellen: auch selbständige Recherche; adressatengerechte Auswertung</w:t>
            </w:r>
          </w:p>
          <w:p w14:paraId="653F5560" w14:textId="02E5B30C" w:rsidR="00864DD9" w:rsidRPr="00864DD9" w:rsidRDefault="00864DD9" w:rsidP="00864DD9">
            <w:pPr>
              <w:pStyle w:val="KeinLeerraum"/>
              <w:numPr>
                <w:ilvl w:val="0"/>
                <w:numId w:val="4"/>
              </w:numPr>
              <w:ind w:left="357" w:hanging="357"/>
              <w:rPr>
                <w:i/>
              </w:rPr>
            </w:pPr>
            <w:r w:rsidRPr="00594029">
              <w:rPr>
                <w:i/>
              </w:rPr>
              <w:t xml:space="preserve">Bewerten: </w:t>
            </w:r>
            <w:r w:rsidRPr="00594029">
              <w:rPr>
                <w:rFonts w:eastAsia="Times New Roman" w:cs="Times New Roman"/>
                <w:i/>
                <w:noProof w:val="0"/>
                <w:szCs w:val="24"/>
                <w:lang w:eastAsia="de-DE"/>
              </w:rPr>
              <w:t>Dabei berücksichtigen sie auch die Notwen</w:t>
            </w:r>
            <w:r w:rsidRPr="00594029">
              <w:rPr>
                <w:rFonts w:eastAsia="Times New Roman" w:cs="Times New Roman"/>
                <w:i/>
                <w:noProof w:val="0"/>
                <w:szCs w:val="24"/>
                <w:lang w:eastAsia="de-DE"/>
              </w:rPr>
              <w:softHyphen/>
              <w:t>dig</w:t>
            </w:r>
            <w:r w:rsidRPr="00594029">
              <w:rPr>
                <w:rFonts w:eastAsia="Times New Roman" w:cs="Times New Roman"/>
                <w:i/>
                <w:noProof w:val="0"/>
                <w:szCs w:val="24"/>
                <w:lang w:eastAsia="de-DE"/>
              </w:rPr>
              <w:softHyphen/>
              <w:t>keit des Einbezugs vielfältiger Gesichtspunkte bei der Urteilsfindung.</w:t>
            </w:r>
          </w:p>
        </w:tc>
      </w:tr>
    </w:tbl>
    <w:p w14:paraId="2717EA59" w14:textId="77777777" w:rsidR="00DA20C3" w:rsidRDefault="00DA20C3" w:rsidP="00C92F7A">
      <w:pPr>
        <w:pStyle w:val="KeinLeerraum"/>
        <w:rPr>
          <w:rStyle w:val="HTMLZitat"/>
          <w:i w:val="0"/>
        </w:rPr>
      </w:pPr>
    </w:p>
    <w:p w14:paraId="5B862701" w14:textId="77777777" w:rsidR="00DA20C3" w:rsidRDefault="00DA20C3" w:rsidP="00C92F7A">
      <w:pPr>
        <w:pStyle w:val="KeinLeerraum"/>
        <w:rPr>
          <w:rStyle w:val="HTMLZitat"/>
          <w:i w:val="0"/>
        </w:rPr>
      </w:pPr>
    </w:p>
    <w:p w14:paraId="449346ED" w14:textId="77777777" w:rsidR="00DA20C3" w:rsidRPr="004A1659" w:rsidRDefault="004A1659" w:rsidP="00C92F7A">
      <w:pPr>
        <w:pStyle w:val="KeinLeerraum"/>
        <w:rPr>
          <w:rStyle w:val="HTMLZitat"/>
          <w:b/>
        </w:rPr>
      </w:pPr>
      <w:r w:rsidRPr="004A1659">
        <w:rPr>
          <w:rStyle w:val="HTMLZitat"/>
          <w:b/>
        </w:rPr>
        <w:t>Hinweise:</w:t>
      </w:r>
    </w:p>
    <w:p w14:paraId="6114CBB6" w14:textId="77777777" w:rsidR="004A1659" w:rsidRPr="004A1659" w:rsidRDefault="004A1659" w:rsidP="00C92F7A">
      <w:pPr>
        <w:pStyle w:val="KeinLeerraum"/>
        <w:rPr>
          <w:rStyle w:val="HTMLZitat"/>
        </w:rPr>
      </w:pPr>
      <w:r w:rsidRPr="004A1659">
        <w:rPr>
          <w:rStyle w:val="HTMLZitat"/>
        </w:rPr>
        <w:t>Zur leichteren Lesbarkeit sind Inhalte und Kompetenzen einander gegenübergestellt.</w:t>
      </w:r>
    </w:p>
    <w:p w14:paraId="75D7E83F" w14:textId="6996BECC" w:rsidR="004A1659" w:rsidRPr="004A1659" w:rsidRDefault="004A1659" w:rsidP="00C92F7A">
      <w:pPr>
        <w:pStyle w:val="KeinLeerraum"/>
        <w:rPr>
          <w:rStyle w:val="HTMLZitat"/>
        </w:rPr>
      </w:pPr>
      <w:r w:rsidRPr="004A1659">
        <w:rPr>
          <w:rStyle w:val="HTMLZitat"/>
        </w:rPr>
        <w:t xml:space="preserve">Die Reihenfolge ist insofern abgeändert, als der Lernbereich 1, der die </w:t>
      </w:r>
      <w:r w:rsidR="00702C02">
        <w:rPr>
          <w:rStyle w:val="HTMLZitat"/>
        </w:rPr>
        <w:t xml:space="preserve">übergreifenden </w:t>
      </w:r>
      <w:r w:rsidRPr="004A1659">
        <w:rPr>
          <w:rStyle w:val="HTMLZitat"/>
        </w:rPr>
        <w:t>Kompetenzen beschreibt, an den Schluss gestellt ist.</w:t>
      </w:r>
    </w:p>
    <w:p w14:paraId="76F59EA3" w14:textId="76D2B097" w:rsidR="004A1659" w:rsidRPr="00594029" w:rsidRDefault="004A1659" w:rsidP="00C92F7A">
      <w:pPr>
        <w:pStyle w:val="KeinLeerraum"/>
        <w:rPr>
          <w:rStyle w:val="HTMLZitat"/>
        </w:rPr>
      </w:pPr>
      <w:r w:rsidRPr="004A1659">
        <w:rPr>
          <w:rStyle w:val="HTMLZitat"/>
        </w:rPr>
        <w:t>Alle aufrecht stehenden Textteile sind wörtliche Zitate aus dem Lehrplan</w:t>
      </w:r>
      <w:r w:rsidR="004104AC">
        <w:rPr>
          <w:rStyle w:val="HTMLZitat"/>
        </w:rPr>
        <w:t>PLUS</w:t>
      </w:r>
      <w:r w:rsidRPr="004A1659">
        <w:rPr>
          <w:rStyle w:val="HTMLZitat"/>
        </w:rPr>
        <w:t xml:space="preserve">; alle kursiv stehenden Textteile sind von mir zusammengefasst oder </w:t>
      </w:r>
      <w:r w:rsidRPr="00594029">
        <w:rPr>
          <w:rStyle w:val="HTMLZitat"/>
        </w:rPr>
        <w:t>ergänzt</w:t>
      </w:r>
      <w:r w:rsidR="00594029" w:rsidRPr="00594029">
        <w:rPr>
          <w:rStyle w:val="HTMLZitat"/>
        </w:rPr>
        <w:t xml:space="preserve"> (zusätzlich sind Textteile des Lernbereichs 1 kursiv wiedergegeben, wenn sie bei anderen Lernbereichen eingefügt sind).</w:t>
      </w:r>
    </w:p>
    <w:p w14:paraId="47D3C6D4" w14:textId="77777777" w:rsidR="004A1659" w:rsidRPr="004A1659" w:rsidRDefault="004A1659" w:rsidP="00C92F7A">
      <w:pPr>
        <w:pStyle w:val="KeinLeerraum"/>
        <w:rPr>
          <w:rStyle w:val="HTMLZitat"/>
        </w:rPr>
      </w:pPr>
      <w:r w:rsidRPr="004A1659">
        <w:rPr>
          <w:rStyle w:val="HTMLZitat"/>
        </w:rPr>
        <w:t>Bei jedem Lernbereich ist dargestellt, ...</w:t>
      </w:r>
    </w:p>
    <w:p w14:paraId="227F9759" w14:textId="77777777" w:rsidR="004A1659" w:rsidRPr="004A1659" w:rsidRDefault="004A1659" w:rsidP="00C92F7A">
      <w:pPr>
        <w:pStyle w:val="KeinLeerraum"/>
        <w:rPr>
          <w:rStyle w:val="HTMLZitat"/>
        </w:rPr>
      </w:pPr>
      <w:r w:rsidRPr="004A1659">
        <w:rPr>
          <w:rStyle w:val="HTMLZitat"/>
        </w:rPr>
        <w:t xml:space="preserve">... was gegenüber dem </w:t>
      </w:r>
      <w:r w:rsidR="003A2928">
        <w:rPr>
          <w:rStyle w:val="HTMLZitat"/>
        </w:rPr>
        <w:t>G8-</w:t>
      </w:r>
      <w:r w:rsidRPr="004A1659">
        <w:rPr>
          <w:rStyle w:val="HTMLZitat"/>
        </w:rPr>
        <w:t xml:space="preserve"> Lehrplan neu aufgenommen wurde.</w:t>
      </w:r>
    </w:p>
    <w:p w14:paraId="13DDED21" w14:textId="77777777" w:rsidR="004A1659" w:rsidRPr="004A1659" w:rsidRDefault="004A1659" w:rsidP="00C92F7A">
      <w:pPr>
        <w:pStyle w:val="KeinLeerraum"/>
        <w:rPr>
          <w:rStyle w:val="HTMLZitat"/>
        </w:rPr>
      </w:pPr>
      <w:r w:rsidRPr="004A1659">
        <w:rPr>
          <w:rStyle w:val="HTMLZitat"/>
        </w:rPr>
        <w:t xml:space="preserve">... was gegenüber dem </w:t>
      </w:r>
      <w:r w:rsidR="003A2928">
        <w:rPr>
          <w:rStyle w:val="HTMLZitat"/>
        </w:rPr>
        <w:t>G8-</w:t>
      </w:r>
      <w:r w:rsidRPr="004A1659">
        <w:rPr>
          <w:rStyle w:val="HTMLZitat"/>
        </w:rPr>
        <w:t xml:space="preserve"> Lehrplan weggelassen wurde.</w:t>
      </w:r>
    </w:p>
    <w:p w14:paraId="43DEBC84" w14:textId="60EDA260" w:rsidR="004A1659" w:rsidRPr="004A1659" w:rsidRDefault="004A1659" w:rsidP="00C92F7A">
      <w:pPr>
        <w:pStyle w:val="KeinLeerraum"/>
        <w:rPr>
          <w:rStyle w:val="HTMLZitat"/>
        </w:rPr>
      </w:pPr>
      <w:r w:rsidRPr="004A1659">
        <w:rPr>
          <w:rStyle w:val="HTMLZitat"/>
        </w:rPr>
        <w:t xml:space="preserve">... worüber Lehrpläne der voran gehenden Jahrgangsstufen </w:t>
      </w:r>
      <w:r w:rsidR="0053640E">
        <w:rPr>
          <w:rStyle w:val="HTMLZitat"/>
        </w:rPr>
        <w:t xml:space="preserve">(und der laufenden) </w:t>
      </w:r>
      <w:r w:rsidRPr="004A1659">
        <w:rPr>
          <w:rStyle w:val="HTMLZitat"/>
        </w:rPr>
        <w:t>Vorwissen formulieren.</w:t>
      </w:r>
    </w:p>
    <w:p w14:paraId="52F2F044" w14:textId="79D79D89" w:rsidR="004A1659" w:rsidRPr="004A1659" w:rsidRDefault="004A1659" w:rsidP="00C92F7A">
      <w:pPr>
        <w:pStyle w:val="KeinLeerraum"/>
        <w:rPr>
          <w:rStyle w:val="HTMLZitat"/>
        </w:rPr>
      </w:pPr>
      <w:r w:rsidRPr="004A1659">
        <w:rPr>
          <w:rStyle w:val="HTMLZitat"/>
        </w:rPr>
        <w:t>... wo in den Lehrplänen der nachfolgenden Jahrgangsstufen das Thema erneut auftaucht.</w:t>
      </w:r>
      <w:r w:rsidR="00D43AD7">
        <w:rPr>
          <w:rStyle w:val="HTMLZitat"/>
        </w:rPr>
        <w:t xml:space="preserve"> </w:t>
      </w:r>
    </w:p>
    <w:p w14:paraId="4CF83226" w14:textId="0006629F" w:rsidR="004A1659" w:rsidRPr="004A1659" w:rsidRDefault="004A1659" w:rsidP="004A1659">
      <w:pPr>
        <w:pStyle w:val="KeinLeerraum"/>
        <w:jc w:val="right"/>
        <w:rPr>
          <w:rStyle w:val="HTMLZitat"/>
        </w:rPr>
      </w:pPr>
      <w:r w:rsidRPr="004A1659">
        <w:rPr>
          <w:rStyle w:val="HTMLZitat"/>
        </w:rPr>
        <w:t>Th. Nickl</w:t>
      </w:r>
      <w:r w:rsidR="00013CC9">
        <w:rPr>
          <w:rStyle w:val="HTMLZitat"/>
        </w:rPr>
        <w:t xml:space="preserve">, </w:t>
      </w:r>
      <w:r w:rsidR="009E2D26">
        <w:rPr>
          <w:rStyle w:val="HTMLZitat"/>
        </w:rPr>
        <w:t>November</w:t>
      </w:r>
      <w:r w:rsidR="00013CC9">
        <w:rPr>
          <w:rStyle w:val="HTMLZitat"/>
        </w:rPr>
        <w:t xml:space="preserve"> 20</w:t>
      </w:r>
      <w:r w:rsidR="0053640E">
        <w:rPr>
          <w:rStyle w:val="HTMLZitat"/>
        </w:rPr>
        <w:t>2</w:t>
      </w:r>
      <w:r w:rsidR="009E2D26">
        <w:rPr>
          <w:rStyle w:val="HTMLZitat"/>
        </w:rPr>
        <w:t>2</w:t>
      </w:r>
    </w:p>
    <w:p w14:paraId="68A8C6A6" w14:textId="77777777" w:rsidR="00DA20C3" w:rsidRDefault="00DA20C3" w:rsidP="00C92F7A">
      <w:pPr>
        <w:pStyle w:val="KeinLeerraum"/>
        <w:rPr>
          <w:rStyle w:val="HTMLZitat"/>
          <w:i w:val="0"/>
        </w:rPr>
      </w:pPr>
    </w:p>
    <w:p w14:paraId="2DD9CF42" w14:textId="77777777" w:rsidR="00DA20C3" w:rsidRDefault="00DA20C3" w:rsidP="00C92F7A">
      <w:pPr>
        <w:pStyle w:val="KeinLeerraum"/>
        <w:rPr>
          <w:rStyle w:val="HTMLZitat"/>
          <w:i w:val="0"/>
        </w:rPr>
      </w:pPr>
    </w:p>
    <w:p w14:paraId="17F0E19C" w14:textId="77777777" w:rsidR="00DA20C3" w:rsidRDefault="00DA20C3" w:rsidP="00C92F7A">
      <w:pPr>
        <w:pStyle w:val="KeinLeerraum"/>
        <w:rPr>
          <w:rStyle w:val="HTMLZitat"/>
          <w:i w:val="0"/>
        </w:rPr>
      </w:pPr>
    </w:p>
    <w:p w14:paraId="0F0BCDDB" w14:textId="77777777" w:rsidR="00DA20C3" w:rsidRDefault="00DA20C3" w:rsidP="00C92F7A">
      <w:pPr>
        <w:pStyle w:val="KeinLeerraum"/>
        <w:rPr>
          <w:rStyle w:val="HTMLZitat"/>
          <w:i w:val="0"/>
        </w:rPr>
      </w:pPr>
    </w:p>
    <w:p w14:paraId="52E4F62B" w14:textId="77777777" w:rsidR="00DA20C3" w:rsidRPr="00DA20C3" w:rsidRDefault="00DA20C3" w:rsidP="00C92F7A">
      <w:pPr>
        <w:pStyle w:val="KeinLeerraum"/>
        <w:rPr>
          <w:i/>
        </w:rPr>
      </w:pPr>
    </w:p>
    <w:sectPr w:rsidR="00DA20C3" w:rsidRPr="00DA20C3" w:rsidSect="00DA20C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9821" w14:textId="77777777" w:rsidR="00655B57" w:rsidRDefault="00655B57" w:rsidP="00560436">
      <w:pPr>
        <w:framePr w:wrap="notBeside"/>
      </w:pPr>
      <w:r>
        <w:separator/>
      </w:r>
    </w:p>
  </w:endnote>
  <w:endnote w:type="continuationSeparator" w:id="0">
    <w:p w14:paraId="00025BEB" w14:textId="77777777" w:rsidR="00655B57" w:rsidRDefault="00655B57" w:rsidP="00560436">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F21D" w14:textId="77777777" w:rsidR="00655B57" w:rsidRDefault="00655B57" w:rsidP="00560436">
      <w:pPr>
        <w:framePr w:wrap="notBeside"/>
      </w:pPr>
      <w:r>
        <w:separator/>
      </w:r>
    </w:p>
  </w:footnote>
  <w:footnote w:type="continuationSeparator" w:id="0">
    <w:p w14:paraId="18899896" w14:textId="77777777" w:rsidR="00655B57" w:rsidRDefault="00655B57" w:rsidP="00560436">
      <w:pPr>
        <w:framePr w:wrap="notBesid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FCAD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F13725"/>
    <w:multiLevelType w:val="hybridMultilevel"/>
    <w:tmpl w:val="88387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0A1208"/>
    <w:multiLevelType w:val="hybridMultilevel"/>
    <w:tmpl w:val="D9681410"/>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049E57C4"/>
    <w:multiLevelType w:val="hybridMultilevel"/>
    <w:tmpl w:val="6BB45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F41BC1"/>
    <w:multiLevelType w:val="hybridMultilevel"/>
    <w:tmpl w:val="C73488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3534FC"/>
    <w:multiLevelType w:val="hybridMultilevel"/>
    <w:tmpl w:val="C8A2A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6020021"/>
    <w:multiLevelType w:val="hybridMultilevel"/>
    <w:tmpl w:val="254C2B0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7DA311B"/>
    <w:multiLevelType w:val="hybridMultilevel"/>
    <w:tmpl w:val="1AF20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D5F3B"/>
    <w:multiLevelType w:val="hybridMultilevel"/>
    <w:tmpl w:val="3EB4E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A893451"/>
    <w:multiLevelType w:val="hybridMultilevel"/>
    <w:tmpl w:val="9F00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E66C65"/>
    <w:multiLevelType w:val="hybridMultilevel"/>
    <w:tmpl w:val="76A8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294404B"/>
    <w:multiLevelType w:val="hybridMultilevel"/>
    <w:tmpl w:val="D396D8D4"/>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25F6143E"/>
    <w:multiLevelType w:val="hybridMultilevel"/>
    <w:tmpl w:val="69CE6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BE034E"/>
    <w:multiLevelType w:val="hybridMultilevel"/>
    <w:tmpl w:val="CF9AC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BD1D0F"/>
    <w:multiLevelType w:val="hybridMultilevel"/>
    <w:tmpl w:val="094C0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0240062"/>
    <w:multiLevelType w:val="hybridMultilevel"/>
    <w:tmpl w:val="CFC41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414021"/>
    <w:multiLevelType w:val="hybridMultilevel"/>
    <w:tmpl w:val="BAAABE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766B4"/>
    <w:multiLevelType w:val="hybridMultilevel"/>
    <w:tmpl w:val="83EEC76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E54CBF"/>
    <w:multiLevelType w:val="hybridMultilevel"/>
    <w:tmpl w:val="04A0BF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E7630D"/>
    <w:multiLevelType w:val="hybridMultilevel"/>
    <w:tmpl w:val="4192C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4846BE"/>
    <w:multiLevelType w:val="hybridMultilevel"/>
    <w:tmpl w:val="45F66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C12FBE"/>
    <w:multiLevelType w:val="hybridMultilevel"/>
    <w:tmpl w:val="80E68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2BB1356"/>
    <w:multiLevelType w:val="hybridMultilevel"/>
    <w:tmpl w:val="0E287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49E71EC"/>
    <w:multiLevelType w:val="hybridMultilevel"/>
    <w:tmpl w:val="56CEA5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1B021B"/>
    <w:multiLevelType w:val="hybridMultilevel"/>
    <w:tmpl w:val="2B326C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6C51CF"/>
    <w:multiLevelType w:val="hybridMultilevel"/>
    <w:tmpl w:val="F0C427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B85C40"/>
    <w:multiLevelType w:val="hybridMultilevel"/>
    <w:tmpl w:val="7ADCCE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CEF0F71"/>
    <w:multiLevelType w:val="hybridMultilevel"/>
    <w:tmpl w:val="06EE11E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8" w15:restartNumberingAfterBreak="0">
    <w:nsid w:val="5ED256C3"/>
    <w:multiLevelType w:val="hybridMultilevel"/>
    <w:tmpl w:val="88886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F2C692C"/>
    <w:multiLevelType w:val="hybridMultilevel"/>
    <w:tmpl w:val="1C5E8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FD7068D"/>
    <w:multiLevelType w:val="hybridMultilevel"/>
    <w:tmpl w:val="E56C0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0435AF"/>
    <w:multiLevelType w:val="hybridMultilevel"/>
    <w:tmpl w:val="71901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096A72"/>
    <w:multiLevelType w:val="hybridMultilevel"/>
    <w:tmpl w:val="BE54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3D95121"/>
    <w:multiLevelType w:val="hybridMultilevel"/>
    <w:tmpl w:val="31F61C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92588D"/>
    <w:multiLevelType w:val="hybridMultilevel"/>
    <w:tmpl w:val="BF56E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B5444F"/>
    <w:multiLevelType w:val="hybridMultilevel"/>
    <w:tmpl w:val="C0120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BE75644"/>
    <w:multiLevelType w:val="hybridMultilevel"/>
    <w:tmpl w:val="65D063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FB1575"/>
    <w:multiLevelType w:val="hybridMultilevel"/>
    <w:tmpl w:val="C984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992F8F"/>
    <w:multiLevelType w:val="hybridMultilevel"/>
    <w:tmpl w:val="74CE76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7F1D18"/>
    <w:multiLevelType w:val="hybridMultilevel"/>
    <w:tmpl w:val="B9A2F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1506869347">
    <w:abstractNumId w:val="0"/>
  </w:num>
  <w:num w:numId="2" w16cid:durableId="857238473">
    <w:abstractNumId w:val="31"/>
  </w:num>
  <w:num w:numId="3" w16cid:durableId="205260376">
    <w:abstractNumId w:val="30"/>
  </w:num>
  <w:num w:numId="4" w16cid:durableId="1524704536">
    <w:abstractNumId w:val="20"/>
  </w:num>
  <w:num w:numId="5" w16cid:durableId="1666857803">
    <w:abstractNumId w:val="32"/>
  </w:num>
  <w:num w:numId="6" w16cid:durableId="502668839">
    <w:abstractNumId w:val="14"/>
  </w:num>
  <w:num w:numId="7" w16cid:durableId="306053133">
    <w:abstractNumId w:val="10"/>
  </w:num>
  <w:num w:numId="8" w16cid:durableId="511190093">
    <w:abstractNumId w:val="37"/>
  </w:num>
  <w:num w:numId="9" w16cid:durableId="579826584">
    <w:abstractNumId w:val="8"/>
  </w:num>
  <w:num w:numId="10" w16cid:durableId="849949734">
    <w:abstractNumId w:val="5"/>
  </w:num>
  <w:num w:numId="11" w16cid:durableId="1160997414">
    <w:abstractNumId w:val="9"/>
  </w:num>
  <w:num w:numId="12" w16cid:durableId="1298948679">
    <w:abstractNumId w:val="7"/>
  </w:num>
  <w:num w:numId="13" w16cid:durableId="1773476663">
    <w:abstractNumId w:val="34"/>
  </w:num>
  <w:num w:numId="14" w16cid:durableId="860708110">
    <w:abstractNumId w:val="19"/>
  </w:num>
  <w:num w:numId="15" w16cid:durableId="2007896023">
    <w:abstractNumId w:val="3"/>
  </w:num>
  <w:num w:numId="16" w16cid:durableId="129641772">
    <w:abstractNumId w:val="35"/>
  </w:num>
  <w:num w:numId="17" w16cid:durableId="1418096049">
    <w:abstractNumId w:val="29"/>
  </w:num>
  <w:num w:numId="18" w16cid:durableId="512184838">
    <w:abstractNumId w:val="28"/>
  </w:num>
  <w:num w:numId="19" w16cid:durableId="22679084">
    <w:abstractNumId w:val="15"/>
  </w:num>
  <w:num w:numId="20" w16cid:durableId="1905674005">
    <w:abstractNumId w:val="12"/>
  </w:num>
  <w:num w:numId="21" w16cid:durableId="61297924">
    <w:abstractNumId w:val="1"/>
  </w:num>
  <w:num w:numId="22" w16cid:durableId="968441554">
    <w:abstractNumId w:val="22"/>
  </w:num>
  <w:num w:numId="23" w16cid:durableId="1240167423">
    <w:abstractNumId w:val="21"/>
  </w:num>
  <w:num w:numId="24" w16cid:durableId="496581008">
    <w:abstractNumId w:val="39"/>
  </w:num>
  <w:num w:numId="25" w16cid:durableId="564871845">
    <w:abstractNumId w:val="13"/>
  </w:num>
  <w:num w:numId="26" w16cid:durableId="928076563">
    <w:abstractNumId w:val="27"/>
  </w:num>
  <w:num w:numId="27" w16cid:durableId="379407505">
    <w:abstractNumId w:val="24"/>
  </w:num>
  <w:num w:numId="28" w16cid:durableId="1272471174">
    <w:abstractNumId w:val="17"/>
  </w:num>
  <w:num w:numId="29" w16cid:durableId="387068823">
    <w:abstractNumId w:val="4"/>
  </w:num>
  <w:num w:numId="30" w16cid:durableId="340086556">
    <w:abstractNumId w:val="25"/>
  </w:num>
  <w:num w:numId="31" w16cid:durableId="1204749663">
    <w:abstractNumId w:val="6"/>
  </w:num>
  <w:num w:numId="32" w16cid:durableId="2122798958">
    <w:abstractNumId w:val="33"/>
  </w:num>
  <w:num w:numId="33" w16cid:durableId="809130442">
    <w:abstractNumId w:val="38"/>
  </w:num>
  <w:num w:numId="34" w16cid:durableId="2038309616">
    <w:abstractNumId w:val="36"/>
  </w:num>
  <w:num w:numId="35" w16cid:durableId="1109281395">
    <w:abstractNumId w:val="26"/>
  </w:num>
  <w:num w:numId="36" w16cid:durableId="1160002841">
    <w:abstractNumId w:val="23"/>
  </w:num>
  <w:num w:numId="37" w16cid:durableId="1727143596">
    <w:abstractNumId w:val="18"/>
  </w:num>
  <w:num w:numId="38" w16cid:durableId="137111399">
    <w:abstractNumId w:val="2"/>
  </w:num>
  <w:num w:numId="39" w16cid:durableId="502939397">
    <w:abstractNumId w:val="11"/>
  </w:num>
  <w:num w:numId="40" w16cid:durableId="192518908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C3"/>
    <w:rsid w:val="000026FE"/>
    <w:rsid w:val="0000436A"/>
    <w:rsid w:val="00013663"/>
    <w:rsid w:val="000139B0"/>
    <w:rsid w:val="00013CC9"/>
    <w:rsid w:val="00044C79"/>
    <w:rsid w:val="00057D4C"/>
    <w:rsid w:val="0007158A"/>
    <w:rsid w:val="00073170"/>
    <w:rsid w:val="00074740"/>
    <w:rsid w:val="000775B1"/>
    <w:rsid w:val="00080984"/>
    <w:rsid w:val="00080FC9"/>
    <w:rsid w:val="0008106E"/>
    <w:rsid w:val="000966F0"/>
    <w:rsid w:val="00096806"/>
    <w:rsid w:val="000A3205"/>
    <w:rsid w:val="000A41A5"/>
    <w:rsid w:val="000D7713"/>
    <w:rsid w:val="001047E2"/>
    <w:rsid w:val="00113090"/>
    <w:rsid w:val="001143F8"/>
    <w:rsid w:val="0012078F"/>
    <w:rsid w:val="00125716"/>
    <w:rsid w:val="00126B23"/>
    <w:rsid w:val="001323E5"/>
    <w:rsid w:val="0015739D"/>
    <w:rsid w:val="00157FAD"/>
    <w:rsid w:val="00162129"/>
    <w:rsid w:val="00163921"/>
    <w:rsid w:val="001748DF"/>
    <w:rsid w:val="00192AFF"/>
    <w:rsid w:val="001A3F16"/>
    <w:rsid w:val="001A53C3"/>
    <w:rsid w:val="001B53EB"/>
    <w:rsid w:val="001E4C14"/>
    <w:rsid w:val="001F19A6"/>
    <w:rsid w:val="001F331B"/>
    <w:rsid w:val="002357B5"/>
    <w:rsid w:val="002357DB"/>
    <w:rsid w:val="00237294"/>
    <w:rsid w:val="0024532C"/>
    <w:rsid w:val="00247B89"/>
    <w:rsid w:val="0025340E"/>
    <w:rsid w:val="00253F4C"/>
    <w:rsid w:val="00256059"/>
    <w:rsid w:val="00256F8E"/>
    <w:rsid w:val="00266685"/>
    <w:rsid w:val="0028307F"/>
    <w:rsid w:val="00296989"/>
    <w:rsid w:val="002A4D21"/>
    <w:rsid w:val="002B2FB0"/>
    <w:rsid w:val="002B38D4"/>
    <w:rsid w:val="002D242E"/>
    <w:rsid w:val="002E0792"/>
    <w:rsid w:val="002E5031"/>
    <w:rsid w:val="002F021C"/>
    <w:rsid w:val="002F4903"/>
    <w:rsid w:val="002F658F"/>
    <w:rsid w:val="0031167B"/>
    <w:rsid w:val="00321939"/>
    <w:rsid w:val="00330805"/>
    <w:rsid w:val="003322A9"/>
    <w:rsid w:val="0033632F"/>
    <w:rsid w:val="00347694"/>
    <w:rsid w:val="00390CF2"/>
    <w:rsid w:val="003A2928"/>
    <w:rsid w:val="003A2DF5"/>
    <w:rsid w:val="003B305B"/>
    <w:rsid w:val="003E3BAD"/>
    <w:rsid w:val="003E5617"/>
    <w:rsid w:val="003F3054"/>
    <w:rsid w:val="003F55A6"/>
    <w:rsid w:val="00405A6D"/>
    <w:rsid w:val="004104AC"/>
    <w:rsid w:val="00411D5F"/>
    <w:rsid w:val="00427FFC"/>
    <w:rsid w:val="004400FB"/>
    <w:rsid w:val="00467D43"/>
    <w:rsid w:val="00475E92"/>
    <w:rsid w:val="0047634F"/>
    <w:rsid w:val="004A1659"/>
    <w:rsid w:val="004B25D0"/>
    <w:rsid w:val="004C76DF"/>
    <w:rsid w:val="004D0ADB"/>
    <w:rsid w:val="004D36BF"/>
    <w:rsid w:val="004D729E"/>
    <w:rsid w:val="004E769E"/>
    <w:rsid w:val="004E7E4A"/>
    <w:rsid w:val="004F5507"/>
    <w:rsid w:val="0050558C"/>
    <w:rsid w:val="00512B4A"/>
    <w:rsid w:val="0051410D"/>
    <w:rsid w:val="00514A5C"/>
    <w:rsid w:val="005179CA"/>
    <w:rsid w:val="005212C5"/>
    <w:rsid w:val="00532BF5"/>
    <w:rsid w:val="0053640E"/>
    <w:rsid w:val="00543767"/>
    <w:rsid w:val="00560436"/>
    <w:rsid w:val="00563524"/>
    <w:rsid w:val="00565EE9"/>
    <w:rsid w:val="0057052D"/>
    <w:rsid w:val="00594029"/>
    <w:rsid w:val="00595B77"/>
    <w:rsid w:val="005A5152"/>
    <w:rsid w:val="005A735C"/>
    <w:rsid w:val="005A7559"/>
    <w:rsid w:val="005C214D"/>
    <w:rsid w:val="006032AF"/>
    <w:rsid w:val="00617356"/>
    <w:rsid w:val="00631B33"/>
    <w:rsid w:val="00634261"/>
    <w:rsid w:val="006376AA"/>
    <w:rsid w:val="00640D06"/>
    <w:rsid w:val="00646587"/>
    <w:rsid w:val="00655B57"/>
    <w:rsid w:val="006563BD"/>
    <w:rsid w:val="00690F97"/>
    <w:rsid w:val="006913C1"/>
    <w:rsid w:val="00693919"/>
    <w:rsid w:val="006A06B2"/>
    <w:rsid w:val="006B4A59"/>
    <w:rsid w:val="006B6DFA"/>
    <w:rsid w:val="006C0184"/>
    <w:rsid w:val="006C26A0"/>
    <w:rsid w:val="006C2FAE"/>
    <w:rsid w:val="006C5592"/>
    <w:rsid w:val="006D7143"/>
    <w:rsid w:val="006E36F6"/>
    <w:rsid w:val="006E60AB"/>
    <w:rsid w:val="00702C02"/>
    <w:rsid w:val="00703C90"/>
    <w:rsid w:val="00741243"/>
    <w:rsid w:val="00752953"/>
    <w:rsid w:val="00760B1D"/>
    <w:rsid w:val="007636C2"/>
    <w:rsid w:val="00764565"/>
    <w:rsid w:val="007676A3"/>
    <w:rsid w:val="0077697D"/>
    <w:rsid w:val="00791AEA"/>
    <w:rsid w:val="00796CB8"/>
    <w:rsid w:val="007B26C4"/>
    <w:rsid w:val="007D0F93"/>
    <w:rsid w:val="007D4E12"/>
    <w:rsid w:val="007E7566"/>
    <w:rsid w:val="00800B86"/>
    <w:rsid w:val="008214F0"/>
    <w:rsid w:val="008232A1"/>
    <w:rsid w:val="00825065"/>
    <w:rsid w:val="008353BD"/>
    <w:rsid w:val="008447B2"/>
    <w:rsid w:val="00847A27"/>
    <w:rsid w:val="00864DD9"/>
    <w:rsid w:val="008749C5"/>
    <w:rsid w:val="00885D71"/>
    <w:rsid w:val="008871DA"/>
    <w:rsid w:val="0089683F"/>
    <w:rsid w:val="008A2757"/>
    <w:rsid w:val="008B7223"/>
    <w:rsid w:val="008C58D0"/>
    <w:rsid w:val="008E4339"/>
    <w:rsid w:val="008E4828"/>
    <w:rsid w:val="008E492D"/>
    <w:rsid w:val="008E6FB7"/>
    <w:rsid w:val="008F26CC"/>
    <w:rsid w:val="008F3C2A"/>
    <w:rsid w:val="009005B6"/>
    <w:rsid w:val="00905C20"/>
    <w:rsid w:val="00912D20"/>
    <w:rsid w:val="009506E5"/>
    <w:rsid w:val="009521AF"/>
    <w:rsid w:val="009605ED"/>
    <w:rsid w:val="00977E6A"/>
    <w:rsid w:val="00983FA9"/>
    <w:rsid w:val="009910F7"/>
    <w:rsid w:val="009A1800"/>
    <w:rsid w:val="009A4B4B"/>
    <w:rsid w:val="009A559C"/>
    <w:rsid w:val="009B1950"/>
    <w:rsid w:val="009C7BE4"/>
    <w:rsid w:val="009D39C5"/>
    <w:rsid w:val="009E2D26"/>
    <w:rsid w:val="009F2368"/>
    <w:rsid w:val="00A00E7E"/>
    <w:rsid w:val="00A01DA6"/>
    <w:rsid w:val="00A02CC9"/>
    <w:rsid w:val="00A10786"/>
    <w:rsid w:val="00A11963"/>
    <w:rsid w:val="00A23B34"/>
    <w:rsid w:val="00A46B7C"/>
    <w:rsid w:val="00A8541C"/>
    <w:rsid w:val="00A857DE"/>
    <w:rsid w:val="00A85D3B"/>
    <w:rsid w:val="00A86E4E"/>
    <w:rsid w:val="00A9577B"/>
    <w:rsid w:val="00A977CB"/>
    <w:rsid w:val="00AB5D16"/>
    <w:rsid w:val="00AC0630"/>
    <w:rsid w:val="00AD7332"/>
    <w:rsid w:val="00AF7A78"/>
    <w:rsid w:val="00B02B4F"/>
    <w:rsid w:val="00B04DBC"/>
    <w:rsid w:val="00B11DCC"/>
    <w:rsid w:val="00B163AD"/>
    <w:rsid w:val="00B221D4"/>
    <w:rsid w:val="00B77D4D"/>
    <w:rsid w:val="00B80EB8"/>
    <w:rsid w:val="00B84EC9"/>
    <w:rsid w:val="00BB48ED"/>
    <w:rsid w:val="00BB51F1"/>
    <w:rsid w:val="00BC03DF"/>
    <w:rsid w:val="00BC189A"/>
    <w:rsid w:val="00BC48CF"/>
    <w:rsid w:val="00BC53FF"/>
    <w:rsid w:val="00BE1CA9"/>
    <w:rsid w:val="00BF069A"/>
    <w:rsid w:val="00C119C1"/>
    <w:rsid w:val="00C12034"/>
    <w:rsid w:val="00C17E47"/>
    <w:rsid w:val="00C21168"/>
    <w:rsid w:val="00C221E6"/>
    <w:rsid w:val="00C24A16"/>
    <w:rsid w:val="00C25499"/>
    <w:rsid w:val="00C34962"/>
    <w:rsid w:val="00C36ED2"/>
    <w:rsid w:val="00C57DED"/>
    <w:rsid w:val="00C60B78"/>
    <w:rsid w:val="00C7307A"/>
    <w:rsid w:val="00C741C8"/>
    <w:rsid w:val="00C81603"/>
    <w:rsid w:val="00C90E48"/>
    <w:rsid w:val="00C92956"/>
    <w:rsid w:val="00C92F7A"/>
    <w:rsid w:val="00C959B2"/>
    <w:rsid w:val="00CA62D6"/>
    <w:rsid w:val="00CB443C"/>
    <w:rsid w:val="00CB7FA3"/>
    <w:rsid w:val="00CC0858"/>
    <w:rsid w:val="00CC208B"/>
    <w:rsid w:val="00CC5155"/>
    <w:rsid w:val="00CC772B"/>
    <w:rsid w:val="00CE70EA"/>
    <w:rsid w:val="00CF12FA"/>
    <w:rsid w:val="00CF71FE"/>
    <w:rsid w:val="00D31BE6"/>
    <w:rsid w:val="00D43AD7"/>
    <w:rsid w:val="00D47B11"/>
    <w:rsid w:val="00D958C0"/>
    <w:rsid w:val="00D96961"/>
    <w:rsid w:val="00DA20C3"/>
    <w:rsid w:val="00DA3816"/>
    <w:rsid w:val="00DA5880"/>
    <w:rsid w:val="00DB2379"/>
    <w:rsid w:val="00DB78C9"/>
    <w:rsid w:val="00DC5CA3"/>
    <w:rsid w:val="00DE1761"/>
    <w:rsid w:val="00DE1AF6"/>
    <w:rsid w:val="00DE3BBA"/>
    <w:rsid w:val="00DE4D1E"/>
    <w:rsid w:val="00DF02B9"/>
    <w:rsid w:val="00DF07D3"/>
    <w:rsid w:val="00DF6510"/>
    <w:rsid w:val="00E021B4"/>
    <w:rsid w:val="00E07A6E"/>
    <w:rsid w:val="00E154B6"/>
    <w:rsid w:val="00E2397D"/>
    <w:rsid w:val="00E2412D"/>
    <w:rsid w:val="00E42BC8"/>
    <w:rsid w:val="00E55B04"/>
    <w:rsid w:val="00E66F52"/>
    <w:rsid w:val="00E67976"/>
    <w:rsid w:val="00E800F9"/>
    <w:rsid w:val="00E80758"/>
    <w:rsid w:val="00E814E1"/>
    <w:rsid w:val="00E82D65"/>
    <w:rsid w:val="00E85BFA"/>
    <w:rsid w:val="00EB685F"/>
    <w:rsid w:val="00ED230B"/>
    <w:rsid w:val="00ED28A5"/>
    <w:rsid w:val="00EE4216"/>
    <w:rsid w:val="00EE5514"/>
    <w:rsid w:val="00EE5C73"/>
    <w:rsid w:val="00F03B4A"/>
    <w:rsid w:val="00F13CF6"/>
    <w:rsid w:val="00F269DD"/>
    <w:rsid w:val="00F3388E"/>
    <w:rsid w:val="00F40DEE"/>
    <w:rsid w:val="00F54884"/>
    <w:rsid w:val="00F93CDD"/>
    <w:rsid w:val="00F95453"/>
    <w:rsid w:val="00FA54A6"/>
    <w:rsid w:val="00FB0BF0"/>
    <w:rsid w:val="00FC5470"/>
    <w:rsid w:val="00FC6530"/>
    <w:rsid w:val="00FD738A"/>
    <w:rsid w:val="00FF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847A"/>
  <w15:docId w15:val="{ED1A8FB4-8E7E-4331-902A-C122779F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1"/>
      </w:numPr>
      <w:contextualSpacing/>
    </w:pPr>
  </w:style>
  <w:style w:type="paragraph" w:styleId="Kopfzeile">
    <w:name w:val="header"/>
    <w:basedOn w:val="Standard"/>
    <w:link w:val="KopfzeileZchn"/>
    <w:uiPriority w:val="99"/>
    <w:unhideWhenUsed/>
    <w:rsid w:val="00560436"/>
    <w:pPr>
      <w:framePr w:wrap="notBeside"/>
      <w:tabs>
        <w:tab w:val="clear" w:pos="454"/>
        <w:tab w:val="center" w:pos="4536"/>
        <w:tab w:val="right" w:pos="9072"/>
      </w:tabs>
    </w:pPr>
  </w:style>
  <w:style w:type="character" w:customStyle="1" w:styleId="KopfzeileZchn">
    <w:name w:val="Kopfzeile Zchn"/>
    <w:basedOn w:val="Absatz-Standardschriftart"/>
    <w:link w:val="Kopfzeile"/>
    <w:uiPriority w:val="99"/>
    <w:rsid w:val="00560436"/>
    <w:rPr>
      <w:rFonts w:ascii="Times New Roman" w:hAnsi="Times New Roman"/>
      <w:noProof/>
      <w:sz w:val="24"/>
    </w:rPr>
  </w:style>
  <w:style w:type="paragraph" w:styleId="Fuzeile">
    <w:name w:val="footer"/>
    <w:basedOn w:val="Standard"/>
    <w:link w:val="FuzeileZchn"/>
    <w:uiPriority w:val="99"/>
    <w:unhideWhenUsed/>
    <w:rsid w:val="00560436"/>
    <w:pPr>
      <w:framePr w:wrap="notBeside"/>
      <w:tabs>
        <w:tab w:val="clear" w:pos="454"/>
        <w:tab w:val="center" w:pos="4536"/>
        <w:tab w:val="right" w:pos="9072"/>
      </w:tabs>
    </w:pPr>
  </w:style>
  <w:style w:type="character" w:customStyle="1" w:styleId="FuzeileZchn">
    <w:name w:val="Fußzeile Zchn"/>
    <w:basedOn w:val="Absatz-Standardschriftart"/>
    <w:link w:val="Fuzeile"/>
    <w:uiPriority w:val="99"/>
    <w:rsid w:val="00560436"/>
    <w:rPr>
      <w:rFonts w:ascii="Times New Roman" w:hAnsi="Times New Roman"/>
      <w:noProof/>
      <w:sz w:val="24"/>
    </w:rPr>
  </w:style>
  <w:style w:type="paragraph" w:styleId="Listenabsatz">
    <w:name w:val="List Paragraph"/>
    <w:basedOn w:val="Standard"/>
    <w:uiPriority w:val="34"/>
    <w:qFormat/>
    <w:rsid w:val="00F03B4A"/>
    <w:pPr>
      <w:framePr w:wrap="notBeside"/>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31275124">
      <w:bodyDiv w:val="1"/>
      <w:marLeft w:val="0"/>
      <w:marRight w:val="0"/>
      <w:marTop w:val="0"/>
      <w:marBottom w:val="0"/>
      <w:divBdr>
        <w:top w:val="none" w:sz="0" w:space="0" w:color="auto"/>
        <w:left w:val="none" w:sz="0" w:space="0" w:color="auto"/>
        <w:bottom w:val="none" w:sz="0" w:space="0" w:color="auto"/>
        <w:right w:val="none" w:sz="0" w:space="0" w:color="auto"/>
      </w:divBdr>
    </w:div>
    <w:div w:id="71397367">
      <w:bodyDiv w:val="1"/>
      <w:marLeft w:val="0"/>
      <w:marRight w:val="0"/>
      <w:marTop w:val="0"/>
      <w:marBottom w:val="0"/>
      <w:divBdr>
        <w:top w:val="none" w:sz="0" w:space="0" w:color="auto"/>
        <w:left w:val="none" w:sz="0" w:space="0" w:color="auto"/>
        <w:bottom w:val="none" w:sz="0" w:space="0" w:color="auto"/>
        <w:right w:val="none" w:sz="0" w:space="0" w:color="auto"/>
      </w:divBdr>
    </w:div>
    <w:div w:id="130754055">
      <w:bodyDiv w:val="1"/>
      <w:marLeft w:val="0"/>
      <w:marRight w:val="0"/>
      <w:marTop w:val="0"/>
      <w:marBottom w:val="0"/>
      <w:divBdr>
        <w:top w:val="none" w:sz="0" w:space="0" w:color="auto"/>
        <w:left w:val="none" w:sz="0" w:space="0" w:color="auto"/>
        <w:bottom w:val="none" w:sz="0" w:space="0" w:color="auto"/>
        <w:right w:val="none" w:sz="0" w:space="0" w:color="auto"/>
      </w:divBdr>
    </w:div>
    <w:div w:id="205799712">
      <w:bodyDiv w:val="1"/>
      <w:marLeft w:val="0"/>
      <w:marRight w:val="0"/>
      <w:marTop w:val="0"/>
      <w:marBottom w:val="0"/>
      <w:divBdr>
        <w:top w:val="none" w:sz="0" w:space="0" w:color="auto"/>
        <w:left w:val="none" w:sz="0" w:space="0" w:color="auto"/>
        <w:bottom w:val="none" w:sz="0" w:space="0" w:color="auto"/>
        <w:right w:val="none" w:sz="0" w:space="0" w:color="auto"/>
      </w:divBdr>
    </w:div>
    <w:div w:id="236132291">
      <w:bodyDiv w:val="1"/>
      <w:marLeft w:val="0"/>
      <w:marRight w:val="0"/>
      <w:marTop w:val="0"/>
      <w:marBottom w:val="0"/>
      <w:divBdr>
        <w:top w:val="none" w:sz="0" w:space="0" w:color="auto"/>
        <w:left w:val="none" w:sz="0" w:space="0" w:color="auto"/>
        <w:bottom w:val="none" w:sz="0" w:space="0" w:color="auto"/>
        <w:right w:val="none" w:sz="0" w:space="0" w:color="auto"/>
      </w:divBdr>
    </w:div>
    <w:div w:id="287661045">
      <w:bodyDiv w:val="1"/>
      <w:marLeft w:val="0"/>
      <w:marRight w:val="0"/>
      <w:marTop w:val="0"/>
      <w:marBottom w:val="0"/>
      <w:divBdr>
        <w:top w:val="none" w:sz="0" w:space="0" w:color="auto"/>
        <w:left w:val="none" w:sz="0" w:space="0" w:color="auto"/>
        <w:bottom w:val="none" w:sz="0" w:space="0" w:color="auto"/>
        <w:right w:val="none" w:sz="0" w:space="0" w:color="auto"/>
      </w:divBdr>
    </w:div>
    <w:div w:id="364404342">
      <w:bodyDiv w:val="1"/>
      <w:marLeft w:val="0"/>
      <w:marRight w:val="0"/>
      <w:marTop w:val="0"/>
      <w:marBottom w:val="0"/>
      <w:divBdr>
        <w:top w:val="none" w:sz="0" w:space="0" w:color="auto"/>
        <w:left w:val="none" w:sz="0" w:space="0" w:color="auto"/>
        <w:bottom w:val="none" w:sz="0" w:space="0" w:color="auto"/>
        <w:right w:val="none" w:sz="0" w:space="0" w:color="auto"/>
      </w:divBdr>
    </w:div>
    <w:div w:id="368531554">
      <w:bodyDiv w:val="1"/>
      <w:marLeft w:val="0"/>
      <w:marRight w:val="0"/>
      <w:marTop w:val="0"/>
      <w:marBottom w:val="0"/>
      <w:divBdr>
        <w:top w:val="none" w:sz="0" w:space="0" w:color="auto"/>
        <w:left w:val="none" w:sz="0" w:space="0" w:color="auto"/>
        <w:bottom w:val="none" w:sz="0" w:space="0" w:color="auto"/>
        <w:right w:val="none" w:sz="0" w:space="0" w:color="auto"/>
      </w:divBdr>
    </w:div>
    <w:div w:id="429398069">
      <w:bodyDiv w:val="1"/>
      <w:marLeft w:val="0"/>
      <w:marRight w:val="0"/>
      <w:marTop w:val="0"/>
      <w:marBottom w:val="0"/>
      <w:divBdr>
        <w:top w:val="none" w:sz="0" w:space="0" w:color="auto"/>
        <w:left w:val="none" w:sz="0" w:space="0" w:color="auto"/>
        <w:bottom w:val="none" w:sz="0" w:space="0" w:color="auto"/>
        <w:right w:val="none" w:sz="0" w:space="0" w:color="auto"/>
      </w:divBdr>
    </w:div>
    <w:div w:id="496728666">
      <w:bodyDiv w:val="1"/>
      <w:marLeft w:val="0"/>
      <w:marRight w:val="0"/>
      <w:marTop w:val="0"/>
      <w:marBottom w:val="0"/>
      <w:divBdr>
        <w:top w:val="none" w:sz="0" w:space="0" w:color="auto"/>
        <w:left w:val="none" w:sz="0" w:space="0" w:color="auto"/>
        <w:bottom w:val="none" w:sz="0" w:space="0" w:color="auto"/>
        <w:right w:val="none" w:sz="0" w:space="0" w:color="auto"/>
      </w:divBdr>
    </w:div>
    <w:div w:id="523128701">
      <w:bodyDiv w:val="1"/>
      <w:marLeft w:val="0"/>
      <w:marRight w:val="0"/>
      <w:marTop w:val="0"/>
      <w:marBottom w:val="0"/>
      <w:divBdr>
        <w:top w:val="none" w:sz="0" w:space="0" w:color="auto"/>
        <w:left w:val="none" w:sz="0" w:space="0" w:color="auto"/>
        <w:bottom w:val="none" w:sz="0" w:space="0" w:color="auto"/>
        <w:right w:val="none" w:sz="0" w:space="0" w:color="auto"/>
      </w:divBdr>
    </w:div>
    <w:div w:id="534005693">
      <w:bodyDiv w:val="1"/>
      <w:marLeft w:val="0"/>
      <w:marRight w:val="0"/>
      <w:marTop w:val="0"/>
      <w:marBottom w:val="0"/>
      <w:divBdr>
        <w:top w:val="none" w:sz="0" w:space="0" w:color="auto"/>
        <w:left w:val="none" w:sz="0" w:space="0" w:color="auto"/>
        <w:bottom w:val="none" w:sz="0" w:space="0" w:color="auto"/>
        <w:right w:val="none" w:sz="0" w:space="0" w:color="auto"/>
      </w:divBdr>
    </w:div>
    <w:div w:id="580917924">
      <w:bodyDiv w:val="1"/>
      <w:marLeft w:val="0"/>
      <w:marRight w:val="0"/>
      <w:marTop w:val="0"/>
      <w:marBottom w:val="0"/>
      <w:divBdr>
        <w:top w:val="none" w:sz="0" w:space="0" w:color="auto"/>
        <w:left w:val="none" w:sz="0" w:space="0" w:color="auto"/>
        <w:bottom w:val="none" w:sz="0" w:space="0" w:color="auto"/>
        <w:right w:val="none" w:sz="0" w:space="0" w:color="auto"/>
      </w:divBdr>
    </w:div>
    <w:div w:id="594438920">
      <w:bodyDiv w:val="1"/>
      <w:marLeft w:val="0"/>
      <w:marRight w:val="0"/>
      <w:marTop w:val="0"/>
      <w:marBottom w:val="0"/>
      <w:divBdr>
        <w:top w:val="none" w:sz="0" w:space="0" w:color="auto"/>
        <w:left w:val="none" w:sz="0" w:space="0" w:color="auto"/>
        <w:bottom w:val="none" w:sz="0" w:space="0" w:color="auto"/>
        <w:right w:val="none" w:sz="0" w:space="0" w:color="auto"/>
      </w:divBdr>
    </w:div>
    <w:div w:id="654181652">
      <w:bodyDiv w:val="1"/>
      <w:marLeft w:val="0"/>
      <w:marRight w:val="0"/>
      <w:marTop w:val="0"/>
      <w:marBottom w:val="0"/>
      <w:divBdr>
        <w:top w:val="none" w:sz="0" w:space="0" w:color="auto"/>
        <w:left w:val="none" w:sz="0" w:space="0" w:color="auto"/>
        <w:bottom w:val="none" w:sz="0" w:space="0" w:color="auto"/>
        <w:right w:val="none" w:sz="0" w:space="0" w:color="auto"/>
      </w:divBdr>
    </w:div>
    <w:div w:id="676418998">
      <w:bodyDiv w:val="1"/>
      <w:marLeft w:val="0"/>
      <w:marRight w:val="0"/>
      <w:marTop w:val="0"/>
      <w:marBottom w:val="0"/>
      <w:divBdr>
        <w:top w:val="none" w:sz="0" w:space="0" w:color="auto"/>
        <w:left w:val="none" w:sz="0" w:space="0" w:color="auto"/>
        <w:bottom w:val="none" w:sz="0" w:space="0" w:color="auto"/>
        <w:right w:val="none" w:sz="0" w:space="0" w:color="auto"/>
      </w:divBdr>
    </w:div>
    <w:div w:id="742532057">
      <w:bodyDiv w:val="1"/>
      <w:marLeft w:val="0"/>
      <w:marRight w:val="0"/>
      <w:marTop w:val="0"/>
      <w:marBottom w:val="0"/>
      <w:divBdr>
        <w:top w:val="none" w:sz="0" w:space="0" w:color="auto"/>
        <w:left w:val="none" w:sz="0" w:space="0" w:color="auto"/>
        <w:bottom w:val="none" w:sz="0" w:space="0" w:color="auto"/>
        <w:right w:val="none" w:sz="0" w:space="0" w:color="auto"/>
      </w:divBdr>
    </w:div>
    <w:div w:id="775176422">
      <w:bodyDiv w:val="1"/>
      <w:marLeft w:val="0"/>
      <w:marRight w:val="0"/>
      <w:marTop w:val="0"/>
      <w:marBottom w:val="0"/>
      <w:divBdr>
        <w:top w:val="none" w:sz="0" w:space="0" w:color="auto"/>
        <w:left w:val="none" w:sz="0" w:space="0" w:color="auto"/>
        <w:bottom w:val="none" w:sz="0" w:space="0" w:color="auto"/>
        <w:right w:val="none" w:sz="0" w:space="0" w:color="auto"/>
      </w:divBdr>
    </w:div>
    <w:div w:id="898517619">
      <w:bodyDiv w:val="1"/>
      <w:marLeft w:val="0"/>
      <w:marRight w:val="0"/>
      <w:marTop w:val="0"/>
      <w:marBottom w:val="0"/>
      <w:divBdr>
        <w:top w:val="none" w:sz="0" w:space="0" w:color="auto"/>
        <w:left w:val="none" w:sz="0" w:space="0" w:color="auto"/>
        <w:bottom w:val="none" w:sz="0" w:space="0" w:color="auto"/>
        <w:right w:val="none" w:sz="0" w:space="0" w:color="auto"/>
      </w:divBdr>
    </w:div>
    <w:div w:id="984309953">
      <w:bodyDiv w:val="1"/>
      <w:marLeft w:val="0"/>
      <w:marRight w:val="0"/>
      <w:marTop w:val="0"/>
      <w:marBottom w:val="0"/>
      <w:divBdr>
        <w:top w:val="none" w:sz="0" w:space="0" w:color="auto"/>
        <w:left w:val="none" w:sz="0" w:space="0" w:color="auto"/>
        <w:bottom w:val="none" w:sz="0" w:space="0" w:color="auto"/>
        <w:right w:val="none" w:sz="0" w:space="0" w:color="auto"/>
      </w:divBdr>
    </w:div>
    <w:div w:id="1052121039">
      <w:bodyDiv w:val="1"/>
      <w:marLeft w:val="0"/>
      <w:marRight w:val="0"/>
      <w:marTop w:val="0"/>
      <w:marBottom w:val="0"/>
      <w:divBdr>
        <w:top w:val="none" w:sz="0" w:space="0" w:color="auto"/>
        <w:left w:val="none" w:sz="0" w:space="0" w:color="auto"/>
        <w:bottom w:val="none" w:sz="0" w:space="0" w:color="auto"/>
        <w:right w:val="none" w:sz="0" w:space="0" w:color="auto"/>
      </w:divBdr>
    </w:div>
    <w:div w:id="1053383060">
      <w:bodyDiv w:val="1"/>
      <w:marLeft w:val="0"/>
      <w:marRight w:val="0"/>
      <w:marTop w:val="0"/>
      <w:marBottom w:val="0"/>
      <w:divBdr>
        <w:top w:val="none" w:sz="0" w:space="0" w:color="auto"/>
        <w:left w:val="none" w:sz="0" w:space="0" w:color="auto"/>
        <w:bottom w:val="none" w:sz="0" w:space="0" w:color="auto"/>
        <w:right w:val="none" w:sz="0" w:space="0" w:color="auto"/>
      </w:divBdr>
    </w:div>
    <w:div w:id="1055617781">
      <w:bodyDiv w:val="1"/>
      <w:marLeft w:val="0"/>
      <w:marRight w:val="0"/>
      <w:marTop w:val="0"/>
      <w:marBottom w:val="0"/>
      <w:divBdr>
        <w:top w:val="none" w:sz="0" w:space="0" w:color="auto"/>
        <w:left w:val="none" w:sz="0" w:space="0" w:color="auto"/>
        <w:bottom w:val="none" w:sz="0" w:space="0" w:color="auto"/>
        <w:right w:val="none" w:sz="0" w:space="0" w:color="auto"/>
      </w:divBdr>
    </w:div>
    <w:div w:id="1125000378">
      <w:bodyDiv w:val="1"/>
      <w:marLeft w:val="0"/>
      <w:marRight w:val="0"/>
      <w:marTop w:val="0"/>
      <w:marBottom w:val="0"/>
      <w:divBdr>
        <w:top w:val="none" w:sz="0" w:space="0" w:color="auto"/>
        <w:left w:val="none" w:sz="0" w:space="0" w:color="auto"/>
        <w:bottom w:val="none" w:sz="0" w:space="0" w:color="auto"/>
        <w:right w:val="none" w:sz="0" w:space="0" w:color="auto"/>
      </w:divBdr>
    </w:div>
    <w:div w:id="1136679968">
      <w:bodyDiv w:val="1"/>
      <w:marLeft w:val="0"/>
      <w:marRight w:val="0"/>
      <w:marTop w:val="0"/>
      <w:marBottom w:val="0"/>
      <w:divBdr>
        <w:top w:val="none" w:sz="0" w:space="0" w:color="auto"/>
        <w:left w:val="none" w:sz="0" w:space="0" w:color="auto"/>
        <w:bottom w:val="none" w:sz="0" w:space="0" w:color="auto"/>
        <w:right w:val="none" w:sz="0" w:space="0" w:color="auto"/>
      </w:divBdr>
    </w:div>
    <w:div w:id="1176992358">
      <w:bodyDiv w:val="1"/>
      <w:marLeft w:val="0"/>
      <w:marRight w:val="0"/>
      <w:marTop w:val="0"/>
      <w:marBottom w:val="0"/>
      <w:divBdr>
        <w:top w:val="none" w:sz="0" w:space="0" w:color="auto"/>
        <w:left w:val="none" w:sz="0" w:space="0" w:color="auto"/>
        <w:bottom w:val="none" w:sz="0" w:space="0" w:color="auto"/>
        <w:right w:val="none" w:sz="0" w:space="0" w:color="auto"/>
      </w:divBdr>
    </w:div>
    <w:div w:id="1190728538">
      <w:bodyDiv w:val="1"/>
      <w:marLeft w:val="0"/>
      <w:marRight w:val="0"/>
      <w:marTop w:val="0"/>
      <w:marBottom w:val="0"/>
      <w:divBdr>
        <w:top w:val="none" w:sz="0" w:space="0" w:color="auto"/>
        <w:left w:val="none" w:sz="0" w:space="0" w:color="auto"/>
        <w:bottom w:val="none" w:sz="0" w:space="0" w:color="auto"/>
        <w:right w:val="none" w:sz="0" w:space="0" w:color="auto"/>
      </w:divBdr>
    </w:div>
    <w:div w:id="1228145417">
      <w:bodyDiv w:val="1"/>
      <w:marLeft w:val="0"/>
      <w:marRight w:val="0"/>
      <w:marTop w:val="0"/>
      <w:marBottom w:val="0"/>
      <w:divBdr>
        <w:top w:val="none" w:sz="0" w:space="0" w:color="auto"/>
        <w:left w:val="none" w:sz="0" w:space="0" w:color="auto"/>
        <w:bottom w:val="none" w:sz="0" w:space="0" w:color="auto"/>
        <w:right w:val="none" w:sz="0" w:space="0" w:color="auto"/>
      </w:divBdr>
    </w:div>
    <w:div w:id="1274482623">
      <w:bodyDiv w:val="1"/>
      <w:marLeft w:val="0"/>
      <w:marRight w:val="0"/>
      <w:marTop w:val="0"/>
      <w:marBottom w:val="0"/>
      <w:divBdr>
        <w:top w:val="none" w:sz="0" w:space="0" w:color="auto"/>
        <w:left w:val="none" w:sz="0" w:space="0" w:color="auto"/>
        <w:bottom w:val="none" w:sz="0" w:space="0" w:color="auto"/>
        <w:right w:val="none" w:sz="0" w:space="0" w:color="auto"/>
      </w:divBdr>
    </w:div>
    <w:div w:id="1315796258">
      <w:bodyDiv w:val="1"/>
      <w:marLeft w:val="0"/>
      <w:marRight w:val="0"/>
      <w:marTop w:val="0"/>
      <w:marBottom w:val="0"/>
      <w:divBdr>
        <w:top w:val="none" w:sz="0" w:space="0" w:color="auto"/>
        <w:left w:val="none" w:sz="0" w:space="0" w:color="auto"/>
        <w:bottom w:val="none" w:sz="0" w:space="0" w:color="auto"/>
        <w:right w:val="none" w:sz="0" w:space="0" w:color="auto"/>
      </w:divBdr>
    </w:div>
    <w:div w:id="1425611435">
      <w:bodyDiv w:val="1"/>
      <w:marLeft w:val="0"/>
      <w:marRight w:val="0"/>
      <w:marTop w:val="0"/>
      <w:marBottom w:val="0"/>
      <w:divBdr>
        <w:top w:val="none" w:sz="0" w:space="0" w:color="auto"/>
        <w:left w:val="none" w:sz="0" w:space="0" w:color="auto"/>
        <w:bottom w:val="none" w:sz="0" w:space="0" w:color="auto"/>
        <w:right w:val="none" w:sz="0" w:space="0" w:color="auto"/>
      </w:divBdr>
    </w:div>
    <w:div w:id="1429694489">
      <w:bodyDiv w:val="1"/>
      <w:marLeft w:val="0"/>
      <w:marRight w:val="0"/>
      <w:marTop w:val="0"/>
      <w:marBottom w:val="0"/>
      <w:divBdr>
        <w:top w:val="none" w:sz="0" w:space="0" w:color="auto"/>
        <w:left w:val="none" w:sz="0" w:space="0" w:color="auto"/>
        <w:bottom w:val="none" w:sz="0" w:space="0" w:color="auto"/>
        <w:right w:val="none" w:sz="0" w:space="0" w:color="auto"/>
      </w:divBdr>
    </w:div>
    <w:div w:id="1464493980">
      <w:bodyDiv w:val="1"/>
      <w:marLeft w:val="0"/>
      <w:marRight w:val="0"/>
      <w:marTop w:val="0"/>
      <w:marBottom w:val="0"/>
      <w:divBdr>
        <w:top w:val="none" w:sz="0" w:space="0" w:color="auto"/>
        <w:left w:val="none" w:sz="0" w:space="0" w:color="auto"/>
        <w:bottom w:val="none" w:sz="0" w:space="0" w:color="auto"/>
        <w:right w:val="none" w:sz="0" w:space="0" w:color="auto"/>
      </w:divBdr>
    </w:div>
    <w:div w:id="1498302603">
      <w:bodyDiv w:val="1"/>
      <w:marLeft w:val="0"/>
      <w:marRight w:val="0"/>
      <w:marTop w:val="0"/>
      <w:marBottom w:val="0"/>
      <w:divBdr>
        <w:top w:val="none" w:sz="0" w:space="0" w:color="auto"/>
        <w:left w:val="none" w:sz="0" w:space="0" w:color="auto"/>
        <w:bottom w:val="none" w:sz="0" w:space="0" w:color="auto"/>
        <w:right w:val="none" w:sz="0" w:space="0" w:color="auto"/>
      </w:divBdr>
    </w:div>
    <w:div w:id="1570651838">
      <w:bodyDiv w:val="1"/>
      <w:marLeft w:val="0"/>
      <w:marRight w:val="0"/>
      <w:marTop w:val="0"/>
      <w:marBottom w:val="0"/>
      <w:divBdr>
        <w:top w:val="none" w:sz="0" w:space="0" w:color="auto"/>
        <w:left w:val="none" w:sz="0" w:space="0" w:color="auto"/>
        <w:bottom w:val="none" w:sz="0" w:space="0" w:color="auto"/>
        <w:right w:val="none" w:sz="0" w:space="0" w:color="auto"/>
      </w:divBdr>
    </w:div>
    <w:div w:id="1611357251">
      <w:bodyDiv w:val="1"/>
      <w:marLeft w:val="0"/>
      <w:marRight w:val="0"/>
      <w:marTop w:val="0"/>
      <w:marBottom w:val="0"/>
      <w:divBdr>
        <w:top w:val="none" w:sz="0" w:space="0" w:color="auto"/>
        <w:left w:val="none" w:sz="0" w:space="0" w:color="auto"/>
        <w:bottom w:val="none" w:sz="0" w:space="0" w:color="auto"/>
        <w:right w:val="none" w:sz="0" w:space="0" w:color="auto"/>
      </w:divBdr>
    </w:div>
    <w:div w:id="1667854352">
      <w:bodyDiv w:val="1"/>
      <w:marLeft w:val="0"/>
      <w:marRight w:val="0"/>
      <w:marTop w:val="0"/>
      <w:marBottom w:val="0"/>
      <w:divBdr>
        <w:top w:val="none" w:sz="0" w:space="0" w:color="auto"/>
        <w:left w:val="none" w:sz="0" w:space="0" w:color="auto"/>
        <w:bottom w:val="none" w:sz="0" w:space="0" w:color="auto"/>
        <w:right w:val="none" w:sz="0" w:space="0" w:color="auto"/>
      </w:divBdr>
    </w:div>
    <w:div w:id="1692606814">
      <w:bodyDiv w:val="1"/>
      <w:marLeft w:val="0"/>
      <w:marRight w:val="0"/>
      <w:marTop w:val="0"/>
      <w:marBottom w:val="0"/>
      <w:divBdr>
        <w:top w:val="none" w:sz="0" w:space="0" w:color="auto"/>
        <w:left w:val="none" w:sz="0" w:space="0" w:color="auto"/>
        <w:bottom w:val="none" w:sz="0" w:space="0" w:color="auto"/>
        <w:right w:val="none" w:sz="0" w:space="0" w:color="auto"/>
      </w:divBdr>
    </w:div>
    <w:div w:id="1740864759">
      <w:bodyDiv w:val="1"/>
      <w:marLeft w:val="0"/>
      <w:marRight w:val="0"/>
      <w:marTop w:val="0"/>
      <w:marBottom w:val="0"/>
      <w:divBdr>
        <w:top w:val="none" w:sz="0" w:space="0" w:color="auto"/>
        <w:left w:val="none" w:sz="0" w:space="0" w:color="auto"/>
        <w:bottom w:val="none" w:sz="0" w:space="0" w:color="auto"/>
        <w:right w:val="none" w:sz="0" w:space="0" w:color="auto"/>
      </w:divBdr>
    </w:div>
    <w:div w:id="1778326506">
      <w:bodyDiv w:val="1"/>
      <w:marLeft w:val="0"/>
      <w:marRight w:val="0"/>
      <w:marTop w:val="0"/>
      <w:marBottom w:val="0"/>
      <w:divBdr>
        <w:top w:val="none" w:sz="0" w:space="0" w:color="auto"/>
        <w:left w:val="none" w:sz="0" w:space="0" w:color="auto"/>
        <w:bottom w:val="none" w:sz="0" w:space="0" w:color="auto"/>
        <w:right w:val="none" w:sz="0" w:space="0" w:color="auto"/>
      </w:divBdr>
    </w:div>
    <w:div w:id="1789160460">
      <w:bodyDiv w:val="1"/>
      <w:marLeft w:val="0"/>
      <w:marRight w:val="0"/>
      <w:marTop w:val="0"/>
      <w:marBottom w:val="0"/>
      <w:divBdr>
        <w:top w:val="none" w:sz="0" w:space="0" w:color="auto"/>
        <w:left w:val="none" w:sz="0" w:space="0" w:color="auto"/>
        <w:bottom w:val="none" w:sz="0" w:space="0" w:color="auto"/>
        <w:right w:val="none" w:sz="0" w:space="0" w:color="auto"/>
      </w:divBdr>
    </w:div>
    <w:div w:id="1804956296">
      <w:bodyDiv w:val="1"/>
      <w:marLeft w:val="0"/>
      <w:marRight w:val="0"/>
      <w:marTop w:val="0"/>
      <w:marBottom w:val="0"/>
      <w:divBdr>
        <w:top w:val="none" w:sz="0" w:space="0" w:color="auto"/>
        <w:left w:val="none" w:sz="0" w:space="0" w:color="auto"/>
        <w:bottom w:val="none" w:sz="0" w:space="0" w:color="auto"/>
        <w:right w:val="none" w:sz="0" w:space="0" w:color="auto"/>
      </w:divBdr>
    </w:div>
    <w:div w:id="1843886582">
      <w:bodyDiv w:val="1"/>
      <w:marLeft w:val="0"/>
      <w:marRight w:val="0"/>
      <w:marTop w:val="0"/>
      <w:marBottom w:val="0"/>
      <w:divBdr>
        <w:top w:val="none" w:sz="0" w:space="0" w:color="auto"/>
        <w:left w:val="none" w:sz="0" w:space="0" w:color="auto"/>
        <w:bottom w:val="none" w:sz="0" w:space="0" w:color="auto"/>
        <w:right w:val="none" w:sz="0" w:space="0" w:color="auto"/>
      </w:divBdr>
    </w:div>
    <w:div w:id="1848443852">
      <w:bodyDiv w:val="1"/>
      <w:marLeft w:val="0"/>
      <w:marRight w:val="0"/>
      <w:marTop w:val="0"/>
      <w:marBottom w:val="0"/>
      <w:divBdr>
        <w:top w:val="none" w:sz="0" w:space="0" w:color="auto"/>
        <w:left w:val="none" w:sz="0" w:space="0" w:color="auto"/>
        <w:bottom w:val="none" w:sz="0" w:space="0" w:color="auto"/>
        <w:right w:val="none" w:sz="0" w:space="0" w:color="auto"/>
      </w:divBdr>
    </w:div>
    <w:div w:id="1941833042">
      <w:bodyDiv w:val="1"/>
      <w:marLeft w:val="0"/>
      <w:marRight w:val="0"/>
      <w:marTop w:val="0"/>
      <w:marBottom w:val="0"/>
      <w:divBdr>
        <w:top w:val="none" w:sz="0" w:space="0" w:color="auto"/>
        <w:left w:val="none" w:sz="0" w:space="0" w:color="auto"/>
        <w:bottom w:val="none" w:sz="0" w:space="0" w:color="auto"/>
        <w:right w:val="none" w:sz="0" w:space="0" w:color="auto"/>
      </w:divBdr>
    </w:div>
    <w:div w:id="1985691949">
      <w:bodyDiv w:val="1"/>
      <w:marLeft w:val="0"/>
      <w:marRight w:val="0"/>
      <w:marTop w:val="0"/>
      <w:marBottom w:val="0"/>
      <w:divBdr>
        <w:top w:val="none" w:sz="0" w:space="0" w:color="auto"/>
        <w:left w:val="none" w:sz="0" w:space="0" w:color="auto"/>
        <w:bottom w:val="none" w:sz="0" w:space="0" w:color="auto"/>
        <w:right w:val="none" w:sz="0" w:space="0" w:color="auto"/>
      </w:divBdr>
    </w:div>
    <w:div w:id="2013221945">
      <w:bodyDiv w:val="1"/>
      <w:marLeft w:val="0"/>
      <w:marRight w:val="0"/>
      <w:marTop w:val="0"/>
      <w:marBottom w:val="0"/>
      <w:divBdr>
        <w:top w:val="none" w:sz="0" w:space="0" w:color="auto"/>
        <w:left w:val="none" w:sz="0" w:space="0" w:color="auto"/>
        <w:bottom w:val="none" w:sz="0" w:space="0" w:color="auto"/>
        <w:right w:val="none" w:sz="0" w:space="0" w:color="auto"/>
      </w:divBdr>
    </w:div>
    <w:div w:id="2071417846">
      <w:bodyDiv w:val="1"/>
      <w:marLeft w:val="0"/>
      <w:marRight w:val="0"/>
      <w:marTop w:val="0"/>
      <w:marBottom w:val="0"/>
      <w:divBdr>
        <w:top w:val="none" w:sz="0" w:space="0" w:color="auto"/>
        <w:left w:val="none" w:sz="0" w:space="0" w:color="auto"/>
        <w:bottom w:val="none" w:sz="0" w:space="0" w:color="auto"/>
        <w:right w:val="none" w:sz="0" w:space="0" w:color="auto"/>
      </w:divBdr>
    </w:div>
    <w:div w:id="2131511125">
      <w:bodyDiv w:val="1"/>
      <w:marLeft w:val="0"/>
      <w:marRight w:val="0"/>
      <w:marTop w:val="0"/>
      <w:marBottom w:val="0"/>
      <w:divBdr>
        <w:top w:val="none" w:sz="0" w:space="0" w:color="auto"/>
        <w:left w:val="none" w:sz="0" w:space="0" w:color="auto"/>
        <w:bottom w:val="none" w:sz="0" w:space="0" w:color="auto"/>
        <w:right w:val="none" w:sz="0" w:space="0" w:color="auto"/>
      </w:divBdr>
    </w:div>
    <w:div w:id="2133396375">
      <w:bodyDiv w:val="1"/>
      <w:marLeft w:val="0"/>
      <w:marRight w:val="0"/>
      <w:marTop w:val="0"/>
      <w:marBottom w:val="0"/>
      <w:divBdr>
        <w:top w:val="none" w:sz="0" w:space="0" w:color="auto"/>
        <w:left w:val="none" w:sz="0" w:space="0" w:color="auto"/>
        <w:bottom w:val="none" w:sz="0" w:space="0" w:color="auto"/>
        <w:right w:val="none" w:sz="0" w:space="0" w:color="auto"/>
      </w:divBdr>
    </w:div>
    <w:div w:id="21379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3950</Words>
  <Characters>24888</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4</cp:revision>
  <dcterms:created xsi:type="dcterms:W3CDTF">2022-11-07T14:21:00Z</dcterms:created>
  <dcterms:modified xsi:type="dcterms:W3CDTF">2022-11-07T14:27:00Z</dcterms:modified>
</cp:coreProperties>
</file>