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3C771C" w14:textId="0248EF2B" w:rsidR="00EA60B8" w:rsidRPr="00793104" w:rsidRDefault="00411429" w:rsidP="00793104">
      <w:pPr>
        <w:jc w:val="center"/>
        <w:rPr>
          <w:b/>
          <w:bCs/>
          <w:sz w:val="32"/>
          <w:szCs w:val="32"/>
        </w:rPr>
      </w:pPr>
      <w:r w:rsidRPr="00793104">
        <w:rPr>
          <w:b/>
          <w:bCs/>
          <w:sz w:val="32"/>
          <w:szCs w:val="32"/>
        </w:rPr>
        <w:t>Biologie Unterstufe im Deutschen Museum</w:t>
      </w:r>
    </w:p>
    <w:p w14:paraId="6A285D07" w14:textId="77777777" w:rsidR="00411429" w:rsidRDefault="00411429"/>
    <w:p w14:paraId="0ADC5ACD" w14:textId="62D0303E" w:rsidR="00411429" w:rsidRPr="00F45D9A" w:rsidRDefault="00F45D9A">
      <w:pPr>
        <w:rPr>
          <w:b/>
          <w:bCs/>
        </w:rPr>
      </w:pPr>
      <w:r w:rsidRPr="00F45D9A">
        <w:rPr>
          <w:b/>
          <w:bCs/>
        </w:rPr>
        <w:t>Inhalt:</w:t>
      </w:r>
    </w:p>
    <w:p w14:paraId="5696EC1C" w14:textId="4EF9B1B2" w:rsidR="00F45D9A" w:rsidRDefault="00000000">
      <w:hyperlink w:anchor="DtMusUStf01" w:history="1">
        <w:r w:rsidR="00F45D9A" w:rsidRPr="00F45D9A">
          <w:rPr>
            <w:rStyle w:val="Hyperlink"/>
          </w:rPr>
          <w:t>Deutsches Museum</w:t>
        </w:r>
      </w:hyperlink>
    </w:p>
    <w:p w14:paraId="7E6C9430" w14:textId="23CA9979" w:rsidR="00831515" w:rsidRDefault="00831515">
      <w:hyperlink w:anchor="DtMusUStf05" w:history="1">
        <w:r w:rsidRPr="00831515">
          <w:rPr>
            <w:rStyle w:val="Hyperlink"/>
          </w:rPr>
          <w:t>Abteilung L</w:t>
        </w:r>
        <w:r w:rsidRPr="00831515">
          <w:rPr>
            <w:rStyle w:val="Hyperlink"/>
          </w:rPr>
          <w:t>a</w:t>
        </w:r>
        <w:r w:rsidRPr="00831515">
          <w:rPr>
            <w:rStyle w:val="Hyperlink"/>
          </w:rPr>
          <w:t>ndwirtschaft</w:t>
        </w:r>
      </w:hyperlink>
      <w:r>
        <w:t xml:space="preserve"> </w:t>
      </w:r>
    </w:p>
    <w:p w14:paraId="26490F4A" w14:textId="2FCD9F7F" w:rsidR="00F45D9A" w:rsidRDefault="00000000">
      <w:hyperlink w:anchor="DtMusUStf03" w:history="1">
        <w:r w:rsidR="00F45D9A" w:rsidRPr="00F45D9A">
          <w:rPr>
            <w:rStyle w:val="Hyperlink"/>
          </w:rPr>
          <w:t>Programm: Wie kommt mei</w:t>
        </w:r>
        <w:r w:rsidR="00F45D9A" w:rsidRPr="00F45D9A">
          <w:rPr>
            <w:rStyle w:val="Hyperlink"/>
          </w:rPr>
          <w:t>n</w:t>
        </w:r>
        <w:r w:rsidR="00F45D9A" w:rsidRPr="00F45D9A">
          <w:rPr>
            <w:rStyle w:val="Hyperlink"/>
          </w:rPr>
          <w:t xml:space="preserve"> Frühstück auf den Teller?</w:t>
        </w:r>
      </w:hyperlink>
    </w:p>
    <w:p w14:paraId="2995BB85" w14:textId="1E17B680" w:rsidR="00F45D9A" w:rsidRDefault="00000000">
      <w:hyperlink w:anchor="DtMusUStf04" w:history="1">
        <w:r w:rsidR="00F45D9A" w:rsidRPr="00F45D9A">
          <w:rPr>
            <w:rStyle w:val="Hyperlink"/>
          </w:rPr>
          <w:t>Programm: Blick</w:t>
        </w:r>
        <w:r w:rsidR="00F45D9A" w:rsidRPr="00F45D9A">
          <w:rPr>
            <w:rStyle w:val="Hyperlink"/>
          </w:rPr>
          <w:t xml:space="preserve"> </w:t>
        </w:r>
        <w:r w:rsidR="00F45D9A" w:rsidRPr="00F45D9A">
          <w:rPr>
            <w:rStyle w:val="Hyperlink"/>
          </w:rPr>
          <w:t>in den Körper</w:t>
        </w:r>
      </w:hyperlink>
    </w:p>
    <w:p w14:paraId="658B9143" w14:textId="77777777" w:rsidR="00F45D9A" w:rsidRDefault="00F45D9A"/>
    <w:p w14:paraId="504250D1" w14:textId="77777777" w:rsidR="00F45D9A" w:rsidRDefault="00F45D9A"/>
    <w:p w14:paraId="2DD9096C" w14:textId="77777777" w:rsidR="00793104" w:rsidRPr="00730561" w:rsidRDefault="00793104" w:rsidP="00793104">
      <w:pPr>
        <w:rPr>
          <w:b/>
          <w:bCs/>
          <w:sz w:val="28"/>
          <w:szCs w:val="28"/>
        </w:rPr>
      </w:pPr>
      <w:bookmarkStart w:id="0" w:name="DtMusUStf01"/>
      <w:bookmarkEnd w:id="0"/>
      <w:r w:rsidRPr="00730561">
        <w:rPr>
          <w:b/>
          <w:bCs/>
          <w:sz w:val="28"/>
          <w:szCs w:val="28"/>
        </w:rPr>
        <w:t>Deutsches Museum:</w:t>
      </w:r>
    </w:p>
    <w:p w14:paraId="7A4B4B73" w14:textId="77777777" w:rsidR="00793104" w:rsidRDefault="00793104" w:rsidP="00793104">
      <w:pPr>
        <w:spacing w:before="120"/>
        <w:jc w:val="both"/>
      </w:pPr>
      <w:r>
        <w:t>Im Rahmen der Modernisierung des Deutschen Museums werden sämtliche Ausstellungen aktualisiert und neu gestaltet. 2028 soll alles fertig sein. Im August 2022 wurden die ersten fertig gestellten Abschnitte des Museums wieder eröffnet.</w:t>
      </w:r>
    </w:p>
    <w:p w14:paraId="359A651A" w14:textId="77777777" w:rsidR="00793104" w:rsidRDefault="00793104" w:rsidP="00793104">
      <w:pPr>
        <w:spacing w:before="120"/>
        <w:jc w:val="both"/>
      </w:pPr>
      <w:r>
        <w:t xml:space="preserve">Der </w:t>
      </w:r>
      <w:r w:rsidRPr="007303D0">
        <w:rPr>
          <w:b/>
          <w:bCs/>
        </w:rPr>
        <w:t>Eingang</w:t>
      </w:r>
      <w:r>
        <w:t xml:space="preserve"> zum Museum mit der Kasse befindet sich – zumindest während der Bauphase – nicht mehr im Hof, sondern ganz am hinteren Ende des Gebäudekomplexes. Über Treppe bzw. Lift im Ein</w:t>
      </w:r>
      <w:r>
        <w:softHyphen/>
        <w:t>gangs</w:t>
      </w:r>
      <w:r>
        <w:softHyphen/>
        <w:t xml:space="preserve">bereich gelangt man einen Stock höher, wo die </w:t>
      </w:r>
      <w:r w:rsidRPr="00793104">
        <w:rPr>
          <w:u w:val="single"/>
        </w:rPr>
        <w:t>Garderobe und ein Picknick-Bereich</w:t>
      </w:r>
      <w:r>
        <w:t xml:space="preserve"> (für mitgebrachte Speisen und Getränke; verfügt auch über Getränke- und Snack-Auto</w:t>
      </w:r>
      <w:r>
        <w:softHyphen/>
        <w:t>ma</w:t>
      </w:r>
      <w:r>
        <w:softHyphen/>
        <w:t>ten) untergebracht sind. Speisen und Getränke dürfen in die Ausstellungsräume nicht mitge</w:t>
      </w:r>
      <w:r>
        <w:softHyphen/>
        <w:t>nom</w:t>
      </w:r>
      <w:r>
        <w:softHyphen/>
        <w:t xml:space="preserve">men werden, kleinere Taschen schon, größere bleiben in der Garderobe bzw. in einem der Schließfächer. Von dort aus empfiehlt es sich, das </w:t>
      </w:r>
      <w:r w:rsidRPr="00793104">
        <w:rPr>
          <w:u w:val="single"/>
        </w:rPr>
        <w:t>Treppenhaus</w:t>
      </w:r>
      <w:r>
        <w:t xml:space="preserve"> im Turm zu nehmen, in dem das Foucault’sche Pendel hängt. Es führt im 3. Stock direkt zur Ausstellung </w:t>
      </w:r>
      <w:r w:rsidRPr="00793104">
        <w:rPr>
          <w:u w:val="single"/>
        </w:rPr>
        <w:t>Landwirtschaft</w:t>
      </w:r>
      <w:r>
        <w:t>.</w:t>
      </w:r>
    </w:p>
    <w:p w14:paraId="7F2566B1" w14:textId="77777777" w:rsidR="00793104" w:rsidRDefault="00793104" w:rsidP="00793104">
      <w:pPr>
        <w:spacing w:before="120"/>
        <w:jc w:val="both"/>
      </w:pPr>
      <w:r w:rsidRPr="00EF37AE">
        <w:rPr>
          <w:b/>
          <w:bCs/>
        </w:rPr>
        <w:t>Menschen mit Behinderung</w:t>
      </w:r>
      <w:r>
        <w:t>: Aufzüge und genügend Platz in den Ausstellungen geben Barri</w:t>
      </w:r>
      <w:r>
        <w:softHyphen/>
        <w:t>erefreiheit für Rollstuhlfahrer. Personen mit Seh- bzw. Hörbehinderung können nicht alles mitnehmen, aber in allen Abteilungen stehen verkleinerte Modelle von Ausstellungs-Gegen</w:t>
      </w:r>
      <w:r>
        <w:softHyphen/>
        <w:t>stän</w:t>
      </w:r>
      <w:r>
        <w:softHyphen/>
        <w:t>den, die angefasst werden dürfen und mit der Berührung eine Reaktion hervorrufen (z. B. wird ein Bildschirm aktiviert bzw. werden die Startgeräusche bei den Traktoren in der Abteilung Landwirtschaft hörbar; geht im Sommer besser als im Winter, Probleme bei eiskalten Händen).</w:t>
      </w:r>
    </w:p>
    <w:p w14:paraId="58E182BE" w14:textId="77777777" w:rsidR="00793104" w:rsidRDefault="00793104" w:rsidP="00793104">
      <w:pPr>
        <w:spacing w:before="120"/>
        <w:jc w:val="both"/>
      </w:pPr>
      <w:r w:rsidRPr="00C73F11">
        <w:rPr>
          <w:b/>
          <w:bCs/>
        </w:rPr>
        <w:t>Akustik</w:t>
      </w:r>
      <w:r>
        <w:t>: Auch wenn nur wenige Gruppen die Ausstellung besuchen, kann es ziemlich laut werden. Vorträge vor der ganzen oder der halben Klasse in den Ausstellungsräumen sind des</w:t>
      </w:r>
      <w:r>
        <w:softHyphen/>
        <w:t>halb nicht sinnvoll. Die Teilnehmer einer kleinen Arbeitsgruppe können sich aber einigermaßen gut verständigen.</w:t>
      </w:r>
    </w:p>
    <w:p w14:paraId="5E61A955" w14:textId="77777777" w:rsidR="00793104" w:rsidRDefault="00793104" w:rsidP="00793104">
      <w:pPr>
        <w:spacing w:before="120"/>
        <w:jc w:val="both"/>
      </w:pPr>
      <w:r w:rsidRPr="00C32D86">
        <w:rPr>
          <w:b/>
          <w:bCs/>
        </w:rPr>
        <w:t>Fotografieren</w:t>
      </w:r>
      <w:r>
        <w:t xml:space="preserve"> ohne Blitz ist im Museum erlaubt.</w:t>
      </w:r>
    </w:p>
    <w:p w14:paraId="63AA1AD0" w14:textId="77777777" w:rsidR="00793104" w:rsidRDefault="00793104" w:rsidP="00793104">
      <w:pPr>
        <w:spacing w:before="120"/>
      </w:pPr>
      <w:r w:rsidRPr="007303D0">
        <w:rPr>
          <w:b/>
          <w:bCs/>
        </w:rPr>
        <w:t>Öffnungszeiten</w:t>
      </w:r>
      <w:r>
        <w:t>: täglich 9 bis 17 Uhr</w:t>
      </w:r>
    </w:p>
    <w:p w14:paraId="0FD37DD9" w14:textId="77777777" w:rsidR="00793104" w:rsidRDefault="00793104" w:rsidP="00793104">
      <w:pPr>
        <w:spacing w:before="120"/>
        <w:jc w:val="both"/>
      </w:pPr>
      <w:r>
        <w:t>Empfehlung: Am wenigsten Betrieb herrscht montags ab 9 Uhr. (Meiden Sie die Zeitspanne, in der üblicherweise Wander- oder Projekttage stattfinden!)</w:t>
      </w:r>
    </w:p>
    <w:p w14:paraId="3F8FB0F8" w14:textId="77777777" w:rsidR="00793104" w:rsidRDefault="00793104" w:rsidP="00793104">
      <w:pPr>
        <w:spacing w:before="120"/>
      </w:pPr>
      <w:r w:rsidRPr="007303D0">
        <w:rPr>
          <w:b/>
          <w:bCs/>
        </w:rPr>
        <w:t>Digital Guide</w:t>
      </w:r>
      <w:r>
        <w:t xml:space="preserve"> kostenlos zum Download für Handy oder Tablet: </w:t>
      </w:r>
    </w:p>
    <w:p w14:paraId="464DF076" w14:textId="0684EA59" w:rsidR="00411429" w:rsidRDefault="00000000" w:rsidP="00793104">
      <w:hyperlink r:id="rId4" w:history="1">
        <w:r w:rsidR="00793104" w:rsidRPr="007303D0">
          <w:rPr>
            <w:rStyle w:val="Hyperlink"/>
          </w:rPr>
          <w:t>https://www.deutsches-museum.de/museumsinsel/besuch/app</w:t>
        </w:r>
      </w:hyperlink>
    </w:p>
    <w:p w14:paraId="4838C74D" w14:textId="77777777" w:rsidR="00411429" w:rsidRDefault="00411429"/>
    <w:p w14:paraId="1F36F3D4" w14:textId="77777777" w:rsidR="00F45D9A" w:rsidRDefault="00F45D9A">
      <w:pPr>
        <w:rPr>
          <w:b/>
          <w:bCs/>
          <w:sz w:val="28"/>
          <w:szCs w:val="28"/>
        </w:rPr>
      </w:pPr>
      <w:bookmarkStart w:id="1" w:name="DtMusUStf02"/>
      <w:bookmarkEnd w:id="1"/>
      <w:r>
        <w:rPr>
          <w:b/>
          <w:bCs/>
          <w:sz w:val="28"/>
          <w:szCs w:val="28"/>
        </w:rPr>
        <w:br w:type="page"/>
      </w:r>
    </w:p>
    <w:p w14:paraId="3FC34C6D" w14:textId="3D7369E7" w:rsidR="00831515" w:rsidRPr="00831515" w:rsidRDefault="00831515" w:rsidP="00831515">
      <w:pPr>
        <w:spacing w:after="120"/>
        <w:jc w:val="both"/>
        <w:rPr>
          <w:b/>
          <w:bCs/>
          <w:sz w:val="28"/>
          <w:szCs w:val="28"/>
        </w:rPr>
      </w:pPr>
      <w:bookmarkStart w:id="2" w:name="DtMusUStf05"/>
      <w:bookmarkEnd w:id="2"/>
      <w:r w:rsidRPr="00831515">
        <w:rPr>
          <w:b/>
          <w:bCs/>
          <w:sz w:val="28"/>
          <w:szCs w:val="28"/>
        </w:rPr>
        <w:lastRenderedPageBreak/>
        <w:t>Abteilung Landwirtschaft</w:t>
      </w:r>
      <w:r>
        <w:rPr>
          <w:b/>
          <w:bCs/>
          <w:sz w:val="28"/>
          <w:szCs w:val="28"/>
        </w:rPr>
        <w:t>:</w:t>
      </w:r>
    </w:p>
    <w:p w14:paraId="242D514D" w14:textId="1E586264" w:rsidR="00CD0F11" w:rsidRDefault="00CD0F11" w:rsidP="00CD0F11">
      <w:pPr>
        <w:jc w:val="both"/>
      </w:pPr>
      <w:r>
        <w:t>Die Abteilung Landwirtschaft befindet sich im 3. Stock und ist über das Treppenhaus bzw. den Lift im Turm erreichbar (direkt neben dem Foucaultschen Pendel). Sie ist in verschiedene Räume einge</w:t>
      </w:r>
      <w:r>
        <w:softHyphen/>
        <w:t>teilt. An manchen Stellen gibt es (wenige) Sitzgelegenheiten; Klappstühle zum selber Tragen stehen ebenfalls zur Verfügung.</w:t>
      </w:r>
    </w:p>
    <w:p w14:paraId="7994CEEF" w14:textId="77777777" w:rsidR="00CD0F11" w:rsidRDefault="00CD0F11" w:rsidP="00CD0F11">
      <w:r>
        <w:rPr>
          <w:noProof/>
        </w:rPr>
        <mc:AlternateContent>
          <mc:Choice Requires="wps">
            <w:drawing>
              <wp:anchor distT="0" distB="0" distL="114300" distR="114300" simplePos="0" relativeHeight="251663360" behindDoc="0" locked="0" layoutInCell="1" allowOverlap="1" wp14:anchorId="4EA0FB2B" wp14:editId="10D07CDC">
                <wp:simplePos x="0" y="0"/>
                <wp:positionH relativeFrom="column">
                  <wp:posOffset>4745355</wp:posOffset>
                </wp:positionH>
                <wp:positionV relativeFrom="paragraph">
                  <wp:posOffset>118745</wp:posOffset>
                </wp:positionV>
                <wp:extent cx="1007745" cy="1439545"/>
                <wp:effectExtent l="0" t="0" r="20955" b="27305"/>
                <wp:wrapNone/>
                <wp:docPr id="7" name="Textfeld 7"/>
                <wp:cNvGraphicFramePr/>
                <a:graphic xmlns:a="http://schemas.openxmlformats.org/drawingml/2006/main">
                  <a:graphicData uri="http://schemas.microsoft.com/office/word/2010/wordprocessingShape">
                    <wps:wsp>
                      <wps:cNvSpPr txBox="1"/>
                      <wps:spPr>
                        <a:xfrm>
                          <a:off x="0" y="0"/>
                          <a:ext cx="1007745" cy="1439545"/>
                        </a:xfrm>
                        <a:prstGeom prst="rect">
                          <a:avLst/>
                        </a:prstGeom>
                        <a:solidFill>
                          <a:schemeClr val="lt1"/>
                        </a:solidFill>
                        <a:ln w="6350">
                          <a:solidFill>
                            <a:prstClr val="black"/>
                          </a:solidFill>
                        </a:ln>
                      </wps:spPr>
                      <wps:txbx>
                        <w:txbxContent>
                          <w:p w14:paraId="23347CF9" w14:textId="77777777" w:rsidR="00CD0F11" w:rsidRDefault="00CD0F11" w:rsidP="00CD0F11">
                            <w:pPr>
                              <w:jc w:val="center"/>
                              <w:rPr>
                                <w:rFonts w:ascii="Arial Narrow" w:hAnsi="Arial Narrow"/>
                              </w:rPr>
                            </w:pPr>
                          </w:p>
                          <w:p w14:paraId="2FAB1FE5" w14:textId="77777777" w:rsidR="00CD0F11" w:rsidRDefault="00CD0F11" w:rsidP="00CD0F11">
                            <w:pPr>
                              <w:jc w:val="center"/>
                              <w:rPr>
                                <w:rFonts w:ascii="Arial Narrow" w:hAnsi="Arial Narrow"/>
                              </w:rPr>
                            </w:pPr>
                            <w:r>
                              <w:rPr>
                                <w:rFonts w:ascii="Arial Narrow" w:hAnsi="Arial Narrow"/>
                              </w:rPr>
                              <w:t>5</w:t>
                            </w:r>
                          </w:p>
                          <w:p w14:paraId="52F359F3" w14:textId="77777777" w:rsidR="00CD0F11" w:rsidRDefault="00CD0F11" w:rsidP="00CD0F11">
                            <w:pPr>
                              <w:jc w:val="center"/>
                              <w:rPr>
                                <w:rFonts w:ascii="Arial Narrow" w:hAnsi="Arial Narrow"/>
                              </w:rPr>
                            </w:pPr>
                          </w:p>
                          <w:p w14:paraId="5CCE9D3C" w14:textId="77777777" w:rsidR="00CD0F11" w:rsidRPr="00200664" w:rsidRDefault="00CD0F11" w:rsidP="00CD0F11">
                            <w:pPr>
                              <w:jc w:val="center"/>
                              <w:rPr>
                                <w:rFonts w:ascii="Arial Narrow" w:hAnsi="Arial Narrow"/>
                              </w:rPr>
                            </w:pPr>
                            <w:r>
                              <w:rPr>
                                <w:rFonts w:ascii="Arial Narrow" w:hAnsi="Arial Narrow"/>
                              </w:rPr>
                              <w:t>Ernährung – Überfluss und Mangel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A0FB2B" id="_x0000_t202" coordsize="21600,21600" o:spt="202" path="m,l,21600r21600,l21600,xe">
                <v:stroke joinstyle="miter"/>
                <v:path gradientshapeok="t" o:connecttype="rect"/>
              </v:shapetype>
              <v:shape id="Textfeld 7" o:spid="_x0000_s1026" type="#_x0000_t202" style="position:absolute;margin-left:373.65pt;margin-top:9.35pt;width:79.35pt;height:113.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" fillcolor="white [3201]" strokeweight=".5pt">
                <v:textbox>
                  <w:txbxContent>
                    <w:p w14:paraId="23347CF9" w14:textId="77777777" w:rsidR="00CD0F11" w:rsidRDefault="00CD0F11" w:rsidP="00CD0F11">
                      <w:pPr>
                        <w:jc w:val="center"/>
                        <w:rPr>
                          <w:rFonts w:ascii="Arial Narrow" w:hAnsi="Arial Narrow"/>
                        </w:rPr>
                      </w:pPr>
                    </w:p>
                    <w:p w14:paraId="2FAB1FE5" w14:textId="77777777" w:rsidR="00CD0F11" w:rsidRDefault="00CD0F11" w:rsidP="00CD0F11">
                      <w:pPr>
                        <w:jc w:val="center"/>
                        <w:rPr>
                          <w:rFonts w:ascii="Arial Narrow" w:hAnsi="Arial Narrow"/>
                        </w:rPr>
                      </w:pPr>
                      <w:r>
                        <w:rPr>
                          <w:rFonts w:ascii="Arial Narrow" w:hAnsi="Arial Narrow"/>
                        </w:rPr>
                        <w:t>5</w:t>
                      </w:r>
                    </w:p>
                    <w:p w14:paraId="52F359F3" w14:textId="77777777" w:rsidR="00CD0F11" w:rsidRDefault="00CD0F11" w:rsidP="00CD0F11">
                      <w:pPr>
                        <w:jc w:val="center"/>
                        <w:rPr>
                          <w:rFonts w:ascii="Arial Narrow" w:hAnsi="Arial Narrow"/>
                        </w:rPr>
                      </w:pPr>
                    </w:p>
                    <w:p w14:paraId="5CCE9D3C" w14:textId="77777777" w:rsidR="00CD0F11" w:rsidRPr="00200664" w:rsidRDefault="00CD0F11" w:rsidP="00CD0F11">
                      <w:pPr>
                        <w:jc w:val="center"/>
                        <w:rPr>
                          <w:rFonts w:ascii="Arial Narrow" w:hAnsi="Arial Narrow"/>
                        </w:rPr>
                      </w:pPr>
                      <w:r>
                        <w:rPr>
                          <w:rFonts w:ascii="Arial Narrow" w:hAnsi="Arial Narrow"/>
                        </w:rPr>
                        <w:t>Ernährung – Überfluss und Mangel</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2952CE67" wp14:editId="68C50E05">
                <wp:simplePos x="0" y="0"/>
                <wp:positionH relativeFrom="column">
                  <wp:posOffset>3386455</wp:posOffset>
                </wp:positionH>
                <wp:positionV relativeFrom="paragraph">
                  <wp:posOffset>118745</wp:posOffset>
                </wp:positionV>
                <wp:extent cx="1358900" cy="1439545"/>
                <wp:effectExtent l="0" t="0" r="12700" b="27305"/>
                <wp:wrapNone/>
                <wp:docPr id="8" name="Textfeld 8"/>
                <wp:cNvGraphicFramePr/>
                <a:graphic xmlns:a="http://schemas.openxmlformats.org/drawingml/2006/main">
                  <a:graphicData uri="http://schemas.microsoft.com/office/word/2010/wordprocessingShape">
                    <wps:wsp>
                      <wps:cNvSpPr txBox="1"/>
                      <wps:spPr>
                        <a:xfrm>
                          <a:off x="0" y="0"/>
                          <a:ext cx="1358900" cy="1439545"/>
                        </a:xfrm>
                        <a:prstGeom prst="rect">
                          <a:avLst/>
                        </a:prstGeom>
                        <a:solidFill>
                          <a:schemeClr val="lt1"/>
                        </a:solidFill>
                        <a:ln w="6350">
                          <a:solidFill>
                            <a:prstClr val="black"/>
                          </a:solidFill>
                        </a:ln>
                      </wps:spPr>
                      <wps:txbx>
                        <w:txbxContent>
                          <w:p w14:paraId="3F98AB6A" w14:textId="77777777" w:rsidR="00CD0F11" w:rsidRDefault="00CD0F11" w:rsidP="00CD0F11">
                            <w:pPr>
                              <w:spacing w:before="60"/>
                              <w:jc w:val="center"/>
                              <w:rPr>
                                <w:rFonts w:ascii="Arial Narrow" w:hAnsi="Arial Narrow"/>
                              </w:rPr>
                            </w:pPr>
                            <w:r>
                              <w:rPr>
                                <w:rFonts w:ascii="Arial Narrow" w:hAnsi="Arial Narrow"/>
                              </w:rPr>
                              <w:t>4a (Gang)</w:t>
                            </w:r>
                          </w:p>
                          <w:p w14:paraId="5EF4E456" w14:textId="77777777" w:rsidR="00CD0F11" w:rsidRDefault="00CD0F11" w:rsidP="00CD0F11">
                            <w:pPr>
                              <w:jc w:val="center"/>
                              <w:rPr>
                                <w:rFonts w:ascii="Arial Narrow" w:hAnsi="Arial Narrow"/>
                              </w:rPr>
                            </w:pPr>
                          </w:p>
                          <w:p w14:paraId="73E8A77B" w14:textId="77777777" w:rsidR="00CD0F11" w:rsidRDefault="00CD0F11" w:rsidP="00CD0F11">
                            <w:pPr>
                              <w:jc w:val="center"/>
                              <w:rPr>
                                <w:rFonts w:ascii="Arial Narrow" w:hAnsi="Arial Narrow"/>
                              </w:rPr>
                            </w:pPr>
                          </w:p>
                          <w:p w14:paraId="3F6E1DA2" w14:textId="77777777" w:rsidR="00CD0F11" w:rsidRDefault="00CD0F11" w:rsidP="00CD0F11">
                            <w:pPr>
                              <w:jc w:val="center"/>
                              <w:rPr>
                                <w:rFonts w:ascii="Arial Narrow" w:hAnsi="Arial Narrow"/>
                              </w:rPr>
                            </w:pPr>
                          </w:p>
                          <w:p w14:paraId="7E73A4BE" w14:textId="77777777" w:rsidR="00CD0F11" w:rsidRDefault="00CD0F11" w:rsidP="00CD0F11">
                            <w:pPr>
                              <w:jc w:val="center"/>
                              <w:rPr>
                                <w:rFonts w:ascii="Arial Narrow" w:hAnsi="Arial Narrow"/>
                              </w:rPr>
                            </w:pPr>
                          </w:p>
                          <w:p w14:paraId="35840582" w14:textId="77777777" w:rsidR="00CD0F11" w:rsidRDefault="00CD0F11" w:rsidP="00CD0F11">
                            <w:pPr>
                              <w:jc w:val="center"/>
                              <w:rPr>
                                <w:rFonts w:ascii="Arial Narrow" w:hAnsi="Arial Narrow"/>
                              </w:rPr>
                            </w:pPr>
                          </w:p>
                          <w:p w14:paraId="24D42911" w14:textId="77777777" w:rsidR="00CD0F11" w:rsidRDefault="00CD0F11" w:rsidP="00CD0F11">
                            <w:pPr>
                              <w:spacing w:before="40"/>
                              <w:jc w:val="center"/>
                              <w:rPr>
                                <w:rFonts w:ascii="Arial Narrow" w:hAnsi="Arial Narrow"/>
                              </w:rPr>
                            </w:pPr>
                            <w:r>
                              <w:rPr>
                                <w:rFonts w:ascii="Arial Narrow" w:hAnsi="Arial Narrow"/>
                              </w:rPr>
                              <w:t>4b (Gang)</w:t>
                            </w:r>
                          </w:p>
                          <w:p w14:paraId="7A3826AC" w14:textId="77777777" w:rsidR="00CD0F11" w:rsidRPr="00200664" w:rsidRDefault="00CD0F11" w:rsidP="00CD0F11">
                            <w:pPr>
                              <w:jc w:val="center"/>
                              <w:rPr>
                                <w:rFonts w:ascii="Arial Narrow" w:hAnsi="Arial Narrow"/>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52CE67" id="Textfeld 8" o:spid="_x0000_s1027" type="#_x0000_t202" style="position:absolute;margin-left:266.65pt;margin-top:9.35pt;width:107pt;height:113.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" fillcolor="white [3201]" strokeweight=".5pt">
                <v:textbox>
                  <w:txbxContent>
                    <w:p w14:paraId="3F98AB6A" w14:textId="77777777" w:rsidR="00CD0F11" w:rsidRDefault="00CD0F11" w:rsidP="00CD0F11">
                      <w:pPr>
                        <w:spacing w:before="60"/>
                        <w:jc w:val="center"/>
                        <w:rPr>
                          <w:rFonts w:ascii="Arial Narrow" w:hAnsi="Arial Narrow"/>
                        </w:rPr>
                      </w:pPr>
                      <w:r>
                        <w:rPr>
                          <w:rFonts w:ascii="Arial Narrow" w:hAnsi="Arial Narrow"/>
                        </w:rPr>
                        <w:t>4a (Gang)</w:t>
                      </w:r>
                    </w:p>
                    <w:p w14:paraId="5EF4E456" w14:textId="77777777" w:rsidR="00CD0F11" w:rsidRDefault="00CD0F11" w:rsidP="00CD0F11">
                      <w:pPr>
                        <w:jc w:val="center"/>
                        <w:rPr>
                          <w:rFonts w:ascii="Arial Narrow" w:hAnsi="Arial Narrow"/>
                        </w:rPr>
                      </w:pPr>
                    </w:p>
                    <w:p w14:paraId="73E8A77B" w14:textId="77777777" w:rsidR="00CD0F11" w:rsidRDefault="00CD0F11" w:rsidP="00CD0F11">
                      <w:pPr>
                        <w:jc w:val="center"/>
                        <w:rPr>
                          <w:rFonts w:ascii="Arial Narrow" w:hAnsi="Arial Narrow"/>
                        </w:rPr>
                      </w:pPr>
                    </w:p>
                    <w:p w14:paraId="3F6E1DA2" w14:textId="77777777" w:rsidR="00CD0F11" w:rsidRDefault="00CD0F11" w:rsidP="00CD0F11">
                      <w:pPr>
                        <w:jc w:val="center"/>
                        <w:rPr>
                          <w:rFonts w:ascii="Arial Narrow" w:hAnsi="Arial Narrow"/>
                        </w:rPr>
                      </w:pPr>
                    </w:p>
                    <w:p w14:paraId="7E73A4BE" w14:textId="77777777" w:rsidR="00CD0F11" w:rsidRDefault="00CD0F11" w:rsidP="00CD0F11">
                      <w:pPr>
                        <w:jc w:val="center"/>
                        <w:rPr>
                          <w:rFonts w:ascii="Arial Narrow" w:hAnsi="Arial Narrow"/>
                        </w:rPr>
                      </w:pPr>
                    </w:p>
                    <w:p w14:paraId="35840582" w14:textId="77777777" w:rsidR="00CD0F11" w:rsidRDefault="00CD0F11" w:rsidP="00CD0F11">
                      <w:pPr>
                        <w:jc w:val="center"/>
                        <w:rPr>
                          <w:rFonts w:ascii="Arial Narrow" w:hAnsi="Arial Narrow"/>
                        </w:rPr>
                      </w:pPr>
                    </w:p>
                    <w:p w14:paraId="24D42911" w14:textId="77777777" w:rsidR="00CD0F11" w:rsidRDefault="00CD0F11" w:rsidP="00CD0F11">
                      <w:pPr>
                        <w:spacing w:before="40"/>
                        <w:jc w:val="center"/>
                        <w:rPr>
                          <w:rFonts w:ascii="Arial Narrow" w:hAnsi="Arial Narrow"/>
                        </w:rPr>
                      </w:pPr>
                      <w:r>
                        <w:rPr>
                          <w:rFonts w:ascii="Arial Narrow" w:hAnsi="Arial Narrow"/>
                        </w:rPr>
                        <w:t>4b (Gang)</w:t>
                      </w:r>
                    </w:p>
                    <w:p w14:paraId="7A3826AC" w14:textId="77777777" w:rsidR="00CD0F11" w:rsidRPr="00200664" w:rsidRDefault="00CD0F11" w:rsidP="00CD0F11">
                      <w:pPr>
                        <w:jc w:val="center"/>
                        <w:rPr>
                          <w:rFonts w:ascii="Arial Narrow" w:hAnsi="Arial Narrow"/>
                        </w:rPr>
                      </w:pP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6AB7D664" wp14:editId="29A8AED8">
                <wp:simplePos x="0" y="0"/>
                <wp:positionH relativeFrom="column">
                  <wp:posOffset>2374900</wp:posOffset>
                </wp:positionH>
                <wp:positionV relativeFrom="paragraph">
                  <wp:posOffset>118745</wp:posOffset>
                </wp:positionV>
                <wp:extent cx="1008000" cy="1439545"/>
                <wp:effectExtent l="0" t="0" r="20955" b="27305"/>
                <wp:wrapNone/>
                <wp:docPr id="6" name="Textfeld 6"/>
                <wp:cNvGraphicFramePr/>
                <a:graphic xmlns:a="http://schemas.openxmlformats.org/drawingml/2006/main">
                  <a:graphicData uri="http://schemas.microsoft.com/office/word/2010/wordprocessingShape">
                    <wps:wsp>
                      <wps:cNvSpPr txBox="1"/>
                      <wps:spPr>
                        <a:xfrm>
                          <a:off x="0" y="0"/>
                          <a:ext cx="1008000" cy="1439545"/>
                        </a:xfrm>
                        <a:prstGeom prst="rect">
                          <a:avLst/>
                        </a:prstGeom>
                        <a:solidFill>
                          <a:schemeClr val="lt1"/>
                        </a:solidFill>
                        <a:ln w="6350">
                          <a:solidFill>
                            <a:prstClr val="black"/>
                          </a:solidFill>
                        </a:ln>
                      </wps:spPr>
                      <wps:txbx>
                        <w:txbxContent>
                          <w:p w14:paraId="7BFECA1D" w14:textId="77777777" w:rsidR="00CD0F11" w:rsidRDefault="00CD0F11" w:rsidP="00CD0F11">
                            <w:pPr>
                              <w:jc w:val="center"/>
                              <w:rPr>
                                <w:rFonts w:ascii="Arial Narrow" w:hAnsi="Arial Narrow"/>
                              </w:rPr>
                            </w:pPr>
                          </w:p>
                          <w:p w14:paraId="789CC034" w14:textId="77777777" w:rsidR="00CD0F11" w:rsidRDefault="00CD0F11" w:rsidP="00CD0F11">
                            <w:pPr>
                              <w:jc w:val="center"/>
                              <w:rPr>
                                <w:rFonts w:ascii="Arial Narrow" w:hAnsi="Arial Narrow"/>
                              </w:rPr>
                            </w:pPr>
                            <w:r>
                              <w:rPr>
                                <w:rFonts w:ascii="Arial Narrow" w:hAnsi="Arial Narrow"/>
                              </w:rPr>
                              <w:t>3</w:t>
                            </w:r>
                          </w:p>
                          <w:p w14:paraId="30868CE4" w14:textId="77777777" w:rsidR="00CD0F11" w:rsidRDefault="00CD0F11" w:rsidP="00CD0F11">
                            <w:pPr>
                              <w:jc w:val="center"/>
                              <w:rPr>
                                <w:rFonts w:ascii="Arial Narrow" w:hAnsi="Arial Narrow"/>
                              </w:rPr>
                            </w:pPr>
                          </w:p>
                          <w:p w14:paraId="34D7E65D" w14:textId="77777777" w:rsidR="00CD0F11" w:rsidRPr="00200664" w:rsidRDefault="00CD0F11" w:rsidP="00CD0F11">
                            <w:pPr>
                              <w:jc w:val="center"/>
                              <w:rPr>
                                <w:rFonts w:ascii="Arial Narrow" w:hAnsi="Arial Narrow"/>
                              </w:rPr>
                            </w:pPr>
                            <w:r>
                              <w:rPr>
                                <w:rFonts w:ascii="Arial Narrow" w:hAnsi="Arial Narrow"/>
                              </w:rPr>
                              <w:t>Land-maschinen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AB7D664" id="Textfeld 6" o:spid="_x0000_s1028" type="#_x0000_t202" style="position:absolute;margin-left:187pt;margin-top:9.35pt;width:79.35pt;height:113.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" fillcolor="white [3201]" strokeweight=".5pt">
                <v:textbox>
                  <w:txbxContent>
                    <w:p w14:paraId="7BFECA1D" w14:textId="77777777" w:rsidR="00CD0F11" w:rsidRDefault="00CD0F11" w:rsidP="00CD0F11">
                      <w:pPr>
                        <w:jc w:val="center"/>
                        <w:rPr>
                          <w:rFonts w:ascii="Arial Narrow" w:hAnsi="Arial Narrow"/>
                        </w:rPr>
                      </w:pPr>
                    </w:p>
                    <w:p w14:paraId="789CC034" w14:textId="77777777" w:rsidR="00CD0F11" w:rsidRDefault="00CD0F11" w:rsidP="00CD0F11">
                      <w:pPr>
                        <w:jc w:val="center"/>
                        <w:rPr>
                          <w:rFonts w:ascii="Arial Narrow" w:hAnsi="Arial Narrow"/>
                        </w:rPr>
                      </w:pPr>
                      <w:r>
                        <w:rPr>
                          <w:rFonts w:ascii="Arial Narrow" w:hAnsi="Arial Narrow"/>
                        </w:rPr>
                        <w:t>3</w:t>
                      </w:r>
                    </w:p>
                    <w:p w14:paraId="30868CE4" w14:textId="77777777" w:rsidR="00CD0F11" w:rsidRDefault="00CD0F11" w:rsidP="00CD0F11">
                      <w:pPr>
                        <w:jc w:val="center"/>
                        <w:rPr>
                          <w:rFonts w:ascii="Arial Narrow" w:hAnsi="Arial Narrow"/>
                        </w:rPr>
                      </w:pPr>
                    </w:p>
                    <w:p w14:paraId="34D7E65D" w14:textId="77777777" w:rsidR="00CD0F11" w:rsidRPr="00200664" w:rsidRDefault="00CD0F11" w:rsidP="00CD0F11">
                      <w:pPr>
                        <w:jc w:val="center"/>
                        <w:rPr>
                          <w:rFonts w:ascii="Arial Narrow" w:hAnsi="Arial Narrow"/>
                        </w:rPr>
                      </w:pPr>
                      <w:r>
                        <w:rPr>
                          <w:rFonts w:ascii="Arial Narrow" w:hAnsi="Arial Narrow"/>
                        </w:rPr>
                        <w:t>Land-maschinen</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7485941" wp14:editId="3D94E2B6">
                <wp:simplePos x="0" y="0"/>
                <wp:positionH relativeFrom="column">
                  <wp:posOffset>1365250</wp:posOffset>
                </wp:positionH>
                <wp:positionV relativeFrom="paragraph">
                  <wp:posOffset>118745</wp:posOffset>
                </wp:positionV>
                <wp:extent cx="1007745" cy="1439545"/>
                <wp:effectExtent l="0" t="0" r="20955" b="27305"/>
                <wp:wrapNone/>
                <wp:docPr id="4" name="Textfeld 4"/>
                <wp:cNvGraphicFramePr/>
                <a:graphic xmlns:a="http://schemas.openxmlformats.org/drawingml/2006/main">
                  <a:graphicData uri="http://schemas.microsoft.com/office/word/2010/wordprocessingShape">
                    <wps:wsp>
                      <wps:cNvSpPr txBox="1"/>
                      <wps:spPr>
                        <a:xfrm>
                          <a:off x="0" y="0"/>
                          <a:ext cx="1007745" cy="1439545"/>
                        </a:xfrm>
                        <a:prstGeom prst="rect">
                          <a:avLst/>
                        </a:prstGeom>
                        <a:solidFill>
                          <a:schemeClr val="lt1"/>
                        </a:solidFill>
                        <a:ln w="6350">
                          <a:solidFill>
                            <a:prstClr val="black"/>
                          </a:solidFill>
                        </a:ln>
                      </wps:spPr>
                      <wps:txbx>
                        <w:txbxContent>
                          <w:p w14:paraId="67AEA1D3" w14:textId="77777777" w:rsidR="00CD0F11" w:rsidRDefault="00CD0F11" w:rsidP="00CD0F11">
                            <w:pPr>
                              <w:jc w:val="center"/>
                              <w:rPr>
                                <w:rFonts w:ascii="Arial Narrow" w:hAnsi="Arial Narrow"/>
                              </w:rPr>
                            </w:pPr>
                          </w:p>
                          <w:p w14:paraId="3183065A" w14:textId="77777777" w:rsidR="00CD0F11" w:rsidRDefault="00CD0F11" w:rsidP="00CD0F11">
                            <w:pPr>
                              <w:jc w:val="center"/>
                              <w:rPr>
                                <w:rFonts w:ascii="Arial Narrow" w:hAnsi="Arial Narrow"/>
                              </w:rPr>
                            </w:pPr>
                            <w:r>
                              <w:rPr>
                                <w:rFonts w:ascii="Arial Narrow" w:hAnsi="Arial Narrow"/>
                              </w:rPr>
                              <w:t>2</w:t>
                            </w:r>
                          </w:p>
                          <w:p w14:paraId="0A97775A" w14:textId="77777777" w:rsidR="00CD0F11" w:rsidRDefault="00CD0F11" w:rsidP="00CD0F11">
                            <w:pPr>
                              <w:jc w:val="center"/>
                              <w:rPr>
                                <w:rFonts w:ascii="Arial Narrow" w:hAnsi="Arial Narrow"/>
                              </w:rPr>
                            </w:pPr>
                          </w:p>
                          <w:p w14:paraId="6FCA6433" w14:textId="77777777" w:rsidR="00CD0F11" w:rsidRPr="00200664" w:rsidRDefault="00CD0F11" w:rsidP="00CD0F11">
                            <w:pPr>
                              <w:jc w:val="center"/>
                              <w:rPr>
                                <w:rFonts w:ascii="Arial Narrow" w:hAnsi="Arial Narrow"/>
                              </w:rPr>
                            </w:pPr>
                            <w:r>
                              <w:rPr>
                                <w:rFonts w:ascii="Arial Narrow" w:hAnsi="Arial Narrow"/>
                              </w:rPr>
                              <w:t>Nutztiere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485941" id="Textfeld 4" o:spid="_x0000_s1029" type="#_x0000_t202" style="position:absolute;margin-left:107.5pt;margin-top:9.35pt;width:79.35pt;height:113.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" fillcolor="white [3201]" strokeweight=".5pt">
                <v:textbox>
                  <w:txbxContent>
                    <w:p w14:paraId="67AEA1D3" w14:textId="77777777" w:rsidR="00CD0F11" w:rsidRDefault="00CD0F11" w:rsidP="00CD0F11">
                      <w:pPr>
                        <w:jc w:val="center"/>
                        <w:rPr>
                          <w:rFonts w:ascii="Arial Narrow" w:hAnsi="Arial Narrow"/>
                        </w:rPr>
                      </w:pPr>
                    </w:p>
                    <w:p w14:paraId="3183065A" w14:textId="77777777" w:rsidR="00CD0F11" w:rsidRDefault="00CD0F11" w:rsidP="00CD0F11">
                      <w:pPr>
                        <w:jc w:val="center"/>
                        <w:rPr>
                          <w:rFonts w:ascii="Arial Narrow" w:hAnsi="Arial Narrow"/>
                        </w:rPr>
                      </w:pPr>
                      <w:r>
                        <w:rPr>
                          <w:rFonts w:ascii="Arial Narrow" w:hAnsi="Arial Narrow"/>
                        </w:rPr>
                        <w:t>2</w:t>
                      </w:r>
                    </w:p>
                    <w:p w14:paraId="0A97775A" w14:textId="77777777" w:rsidR="00CD0F11" w:rsidRDefault="00CD0F11" w:rsidP="00CD0F11">
                      <w:pPr>
                        <w:jc w:val="center"/>
                        <w:rPr>
                          <w:rFonts w:ascii="Arial Narrow" w:hAnsi="Arial Narrow"/>
                        </w:rPr>
                      </w:pPr>
                    </w:p>
                    <w:p w14:paraId="6FCA6433" w14:textId="77777777" w:rsidR="00CD0F11" w:rsidRPr="00200664" w:rsidRDefault="00CD0F11" w:rsidP="00CD0F11">
                      <w:pPr>
                        <w:jc w:val="center"/>
                        <w:rPr>
                          <w:rFonts w:ascii="Arial Narrow" w:hAnsi="Arial Narrow"/>
                        </w:rPr>
                      </w:pPr>
                      <w:r>
                        <w:rPr>
                          <w:rFonts w:ascii="Arial Narrow" w:hAnsi="Arial Narrow"/>
                        </w:rPr>
                        <w:t>Nutztiere</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13CA40A1" wp14:editId="511E122A">
                <wp:simplePos x="0" y="0"/>
                <wp:positionH relativeFrom="column">
                  <wp:posOffset>357505</wp:posOffset>
                </wp:positionH>
                <wp:positionV relativeFrom="paragraph">
                  <wp:posOffset>118745</wp:posOffset>
                </wp:positionV>
                <wp:extent cx="1008000" cy="1439545"/>
                <wp:effectExtent l="0" t="0" r="20955" b="27305"/>
                <wp:wrapNone/>
                <wp:docPr id="1" name="Textfeld 1"/>
                <wp:cNvGraphicFramePr/>
                <a:graphic xmlns:a="http://schemas.openxmlformats.org/drawingml/2006/main">
                  <a:graphicData uri="http://schemas.microsoft.com/office/word/2010/wordprocessingShape">
                    <wps:wsp>
                      <wps:cNvSpPr txBox="1"/>
                      <wps:spPr>
                        <a:xfrm>
                          <a:off x="0" y="0"/>
                          <a:ext cx="1008000" cy="1439545"/>
                        </a:xfrm>
                        <a:prstGeom prst="rect">
                          <a:avLst/>
                        </a:prstGeom>
                        <a:solidFill>
                          <a:schemeClr val="lt1"/>
                        </a:solidFill>
                        <a:ln w="6350">
                          <a:solidFill>
                            <a:prstClr val="black"/>
                          </a:solidFill>
                        </a:ln>
                      </wps:spPr>
                      <wps:txbx>
                        <w:txbxContent>
                          <w:p w14:paraId="4F21B6AA" w14:textId="77777777" w:rsidR="00CD0F11" w:rsidRDefault="00CD0F11" w:rsidP="00CD0F11">
                            <w:pPr>
                              <w:jc w:val="center"/>
                              <w:rPr>
                                <w:rFonts w:ascii="Arial Narrow" w:hAnsi="Arial Narrow"/>
                              </w:rPr>
                            </w:pPr>
                          </w:p>
                          <w:p w14:paraId="5B697079" w14:textId="77777777" w:rsidR="00CD0F11" w:rsidRDefault="00CD0F11" w:rsidP="00CD0F11">
                            <w:pPr>
                              <w:jc w:val="center"/>
                              <w:rPr>
                                <w:rFonts w:ascii="Arial Narrow" w:hAnsi="Arial Narrow"/>
                              </w:rPr>
                            </w:pPr>
                            <w:r>
                              <w:rPr>
                                <w:rFonts w:ascii="Arial Narrow" w:hAnsi="Arial Narrow"/>
                              </w:rPr>
                              <w:t>1</w:t>
                            </w:r>
                          </w:p>
                          <w:p w14:paraId="770CAE31" w14:textId="77777777" w:rsidR="00CD0F11" w:rsidRDefault="00CD0F11" w:rsidP="00CD0F11">
                            <w:pPr>
                              <w:jc w:val="center"/>
                              <w:rPr>
                                <w:rFonts w:ascii="Arial Narrow" w:hAnsi="Arial Narrow"/>
                              </w:rPr>
                            </w:pPr>
                          </w:p>
                          <w:p w14:paraId="3C837EA5" w14:textId="77777777" w:rsidR="00CD0F11" w:rsidRPr="00200664" w:rsidRDefault="00CD0F11" w:rsidP="00CD0F11">
                            <w:pPr>
                              <w:jc w:val="center"/>
                              <w:rPr>
                                <w:rFonts w:ascii="Arial Narrow" w:hAnsi="Arial Narrow"/>
                              </w:rPr>
                            </w:pPr>
                            <w:r w:rsidRPr="00200664">
                              <w:rPr>
                                <w:rFonts w:ascii="Arial Narrow" w:hAnsi="Arial Narrow"/>
                              </w:rPr>
                              <w:t>Landwirtschaft – Idylle und Wirklichkeit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A40A1" id="Textfeld 1" o:spid="_x0000_s1030" type="#_x0000_t202" style="position:absolute;margin-left:28.15pt;margin-top:9.35pt;width:79.35pt;height:1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" fillcolor="white [3201]" strokeweight=".5pt">
                <v:textbox>
                  <w:txbxContent>
                    <w:p w14:paraId="4F21B6AA" w14:textId="77777777" w:rsidR="00CD0F11" w:rsidRDefault="00CD0F11" w:rsidP="00CD0F11">
                      <w:pPr>
                        <w:jc w:val="center"/>
                        <w:rPr>
                          <w:rFonts w:ascii="Arial Narrow" w:hAnsi="Arial Narrow"/>
                        </w:rPr>
                      </w:pPr>
                    </w:p>
                    <w:p w14:paraId="5B697079" w14:textId="77777777" w:rsidR="00CD0F11" w:rsidRDefault="00CD0F11" w:rsidP="00CD0F11">
                      <w:pPr>
                        <w:jc w:val="center"/>
                        <w:rPr>
                          <w:rFonts w:ascii="Arial Narrow" w:hAnsi="Arial Narrow"/>
                        </w:rPr>
                      </w:pPr>
                      <w:r>
                        <w:rPr>
                          <w:rFonts w:ascii="Arial Narrow" w:hAnsi="Arial Narrow"/>
                        </w:rPr>
                        <w:t>1</w:t>
                      </w:r>
                    </w:p>
                    <w:p w14:paraId="770CAE31" w14:textId="77777777" w:rsidR="00CD0F11" w:rsidRDefault="00CD0F11" w:rsidP="00CD0F11">
                      <w:pPr>
                        <w:jc w:val="center"/>
                        <w:rPr>
                          <w:rFonts w:ascii="Arial Narrow" w:hAnsi="Arial Narrow"/>
                        </w:rPr>
                      </w:pPr>
                    </w:p>
                    <w:p w14:paraId="3C837EA5" w14:textId="77777777" w:rsidR="00CD0F11" w:rsidRPr="00200664" w:rsidRDefault="00CD0F11" w:rsidP="00CD0F11">
                      <w:pPr>
                        <w:jc w:val="center"/>
                        <w:rPr>
                          <w:rFonts w:ascii="Arial Narrow" w:hAnsi="Arial Narrow"/>
                        </w:rPr>
                      </w:pPr>
                      <w:r w:rsidRPr="00200664">
                        <w:rPr>
                          <w:rFonts w:ascii="Arial Narrow" w:hAnsi="Arial Narrow"/>
                        </w:rPr>
                        <w:t>Landwirtschaft – Idylle und Wirklichkeit</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9ABBF83" wp14:editId="1CDEA76F">
                <wp:simplePos x="0" y="0"/>
                <wp:positionH relativeFrom="column">
                  <wp:posOffset>-125095</wp:posOffset>
                </wp:positionH>
                <wp:positionV relativeFrom="paragraph">
                  <wp:posOffset>118745</wp:posOffset>
                </wp:positionV>
                <wp:extent cx="603250" cy="1439545"/>
                <wp:effectExtent l="0" t="0" r="0" b="0"/>
                <wp:wrapNone/>
                <wp:docPr id="2" name="Textfeld 2"/>
                <wp:cNvGraphicFramePr/>
                <a:graphic xmlns:a="http://schemas.openxmlformats.org/drawingml/2006/main">
                  <a:graphicData uri="http://schemas.microsoft.com/office/word/2010/wordprocessingShape">
                    <wps:wsp>
                      <wps:cNvSpPr txBox="1"/>
                      <wps:spPr>
                        <a:xfrm>
                          <a:off x="0" y="0"/>
                          <a:ext cx="603250" cy="1439545"/>
                        </a:xfrm>
                        <a:prstGeom prst="rect">
                          <a:avLst/>
                        </a:prstGeom>
                        <a:noFill/>
                        <a:ln w="6350">
                          <a:noFill/>
                        </a:ln>
                      </wps:spPr>
                      <wps:txbx>
                        <w:txbxContent>
                          <w:p w14:paraId="2257BCD1" w14:textId="77777777" w:rsidR="00CD0F11" w:rsidRDefault="00CD0F11" w:rsidP="00CD0F11">
                            <w:pPr>
                              <w:jc w:val="center"/>
                              <w:rPr>
                                <w:rFonts w:ascii="Arial Narrow" w:hAnsi="Arial Narrow"/>
                              </w:rPr>
                            </w:pPr>
                            <w:r w:rsidRPr="00200664">
                              <w:rPr>
                                <w:rFonts w:ascii="Arial Narrow" w:hAnsi="Arial Narrow"/>
                              </w:rPr>
                              <w:t>Eingang</w:t>
                            </w:r>
                          </w:p>
                          <w:p w14:paraId="1AF363D6" w14:textId="77777777" w:rsidR="00CD0F11" w:rsidRPr="00200664" w:rsidRDefault="00CD0F11" w:rsidP="00CD0F11">
                            <w:pPr>
                              <w:jc w:val="center"/>
                              <w:rPr>
                                <w:rFonts w:ascii="Arial Narrow" w:hAnsi="Arial Narrow"/>
                              </w:rPr>
                            </w:pPr>
                            <w:r>
                              <w:rPr>
                                <w:rFonts w:ascii="Arial Narrow" w:hAnsi="Arial Narrow"/>
                              </w:rPr>
                              <w:t>▼</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ABBF83" id="Textfeld 2" o:spid="_x0000_s1031" type="#_x0000_t202" style="position:absolute;margin-left:-9.85pt;margin-top:9.35pt;width:47.5pt;height:113.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" filled="f" stroked="f" strokeweight=".5pt">
                <v:textbox style="layout-flow:vertical;mso-layout-flow-alt:bottom-to-top">
                  <w:txbxContent>
                    <w:p w14:paraId="2257BCD1" w14:textId="77777777" w:rsidR="00CD0F11" w:rsidRDefault="00CD0F11" w:rsidP="00CD0F11">
                      <w:pPr>
                        <w:jc w:val="center"/>
                        <w:rPr>
                          <w:rFonts w:ascii="Arial Narrow" w:hAnsi="Arial Narrow"/>
                        </w:rPr>
                      </w:pPr>
                      <w:r w:rsidRPr="00200664">
                        <w:rPr>
                          <w:rFonts w:ascii="Arial Narrow" w:hAnsi="Arial Narrow"/>
                        </w:rPr>
                        <w:t>Eingang</w:t>
                      </w:r>
                    </w:p>
                    <w:p w14:paraId="1AF363D6" w14:textId="77777777" w:rsidR="00CD0F11" w:rsidRPr="00200664" w:rsidRDefault="00CD0F11" w:rsidP="00CD0F11">
                      <w:pPr>
                        <w:jc w:val="center"/>
                        <w:rPr>
                          <w:rFonts w:ascii="Arial Narrow" w:hAnsi="Arial Narrow"/>
                        </w:rPr>
                      </w:pPr>
                      <w:r>
                        <w:rPr>
                          <w:rFonts w:ascii="Arial Narrow" w:hAnsi="Arial Narrow"/>
                        </w:rPr>
                        <w:t>▼</w:t>
                      </w:r>
                    </w:p>
                  </w:txbxContent>
                </v:textbox>
              </v:shape>
            </w:pict>
          </mc:Fallback>
        </mc:AlternateContent>
      </w:r>
    </w:p>
    <w:p w14:paraId="5CD3B077" w14:textId="77777777" w:rsidR="00CD0F11" w:rsidRDefault="00CD0F11" w:rsidP="00CD0F11">
      <w:r>
        <w:rPr>
          <w:noProof/>
        </w:rPr>
        <mc:AlternateContent>
          <mc:Choice Requires="wps">
            <w:drawing>
              <wp:anchor distT="0" distB="0" distL="114300" distR="114300" simplePos="0" relativeHeight="251666432" behindDoc="0" locked="0" layoutInCell="1" allowOverlap="1" wp14:anchorId="24CA128F" wp14:editId="7736CB7E">
                <wp:simplePos x="0" y="0"/>
                <wp:positionH relativeFrom="column">
                  <wp:posOffset>557167</wp:posOffset>
                </wp:positionH>
                <wp:positionV relativeFrom="paragraph">
                  <wp:posOffset>172085</wp:posOffset>
                </wp:positionV>
                <wp:extent cx="71755" cy="71755"/>
                <wp:effectExtent l="0" t="0" r="23495" b="23495"/>
                <wp:wrapNone/>
                <wp:docPr id="485447730" name="Ellipse 1"/>
                <wp:cNvGraphicFramePr/>
                <a:graphic xmlns:a="http://schemas.openxmlformats.org/drawingml/2006/main">
                  <a:graphicData uri="http://schemas.microsoft.com/office/word/2010/wordprocessingShape">
                    <wps:wsp>
                      <wps:cNvSpPr/>
                      <wps:spPr>
                        <a:xfrm>
                          <a:off x="0" y="0"/>
                          <a:ext cx="71755" cy="71755"/>
                        </a:xfrm>
                        <a:prstGeom prst="ellipse">
                          <a:avLst/>
                        </a:prstGeom>
                        <a:solidFill>
                          <a:srgbClr val="FF0000"/>
                        </a:solidFill>
                        <a:ln>
                          <a:solidFill>
                            <a:srgbClr val="FF0000"/>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927F819" id="Ellipse 1" o:spid="_x0000_s1026" style="position:absolute;margin-left:43.85pt;margin-top:13.55pt;width:5.65pt;height:5.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" fillcolor="red" strokecolor="red" strokeweight="1pt">
                <v:stroke joinstyle="miter"/>
              </v:oval>
            </w:pict>
          </mc:Fallback>
        </mc:AlternateContent>
      </w:r>
    </w:p>
    <w:p w14:paraId="4025B8FF" w14:textId="77777777" w:rsidR="00CD0F11" w:rsidRDefault="00CD0F11" w:rsidP="00CD0F11">
      <w:r>
        <w:rPr>
          <w:noProof/>
        </w:rPr>
        <mc:AlternateContent>
          <mc:Choice Requires="wps">
            <w:drawing>
              <wp:anchor distT="0" distB="0" distL="114300" distR="114300" simplePos="0" relativeHeight="251665408" behindDoc="0" locked="0" layoutInCell="1" allowOverlap="1" wp14:anchorId="0C298EEC" wp14:editId="315CA7D0">
                <wp:simplePos x="0" y="0"/>
                <wp:positionH relativeFrom="column">
                  <wp:posOffset>3386455</wp:posOffset>
                </wp:positionH>
                <wp:positionV relativeFrom="paragraph">
                  <wp:posOffset>136525</wp:posOffset>
                </wp:positionV>
                <wp:extent cx="1358900" cy="711200"/>
                <wp:effectExtent l="0" t="0" r="12700" b="12700"/>
                <wp:wrapNone/>
                <wp:docPr id="9" name="Textfeld 9"/>
                <wp:cNvGraphicFramePr/>
                <a:graphic xmlns:a="http://schemas.openxmlformats.org/drawingml/2006/main">
                  <a:graphicData uri="http://schemas.microsoft.com/office/word/2010/wordprocessingShape">
                    <wps:wsp>
                      <wps:cNvSpPr txBox="1"/>
                      <wps:spPr>
                        <a:xfrm>
                          <a:off x="0" y="0"/>
                          <a:ext cx="1358900" cy="711200"/>
                        </a:xfrm>
                        <a:prstGeom prst="rect">
                          <a:avLst/>
                        </a:prstGeom>
                        <a:solidFill>
                          <a:schemeClr val="lt1"/>
                        </a:solidFill>
                        <a:ln w="6350">
                          <a:solidFill>
                            <a:prstClr val="black"/>
                          </a:solidFill>
                          <a:prstDash val="lgDash"/>
                        </a:ln>
                      </wps:spPr>
                      <wps:txbx>
                        <w:txbxContent>
                          <w:p w14:paraId="587B42D9" w14:textId="77777777" w:rsidR="00CD0F11" w:rsidRDefault="00CD0F11" w:rsidP="00CD0F11">
                            <w:pPr>
                              <w:spacing w:before="120"/>
                              <w:jc w:val="center"/>
                              <w:rPr>
                                <w:rFonts w:ascii="Arial Narrow" w:hAnsi="Arial Narrow"/>
                              </w:rPr>
                            </w:pPr>
                            <w:r>
                              <w:rPr>
                                <w:rFonts w:ascii="Arial Narrow" w:hAnsi="Arial Narrow"/>
                              </w:rPr>
                              <w:t>4</w:t>
                            </w:r>
                          </w:p>
                          <w:p w14:paraId="0BC05C7F" w14:textId="77777777" w:rsidR="00CD0F11" w:rsidRPr="00CF5F5E" w:rsidRDefault="00CD0F11" w:rsidP="00CD0F11">
                            <w:pPr>
                              <w:jc w:val="center"/>
                              <w:rPr>
                                <w:rFonts w:ascii="Arial Narrow" w:hAnsi="Arial Narrow"/>
                              </w:rPr>
                            </w:pPr>
                            <w:r>
                              <w:rPr>
                                <w:rFonts w:ascii="Arial Narrow" w:hAnsi="Arial Narrow"/>
                              </w:rPr>
                              <w:t>Pflanzenbau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C298EEC" id="Textfeld 9" o:spid="_x0000_s1032" type="#_x0000_t202" style="position:absolute;margin-left:266.65pt;margin-top:10.75pt;width:107pt;height:56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" fillcolor="white [3201]" strokeweight=".5pt">
                <v:stroke dashstyle="longDash"/>
                <v:textbox>
                  <w:txbxContent>
                    <w:p w14:paraId="587B42D9" w14:textId="77777777" w:rsidR="00CD0F11" w:rsidRDefault="00CD0F11" w:rsidP="00CD0F11">
                      <w:pPr>
                        <w:spacing w:before="120"/>
                        <w:jc w:val="center"/>
                        <w:rPr>
                          <w:rFonts w:ascii="Arial Narrow" w:hAnsi="Arial Narrow"/>
                        </w:rPr>
                      </w:pPr>
                      <w:r>
                        <w:rPr>
                          <w:rFonts w:ascii="Arial Narrow" w:hAnsi="Arial Narrow"/>
                        </w:rPr>
                        <w:t>4</w:t>
                      </w:r>
                    </w:p>
                    <w:p w14:paraId="0BC05C7F" w14:textId="77777777" w:rsidR="00CD0F11" w:rsidRPr="00CF5F5E" w:rsidRDefault="00CD0F11" w:rsidP="00CD0F11">
                      <w:pPr>
                        <w:jc w:val="center"/>
                        <w:rPr>
                          <w:rFonts w:ascii="Arial Narrow" w:hAnsi="Arial Narrow"/>
                        </w:rPr>
                      </w:pPr>
                      <w:r>
                        <w:rPr>
                          <w:rFonts w:ascii="Arial Narrow" w:hAnsi="Arial Narrow"/>
                        </w:rPr>
                        <w:t>Pflanzenbau</w:t>
                      </w:r>
                    </w:p>
                  </w:txbxContent>
                </v:textbox>
              </v:shape>
            </w:pict>
          </mc:Fallback>
        </mc:AlternateContent>
      </w:r>
    </w:p>
    <w:p w14:paraId="0236DA78" w14:textId="77777777" w:rsidR="00CD0F11" w:rsidRDefault="00CD0F11" w:rsidP="00CD0F11"/>
    <w:p w14:paraId="0D67DA2E" w14:textId="77777777" w:rsidR="00CD0F11" w:rsidRDefault="00CD0F11" w:rsidP="00CD0F11"/>
    <w:p w14:paraId="6429CD1C" w14:textId="77777777" w:rsidR="00CD0F11" w:rsidRDefault="00CD0F11" w:rsidP="00CD0F11"/>
    <w:p w14:paraId="32AE9712" w14:textId="77777777" w:rsidR="00CD0F11" w:rsidRDefault="00CD0F11" w:rsidP="00CD0F11"/>
    <w:p w14:paraId="6EE65697" w14:textId="77777777" w:rsidR="00CD0F11" w:rsidRDefault="00CD0F11" w:rsidP="00CD0F11"/>
    <w:p w14:paraId="1594E2E2" w14:textId="77777777" w:rsidR="00CD0F11" w:rsidRDefault="00CD0F11" w:rsidP="00CD0F11"/>
    <w:p w14:paraId="0BD0ADAE" w14:textId="77777777" w:rsidR="00CD0F11" w:rsidRDefault="00CD0F11" w:rsidP="00CD0F11"/>
    <w:p w14:paraId="5FA39AD1" w14:textId="77777777" w:rsidR="00CD0F11" w:rsidRPr="00446FA2" w:rsidRDefault="00CD0F11" w:rsidP="00CD0F11">
      <w:pPr>
        <w:rPr>
          <w:b/>
          <w:bCs/>
        </w:rPr>
      </w:pPr>
      <w:r w:rsidRPr="00446FA2">
        <w:rPr>
          <w:b/>
          <w:bCs/>
        </w:rPr>
        <w:t>Orientierung:</w:t>
      </w:r>
    </w:p>
    <w:p w14:paraId="22771D05" w14:textId="77777777" w:rsidR="00CD0F11" w:rsidRDefault="00CD0F11" w:rsidP="00CD0F11">
      <w:r>
        <w:t>Am Eingang links neben dem roten „Kemper 445“ befindet sich eine Konsole mit dem Lage-plan der Ausstellung (roter Punkt in der obigen Skizze).</w:t>
      </w:r>
    </w:p>
    <w:p w14:paraId="2916E04C" w14:textId="77777777" w:rsidR="00411429" w:rsidRDefault="00411429"/>
    <w:p w14:paraId="5161812F" w14:textId="77777777" w:rsidR="00411429" w:rsidRDefault="00411429"/>
    <w:p w14:paraId="058305E4" w14:textId="77777777" w:rsidR="00411429" w:rsidRDefault="00411429"/>
    <w:p w14:paraId="5B46A26C" w14:textId="77777777" w:rsidR="00793104" w:rsidRPr="00F45D9A" w:rsidRDefault="00793104" w:rsidP="00793104">
      <w:pPr>
        <w:rPr>
          <w:b/>
          <w:bCs/>
          <w:sz w:val="28"/>
          <w:szCs w:val="28"/>
        </w:rPr>
      </w:pPr>
      <w:bookmarkStart w:id="3" w:name="DtMusUStf03"/>
      <w:bookmarkEnd w:id="3"/>
      <w:r w:rsidRPr="00F45D9A">
        <w:rPr>
          <w:b/>
          <w:bCs/>
          <w:sz w:val="28"/>
          <w:szCs w:val="28"/>
        </w:rPr>
        <w:t>Wie kommt mein Frühstück auf den Teller?</w:t>
      </w:r>
    </w:p>
    <w:p w14:paraId="3FD1ECBD" w14:textId="7EB418EA" w:rsidR="00793104" w:rsidRPr="00793104" w:rsidRDefault="00000000" w:rsidP="00793104">
      <w:pPr>
        <w:rPr>
          <w:rFonts w:ascii="Arial Narrow" w:hAnsi="Arial Narrow"/>
          <w:sz w:val="22"/>
          <w:szCs w:val="22"/>
        </w:rPr>
      </w:pPr>
      <w:hyperlink r:id="rId5" w:history="1">
        <w:r w:rsidR="00793104" w:rsidRPr="00793104">
          <w:rPr>
            <w:rStyle w:val="Hyperlink"/>
            <w:rFonts w:ascii="Arial Narrow" w:hAnsi="Arial Narrow"/>
            <w:sz w:val="22"/>
            <w:szCs w:val="22"/>
          </w:rPr>
          <w:t>https://www.deutsches-museum.de/museumsinsel/programm/angebot/wie-kommt-mein-fruehstueck-auf-den-teller</w:t>
        </w:r>
      </w:hyperlink>
    </w:p>
    <w:p w14:paraId="7D5E6619" w14:textId="77777777" w:rsidR="00CD0F11" w:rsidRDefault="00CD0F11" w:rsidP="00CD0F11">
      <w:pPr>
        <w:spacing w:before="120"/>
        <w:jc w:val="both"/>
      </w:pPr>
      <w:r>
        <w:t xml:space="preserve">Es werden unterschiedliche Aspekte aus den Bereichen </w:t>
      </w:r>
      <w:r w:rsidRPr="00CD0F11">
        <w:rPr>
          <w:u w:val="single"/>
        </w:rPr>
        <w:t>Landwirtschaft und Ernährung</w:t>
      </w:r>
      <w:r>
        <w:t xml:space="preserve"> unter</w:t>
      </w:r>
      <w:r>
        <w:softHyphen/>
        <w:t>sucht.</w:t>
      </w:r>
    </w:p>
    <w:p w14:paraId="41ED39B0" w14:textId="77777777" w:rsidR="00793104" w:rsidRDefault="00793104" w:rsidP="00793104">
      <w:pPr>
        <w:spacing w:before="120"/>
      </w:pPr>
      <w:r>
        <w:t>Schulklassenprogramm für Klasse 3 bis 6 mit Mitmachteil in der Ausstellung "Landwirtschaft und Ernährung".</w:t>
      </w:r>
    </w:p>
    <w:p w14:paraId="7A231519" w14:textId="4279D46C" w:rsidR="00411429" w:rsidRDefault="00411429" w:rsidP="00411429">
      <w:pPr>
        <w:spacing w:before="120"/>
        <w:jc w:val="both"/>
      </w:pPr>
      <w:r>
        <w:t>Dauer 2 Stunden</w:t>
      </w:r>
      <w:r w:rsidR="00793104">
        <w:t>:</w:t>
      </w:r>
    </w:p>
    <w:p w14:paraId="12684BBA" w14:textId="51BBA9EB" w:rsidR="00793104" w:rsidRPr="008027B6" w:rsidRDefault="00793104" w:rsidP="00793104">
      <w:pPr>
        <w:jc w:val="both"/>
        <w:rPr>
          <w:i/>
        </w:rPr>
      </w:pPr>
      <w:r>
        <w:t>Die Schüler erhalten Entdeckerkarten (vorne ein Bild, hinten die Aufgabenstellung)</w:t>
      </w:r>
      <w:r w:rsidR="00F45D9A">
        <w:t>,</w:t>
      </w:r>
      <w:r>
        <w:t xml:space="preserve"> suchen selbständig in Zweiergruppen die zugehörige Station in der Ausstellung Landwirtschaft (3. Stock)</w:t>
      </w:r>
      <w:r w:rsidR="00F45D9A">
        <w:t>, erforschen diese</w:t>
      </w:r>
      <w:r>
        <w:t xml:space="preserve"> und erhalten vom Betreuungspersonal Rückmeldung zu ihren Ergeb</w:t>
      </w:r>
      <w:r w:rsidR="00F45D9A">
        <w:softHyphen/>
      </w:r>
      <w:r>
        <w:t>nis</w:t>
      </w:r>
      <w:r w:rsidR="00F45D9A">
        <w:softHyphen/>
      </w:r>
      <w:r>
        <w:t>sen. Nach 20 Minuten erfolgt eine Führung durch die Ausstellung unter Einbeziehung der „Entdecker“. Nach einer Stunde wird in das Studio im 2. Stock gewechselt, wo eine Reihe unter</w:t>
      </w:r>
      <w:r w:rsidR="00F45D9A">
        <w:softHyphen/>
      </w:r>
      <w:r>
        <w:t>schiedlicher Stati</w:t>
      </w:r>
      <w:r>
        <w:softHyphen/>
        <w:t>onen bearbeitet wird. Das Studio ist für Klassen über 20 Schüler ziemlich eng (bei dieser Veran</w:t>
      </w:r>
      <w:r>
        <w:softHyphen/>
        <w:t>staltung wird die Klasse nicht geteilt).</w:t>
      </w:r>
    </w:p>
    <w:p w14:paraId="2EED6455" w14:textId="040063A9" w:rsidR="00411429" w:rsidRDefault="00411429" w:rsidP="00411429">
      <w:pPr>
        <w:spacing w:before="120"/>
        <w:jc w:val="both"/>
      </w:pPr>
      <w:r>
        <w:t>Kursgebühr: 100 € zuzüglich Museumseintritt (3 € pro Schüler Montag bis Freitag; 10-19 Per</w:t>
      </w:r>
      <w:r w:rsidR="00793104">
        <w:softHyphen/>
      </w:r>
      <w:r>
        <w:t>so</w:t>
      </w:r>
      <w:r w:rsidR="00793104">
        <w:softHyphen/>
      </w:r>
      <w:r>
        <w:t>nen: 1 Begleitperson frei; 20-29 Personen: 2 Begleitpersonen frei; 30-39 Personen: 3 Be</w:t>
      </w:r>
      <w:r>
        <w:softHyphen/>
        <w:t>gleit</w:t>
      </w:r>
      <w:r w:rsidR="00793104">
        <w:softHyphen/>
      </w:r>
      <w:r>
        <w:t>personen frei)</w:t>
      </w:r>
    </w:p>
    <w:p w14:paraId="749F4127" w14:textId="7E084E7F" w:rsidR="00411429" w:rsidRDefault="00411429" w:rsidP="00411429">
      <w:pPr>
        <w:spacing w:before="120"/>
        <w:jc w:val="both"/>
      </w:pPr>
      <w:r>
        <w:t xml:space="preserve">Buchung über das </w:t>
      </w:r>
      <w:r w:rsidR="00F45D9A">
        <w:t>Medienpädagogische Zentrum (</w:t>
      </w:r>
      <w:r>
        <w:t>MPZ</w:t>
      </w:r>
      <w:r w:rsidR="00F45D9A">
        <w:t>)</w:t>
      </w:r>
      <w:r>
        <w:t xml:space="preserve"> mit Vorlauf von 4-8 Wochen</w:t>
      </w:r>
    </w:p>
    <w:p w14:paraId="1C9379DE" w14:textId="77777777" w:rsidR="00411429" w:rsidRDefault="00411429" w:rsidP="00411429">
      <w:pPr>
        <w:jc w:val="both"/>
      </w:pPr>
      <w:r>
        <w:t>Tel: 089 / 954 1152-20, -21 oder -22 (Mo-Do: 9-15 Uhr)</w:t>
      </w:r>
    </w:p>
    <w:p w14:paraId="60B7077F" w14:textId="77777777" w:rsidR="00411429" w:rsidRDefault="00411429" w:rsidP="00411429">
      <w:pPr>
        <w:jc w:val="both"/>
      </w:pPr>
      <w:r>
        <w:t>Fax: 089 / 954 1152-18</w:t>
      </w:r>
    </w:p>
    <w:p w14:paraId="68A788C6" w14:textId="77777777" w:rsidR="00411429" w:rsidRDefault="00411429" w:rsidP="00411429">
      <w:pPr>
        <w:jc w:val="both"/>
      </w:pPr>
      <w:r>
        <w:t>buchung@mpz-bayern.de</w:t>
      </w:r>
    </w:p>
    <w:p w14:paraId="7E36F482" w14:textId="77777777" w:rsidR="00411429" w:rsidRDefault="00000000" w:rsidP="00411429">
      <w:pPr>
        <w:jc w:val="both"/>
      </w:pPr>
      <w:hyperlink r:id="rId6" w:history="1">
        <w:r w:rsidR="00411429" w:rsidRPr="0012372C">
          <w:rPr>
            <w:rStyle w:val="Hyperlink"/>
          </w:rPr>
          <w:t>www.mpz-bayern.de</w:t>
        </w:r>
      </w:hyperlink>
    </w:p>
    <w:p w14:paraId="7C7981F8" w14:textId="77777777" w:rsidR="00F45D9A" w:rsidRPr="0012372C" w:rsidRDefault="00F45D9A" w:rsidP="00F45D9A">
      <w:pPr>
        <w:spacing w:before="120"/>
        <w:jc w:val="both"/>
        <w:rPr>
          <w:i/>
        </w:rPr>
      </w:pPr>
      <w:r w:rsidRPr="0012372C">
        <w:rPr>
          <w:i/>
          <w:u w:val="single"/>
        </w:rPr>
        <w:t>Hinweis</w:t>
      </w:r>
      <w:r>
        <w:rPr>
          <w:i/>
        </w:rPr>
        <w:t>: Beachten Sie, dass es in den Ausstellungs</w:t>
      </w:r>
      <w:r>
        <w:rPr>
          <w:i/>
        </w:rPr>
        <w:softHyphen/>
        <w:t>räumen ziem</w:t>
      </w:r>
      <w:r>
        <w:rPr>
          <w:i/>
        </w:rPr>
        <w:softHyphen/>
        <w:t>lich laut werden kann, so dass ein Vortrag bzw. Beiträge der Schüler nicht von jedem verstanden werden.</w:t>
      </w:r>
    </w:p>
    <w:p w14:paraId="1FA64CBF" w14:textId="77777777" w:rsidR="00CD0F11" w:rsidRDefault="00CD0F11"/>
    <w:p w14:paraId="7688E096" w14:textId="77777777" w:rsidR="00F45D9A" w:rsidRDefault="00F45D9A">
      <w:pPr>
        <w:rPr>
          <w:b/>
          <w:bCs/>
          <w:sz w:val="28"/>
          <w:szCs w:val="28"/>
        </w:rPr>
      </w:pPr>
      <w:r>
        <w:rPr>
          <w:b/>
          <w:bCs/>
          <w:sz w:val="28"/>
          <w:szCs w:val="28"/>
        </w:rPr>
        <w:br w:type="page"/>
      </w:r>
    </w:p>
    <w:p w14:paraId="7719B081" w14:textId="1A34CC28" w:rsidR="00CD0F11" w:rsidRPr="00F45D9A" w:rsidRDefault="00CD0F11">
      <w:pPr>
        <w:rPr>
          <w:b/>
          <w:bCs/>
          <w:sz w:val="28"/>
          <w:szCs w:val="28"/>
        </w:rPr>
      </w:pPr>
      <w:r w:rsidRPr="00F45D9A">
        <w:rPr>
          <w:b/>
          <w:bCs/>
          <w:sz w:val="28"/>
          <w:szCs w:val="28"/>
        </w:rPr>
        <w:lastRenderedPageBreak/>
        <w:t>Blick in den Körper</w:t>
      </w:r>
    </w:p>
    <w:p w14:paraId="07402459" w14:textId="37010490" w:rsidR="00CD0F11" w:rsidRPr="00CD0F11" w:rsidRDefault="00000000">
      <w:pPr>
        <w:rPr>
          <w:rFonts w:ascii="Arial Narrow" w:hAnsi="Arial Narrow"/>
          <w:sz w:val="22"/>
          <w:szCs w:val="22"/>
        </w:rPr>
      </w:pPr>
      <w:hyperlink r:id="rId7" w:history="1">
        <w:r w:rsidR="00CD0F11" w:rsidRPr="00CD0F11">
          <w:rPr>
            <w:rStyle w:val="Hyperlink"/>
            <w:rFonts w:ascii="Arial Narrow" w:hAnsi="Arial Narrow"/>
            <w:sz w:val="22"/>
            <w:szCs w:val="22"/>
          </w:rPr>
          <w:t>https://www.deutsches-museum.de/museumsinsel/programm/angebot/blick-in-den-koerper</w:t>
        </w:r>
      </w:hyperlink>
    </w:p>
    <w:p w14:paraId="36CAF82F" w14:textId="7E10EDD2" w:rsidR="00CD0F11" w:rsidRDefault="00CD0F11" w:rsidP="00CD0F11">
      <w:pPr>
        <w:spacing w:before="120"/>
      </w:pPr>
      <w:r>
        <w:t>Themen: Skelett, Bewegungsapparat, Herz; Untersuchungsgeräte.</w:t>
      </w:r>
    </w:p>
    <w:p w14:paraId="4CC4A286" w14:textId="0DE7B18C" w:rsidR="00CD0F11" w:rsidRDefault="00CD0F11">
      <w:r>
        <w:t>Ort: Ausstellung „Gesundheit“ (direkt neben der Ausstellung „Landwirtschaft“ im 3. Stock)</w:t>
      </w:r>
    </w:p>
    <w:p w14:paraId="50404826" w14:textId="59E41612" w:rsidR="00CD0F11" w:rsidRDefault="00CD0F11" w:rsidP="00CD0F11">
      <w:pPr>
        <w:spacing w:before="120"/>
      </w:pPr>
      <w:r>
        <w:t>5.-9. Klasse</w:t>
      </w:r>
    </w:p>
    <w:p w14:paraId="00D1A09D" w14:textId="64DB6861" w:rsidR="00CD0F11" w:rsidRDefault="00CD0F11" w:rsidP="00CD0F11">
      <w:pPr>
        <w:spacing w:before="120"/>
      </w:pPr>
      <w:r>
        <w:t>Dauer: 2 Stunden</w:t>
      </w:r>
    </w:p>
    <w:p w14:paraId="2B8426F2" w14:textId="77777777" w:rsidR="00CD0F11" w:rsidRDefault="00CD0F11" w:rsidP="00CD0F11">
      <w:pPr>
        <w:spacing w:before="120"/>
        <w:jc w:val="both"/>
      </w:pPr>
      <w:r>
        <w:t>Kursgebühr: 100 € zuzüglich Museumseintritt (3 € pro Schüler Montag bis Freitag; 10-19 Per</w:t>
      </w:r>
      <w:r>
        <w:softHyphen/>
        <w:t>so</w:t>
      </w:r>
      <w:r>
        <w:softHyphen/>
        <w:t>nen: 1 Begleitperson frei; 20-29 Personen: 2 Begleitpersonen frei; 30-39 Personen: 3 Be</w:t>
      </w:r>
      <w:r>
        <w:softHyphen/>
        <w:t>gleit</w:t>
      </w:r>
      <w:r>
        <w:softHyphen/>
        <w:t>personen frei)</w:t>
      </w:r>
    </w:p>
    <w:p w14:paraId="57B2643A" w14:textId="3D724C06" w:rsidR="00CD0F11" w:rsidRDefault="00CD0F11" w:rsidP="00CD0F11">
      <w:pPr>
        <w:spacing w:before="120"/>
        <w:jc w:val="both"/>
      </w:pPr>
      <w:r>
        <w:t>Buchung: direkt beim Deutschen Museum</w:t>
      </w:r>
    </w:p>
    <w:p w14:paraId="24465599" w14:textId="5969F5B1" w:rsidR="00CD0F11" w:rsidRPr="00CD0F11" w:rsidRDefault="00CD0F11" w:rsidP="00CD0F11">
      <w:pPr>
        <w:spacing w:before="120"/>
        <w:jc w:val="both"/>
        <w:rPr>
          <w:i/>
        </w:rPr>
      </w:pPr>
      <w:r w:rsidRPr="00F45D9A">
        <w:rPr>
          <w:i/>
          <w:u w:val="single"/>
        </w:rPr>
        <w:t>Hinweis</w:t>
      </w:r>
      <w:r>
        <w:rPr>
          <w:i/>
        </w:rPr>
        <w:t>: Bevor Sie buchen, sollten Sie sich die Ausstellung ansehen, um keine überzogenen Vor</w:t>
      </w:r>
      <w:r w:rsidR="00BA2B82">
        <w:rPr>
          <w:i/>
        </w:rPr>
        <w:softHyphen/>
      </w:r>
      <w:r>
        <w:rPr>
          <w:i/>
        </w:rPr>
        <w:t xml:space="preserve">stellungen zu bekommen, denn der menschliche Körper wird nicht in seiner Gesamtheit dargestellt. Auch </w:t>
      </w:r>
      <w:r w:rsidR="00F45D9A">
        <w:rPr>
          <w:i/>
        </w:rPr>
        <w:t>könnte</w:t>
      </w:r>
      <w:r>
        <w:rPr>
          <w:i/>
        </w:rPr>
        <w:t xml:space="preserve"> der intellektuelle Anspruch der Ausstellung zu hoch für Ihre Klasse sein. </w:t>
      </w:r>
    </w:p>
    <w:p w14:paraId="595BA2DF" w14:textId="77777777" w:rsidR="00CD0F11" w:rsidRDefault="00CD0F11" w:rsidP="00F45D9A"/>
    <w:p w14:paraId="40895594" w14:textId="2121CC73" w:rsidR="00F45D9A" w:rsidRPr="00F45D9A" w:rsidRDefault="00F45D9A" w:rsidP="00F45D9A">
      <w:pPr>
        <w:jc w:val="right"/>
        <w:rPr>
          <w:sz w:val="20"/>
          <w:szCs w:val="20"/>
        </w:rPr>
      </w:pPr>
      <w:r w:rsidRPr="00F45D9A">
        <w:rPr>
          <w:sz w:val="20"/>
          <w:szCs w:val="20"/>
        </w:rPr>
        <w:t>Thomas Nickl, Oktober 2023</w:t>
      </w:r>
    </w:p>
    <w:p w14:paraId="28C76F3B" w14:textId="77777777" w:rsidR="00CD0F11" w:rsidRDefault="00CD0F11"/>
    <w:p w14:paraId="23DDA160" w14:textId="77777777" w:rsidR="00CD0F11" w:rsidRDefault="00CD0F11" w:rsidP="00CD0F11"/>
    <w:p w14:paraId="0884A497" w14:textId="6EA8AA5A" w:rsidR="00CD0F11" w:rsidRDefault="00CD0F11" w:rsidP="00CD0F11"/>
    <w:sectPr w:rsidR="00CD0F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429"/>
    <w:rsid w:val="00411429"/>
    <w:rsid w:val="004817A0"/>
    <w:rsid w:val="005527A3"/>
    <w:rsid w:val="00793104"/>
    <w:rsid w:val="0080627A"/>
    <w:rsid w:val="00831515"/>
    <w:rsid w:val="0097569A"/>
    <w:rsid w:val="00BA2B82"/>
    <w:rsid w:val="00CD0F11"/>
    <w:rsid w:val="00EA60B8"/>
    <w:rsid w:val="00F45D9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69565"/>
  <w15:chartTrackingRefBased/>
  <w15:docId w15:val="{13059035-10FE-4FCB-B97F-70C4927B8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de-D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411429"/>
    <w:rPr>
      <w:color w:val="0563C1" w:themeColor="hyperlink"/>
      <w:u w:val="single"/>
    </w:rPr>
  </w:style>
  <w:style w:type="character" w:styleId="NichtaufgelsteErwhnung">
    <w:name w:val="Unresolved Mention"/>
    <w:basedOn w:val="Absatz-Standardschriftart"/>
    <w:uiPriority w:val="99"/>
    <w:semiHidden/>
    <w:unhideWhenUsed/>
    <w:rsid w:val="00793104"/>
    <w:rPr>
      <w:color w:val="605E5C"/>
      <w:shd w:val="clear" w:color="auto" w:fill="E1DFDD"/>
    </w:rPr>
  </w:style>
  <w:style w:type="character" w:styleId="BesuchterLink">
    <w:name w:val="FollowedHyperlink"/>
    <w:basedOn w:val="Absatz-Standardschriftart"/>
    <w:uiPriority w:val="99"/>
    <w:semiHidden/>
    <w:unhideWhenUsed/>
    <w:rsid w:val="0079310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deutsches-museum.de/museumsinsel/programm/angebot/blick-in-den-koerpe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www.mpz-bayern.de" TargetMode="External"/><Relationship Id="rId5" Type="http://schemas.openxmlformats.org/officeDocument/2006/relationships/hyperlink" Target="https://www.deutsches-museum.de/museumsinsel/programm/angebot/wie-kommt-mein-fruehstueck-auf-den-teller" TargetMode="External"/><Relationship Id="rId4" Type="http://schemas.openxmlformats.org/officeDocument/2006/relationships/hyperlink" Target="https://www.deutsches-museum.de/museumsinsel/besuch/app" TargetMode="External"/><Relationship Id="rId9"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777</Words>
  <Characters>4898</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Nickl</dc:creator>
  <cp:keywords/>
  <dc:description/>
  <cp:lastModifiedBy>Thomas Nickl</cp:lastModifiedBy>
  <cp:revision>5</cp:revision>
  <dcterms:created xsi:type="dcterms:W3CDTF">2023-10-28T07:54:00Z</dcterms:created>
  <dcterms:modified xsi:type="dcterms:W3CDTF">2023-10-28T12:55:00Z</dcterms:modified>
</cp:coreProperties>
</file>