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5C9E" w14:textId="2A25BA69" w:rsidR="00AF02B5" w:rsidRPr="00D4177B" w:rsidRDefault="00AF02B5" w:rsidP="00AF02B5">
      <w:pPr>
        <w:pStyle w:val="KeinLeerraum"/>
        <w:jc w:val="right"/>
        <w:rPr>
          <w:rStyle w:val="HTMLZitat"/>
          <w:rFonts w:ascii="Arial" w:hAnsi="Arial" w:cs="Arial"/>
          <w:i w:val="0"/>
          <w:sz w:val="16"/>
          <w:szCs w:val="16"/>
        </w:rPr>
      </w:pPr>
      <w:r w:rsidRPr="00D4177B">
        <w:rPr>
          <w:rStyle w:val="HTMLZitat"/>
          <w:rFonts w:ascii="Arial" w:hAnsi="Arial" w:cs="Arial"/>
          <w:i w:val="0"/>
          <w:sz w:val="16"/>
          <w:szCs w:val="16"/>
        </w:rPr>
        <w:t>Bio 12 Fachlehrplan plus / Nickl 1</w:t>
      </w:r>
      <w:r w:rsidR="00544D6C" w:rsidRPr="00D4177B">
        <w:rPr>
          <w:rStyle w:val="HTMLZitat"/>
          <w:rFonts w:ascii="Arial" w:hAnsi="Arial" w:cs="Arial"/>
          <w:i w:val="0"/>
          <w:sz w:val="16"/>
          <w:szCs w:val="16"/>
        </w:rPr>
        <w:t>1</w:t>
      </w:r>
      <w:r w:rsidRPr="00D4177B">
        <w:rPr>
          <w:rStyle w:val="HTMLZitat"/>
          <w:rFonts w:ascii="Arial" w:hAnsi="Arial" w:cs="Arial"/>
          <w:i w:val="0"/>
          <w:sz w:val="16"/>
          <w:szCs w:val="16"/>
        </w:rPr>
        <w:t>.2022</w:t>
      </w:r>
    </w:p>
    <w:p w14:paraId="45CBEB12" w14:textId="5674B540" w:rsidR="00AF02B5" w:rsidRPr="00D4177B" w:rsidRDefault="00AF02B5" w:rsidP="00AF02B5">
      <w:pPr>
        <w:pStyle w:val="KeinLeerraum"/>
        <w:rPr>
          <w:rStyle w:val="HTMLZitat"/>
          <w:rFonts w:ascii="Arial" w:hAnsi="Arial" w:cs="Arial"/>
          <w:i w:val="0"/>
        </w:rPr>
      </w:pPr>
      <w:r w:rsidRPr="00D4177B">
        <w:rPr>
          <w:rStyle w:val="HTMLZitat"/>
          <w:rFonts w:ascii="Arial" w:hAnsi="Arial" w:cs="Arial"/>
          <w:i w:val="0"/>
          <w:sz w:val="20"/>
          <w:szCs w:val="20"/>
        </w:rPr>
        <w:t>www.</w:t>
      </w:r>
      <w:r w:rsidRPr="00D4177B">
        <w:rPr>
          <w:rStyle w:val="HTMLZitat"/>
          <w:rFonts w:ascii="Arial" w:hAnsi="Arial" w:cs="Arial"/>
          <w:b/>
          <w:bCs/>
          <w:i w:val="0"/>
          <w:sz w:val="20"/>
          <w:szCs w:val="20"/>
        </w:rPr>
        <w:t>lehrplanplus</w:t>
      </w:r>
      <w:r w:rsidRPr="00D4177B">
        <w:rPr>
          <w:rStyle w:val="HTMLZitat"/>
          <w:rFonts w:ascii="Arial" w:hAnsi="Arial" w:cs="Arial"/>
          <w:i w:val="0"/>
          <w:sz w:val="20"/>
          <w:szCs w:val="20"/>
        </w:rPr>
        <w:t>.</w:t>
      </w:r>
      <w:r w:rsidRPr="00D4177B">
        <w:rPr>
          <w:rStyle w:val="HTMLZitat"/>
          <w:rFonts w:ascii="Arial" w:hAnsi="Arial" w:cs="Arial"/>
          <w:b/>
          <w:bCs/>
          <w:i w:val="0"/>
          <w:sz w:val="20"/>
          <w:szCs w:val="20"/>
        </w:rPr>
        <w:t>bayern</w:t>
      </w:r>
      <w:r w:rsidRPr="00D4177B">
        <w:rPr>
          <w:rStyle w:val="HTMLZitat"/>
          <w:rFonts w:ascii="Arial" w:hAnsi="Arial" w:cs="Arial"/>
          <w:i w:val="0"/>
          <w:sz w:val="20"/>
          <w:szCs w:val="20"/>
        </w:rPr>
        <w:t>.de</w:t>
      </w:r>
      <w:r w:rsidRPr="00D4177B">
        <w:rPr>
          <w:rStyle w:val="HTMLZitat"/>
          <w:rFonts w:ascii="Arial" w:hAnsi="Arial" w:cs="Arial"/>
          <w:i w:val="0"/>
        </w:rPr>
        <w:t xml:space="preserve"> </w:t>
      </w:r>
      <w:r w:rsidRPr="00D4177B">
        <w:rPr>
          <w:rStyle w:val="HTMLZitat"/>
          <w:rFonts w:ascii="Arial" w:hAnsi="Arial" w:cs="Arial"/>
          <w:i w:val="0"/>
        </w:rPr>
        <w:tab/>
      </w:r>
      <w:r w:rsidRPr="00D4177B">
        <w:rPr>
          <w:rStyle w:val="HTMLZitat"/>
          <w:rFonts w:ascii="Arial" w:hAnsi="Arial" w:cs="Arial"/>
          <w:i w:val="0"/>
        </w:rPr>
        <w:tab/>
      </w:r>
      <w:r w:rsidRPr="00D4177B">
        <w:rPr>
          <w:rStyle w:val="HTMLZitat"/>
          <w:rFonts w:ascii="Arial" w:hAnsi="Arial" w:cs="Arial"/>
          <w:i w:val="0"/>
        </w:rPr>
        <w:tab/>
      </w:r>
      <w:r w:rsidRPr="00D4177B">
        <w:rPr>
          <w:rStyle w:val="HTMLZitat"/>
          <w:rFonts w:ascii="Arial" w:hAnsi="Arial" w:cs="Arial"/>
          <w:i w:val="0"/>
        </w:rPr>
        <w:tab/>
      </w:r>
      <w:r w:rsidRPr="00D4177B">
        <w:rPr>
          <w:rStyle w:val="HTMLZitat"/>
          <w:rFonts w:ascii="Arial" w:hAnsi="Arial" w:cs="Arial"/>
          <w:b/>
          <w:i w:val="0"/>
          <w:sz w:val="32"/>
          <w:szCs w:val="32"/>
        </w:rPr>
        <w:t>Fachlehrplan Biologie Jgst. 12</w:t>
      </w:r>
    </w:p>
    <w:p w14:paraId="3B05EAEE" w14:textId="77777777" w:rsidR="00AF02B5" w:rsidRPr="00D4177B" w:rsidRDefault="00AF02B5" w:rsidP="00AF02B5">
      <w:pPr>
        <w:pStyle w:val="KeinLeerraum"/>
        <w:rPr>
          <w:rStyle w:val="HTMLZitat"/>
          <w:rFonts w:ascii="Arial" w:hAnsi="Arial" w:cs="Arial"/>
          <w:i w:val="0"/>
        </w:rPr>
      </w:pPr>
    </w:p>
    <w:tbl>
      <w:tblPr>
        <w:tblStyle w:val="Tabellenraster"/>
        <w:tblW w:w="14596" w:type="dxa"/>
        <w:tblCellMar>
          <w:top w:w="113" w:type="dxa"/>
          <w:bottom w:w="113" w:type="dxa"/>
        </w:tblCellMar>
        <w:tblLook w:val="04A0" w:firstRow="1" w:lastRow="0" w:firstColumn="1" w:lastColumn="0" w:noHBand="0" w:noVBand="1"/>
      </w:tblPr>
      <w:tblGrid>
        <w:gridCol w:w="6794"/>
        <w:gridCol w:w="7802"/>
      </w:tblGrid>
      <w:tr w:rsidR="00AF02B5" w:rsidRPr="00D4177B" w14:paraId="78F97DB0" w14:textId="77777777" w:rsidTr="009126D9">
        <w:tc>
          <w:tcPr>
            <w:tcW w:w="14596" w:type="dxa"/>
            <w:gridSpan w:val="2"/>
            <w:shd w:val="clear" w:color="auto" w:fill="FFC000"/>
          </w:tcPr>
          <w:p w14:paraId="6D127AAF" w14:textId="75A2CCFF" w:rsidR="00AF02B5" w:rsidRPr="00D4177B" w:rsidRDefault="00AF02B5"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t>HINWEISE:</w:t>
            </w:r>
          </w:p>
        </w:tc>
      </w:tr>
      <w:tr w:rsidR="00AF02B5" w:rsidRPr="00D4177B" w14:paraId="3383D221" w14:textId="77777777" w:rsidTr="009126D9">
        <w:tc>
          <w:tcPr>
            <w:tcW w:w="6794" w:type="dxa"/>
            <w:shd w:val="clear" w:color="auto" w:fill="FFFFCC"/>
          </w:tcPr>
          <w:p w14:paraId="1657BB5B" w14:textId="77777777" w:rsidR="00AF02B5" w:rsidRPr="00D4177B" w:rsidRDefault="00AF02B5" w:rsidP="000A1777">
            <w:pPr>
              <w:pStyle w:val="KeinLeerraum"/>
              <w:rPr>
                <w:rStyle w:val="HTMLZitat"/>
                <w:rFonts w:ascii="Arial" w:hAnsi="Arial" w:cs="Arial"/>
                <w:bCs/>
                <w:i w:val="0"/>
                <w:sz w:val="20"/>
                <w:szCs w:val="20"/>
              </w:rPr>
            </w:pPr>
            <w:r w:rsidRPr="00D4177B">
              <w:rPr>
                <w:rStyle w:val="HTMLZitat"/>
                <w:rFonts w:ascii="Arial" w:hAnsi="Arial" w:cs="Arial"/>
                <w:bCs/>
                <w:i w:val="0"/>
                <w:sz w:val="20"/>
                <w:szCs w:val="20"/>
              </w:rPr>
              <w:t>Bei „Inhalte zu den Kompetenzen“ aufgeführte Fachbegriffe sind Lernstoff für den Schüler.</w:t>
            </w:r>
          </w:p>
        </w:tc>
        <w:tc>
          <w:tcPr>
            <w:tcW w:w="7802" w:type="dxa"/>
            <w:shd w:val="clear" w:color="auto" w:fill="CCCCFF"/>
          </w:tcPr>
          <w:p w14:paraId="3EBB539F" w14:textId="19E7FF53" w:rsidR="00AF02B5" w:rsidRPr="00D4177B" w:rsidRDefault="00AF02B5" w:rsidP="000A1777">
            <w:pPr>
              <w:pStyle w:val="KeinLeerraum"/>
              <w:rPr>
                <w:rStyle w:val="HTMLZitat"/>
                <w:rFonts w:ascii="Arial" w:hAnsi="Arial" w:cs="Arial"/>
                <w:bCs/>
                <w:i w:val="0"/>
                <w:sz w:val="20"/>
                <w:szCs w:val="20"/>
              </w:rPr>
            </w:pPr>
            <w:r w:rsidRPr="00D4177B">
              <w:rPr>
                <w:rStyle w:val="HTMLZitat"/>
                <w:rFonts w:ascii="Arial" w:hAnsi="Arial" w:cs="Arial"/>
                <w:bCs/>
                <w:i w:val="0"/>
                <w:sz w:val="20"/>
                <w:szCs w:val="20"/>
              </w:rPr>
              <w:t>Weitere bei „Kompetenzerwartungen“ aufgeführte Fachbegriffe richten sich nur an die Lehrkraft und sind kein Lernstoff für den Schüler.</w:t>
            </w:r>
          </w:p>
        </w:tc>
      </w:tr>
      <w:tr w:rsidR="00AF02B5" w:rsidRPr="00D4177B" w14:paraId="35C53AAE" w14:textId="77777777" w:rsidTr="009126D9">
        <w:tc>
          <w:tcPr>
            <w:tcW w:w="14596" w:type="dxa"/>
            <w:gridSpan w:val="2"/>
            <w:shd w:val="clear" w:color="auto" w:fill="auto"/>
          </w:tcPr>
          <w:p w14:paraId="0D0FE9A1" w14:textId="77777777" w:rsidR="00AF02B5" w:rsidRPr="00D4177B" w:rsidRDefault="00AF02B5" w:rsidP="00011354">
            <w:pPr>
              <w:pStyle w:val="KeinLeerraum"/>
              <w:spacing w:after="120"/>
              <w:jc w:val="both"/>
              <w:rPr>
                <w:rStyle w:val="HTMLZitat"/>
                <w:rFonts w:ascii="Arial" w:hAnsi="Arial" w:cs="Arial"/>
                <w:bCs/>
                <w:i w:val="0"/>
                <w:sz w:val="20"/>
                <w:szCs w:val="20"/>
              </w:rPr>
            </w:pPr>
            <w:r w:rsidRPr="00D4177B">
              <w:rPr>
                <w:rStyle w:val="HTMLZitat"/>
                <w:rFonts w:ascii="Arial" w:hAnsi="Arial" w:cs="Arial"/>
                <w:bCs/>
                <w:i w:val="0"/>
                <w:sz w:val="20"/>
                <w:szCs w:val="20"/>
              </w:rPr>
              <w:t xml:space="preserve">In der Kursphase wird unterschieden zwischen dem 3-stündigen Kurs mit </w:t>
            </w:r>
            <w:r w:rsidRPr="00D4177B">
              <w:rPr>
                <w:rStyle w:val="HTMLZitat"/>
                <w:rFonts w:ascii="Arial" w:hAnsi="Arial" w:cs="Arial"/>
                <w:b/>
                <w:i w:val="0"/>
                <w:sz w:val="20"/>
                <w:szCs w:val="20"/>
              </w:rPr>
              <w:t>grundlegenden Anforderungsniveau (gA)</w:t>
            </w:r>
            <w:r w:rsidRPr="00D4177B">
              <w:rPr>
                <w:rStyle w:val="HTMLZitat"/>
                <w:rFonts w:ascii="Arial" w:hAnsi="Arial" w:cs="Arial"/>
                <w:bCs/>
                <w:i w:val="0"/>
                <w:sz w:val="20"/>
                <w:szCs w:val="20"/>
              </w:rPr>
              <w:t xml:space="preserve"> und dem 5-stündigen Kurs mit </w:t>
            </w:r>
            <w:r w:rsidRPr="00D4177B">
              <w:rPr>
                <w:rStyle w:val="HTMLZitat"/>
                <w:rFonts w:ascii="Arial" w:hAnsi="Arial" w:cs="Arial"/>
                <w:b/>
                <w:i w:val="0"/>
                <w:sz w:val="20"/>
                <w:szCs w:val="20"/>
              </w:rPr>
              <w:t>erweitertem Anforderungsniveau (eA)</w:t>
            </w:r>
            <w:r w:rsidRPr="00D4177B">
              <w:rPr>
                <w:rStyle w:val="HTMLZitat"/>
                <w:rFonts w:ascii="Arial" w:hAnsi="Arial" w:cs="Arial"/>
                <w:bCs/>
                <w:i w:val="0"/>
                <w:sz w:val="20"/>
                <w:szCs w:val="20"/>
              </w:rPr>
              <w:t xml:space="preserve">. Der komplette LehrplanPLUS-Text zum gA-Kurs findet sich auch im Text zum eA-Kurs, der zusätzlich noch weitere Kompetenzen sowie Inhalte zu Kompetenzen enthält. Im folgenden Skript sind die gemeinsamen Textteile in </w:t>
            </w:r>
            <w:r w:rsidRPr="00011354">
              <w:rPr>
                <w:rStyle w:val="HTMLZitat"/>
                <w:rFonts w:ascii="Arial" w:hAnsi="Arial" w:cs="Arial"/>
                <w:b/>
                <w:i w:val="0"/>
                <w:sz w:val="20"/>
                <w:szCs w:val="20"/>
              </w:rPr>
              <w:t>Schwarz</w:t>
            </w:r>
            <w:r w:rsidRPr="00D4177B">
              <w:rPr>
                <w:rStyle w:val="HTMLZitat"/>
                <w:rFonts w:ascii="Arial" w:hAnsi="Arial" w:cs="Arial"/>
                <w:bCs/>
                <w:i w:val="0"/>
                <w:sz w:val="20"/>
                <w:szCs w:val="20"/>
              </w:rPr>
              <w:t xml:space="preserve">, die Textteile, die nur für den eA-Kurs gelten, </w:t>
            </w:r>
            <w:r w:rsidRPr="00011354">
              <w:rPr>
                <w:rStyle w:val="HTMLZitat"/>
                <w:rFonts w:ascii="Arial" w:hAnsi="Arial" w:cs="Arial"/>
                <w:bCs/>
                <w:i w:val="0"/>
                <w:sz w:val="20"/>
                <w:szCs w:val="20"/>
              </w:rPr>
              <w:t>dagegen in</w:t>
            </w:r>
            <w:r w:rsidRPr="00011354">
              <w:rPr>
                <w:rStyle w:val="HTMLZitat"/>
                <w:rFonts w:ascii="Arial" w:hAnsi="Arial" w:cs="Arial"/>
                <w:b/>
                <w:i w:val="0"/>
                <w:sz w:val="20"/>
                <w:szCs w:val="20"/>
              </w:rPr>
              <w:t xml:space="preserve"> </w:t>
            </w:r>
            <w:r w:rsidRPr="00D4177B">
              <w:rPr>
                <w:rStyle w:val="HTMLZitat"/>
                <w:rFonts w:ascii="Arial" w:hAnsi="Arial" w:cs="Arial"/>
                <w:b/>
                <w:i w:val="0"/>
                <w:color w:val="0000FF"/>
                <w:sz w:val="20"/>
                <w:szCs w:val="20"/>
              </w:rPr>
              <w:t>Blau</w:t>
            </w:r>
            <w:r w:rsidRPr="00D4177B">
              <w:rPr>
                <w:rStyle w:val="HTMLZitat"/>
                <w:rFonts w:ascii="Arial" w:hAnsi="Arial" w:cs="Arial"/>
                <w:bCs/>
                <w:i w:val="0"/>
                <w:sz w:val="20"/>
                <w:szCs w:val="20"/>
              </w:rPr>
              <w:t xml:space="preserve"> gehalten.</w:t>
            </w:r>
          </w:p>
          <w:p w14:paraId="0785DEE9" w14:textId="019F36E5" w:rsidR="00F84A39" w:rsidRPr="00624F24" w:rsidRDefault="00F84A39" w:rsidP="00624F24">
            <w:pPr>
              <w:pStyle w:val="KeinLeerraum"/>
              <w:jc w:val="both"/>
              <w:rPr>
                <w:rStyle w:val="HTMLZitat"/>
                <w:rFonts w:ascii="Arial" w:hAnsi="Arial" w:cs="Arial"/>
                <w:bCs/>
                <w:i w:val="0"/>
                <w:sz w:val="20"/>
                <w:szCs w:val="20"/>
              </w:rPr>
            </w:pPr>
            <w:r w:rsidRPr="00D4177B">
              <w:rPr>
                <w:rStyle w:val="HTMLZitat"/>
                <w:rFonts w:ascii="Arial" w:hAnsi="Arial" w:cs="Arial"/>
                <w:bCs/>
                <w:i w:val="0"/>
                <w:sz w:val="20"/>
                <w:szCs w:val="20"/>
              </w:rPr>
              <w:t xml:space="preserve">Entsprechend unterscheiden sich die </w:t>
            </w:r>
            <w:r w:rsidR="002B283F">
              <w:rPr>
                <w:rStyle w:val="HTMLZitat"/>
                <w:rFonts w:ascii="Arial" w:hAnsi="Arial" w:cs="Arial"/>
                <w:bCs/>
                <w:i w:val="0"/>
                <w:sz w:val="20"/>
                <w:szCs w:val="20"/>
              </w:rPr>
              <w:t xml:space="preserve">im LehrplanPLUS </w:t>
            </w:r>
            <w:r w:rsidRPr="00D4177B">
              <w:rPr>
                <w:rStyle w:val="HTMLZitat"/>
                <w:rFonts w:ascii="Arial" w:hAnsi="Arial" w:cs="Arial"/>
                <w:bCs/>
                <w:i w:val="0"/>
                <w:sz w:val="20"/>
                <w:szCs w:val="20"/>
              </w:rPr>
              <w:t xml:space="preserve">empfohlenen </w:t>
            </w:r>
            <w:r w:rsidRPr="00011354">
              <w:rPr>
                <w:rStyle w:val="HTMLZitat"/>
                <w:rFonts w:ascii="Arial" w:hAnsi="Arial" w:cs="Arial"/>
                <w:b/>
                <w:i w:val="0"/>
                <w:sz w:val="20"/>
                <w:szCs w:val="20"/>
              </w:rPr>
              <w:t>Stundenzahlen</w:t>
            </w:r>
            <w:r w:rsidRPr="00D4177B">
              <w:rPr>
                <w:rStyle w:val="HTMLZitat"/>
                <w:rFonts w:ascii="Arial" w:hAnsi="Arial" w:cs="Arial"/>
                <w:bCs/>
                <w:i w:val="0"/>
                <w:sz w:val="20"/>
                <w:szCs w:val="20"/>
              </w:rPr>
              <w:t xml:space="preserve">. Sie werden in den Kopfzeilen jeweils mit </w:t>
            </w:r>
            <w:r w:rsidR="002B283F">
              <w:rPr>
                <w:rStyle w:val="HTMLZitat"/>
                <w:rFonts w:ascii="Arial" w:hAnsi="Arial" w:cs="Arial"/>
                <w:bCs/>
                <w:i w:val="0"/>
                <w:sz w:val="20"/>
                <w:szCs w:val="20"/>
              </w:rPr>
              <w:t>e</w:t>
            </w:r>
            <w:r w:rsidRPr="00D4177B">
              <w:rPr>
                <w:rStyle w:val="HTMLZitat"/>
                <w:rFonts w:ascii="Arial" w:hAnsi="Arial" w:cs="Arial"/>
                <w:bCs/>
                <w:i w:val="0"/>
                <w:sz w:val="20"/>
                <w:szCs w:val="20"/>
              </w:rPr>
              <w:t xml:space="preserve">A bzw. </w:t>
            </w:r>
            <w:r w:rsidR="002B283F">
              <w:rPr>
                <w:rStyle w:val="HTMLZitat"/>
                <w:rFonts w:ascii="Arial" w:hAnsi="Arial" w:cs="Arial"/>
                <w:bCs/>
                <w:i w:val="0"/>
                <w:sz w:val="20"/>
                <w:szCs w:val="20"/>
              </w:rPr>
              <w:t>g</w:t>
            </w:r>
            <w:r w:rsidRPr="00D4177B">
              <w:rPr>
                <w:rStyle w:val="HTMLZitat"/>
                <w:rFonts w:ascii="Arial" w:hAnsi="Arial" w:cs="Arial"/>
                <w:bCs/>
                <w:i w:val="0"/>
                <w:sz w:val="20"/>
                <w:szCs w:val="20"/>
              </w:rPr>
              <w:t>A gekennzeichnet.</w:t>
            </w:r>
            <w:r w:rsidR="00624F24">
              <w:rPr>
                <w:rStyle w:val="HTMLZitat"/>
                <w:rFonts w:ascii="Arial" w:hAnsi="Arial" w:cs="Arial"/>
                <w:bCs/>
                <w:i w:val="0"/>
                <w:sz w:val="20"/>
                <w:szCs w:val="20"/>
              </w:rPr>
              <w:t xml:space="preserve"> Im Kurs mit gA ist die Unterrichtszeit etwa so knapp bemessen wie in der Oberstufe im G8, aber im Kurs mit eA ist vergleichsweise viel Zeit für Übungsaufgaben, Diskussionen zur gesellschaftlichen Bewertung usw. berücksichtigt. Deshalb kann für die </w:t>
            </w:r>
            <w:r w:rsidR="00624F24" w:rsidRPr="00624F24">
              <w:rPr>
                <w:rStyle w:val="HTMLZitat"/>
                <w:rFonts w:ascii="Arial" w:hAnsi="Arial" w:cs="Arial"/>
                <w:bCs/>
                <w:i w:val="0"/>
                <w:sz w:val="20"/>
                <w:szCs w:val="20"/>
                <w:u w:val="single"/>
              </w:rPr>
              <w:t>selben</w:t>
            </w:r>
            <w:r w:rsidR="00624F24">
              <w:rPr>
                <w:rStyle w:val="HTMLZitat"/>
                <w:rFonts w:ascii="Arial" w:hAnsi="Arial" w:cs="Arial"/>
                <w:bCs/>
                <w:i w:val="0"/>
                <w:sz w:val="20"/>
                <w:szCs w:val="20"/>
              </w:rPr>
              <w:t xml:space="preserve"> Lerninhalte im Kurs mit eA ggf. mehr Unterrichtszeit angesetzt werden als im Kurs mit gA. </w:t>
            </w:r>
          </w:p>
        </w:tc>
      </w:tr>
    </w:tbl>
    <w:p w14:paraId="3E5582C8" w14:textId="77777777" w:rsidR="009126D9" w:rsidRDefault="009126D9">
      <w:pPr>
        <w:rPr>
          <w:rFonts w:ascii="Arial" w:hAnsi="Arial" w:cs="Arial"/>
        </w:rPr>
      </w:pPr>
    </w:p>
    <w:p w14:paraId="314A7300" w14:textId="77777777" w:rsidR="002B283F" w:rsidRPr="00D4177B" w:rsidRDefault="002B283F">
      <w:pPr>
        <w:rPr>
          <w:rFonts w:ascii="Arial" w:hAnsi="Arial" w:cs="Arial"/>
        </w:rPr>
      </w:pPr>
    </w:p>
    <w:tbl>
      <w:tblPr>
        <w:tblStyle w:val="Tabellenraster"/>
        <w:tblW w:w="14596" w:type="dxa"/>
        <w:tblLook w:val="04A0" w:firstRow="1" w:lastRow="0" w:firstColumn="1" w:lastColumn="0" w:noHBand="0" w:noVBand="1"/>
      </w:tblPr>
      <w:tblGrid>
        <w:gridCol w:w="10485"/>
        <w:gridCol w:w="4111"/>
      </w:tblGrid>
      <w:tr w:rsidR="00F84A39" w:rsidRPr="00D4177B" w14:paraId="13DA8263" w14:textId="77777777" w:rsidTr="009126D9">
        <w:tc>
          <w:tcPr>
            <w:tcW w:w="10485" w:type="dxa"/>
            <w:shd w:val="clear" w:color="auto" w:fill="FFFF00"/>
          </w:tcPr>
          <w:p w14:paraId="2E11B2FE" w14:textId="07454D21" w:rsidR="00F84A39" w:rsidRPr="00D4177B" w:rsidRDefault="00F84A39"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t>Lernbereich 2: Genetik und Gentechnik</w:t>
            </w:r>
          </w:p>
        </w:tc>
        <w:tc>
          <w:tcPr>
            <w:tcW w:w="4111" w:type="dxa"/>
            <w:shd w:val="clear" w:color="auto" w:fill="FFFF00"/>
            <w:vAlign w:val="center"/>
          </w:tcPr>
          <w:p w14:paraId="780C886C" w14:textId="1B05B746" w:rsidR="00F84A39" w:rsidRPr="00291289" w:rsidRDefault="00F84A39" w:rsidP="00DC2E8F">
            <w:pPr>
              <w:pStyle w:val="KeinLeerraum"/>
              <w:jc w:val="center"/>
              <w:rPr>
                <w:rStyle w:val="HTMLZitat"/>
                <w:rFonts w:ascii="Arial" w:hAnsi="Arial" w:cs="Arial"/>
                <w:i w:val="0"/>
                <w:iCs w:val="0"/>
              </w:rPr>
            </w:pPr>
            <w:r w:rsidRPr="00291289">
              <w:rPr>
                <w:rStyle w:val="HTMLZitat"/>
                <w:rFonts w:ascii="Arial" w:hAnsi="Arial" w:cs="Arial"/>
                <w:i w:val="0"/>
                <w:iCs w:val="0"/>
              </w:rPr>
              <w:t xml:space="preserve">ca. </w:t>
            </w:r>
            <w:r w:rsidR="0090073D" w:rsidRPr="00291289">
              <w:rPr>
                <w:rStyle w:val="HTMLZitat"/>
                <w:rFonts w:ascii="Arial" w:hAnsi="Arial" w:cs="Arial"/>
                <w:i w:val="0"/>
                <w:iCs w:val="0"/>
              </w:rPr>
              <w:t>86 (eA) bzw. 51 (gA)</w:t>
            </w:r>
            <w:r w:rsidRPr="00291289">
              <w:rPr>
                <w:rStyle w:val="HTMLZitat"/>
                <w:rFonts w:ascii="Arial" w:hAnsi="Arial" w:cs="Arial"/>
                <w:i w:val="0"/>
                <w:iCs w:val="0"/>
              </w:rPr>
              <w:t xml:space="preserve"> Stunden</w:t>
            </w:r>
          </w:p>
        </w:tc>
      </w:tr>
    </w:tbl>
    <w:p w14:paraId="40C8B9DA" w14:textId="77777777" w:rsidR="00F84A39" w:rsidRPr="00D4177B" w:rsidRDefault="00F84A39" w:rsidP="00F84A39">
      <w:pPr>
        <w:rPr>
          <w:rFonts w:ascii="Arial" w:hAnsi="Arial" w:cs="Arial"/>
        </w:rPr>
      </w:pPr>
    </w:p>
    <w:tbl>
      <w:tblPr>
        <w:tblStyle w:val="Tabellenraster"/>
        <w:tblW w:w="14596" w:type="dxa"/>
        <w:tblLook w:val="04A0" w:firstRow="1" w:lastRow="0" w:firstColumn="1" w:lastColumn="0" w:noHBand="0" w:noVBand="1"/>
      </w:tblPr>
      <w:tblGrid>
        <w:gridCol w:w="6800"/>
        <w:gridCol w:w="1842"/>
        <w:gridCol w:w="1843"/>
        <w:gridCol w:w="4111"/>
      </w:tblGrid>
      <w:tr w:rsidR="00F84A39" w:rsidRPr="00D4177B" w14:paraId="2EC43AEE" w14:textId="77777777" w:rsidTr="009126D9">
        <w:tc>
          <w:tcPr>
            <w:tcW w:w="10485" w:type="dxa"/>
            <w:gridSpan w:val="3"/>
            <w:shd w:val="clear" w:color="auto" w:fill="FFFF00"/>
          </w:tcPr>
          <w:p w14:paraId="6F8EA846" w14:textId="31312EB6" w:rsidR="00F84A39" w:rsidRPr="00D4177B" w:rsidRDefault="00F84A39"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t xml:space="preserve">Lernbereich </w:t>
            </w:r>
            <w:r w:rsidR="0090073D" w:rsidRPr="00D4177B">
              <w:rPr>
                <w:rStyle w:val="HTMLZitat"/>
                <w:rFonts w:ascii="Arial" w:hAnsi="Arial" w:cs="Arial"/>
                <w:b/>
                <w:i w:val="0"/>
                <w:sz w:val="28"/>
                <w:szCs w:val="28"/>
              </w:rPr>
              <w:t>2</w:t>
            </w:r>
            <w:r w:rsidRPr="00D4177B">
              <w:rPr>
                <w:rStyle w:val="HTMLZitat"/>
                <w:rFonts w:ascii="Arial" w:hAnsi="Arial" w:cs="Arial"/>
                <w:b/>
                <w:i w:val="0"/>
                <w:sz w:val="28"/>
                <w:szCs w:val="28"/>
              </w:rPr>
              <w:t xml:space="preserve">.1: </w:t>
            </w:r>
            <w:r w:rsidR="0090073D" w:rsidRPr="00D4177B">
              <w:rPr>
                <w:rStyle w:val="HTMLZitat"/>
                <w:rFonts w:ascii="Arial" w:hAnsi="Arial" w:cs="Arial"/>
                <w:b/>
                <w:i w:val="0"/>
                <w:sz w:val="28"/>
                <w:szCs w:val="28"/>
              </w:rPr>
              <w:t>Speicherung und Realisierung genetischer Information</w:t>
            </w:r>
          </w:p>
        </w:tc>
        <w:tc>
          <w:tcPr>
            <w:tcW w:w="4111" w:type="dxa"/>
            <w:shd w:val="clear" w:color="auto" w:fill="FFFF00"/>
            <w:vAlign w:val="center"/>
          </w:tcPr>
          <w:p w14:paraId="4EDA7B97" w14:textId="62937208" w:rsidR="00F84A39" w:rsidRPr="00291289" w:rsidRDefault="00F84A39" w:rsidP="00DC2E8F">
            <w:pPr>
              <w:pStyle w:val="KeinLeerraum"/>
              <w:jc w:val="center"/>
              <w:rPr>
                <w:rStyle w:val="HTMLZitat"/>
                <w:rFonts w:ascii="Arial" w:hAnsi="Arial" w:cs="Arial"/>
                <w:i w:val="0"/>
                <w:iCs w:val="0"/>
              </w:rPr>
            </w:pPr>
            <w:r w:rsidRPr="00291289">
              <w:rPr>
                <w:rStyle w:val="HTMLZitat"/>
                <w:rFonts w:ascii="Arial" w:hAnsi="Arial" w:cs="Arial"/>
                <w:i w:val="0"/>
                <w:iCs w:val="0"/>
              </w:rPr>
              <w:t xml:space="preserve">ca. </w:t>
            </w:r>
            <w:r w:rsidR="0090073D" w:rsidRPr="00291289">
              <w:rPr>
                <w:rStyle w:val="HTMLZitat"/>
                <w:rFonts w:ascii="Arial" w:hAnsi="Arial" w:cs="Arial"/>
                <w:i w:val="0"/>
                <w:iCs w:val="0"/>
              </w:rPr>
              <w:t xml:space="preserve">19 (eA) bzw. 7 (gA) </w:t>
            </w:r>
            <w:r w:rsidRPr="00291289">
              <w:rPr>
                <w:rStyle w:val="HTMLZitat"/>
                <w:rFonts w:ascii="Arial" w:hAnsi="Arial" w:cs="Arial"/>
                <w:i w:val="0"/>
                <w:iCs w:val="0"/>
              </w:rPr>
              <w:t xml:space="preserve"> Stunden</w:t>
            </w:r>
          </w:p>
        </w:tc>
      </w:tr>
      <w:tr w:rsidR="00F84A39" w:rsidRPr="00D4177B" w14:paraId="2CDB2AB7" w14:textId="77777777" w:rsidTr="009126D9">
        <w:tc>
          <w:tcPr>
            <w:tcW w:w="6800" w:type="dxa"/>
            <w:shd w:val="clear" w:color="auto" w:fill="FFFFCC"/>
          </w:tcPr>
          <w:p w14:paraId="39158597" w14:textId="77777777" w:rsidR="00F84A39" w:rsidRPr="00D4177B" w:rsidRDefault="00F84A39" w:rsidP="000A1777">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796" w:type="dxa"/>
            <w:gridSpan w:val="3"/>
            <w:shd w:val="clear" w:color="auto" w:fill="CCCCFF"/>
          </w:tcPr>
          <w:p w14:paraId="09B2D67D" w14:textId="77777777" w:rsidR="00F84A39" w:rsidRPr="00D4177B" w:rsidRDefault="00F84A39" w:rsidP="000A1777">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F84A39" w:rsidRPr="00D4177B" w14:paraId="3D824902" w14:textId="77777777" w:rsidTr="009126D9">
        <w:tc>
          <w:tcPr>
            <w:tcW w:w="6800" w:type="dxa"/>
            <w:shd w:val="clear" w:color="auto" w:fill="FFFFCC"/>
          </w:tcPr>
          <w:p w14:paraId="139030FD" w14:textId="6CC94E58" w:rsidR="00B52DBE" w:rsidRPr="00D4177B" w:rsidRDefault="00B52DBE" w:rsidP="00B52DBE">
            <w:pPr>
              <w:numPr>
                <w:ilvl w:val="0"/>
                <w:numId w:val="5"/>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molekularer Bau der DNA: u. a. Nukleotid, komplementäre Basen</w:t>
            </w:r>
            <w:r w:rsidR="00A579A9">
              <w:rPr>
                <w:rFonts w:ascii="Arial" w:eastAsia="Times New Roman" w:hAnsi="Arial" w:cs="Arial"/>
                <w:sz w:val="20"/>
                <w:szCs w:val="20"/>
                <w:lang w:eastAsia="de-DE"/>
              </w:rPr>
              <w:softHyphen/>
            </w:r>
            <w:r w:rsidRPr="00D4177B">
              <w:rPr>
                <w:rFonts w:ascii="Arial" w:eastAsia="Times New Roman" w:hAnsi="Arial" w:cs="Arial"/>
                <w:sz w:val="20"/>
                <w:szCs w:val="20"/>
                <w:lang w:eastAsia="de-DE"/>
              </w:rPr>
              <w:t>paarung durch Wasserstoffbrücken; Vergleich mit einem entsprechen</w:t>
            </w:r>
            <w:r w:rsidR="00A579A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den RNA-Modell </w:t>
            </w:r>
          </w:p>
          <w:p w14:paraId="1DB40EF6" w14:textId="77777777" w:rsidR="00B52DBE" w:rsidRPr="00D4177B" w:rsidRDefault="00B52DBE" w:rsidP="00B52DBE">
            <w:pPr>
              <w:numPr>
                <w:ilvl w:val="0"/>
                <w:numId w:val="5"/>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genetischer Code </w:t>
            </w:r>
          </w:p>
          <w:p w14:paraId="1FAEBDEC" w14:textId="01CF72EB" w:rsidR="00B52DBE" w:rsidRPr="00D4177B" w:rsidRDefault="00B52DBE" w:rsidP="00B52DBE">
            <w:pPr>
              <w:numPr>
                <w:ilvl w:val="0"/>
                <w:numId w:val="5"/>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Realisierung der genetischen Information (Proteinbiosynthese) am Beispiel der Eukaryoten: Gen (Intron, Exon), Transkription, Prozes</w:t>
            </w:r>
            <w:r w:rsidR="00A579A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sierung, Translation </w:t>
            </w:r>
          </w:p>
          <w:p w14:paraId="0DB8D650" w14:textId="77777777" w:rsidR="00B52DBE" w:rsidRPr="00D4177B" w:rsidRDefault="00B52DBE" w:rsidP="00B52DBE">
            <w:pPr>
              <w:numPr>
                <w:ilvl w:val="0"/>
                <w:numId w:val="5"/>
              </w:numPr>
              <w:spacing w:before="100" w:beforeAutospacing="1" w:after="100" w:afterAutospacing="1"/>
              <w:ind w:left="357" w:hanging="357"/>
              <w:rPr>
                <w:rFonts w:ascii="Arial" w:eastAsia="Times New Roman" w:hAnsi="Arial" w:cs="Arial"/>
                <w:color w:val="0000FF"/>
                <w:sz w:val="20"/>
                <w:szCs w:val="20"/>
                <w:lang w:eastAsia="de-DE"/>
              </w:rPr>
            </w:pPr>
            <w:r w:rsidRPr="00D4177B">
              <w:rPr>
                <w:rFonts w:ascii="Arial" w:eastAsia="Times New Roman" w:hAnsi="Arial" w:cs="Arial"/>
                <w:color w:val="0000FF"/>
                <w:sz w:val="20"/>
                <w:szCs w:val="20"/>
                <w:lang w:eastAsia="de-DE"/>
              </w:rPr>
              <w:t xml:space="preserve">alternatives Spleißen </w:t>
            </w:r>
          </w:p>
          <w:p w14:paraId="07026ACC" w14:textId="0E78590C" w:rsidR="00B52DBE" w:rsidRPr="00D4177B" w:rsidRDefault="00B52DBE" w:rsidP="00B52DBE">
            <w:pPr>
              <w:numPr>
                <w:ilvl w:val="0"/>
                <w:numId w:val="5"/>
              </w:numPr>
              <w:spacing w:before="100" w:beforeAutospacing="1" w:after="100" w:afterAutospacing="1"/>
              <w:ind w:left="357" w:hanging="357"/>
              <w:rPr>
                <w:rFonts w:ascii="Arial" w:eastAsia="Times New Roman" w:hAnsi="Arial" w:cs="Arial"/>
                <w:color w:val="0000FF"/>
                <w:sz w:val="20"/>
                <w:szCs w:val="20"/>
                <w:lang w:eastAsia="de-DE"/>
              </w:rPr>
            </w:pPr>
            <w:r w:rsidRPr="00D4177B">
              <w:rPr>
                <w:rFonts w:ascii="Arial" w:eastAsia="Times New Roman" w:hAnsi="Arial" w:cs="Arial"/>
                <w:color w:val="0000FF"/>
                <w:sz w:val="20"/>
                <w:szCs w:val="20"/>
                <w:lang w:eastAsia="de-DE"/>
              </w:rPr>
              <w:t>Vermehrungszyklus von Viren in eukaryotischen Zellen am Beispiel des HI-Virus (Befall der Wirtszelle, reverse Transkription, Integration, Expression); Auswirkungen auf den Wirt; Eingriffe in den Vermeh</w:t>
            </w:r>
            <w:r w:rsidR="00A579A9">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 xml:space="preserve">rungszyklus </w:t>
            </w:r>
          </w:p>
          <w:p w14:paraId="02C7BC46" w14:textId="28B6C807" w:rsidR="00B52DBE" w:rsidRDefault="00B52DBE" w:rsidP="00B52DBE">
            <w:pPr>
              <w:numPr>
                <w:ilvl w:val="0"/>
                <w:numId w:val="5"/>
              </w:numPr>
              <w:spacing w:before="100" w:beforeAutospacing="1" w:after="100" w:afterAutospacing="1"/>
              <w:ind w:left="357" w:hanging="357"/>
              <w:rPr>
                <w:rFonts w:ascii="Arial" w:eastAsia="Times New Roman" w:hAnsi="Arial" w:cs="Arial"/>
                <w:color w:val="0000FF"/>
                <w:sz w:val="20"/>
                <w:szCs w:val="20"/>
                <w:lang w:eastAsia="de-DE"/>
              </w:rPr>
            </w:pPr>
            <w:r w:rsidRPr="00D4177B">
              <w:rPr>
                <w:rFonts w:ascii="Arial" w:eastAsia="Times New Roman" w:hAnsi="Arial" w:cs="Arial"/>
                <w:color w:val="0000FF"/>
                <w:sz w:val="20"/>
                <w:szCs w:val="20"/>
                <w:lang w:eastAsia="de-DE"/>
              </w:rPr>
              <w:t>natürliche und künstliche Antisense-RNA (u. a. Knock-Down-Ver</w:t>
            </w:r>
            <w:r w:rsidR="00A579A9">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 xml:space="preserve">fahren) </w:t>
            </w:r>
          </w:p>
          <w:p w14:paraId="07248565" w14:textId="241331A7" w:rsidR="007B6B78" w:rsidRPr="00D4177B" w:rsidRDefault="007B6B78" w:rsidP="00B52DBE">
            <w:pPr>
              <w:numPr>
                <w:ilvl w:val="0"/>
                <w:numId w:val="5"/>
              </w:numPr>
              <w:spacing w:before="100" w:beforeAutospacing="1" w:after="100" w:afterAutospacing="1"/>
              <w:ind w:left="357" w:hanging="357"/>
              <w:rPr>
                <w:rFonts w:ascii="Arial" w:eastAsia="Times New Roman" w:hAnsi="Arial" w:cs="Arial"/>
                <w:color w:val="0000FF"/>
                <w:sz w:val="20"/>
                <w:szCs w:val="20"/>
                <w:lang w:eastAsia="de-DE"/>
              </w:rPr>
            </w:pPr>
            <w:r>
              <w:rPr>
                <w:rFonts w:ascii="Arial" w:eastAsia="Times New Roman" w:hAnsi="Arial" w:cs="Arial"/>
                <w:color w:val="0000FF"/>
                <w:sz w:val="20"/>
                <w:szCs w:val="20"/>
                <w:lang w:eastAsia="de-DE"/>
              </w:rPr>
              <w:t>Wirkung von Antibiotika auf die Proteinsynthese bei Prokaryoten</w:t>
            </w:r>
          </w:p>
          <w:p w14:paraId="67267F0C" w14:textId="3341A122" w:rsidR="00F84A39" w:rsidRPr="00D4177B" w:rsidRDefault="00B52DBE" w:rsidP="00B52DBE">
            <w:pPr>
              <w:pStyle w:val="Listenabsatz"/>
              <w:framePr w:wrap="auto" w:vAnchor="margin" w:yAlign="inline"/>
              <w:numPr>
                <w:ilvl w:val="0"/>
                <w:numId w:val="5"/>
              </w:numPr>
              <w:tabs>
                <w:tab w:val="clear" w:pos="454"/>
              </w:tabs>
              <w:ind w:left="357" w:hanging="357"/>
              <w:rPr>
                <w:rStyle w:val="HTMLZitat"/>
                <w:rFonts w:ascii="Arial" w:eastAsia="Times New Roman" w:hAnsi="Arial" w:cs="Arial"/>
                <w:iCs w:val="0"/>
                <w:noProof w:val="0"/>
                <w:sz w:val="20"/>
                <w:szCs w:val="20"/>
                <w:lang w:eastAsia="de-DE"/>
              </w:rPr>
            </w:pPr>
            <w:r w:rsidRPr="00D4177B">
              <w:rPr>
                <w:rFonts w:ascii="Arial" w:eastAsia="Times New Roman" w:hAnsi="Arial" w:cs="Arial"/>
                <w:sz w:val="20"/>
                <w:szCs w:val="20"/>
                <w:lang w:eastAsia="de-DE"/>
              </w:rPr>
              <w:lastRenderedPageBreak/>
              <w:t xml:space="preserve">Bedeutung von Proteinen als Genprodukte; Genwirkkette; </w:t>
            </w:r>
            <w:r w:rsidRPr="00D4177B">
              <w:rPr>
                <w:rFonts w:ascii="Arial" w:eastAsia="Times New Roman" w:hAnsi="Arial" w:cs="Arial"/>
                <w:color w:val="0000FF"/>
                <w:sz w:val="20"/>
                <w:szCs w:val="20"/>
                <w:lang w:eastAsia="de-DE"/>
              </w:rPr>
              <w:t>Unter</w:t>
            </w:r>
            <w:r w:rsidR="00A579A9">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brechung von Genwirkketten (u. a. Knock-Out-Organismen)</w:t>
            </w:r>
          </w:p>
        </w:tc>
        <w:tc>
          <w:tcPr>
            <w:tcW w:w="7796" w:type="dxa"/>
            <w:gridSpan w:val="3"/>
            <w:shd w:val="clear" w:color="auto" w:fill="CCCCFF"/>
          </w:tcPr>
          <w:p w14:paraId="0F479064" w14:textId="3CF18053" w:rsidR="00B52DBE" w:rsidRPr="00D4177B" w:rsidRDefault="00B52DBE" w:rsidP="00B52DBE">
            <w:pPr>
              <w:pStyle w:val="Listenabsatz"/>
              <w:framePr w:wrap="notBeside"/>
              <w:numPr>
                <w:ilvl w:val="0"/>
                <w:numId w:val="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lastRenderedPageBreak/>
              <w:t>beschreiben ein Modell zum Bau der DNA und vergleichen es mit einem ent</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sprechenden Modell zum Bau der RNA. </w:t>
            </w:r>
          </w:p>
          <w:p w14:paraId="477AF6D0" w14:textId="5568115F" w:rsidR="00B52DBE" w:rsidRPr="00D4177B" w:rsidRDefault="00B52DBE" w:rsidP="00B52DBE">
            <w:pPr>
              <w:pStyle w:val="Listenabsatz"/>
              <w:framePr w:wrap="notBeside"/>
              <w:numPr>
                <w:ilvl w:val="0"/>
                <w:numId w:val="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leiten aus Basensequenzen der DNA Aminosäuresequenzen von Proteinen sowie aus der Aminosäuresequenz von Proteinen mögliche Basensequenzen für eine codierende DNA ab, indem sie den genetischen Code anwenden. </w:t>
            </w:r>
          </w:p>
          <w:p w14:paraId="535B6307" w14:textId="77CF6F7D" w:rsidR="00B52DBE" w:rsidRPr="00D4177B" w:rsidRDefault="00B52DBE" w:rsidP="00B52DBE">
            <w:pPr>
              <w:pStyle w:val="Listenabsatz"/>
              <w:framePr w:wrap="notBeside"/>
              <w:numPr>
                <w:ilvl w:val="0"/>
                <w:numId w:val="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beschreiben den Mechanismus der Bildung von Proteinen durch die Protein</w:t>
            </w:r>
            <w:r w:rsidR="00A579A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biosynthese und erklären deren Bedeutung für das Leben. </w:t>
            </w:r>
          </w:p>
          <w:p w14:paraId="73F2D8BC" w14:textId="17D4BF5B" w:rsidR="00B52DBE" w:rsidRPr="00D4177B" w:rsidRDefault="00B52DBE" w:rsidP="00B52DBE">
            <w:pPr>
              <w:pStyle w:val="Listenabsatz"/>
              <w:framePr w:wrap="notBeside"/>
              <w:numPr>
                <w:ilvl w:val="0"/>
                <w:numId w:val="6"/>
              </w:numPr>
              <w:ind w:left="357" w:hanging="357"/>
              <w:rPr>
                <w:rFonts w:ascii="Arial" w:eastAsia="Times New Roman" w:hAnsi="Arial" w:cs="Arial"/>
                <w:color w:val="0000FF"/>
                <w:sz w:val="20"/>
                <w:szCs w:val="20"/>
                <w:lang w:eastAsia="de-DE"/>
              </w:rPr>
            </w:pPr>
            <w:r w:rsidRPr="00D4177B">
              <w:rPr>
                <w:rFonts w:ascii="Arial" w:eastAsia="Times New Roman" w:hAnsi="Arial" w:cs="Arial"/>
                <w:color w:val="0000FF"/>
                <w:sz w:val="20"/>
                <w:szCs w:val="20"/>
                <w:lang w:eastAsia="de-DE"/>
              </w:rPr>
              <w:t>erklären die Bedeutung des alternativen Spleißens für die Erhöhung der Protein</w:t>
            </w:r>
            <w:r w:rsidR="00D8521F">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 xml:space="preserve">vielfalt bei Eukaryoten, die eine Voraussetzung für Selektionsprozesse in der Evolution darstellt. </w:t>
            </w:r>
          </w:p>
          <w:p w14:paraId="4671924B" w14:textId="675B9339" w:rsidR="00B52DBE" w:rsidRPr="00D4177B" w:rsidRDefault="00B52DBE" w:rsidP="00B52DBE">
            <w:pPr>
              <w:pStyle w:val="Listenabsatz"/>
              <w:framePr w:wrap="notBeside"/>
              <w:numPr>
                <w:ilvl w:val="0"/>
                <w:numId w:val="6"/>
              </w:numPr>
              <w:ind w:left="357" w:hanging="357"/>
              <w:rPr>
                <w:rFonts w:ascii="Arial" w:eastAsia="Times New Roman" w:hAnsi="Arial" w:cs="Arial"/>
                <w:color w:val="0000FF"/>
                <w:sz w:val="20"/>
                <w:szCs w:val="20"/>
                <w:lang w:eastAsia="de-DE"/>
              </w:rPr>
            </w:pPr>
            <w:r w:rsidRPr="00D4177B">
              <w:rPr>
                <w:rFonts w:ascii="Arial" w:eastAsia="Times New Roman" w:hAnsi="Arial" w:cs="Arial"/>
                <w:color w:val="0000FF"/>
                <w:sz w:val="20"/>
                <w:szCs w:val="20"/>
                <w:lang w:eastAsia="de-DE"/>
              </w:rPr>
              <w:t xml:space="preserve">beschreiben den Eingriff von Viren in die Proteinbiosynthese ihres Wirts und den Vermehrungszyklus von Viren, um Auswirkungen auf den Wirt und mögliche Therapieansätze erläutern zu können. </w:t>
            </w:r>
          </w:p>
          <w:p w14:paraId="0E06139A" w14:textId="33D0F888" w:rsidR="00B52DBE" w:rsidRPr="00D4177B" w:rsidRDefault="00B52DBE" w:rsidP="00B52DBE">
            <w:pPr>
              <w:pStyle w:val="Listenabsatz"/>
              <w:framePr w:wrap="notBeside"/>
              <w:numPr>
                <w:ilvl w:val="0"/>
                <w:numId w:val="6"/>
              </w:numPr>
              <w:ind w:left="357" w:hanging="357"/>
              <w:rPr>
                <w:rFonts w:ascii="Arial" w:eastAsia="Times New Roman" w:hAnsi="Arial" w:cs="Arial"/>
                <w:color w:val="0000FF"/>
                <w:sz w:val="20"/>
                <w:szCs w:val="20"/>
                <w:lang w:eastAsia="de-DE"/>
              </w:rPr>
            </w:pPr>
            <w:r w:rsidRPr="00D4177B">
              <w:rPr>
                <w:rFonts w:ascii="Arial" w:eastAsia="Times New Roman" w:hAnsi="Arial" w:cs="Arial"/>
                <w:color w:val="0000FF"/>
                <w:sz w:val="20"/>
                <w:szCs w:val="20"/>
                <w:lang w:eastAsia="de-DE"/>
              </w:rPr>
              <w:t xml:space="preserve">erläutern die Wirkung von Antisense-RNA auf die Proteinbiosynthese, um daraus Anwendungsmöglichkeiten in der Medizin abzuleiten. </w:t>
            </w:r>
          </w:p>
          <w:p w14:paraId="1A2AB1F2" w14:textId="7CEA68F4" w:rsidR="00B52DBE" w:rsidRPr="00D4177B" w:rsidRDefault="00B52DBE" w:rsidP="00B52DBE">
            <w:pPr>
              <w:pStyle w:val="Listenabsatz"/>
              <w:framePr w:wrap="notBeside"/>
              <w:numPr>
                <w:ilvl w:val="0"/>
                <w:numId w:val="6"/>
              </w:numPr>
              <w:ind w:left="357" w:hanging="357"/>
              <w:rPr>
                <w:rFonts w:ascii="Arial" w:eastAsia="Times New Roman" w:hAnsi="Arial" w:cs="Arial"/>
                <w:color w:val="0000FF"/>
                <w:sz w:val="20"/>
                <w:szCs w:val="20"/>
                <w:lang w:eastAsia="de-DE"/>
              </w:rPr>
            </w:pPr>
            <w:r w:rsidRPr="00D4177B">
              <w:rPr>
                <w:rFonts w:ascii="Arial" w:eastAsia="Times New Roman" w:hAnsi="Arial" w:cs="Arial"/>
                <w:color w:val="0000FF"/>
                <w:sz w:val="20"/>
                <w:szCs w:val="20"/>
                <w:lang w:eastAsia="de-DE"/>
              </w:rPr>
              <w:lastRenderedPageBreak/>
              <w:t xml:space="preserve">leiten mögliche Angriffsorte in Prokaryoten für Antibiotika aus Unterschieden zwischen der Proteinbiosynthese bei Prokaryoten und Eukaryoten ab. </w:t>
            </w:r>
          </w:p>
          <w:p w14:paraId="78D5CF65" w14:textId="247AEED5" w:rsidR="00F84A39" w:rsidRPr="00D4177B" w:rsidRDefault="00B52DBE" w:rsidP="00B52DBE">
            <w:pPr>
              <w:pStyle w:val="Listenabsatz"/>
              <w:framePr w:wrap="auto" w:vAnchor="margin" w:yAlign="inline"/>
              <w:numPr>
                <w:ilvl w:val="0"/>
                <w:numId w:val="6"/>
              </w:numPr>
              <w:tabs>
                <w:tab w:val="clear" w:pos="454"/>
              </w:tabs>
              <w:ind w:left="357" w:hanging="357"/>
              <w:rPr>
                <w:rStyle w:val="HTMLZitat"/>
                <w:rFonts w:ascii="Arial" w:eastAsia="Times New Roman" w:hAnsi="Arial" w:cs="Arial"/>
                <w:i w:val="0"/>
                <w:iCs w:val="0"/>
                <w:noProof w:val="0"/>
                <w:sz w:val="20"/>
                <w:szCs w:val="20"/>
                <w:lang w:eastAsia="de-DE"/>
              </w:rPr>
            </w:pPr>
            <w:r w:rsidRPr="00D4177B">
              <w:rPr>
                <w:rFonts w:ascii="Arial" w:hAnsi="Arial" w:cs="Arial"/>
                <w:sz w:val="20"/>
                <w:szCs w:val="20"/>
              </w:rPr>
              <w:t xml:space="preserve">erläutern die Aufgaben von Proteinen sowie das Zusammenwirken von Genen in einer Genwirkkette bei der Ausbildung von Merkmalen </w:t>
            </w:r>
            <w:r w:rsidRPr="00D4177B">
              <w:rPr>
                <w:rFonts w:ascii="Arial" w:hAnsi="Arial" w:cs="Arial"/>
                <w:color w:val="0000FF"/>
                <w:sz w:val="20"/>
                <w:szCs w:val="20"/>
              </w:rPr>
              <w:t>und erklären die Auswir</w:t>
            </w:r>
            <w:r w:rsidR="00D8521F">
              <w:rPr>
                <w:rFonts w:ascii="Arial" w:hAnsi="Arial" w:cs="Arial"/>
                <w:color w:val="0000FF"/>
                <w:sz w:val="20"/>
                <w:szCs w:val="20"/>
              </w:rPr>
              <w:softHyphen/>
            </w:r>
            <w:r w:rsidRPr="00D4177B">
              <w:rPr>
                <w:rFonts w:ascii="Arial" w:hAnsi="Arial" w:cs="Arial"/>
                <w:color w:val="0000FF"/>
                <w:sz w:val="20"/>
                <w:szCs w:val="20"/>
              </w:rPr>
              <w:t>kun</w:t>
            </w:r>
            <w:r w:rsidR="00D8521F">
              <w:rPr>
                <w:rFonts w:ascii="Arial" w:hAnsi="Arial" w:cs="Arial"/>
                <w:color w:val="0000FF"/>
                <w:sz w:val="20"/>
                <w:szCs w:val="20"/>
              </w:rPr>
              <w:softHyphen/>
            </w:r>
            <w:r w:rsidRPr="00D4177B">
              <w:rPr>
                <w:rFonts w:ascii="Arial" w:hAnsi="Arial" w:cs="Arial"/>
                <w:color w:val="0000FF"/>
                <w:sz w:val="20"/>
                <w:szCs w:val="20"/>
              </w:rPr>
              <w:t>gen der Unterbrechung einer Genwirkkette.</w:t>
            </w:r>
          </w:p>
        </w:tc>
      </w:tr>
      <w:tr w:rsidR="00D70BEE" w:rsidRPr="00D70BEE" w14:paraId="2274AF51" w14:textId="77777777" w:rsidTr="009126D9">
        <w:tc>
          <w:tcPr>
            <w:tcW w:w="8642" w:type="dxa"/>
            <w:gridSpan w:val="2"/>
            <w:shd w:val="clear" w:color="auto" w:fill="DBDBDB" w:themeFill="accent3" w:themeFillTint="66"/>
          </w:tcPr>
          <w:p w14:paraId="6F177B29" w14:textId="15C113E2" w:rsidR="006F55D2" w:rsidRPr="00D70BEE" w:rsidRDefault="006F55D2" w:rsidP="00BF6C02">
            <w:pPr>
              <w:pStyle w:val="KeinLeerraum"/>
              <w:rPr>
                <w:rStyle w:val="HTMLZitat"/>
                <w:rFonts w:ascii="Times New Roman" w:hAnsi="Times New Roman" w:cs="Times New Roman"/>
              </w:rPr>
            </w:pPr>
            <w:r w:rsidRPr="00D70BEE">
              <w:rPr>
                <w:rStyle w:val="HTMLZitat"/>
                <w:rFonts w:ascii="Times New Roman" w:hAnsi="Times New Roman" w:cs="Times New Roman"/>
                <w:b/>
              </w:rPr>
              <w:lastRenderedPageBreak/>
              <w:t>Das ist neu</w:t>
            </w:r>
            <w:r w:rsidRPr="00D70BEE">
              <w:rPr>
                <w:rStyle w:val="HTMLZitat"/>
                <w:rFonts w:ascii="Times New Roman" w:hAnsi="Times New Roman" w:cs="Times New Roman"/>
              </w:rPr>
              <w:t xml:space="preserve"> gegenüber der Kursphase im G8:</w:t>
            </w:r>
          </w:p>
          <w:p w14:paraId="2B248EC2" w14:textId="781542AF" w:rsidR="00D70BEE" w:rsidRPr="00D70BEE" w:rsidRDefault="00D70BEE" w:rsidP="00BF6C02">
            <w:pPr>
              <w:pStyle w:val="KeinLeerraum"/>
              <w:rPr>
                <w:rStyle w:val="HTMLZitat"/>
                <w:rFonts w:ascii="Times New Roman" w:hAnsi="Times New Roman" w:cs="Times New Roman"/>
              </w:rPr>
            </w:pPr>
            <w:r w:rsidRPr="00D70BEE">
              <w:rPr>
                <w:rStyle w:val="HTMLZitat"/>
                <w:rFonts w:ascii="Times New Roman" w:hAnsi="Times New Roman" w:cs="Times New Roman"/>
              </w:rPr>
              <w:softHyphen/>
              <w:t>– Proteinbiosynthese nur am Beispiel der Eukaryoten</w:t>
            </w:r>
          </w:p>
          <w:p w14:paraId="69EB1EED" w14:textId="62AC3CEA" w:rsidR="00D70BEE" w:rsidRDefault="00D70BEE" w:rsidP="00BF6C02">
            <w:pPr>
              <w:pStyle w:val="KeinLeerraum"/>
              <w:rPr>
                <w:rStyle w:val="HTMLZitat"/>
                <w:rFonts w:ascii="Times New Roman" w:hAnsi="Times New Roman" w:cs="Times New Roman"/>
              </w:rPr>
            </w:pPr>
            <w:r w:rsidRPr="00D70BEE">
              <w:rPr>
                <w:rStyle w:val="HTMLZitat"/>
                <w:rFonts w:ascii="Times New Roman" w:hAnsi="Times New Roman" w:cs="Times New Roman"/>
              </w:rPr>
              <w:t>– genetischer Code erst in der Kursphase</w:t>
            </w:r>
          </w:p>
          <w:p w14:paraId="0497F538" w14:textId="77777777" w:rsidR="00D012D5" w:rsidRDefault="00D70BEE" w:rsidP="00D70BEE">
            <w:pPr>
              <w:pStyle w:val="KeinLeerraum"/>
              <w:rPr>
                <w:rStyle w:val="HTMLZitat"/>
                <w:rFonts w:ascii="Times New Roman" w:hAnsi="Times New Roman" w:cs="Times New Roman"/>
              </w:rPr>
            </w:pPr>
            <w:r>
              <w:rPr>
                <w:rStyle w:val="HTMLZitat"/>
                <w:rFonts w:ascii="Times New Roman" w:hAnsi="Times New Roman" w:cs="Times New Roman"/>
              </w:rPr>
              <w:t>– alternatives Spleißen; Vermehrungszyklus des HI-Virus; Antisense-RNA</w:t>
            </w:r>
          </w:p>
          <w:p w14:paraId="37E7D845" w14:textId="77777777" w:rsidR="006F55D2" w:rsidRDefault="00D012D5" w:rsidP="00D70BEE">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D70BEE">
              <w:rPr>
                <w:rStyle w:val="HTMLZitat"/>
                <w:rFonts w:ascii="Times New Roman" w:hAnsi="Times New Roman" w:cs="Times New Roman"/>
              </w:rPr>
              <w:t>Wirkung von Antibio</w:t>
            </w:r>
            <w:r>
              <w:rPr>
                <w:rStyle w:val="HTMLZitat"/>
                <w:rFonts w:ascii="Times New Roman" w:hAnsi="Times New Roman" w:cs="Times New Roman"/>
              </w:rPr>
              <w:t>t</w:t>
            </w:r>
            <w:r w:rsidR="00D70BEE">
              <w:rPr>
                <w:rStyle w:val="HTMLZitat"/>
                <w:rFonts w:ascii="Times New Roman" w:hAnsi="Times New Roman" w:cs="Times New Roman"/>
              </w:rPr>
              <w:t>ika auf die Proteinsynthese</w:t>
            </w:r>
          </w:p>
          <w:p w14:paraId="72DCC51C" w14:textId="75B3FD5A" w:rsidR="00C27CB3" w:rsidRPr="00C27CB3" w:rsidRDefault="00C27CB3" w:rsidP="00D70BEE">
            <w:pPr>
              <w:pStyle w:val="KeinLeerraum"/>
              <w:rPr>
                <w:rStyle w:val="HTMLZitat"/>
                <w:rFonts w:ascii="Times New Roman" w:hAnsi="Times New Roman" w:cs="Times New Roman"/>
              </w:rPr>
            </w:pPr>
            <w:r w:rsidRPr="00C27CB3">
              <w:rPr>
                <w:rStyle w:val="HTMLZitat"/>
                <w:rFonts w:ascii="Times New Roman" w:hAnsi="Times New Roman" w:cs="Times New Roman"/>
              </w:rPr>
              <w:t>– Genwirkkette, Knock-Out-Organismen</w:t>
            </w:r>
          </w:p>
        </w:tc>
        <w:tc>
          <w:tcPr>
            <w:tcW w:w="5954" w:type="dxa"/>
            <w:gridSpan w:val="2"/>
            <w:shd w:val="clear" w:color="auto" w:fill="DBDBDB" w:themeFill="accent3" w:themeFillTint="66"/>
          </w:tcPr>
          <w:p w14:paraId="0ACA3DFE" w14:textId="77777777" w:rsidR="006F55D2" w:rsidRPr="00D70BEE" w:rsidRDefault="006F55D2" w:rsidP="00BF6C02">
            <w:pPr>
              <w:pStyle w:val="KeinLeerraum"/>
              <w:rPr>
                <w:rStyle w:val="HTMLZitat"/>
                <w:rFonts w:ascii="Times New Roman" w:hAnsi="Times New Roman" w:cs="Times New Roman"/>
              </w:rPr>
            </w:pPr>
            <w:r w:rsidRPr="00D70BEE">
              <w:rPr>
                <w:rStyle w:val="HTMLZitat"/>
                <w:rFonts w:ascii="Times New Roman" w:hAnsi="Times New Roman" w:cs="Times New Roman"/>
                <w:b/>
              </w:rPr>
              <w:t>Das wurde weggelassen</w:t>
            </w:r>
            <w:r w:rsidRPr="00D70BEE">
              <w:rPr>
                <w:rStyle w:val="HTMLZitat"/>
                <w:rFonts w:ascii="Times New Roman" w:hAnsi="Times New Roman" w:cs="Times New Roman"/>
              </w:rPr>
              <w:t xml:space="preserve"> gegenüber Kursphase im G8:                  </w:t>
            </w:r>
          </w:p>
          <w:p w14:paraId="5E974534" w14:textId="77777777" w:rsidR="00D70BEE" w:rsidRPr="00D70BEE" w:rsidRDefault="00D70BEE" w:rsidP="00BF6C02">
            <w:pPr>
              <w:pStyle w:val="KeinLeerraum"/>
              <w:rPr>
                <w:rStyle w:val="HTMLZitat"/>
                <w:rFonts w:ascii="Times New Roman" w:hAnsi="Times New Roman" w:cs="Times New Roman"/>
              </w:rPr>
            </w:pPr>
            <w:r w:rsidRPr="00D70BEE">
              <w:rPr>
                <w:rStyle w:val="HTMLZitat"/>
                <w:rFonts w:ascii="Times New Roman" w:hAnsi="Times New Roman" w:cs="Times New Roman"/>
              </w:rPr>
              <w:softHyphen/>
              <w:t xml:space="preserve"> </w:t>
            </w:r>
            <w:r w:rsidRPr="00D70BEE">
              <w:rPr>
                <w:rStyle w:val="HTMLZitat"/>
                <w:rFonts w:ascii="Times New Roman" w:hAnsi="Times New Roman" w:cs="Times New Roman"/>
              </w:rPr>
              <w:softHyphen/>
              <w:t>– Proteinbiosynthese am Beispiel der Prokaryoten</w:t>
            </w:r>
          </w:p>
          <w:p w14:paraId="1A82AEB2" w14:textId="2DC69CEF" w:rsidR="00D70BEE" w:rsidRPr="00D70BEE" w:rsidRDefault="00D70BEE" w:rsidP="00BF6C02">
            <w:pPr>
              <w:pStyle w:val="KeinLeerraum"/>
              <w:rPr>
                <w:rStyle w:val="HTMLZitat"/>
                <w:rFonts w:ascii="Times New Roman" w:hAnsi="Times New Roman" w:cs="Times New Roman"/>
              </w:rPr>
            </w:pPr>
            <w:r w:rsidRPr="00D70BEE">
              <w:rPr>
                <w:rStyle w:val="HTMLZitat"/>
                <w:rFonts w:ascii="Times New Roman" w:hAnsi="Times New Roman" w:cs="Times New Roman"/>
              </w:rPr>
              <w:t>– Begriff „Mosaikgene“</w:t>
            </w:r>
          </w:p>
        </w:tc>
      </w:tr>
      <w:tr w:rsidR="00C95354" w:rsidRPr="00C95354" w14:paraId="4F84478F" w14:textId="77777777" w:rsidTr="009126D9">
        <w:tc>
          <w:tcPr>
            <w:tcW w:w="14596" w:type="dxa"/>
            <w:gridSpan w:val="4"/>
            <w:shd w:val="clear" w:color="auto" w:fill="FBE4D5" w:themeFill="accent2" w:themeFillTint="33"/>
          </w:tcPr>
          <w:p w14:paraId="629E6BE0" w14:textId="04DF716F" w:rsidR="006F55D2" w:rsidRDefault="006F55D2" w:rsidP="00BF6C02">
            <w:pPr>
              <w:pStyle w:val="KeinLeerraum"/>
              <w:rPr>
                <w:rStyle w:val="HTMLZitat"/>
                <w:rFonts w:ascii="Times New Roman" w:hAnsi="Times New Roman" w:cs="Times New Roman"/>
                <w:b/>
              </w:rPr>
            </w:pPr>
            <w:r w:rsidRPr="00C95354">
              <w:rPr>
                <w:rStyle w:val="HTMLZitat"/>
                <w:rFonts w:ascii="Times New Roman" w:hAnsi="Times New Roman" w:cs="Times New Roman"/>
                <w:b/>
              </w:rPr>
              <w:t>Vorwissen:</w:t>
            </w:r>
          </w:p>
          <w:p w14:paraId="0B0F5E75" w14:textId="67A76BA5" w:rsidR="008F23AB" w:rsidRPr="008F23AB" w:rsidRDefault="008F23AB" w:rsidP="00BF6C02">
            <w:pPr>
              <w:pStyle w:val="KeinLeerraum"/>
              <w:rPr>
                <w:rStyle w:val="HTMLZitat"/>
                <w:rFonts w:ascii="Times New Roman" w:hAnsi="Times New Roman" w:cs="Times New Roman"/>
                <w:b/>
              </w:rPr>
            </w:pPr>
            <w:r w:rsidRPr="008F23AB">
              <w:rPr>
                <w:rStyle w:val="HTMLZitat"/>
                <w:rFonts w:ascii="Times New Roman" w:hAnsi="Times New Roman" w:cs="Times New Roman"/>
                <w:b/>
                <w:bCs/>
              </w:rPr>
              <w:t xml:space="preserve">Jgst. 9 Biologie, </w:t>
            </w:r>
            <w:r w:rsidRPr="008F23AB">
              <w:rPr>
                <w:rStyle w:val="HTMLZitat"/>
                <w:rFonts w:ascii="Times New Roman" w:hAnsi="Times New Roman" w:cs="Times New Roman"/>
                <w:bCs/>
              </w:rPr>
              <w:t>Lernbereich 2: Mikroorganismen in der Biotechnologie (Bakterien: Bau einer prokaryotischen Zelle)</w:t>
            </w:r>
          </w:p>
          <w:p w14:paraId="7D8B677F" w14:textId="1DEF68BF" w:rsidR="006F55D2" w:rsidRPr="00C95354" w:rsidRDefault="007B6B78" w:rsidP="00831F50">
            <w:pPr>
              <w:pStyle w:val="KeinLeerraum"/>
              <w:rPr>
                <w:rStyle w:val="HTMLZitat"/>
                <w:rFonts w:ascii="Times New Roman" w:hAnsi="Times New Roman" w:cs="Times New Roman"/>
              </w:rPr>
            </w:pPr>
            <w:r w:rsidRPr="00C95354">
              <w:rPr>
                <w:rStyle w:val="HTMLZitat"/>
                <w:rFonts w:ascii="Times New Roman" w:hAnsi="Times New Roman" w:cs="Times New Roman"/>
                <w:b/>
                <w:bCs/>
              </w:rPr>
              <w:t>Jgst. 9</w:t>
            </w:r>
            <w:r w:rsidR="00831F50" w:rsidRPr="00C95354">
              <w:rPr>
                <w:rStyle w:val="HTMLZitat"/>
                <w:rFonts w:ascii="Times New Roman" w:hAnsi="Times New Roman" w:cs="Times New Roman"/>
                <w:b/>
                <w:bCs/>
              </w:rPr>
              <w:t xml:space="preserve"> Biologie</w:t>
            </w:r>
            <w:r w:rsidR="00831F50" w:rsidRPr="00C95354">
              <w:rPr>
                <w:rStyle w:val="HTMLZitat"/>
                <w:rFonts w:ascii="Times New Roman" w:hAnsi="Times New Roman" w:cs="Times New Roman"/>
              </w:rPr>
              <w:t>, Lernbereich 3.1: Speicherung und Realisierung genetischer Information (Vielfalt der Proteine; einfaches DNA-Modell; vom Gen zum Merkmal</w:t>
            </w:r>
            <w:r w:rsidR="00C95354" w:rsidRPr="00C95354">
              <w:rPr>
                <w:rStyle w:val="HTMLZitat"/>
                <w:rFonts w:ascii="Times New Roman" w:hAnsi="Times New Roman" w:cs="Times New Roman"/>
              </w:rPr>
              <w:t>: Grundprinzip der Proteinbiosynthese, Rolle der Proteine bei der Merkmalsausbildung, Genwirkkette</w:t>
            </w:r>
            <w:r w:rsidR="00831F50" w:rsidRPr="00C95354">
              <w:rPr>
                <w:rStyle w:val="HTMLZitat"/>
                <w:rFonts w:ascii="Times New Roman" w:hAnsi="Times New Roman" w:cs="Times New Roman"/>
              </w:rPr>
              <w:t>)</w:t>
            </w:r>
          </w:p>
          <w:p w14:paraId="6D4318CF" w14:textId="3B887DED" w:rsidR="00C95354" w:rsidRPr="00085722" w:rsidRDefault="00C95354" w:rsidP="00831F50">
            <w:pPr>
              <w:pStyle w:val="KeinLeerraum"/>
              <w:rPr>
                <w:rStyle w:val="HTMLZitat"/>
                <w:rFonts w:ascii="Times New Roman" w:hAnsi="Times New Roman" w:cs="Times New Roman"/>
                <w:i w:val="0"/>
                <w:iCs w:val="0"/>
              </w:rPr>
            </w:pPr>
            <w:r w:rsidRPr="00C95354">
              <w:rPr>
                <w:rStyle w:val="HTMLZitat"/>
                <w:rFonts w:ascii="Times New Roman" w:hAnsi="Times New Roman" w:cs="Times New Roman"/>
                <w:b/>
                <w:bCs/>
              </w:rPr>
              <w:t>Jgst. 10 Biologie</w:t>
            </w:r>
            <w:r w:rsidRPr="00C95354">
              <w:rPr>
                <w:rStyle w:val="HTMLZitat"/>
                <w:rFonts w:ascii="Times New Roman" w:hAnsi="Times New Roman" w:cs="Times New Roman"/>
              </w:rPr>
              <w:t>, Lernbereich 2: Ökosystem Mensch (Viren als Krankheitserreger: Bau und lytischer Vermehrungszyklus von Viren</w:t>
            </w:r>
            <w:r w:rsidR="00085722" w:rsidRPr="00085722">
              <w:rPr>
                <w:rStyle w:val="HTMLZitat"/>
                <w:rFonts w:ascii="Times New Roman" w:hAnsi="Times New Roman" w:cs="Times New Roman"/>
                <w:i w:val="0"/>
                <w:iCs w:val="0"/>
              </w:rPr>
              <w:t xml:space="preserve">; </w:t>
            </w:r>
            <w:r w:rsidR="00085722" w:rsidRPr="00085722">
              <w:rPr>
                <w:rFonts w:ascii="Times New Roman" w:eastAsia="Times New Roman" w:hAnsi="Times New Roman" w:cs="Times New Roman"/>
                <w:i/>
                <w:iCs/>
                <w:lang w:eastAsia="de-DE"/>
              </w:rPr>
              <w:t>Antibiotika: Einflüsse auf das Ökosystem Mensch, Resistenz</w:t>
            </w:r>
            <w:r w:rsidR="00085722" w:rsidRPr="00085722">
              <w:rPr>
                <w:rFonts w:ascii="Times New Roman" w:eastAsia="Times New Roman" w:hAnsi="Times New Roman" w:cs="Times New Roman"/>
                <w:i/>
                <w:iCs/>
                <w:lang w:eastAsia="de-DE"/>
              </w:rPr>
              <w:softHyphen/>
              <w:t>bildung</w:t>
            </w:r>
            <w:r w:rsidRPr="00085722">
              <w:rPr>
                <w:rStyle w:val="HTMLZitat"/>
                <w:rFonts w:ascii="Times New Roman" w:hAnsi="Times New Roman" w:cs="Times New Roman"/>
                <w:i w:val="0"/>
                <w:iCs w:val="0"/>
              </w:rPr>
              <w:t>)</w:t>
            </w:r>
          </w:p>
          <w:p w14:paraId="18CF2E92" w14:textId="3565070C" w:rsidR="00E4238A" w:rsidRDefault="00E4238A" w:rsidP="00831F50">
            <w:pPr>
              <w:pStyle w:val="KeinLeerraum"/>
              <w:rPr>
                <w:rStyle w:val="HTMLZitat"/>
                <w:rFonts w:ascii="Times New Roman" w:hAnsi="Times New Roman" w:cs="Times New Roman"/>
              </w:rPr>
            </w:pPr>
            <w:r w:rsidRPr="00E4238A">
              <w:rPr>
                <w:rStyle w:val="HTMLZitat"/>
                <w:rFonts w:ascii="Times New Roman" w:hAnsi="Times New Roman" w:cs="Times New Roman"/>
                <w:b/>
                <w:bCs/>
              </w:rPr>
              <w:t>Jgst. 10 Biologie</w:t>
            </w:r>
            <w:r>
              <w:rPr>
                <w:rStyle w:val="HTMLZitat"/>
                <w:rFonts w:ascii="Times New Roman" w:hAnsi="Times New Roman" w:cs="Times New Roman"/>
              </w:rPr>
              <w:t>, Lernbereich 3.1: Biomoleküle als Energieträger und Baustoffe (Aufbau der Proteine und Aminosäuren</w:t>
            </w:r>
            <w:r w:rsidR="00A608EA">
              <w:rPr>
                <w:rStyle w:val="HTMLZitat"/>
                <w:rFonts w:ascii="Times New Roman" w:hAnsi="Times New Roman" w:cs="Times New Roman"/>
              </w:rPr>
              <w:t>: einfaches Modell</w:t>
            </w:r>
            <w:r>
              <w:rPr>
                <w:rStyle w:val="HTMLZitat"/>
                <w:rFonts w:ascii="Times New Roman" w:hAnsi="Times New Roman" w:cs="Times New Roman"/>
              </w:rPr>
              <w:t>)</w:t>
            </w:r>
          </w:p>
          <w:p w14:paraId="56D0DBFC" w14:textId="77777777" w:rsidR="00E4238A" w:rsidRDefault="00E4238A" w:rsidP="00831F50">
            <w:pPr>
              <w:pStyle w:val="KeinLeerraum"/>
              <w:rPr>
                <w:rStyle w:val="HTMLZitat"/>
                <w:rFonts w:ascii="Times New Roman" w:hAnsi="Times New Roman" w:cs="Times New Roman"/>
              </w:rPr>
            </w:pPr>
            <w:r w:rsidRPr="00E4238A">
              <w:rPr>
                <w:rStyle w:val="HTMLZitat"/>
                <w:rFonts w:ascii="Times New Roman" w:hAnsi="Times New Roman" w:cs="Times New Roman"/>
                <w:b/>
                <w:bCs/>
              </w:rPr>
              <w:t>Jgst. 10 Biologie</w:t>
            </w:r>
            <w:r>
              <w:rPr>
                <w:rStyle w:val="HTMLZitat"/>
                <w:rFonts w:ascii="Times New Roman" w:hAnsi="Times New Roman" w:cs="Times New Roman"/>
              </w:rPr>
              <w:t>, Lernbereich 3.2: Verdauung (Bau und Wirkung von Enzymen)</w:t>
            </w:r>
          </w:p>
          <w:p w14:paraId="0C55B819" w14:textId="79A6D322" w:rsidR="00A608EA" w:rsidRPr="00C95354" w:rsidRDefault="00A608EA" w:rsidP="00831F50">
            <w:pPr>
              <w:pStyle w:val="KeinLeerraum"/>
              <w:rPr>
                <w:rStyle w:val="HTMLZitat"/>
                <w:rFonts w:ascii="Times New Roman" w:hAnsi="Times New Roman" w:cs="Times New Roman"/>
              </w:rPr>
            </w:pPr>
            <w:r w:rsidRPr="00A608EA">
              <w:rPr>
                <w:rStyle w:val="HTMLZitat"/>
                <w:rFonts w:ascii="Times New Roman" w:hAnsi="Times New Roman" w:cs="Times New Roman"/>
                <w:b/>
              </w:rPr>
              <w:t>Jgst. 11 Chemie (nur NTG!)</w:t>
            </w:r>
            <w:r>
              <w:rPr>
                <w:rStyle w:val="HTMLZitat"/>
                <w:rFonts w:ascii="Times New Roman" w:hAnsi="Times New Roman" w:cs="Times New Roman"/>
              </w:rPr>
              <w:t>, Lernbereich 2: Lebensmittelchemie (Aufbau der Proteine und Aminosäuren mit Strukturformeln, Peptidbindung)</w:t>
            </w:r>
          </w:p>
        </w:tc>
      </w:tr>
    </w:tbl>
    <w:p w14:paraId="35187397" w14:textId="77777777" w:rsidR="00C95354" w:rsidRDefault="00C95354" w:rsidP="00C95354">
      <w:pPr>
        <w:pStyle w:val="Default"/>
      </w:pPr>
    </w:p>
    <w:tbl>
      <w:tblPr>
        <w:tblStyle w:val="Tabellenraster"/>
        <w:tblW w:w="14596" w:type="dxa"/>
        <w:tblLook w:val="04A0" w:firstRow="1" w:lastRow="0" w:firstColumn="1" w:lastColumn="0" w:noHBand="0" w:noVBand="1"/>
      </w:tblPr>
      <w:tblGrid>
        <w:gridCol w:w="6800"/>
        <w:gridCol w:w="1842"/>
        <w:gridCol w:w="1843"/>
        <w:gridCol w:w="4111"/>
      </w:tblGrid>
      <w:tr w:rsidR="00CC0AB2" w:rsidRPr="00D4177B" w14:paraId="5DE9089A" w14:textId="77777777" w:rsidTr="009126D9">
        <w:tc>
          <w:tcPr>
            <w:tcW w:w="10485" w:type="dxa"/>
            <w:gridSpan w:val="3"/>
            <w:shd w:val="clear" w:color="auto" w:fill="FFFF00"/>
          </w:tcPr>
          <w:p w14:paraId="64044595" w14:textId="6DB6E5D0" w:rsidR="00CC0AB2" w:rsidRPr="00D4177B" w:rsidRDefault="00CC0AB2"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t xml:space="preserve">Lernbereich 2.2: </w:t>
            </w:r>
            <w:r w:rsidR="0089258E" w:rsidRPr="00D4177B">
              <w:rPr>
                <w:rStyle w:val="HTMLZitat"/>
                <w:rFonts w:ascii="Arial" w:hAnsi="Arial" w:cs="Arial"/>
                <w:b/>
                <w:i w:val="0"/>
                <w:sz w:val="28"/>
                <w:szCs w:val="28"/>
              </w:rPr>
              <w:t>Regulation der Genaktivität</w:t>
            </w:r>
          </w:p>
        </w:tc>
        <w:tc>
          <w:tcPr>
            <w:tcW w:w="4111" w:type="dxa"/>
            <w:shd w:val="clear" w:color="auto" w:fill="FFFF00"/>
            <w:vAlign w:val="center"/>
          </w:tcPr>
          <w:p w14:paraId="12EE6017" w14:textId="65FA09AA" w:rsidR="00CC0AB2" w:rsidRPr="00291289" w:rsidRDefault="00CC0AB2" w:rsidP="00DC2E8F">
            <w:pPr>
              <w:pStyle w:val="KeinLeerraum"/>
              <w:jc w:val="center"/>
              <w:rPr>
                <w:rStyle w:val="HTMLZitat"/>
                <w:rFonts w:ascii="Arial" w:hAnsi="Arial" w:cs="Arial"/>
                <w:i w:val="0"/>
                <w:iCs w:val="0"/>
              </w:rPr>
            </w:pPr>
            <w:r w:rsidRPr="00291289">
              <w:rPr>
                <w:rStyle w:val="HTMLZitat"/>
                <w:rFonts w:ascii="Arial" w:hAnsi="Arial" w:cs="Arial"/>
                <w:i w:val="0"/>
                <w:iCs w:val="0"/>
              </w:rPr>
              <w:t xml:space="preserve">ca. </w:t>
            </w:r>
            <w:r w:rsidR="00702DE8" w:rsidRPr="00291289">
              <w:rPr>
                <w:rStyle w:val="HTMLZitat"/>
                <w:rFonts w:ascii="Arial" w:hAnsi="Arial" w:cs="Arial"/>
                <w:i w:val="0"/>
                <w:iCs w:val="0"/>
              </w:rPr>
              <w:t>8</w:t>
            </w:r>
            <w:r w:rsidRPr="00291289">
              <w:rPr>
                <w:rStyle w:val="HTMLZitat"/>
                <w:rFonts w:ascii="Arial" w:hAnsi="Arial" w:cs="Arial"/>
                <w:i w:val="0"/>
                <w:iCs w:val="0"/>
              </w:rPr>
              <w:t xml:space="preserve"> (eA) bzw. </w:t>
            </w:r>
            <w:r w:rsidR="00702DE8" w:rsidRPr="00291289">
              <w:rPr>
                <w:rStyle w:val="HTMLZitat"/>
                <w:rFonts w:ascii="Arial" w:hAnsi="Arial" w:cs="Arial"/>
                <w:i w:val="0"/>
                <w:iCs w:val="0"/>
              </w:rPr>
              <w:t>6</w:t>
            </w:r>
            <w:r w:rsidRPr="00291289">
              <w:rPr>
                <w:rStyle w:val="HTMLZitat"/>
                <w:rFonts w:ascii="Arial" w:hAnsi="Arial" w:cs="Arial"/>
                <w:i w:val="0"/>
                <w:iCs w:val="0"/>
              </w:rPr>
              <w:t xml:space="preserve"> (gA)  Stunden</w:t>
            </w:r>
          </w:p>
        </w:tc>
      </w:tr>
      <w:tr w:rsidR="00CC0AB2" w:rsidRPr="00D4177B" w14:paraId="7CDF5842" w14:textId="77777777" w:rsidTr="009126D9">
        <w:tc>
          <w:tcPr>
            <w:tcW w:w="6800" w:type="dxa"/>
            <w:shd w:val="clear" w:color="auto" w:fill="FFFFCC"/>
          </w:tcPr>
          <w:p w14:paraId="4FFBE944" w14:textId="77777777" w:rsidR="00CC0AB2" w:rsidRPr="00D4177B" w:rsidRDefault="00CC0AB2" w:rsidP="000A1777">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796" w:type="dxa"/>
            <w:gridSpan w:val="3"/>
            <w:shd w:val="clear" w:color="auto" w:fill="CCCCFF"/>
          </w:tcPr>
          <w:p w14:paraId="0E30B012" w14:textId="77777777" w:rsidR="00CC0AB2" w:rsidRPr="00D4177B" w:rsidRDefault="00CC0AB2" w:rsidP="000A1777">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CC0AB2" w:rsidRPr="00D4177B" w14:paraId="39FA6FC3" w14:textId="77777777" w:rsidTr="009126D9">
        <w:tc>
          <w:tcPr>
            <w:tcW w:w="6800" w:type="dxa"/>
            <w:shd w:val="clear" w:color="auto" w:fill="FFFFCC"/>
          </w:tcPr>
          <w:p w14:paraId="6D5D32B3" w14:textId="77777777" w:rsidR="00702DE8" w:rsidRPr="003A1C53" w:rsidRDefault="00702DE8" w:rsidP="00702DE8">
            <w:pPr>
              <w:numPr>
                <w:ilvl w:val="0"/>
                <w:numId w:val="8"/>
              </w:numPr>
              <w:spacing w:before="100" w:beforeAutospacing="1" w:after="100" w:afterAutospacing="1"/>
              <w:ind w:left="357" w:hanging="357"/>
              <w:rPr>
                <w:rFonts w:ascii="Arial" w:eastAsia="Times New Roman" w:hAnsi="Arial" w:cs="Arial"/>
                <w:sz w:val="20"/>
                <w:szCs w:val="20"/>
                <w:lang w:eastAsia="de-DE"/>
              </w:rPr>
            </w:pPr>
            <w:r w:rsidRPr="003A1C53">
              <w:rPr>
                <w:rFonts w:ascii="Arial" w:eastAsia="Times New Roman" w:hAnsi="Arial" w:cs="Arial"/>
                <w:sz w:val="20"/>
                <w:szCs w:val="20"/>
                <w:lang w:eastAsia="de-DE"/>
              </w:rPr>
              <w:t xml:space="preserve">Regulation der Genaktivität bei Eukaryoten (Transkriptionsfaktoren, Enhancer, Silencer) </w:t>
            </w:r>
          </w:p>
          <w:p w14:paraId="2B6EFB6F" w14:textId="77777777" w:rsidR="00702DE8" w:rsidRPr="003A1C53" w:rsidRDefault="00702DE8" w:rsidP="00702DE8">
            <w:pPr>
              <w:numPr>
                <w:ilvl w:val="0"/>
                <w:numId w:val="8"/>
              </w:numPr>
              <w:spacing w:before="100" w:beforeAutospacing="1" w:after="100" w:afterAutospacing="1"/>
              <w:ind w:left="357" w:hanging="357"/>
              <w:rPr>
                <w:rFonts w:ascii="Arial" w:eastAsia="Times New Roman" w:hAnsi="Arial" w:cs="Arial"/>
                <w:sz w:val="20"/>
                <w:szCs w:val="20"/>
                <w:lang w:eastAsia="de-DE"/>
              </w:rPr>
            </w:pPr>
            <w:r w:rsidRPr="003A1C53">
              <w:rPr>
                <w:rFonts w:ascii="Arial" w:eastAsia="Times New Roman" w:hAnsi="Arial" w:cs="Arial"/>
                <w:sz w:val="20"/>
                <w:szCs w:val="20"/>
                <w:lang w:eastAsia="de-DE"/>
              </w:rPr>
              <w:t>Epigenetik: DNA-Methylierung, Inaktivierung des X</w:t>
            </w:r>
            <w:r w:rsidRPr="003A1C53">
              <w:rPr>
                <w:rFonts w:ascii="Arial" w:eastAsia="Times New Roman" w:hAnsi="Arial" w:cs="Arial"/>
                <w:sz w:val="20"/>
                <w:szCs w:val="20"/>
                <w:lang w:eastAsia="de-DE"/>
              </w:rPr>
              <w:noBreakHyphen/>
              <w:t xml:space="preserve">Chromosoms, </w:t>
            </w:r>
            <w:r w:rsidRPr="003A1C53">
              <w:rPr>
                <w:rFonts w:ascii="Arial" w:eastAsia="Times New Roman" w:hAnsi="Arial" w:cs="Arial"/>
                <w:color w:val="0000FF"/>
                <w:sz w:val="20"/>
                <w:szCs w:val="20"/>
                <w:lang w:eastAsia="de-DE"/>
              </w:rPr>
              <w:t xml:space="preserve">RNA-Interferenz, Histonmodifikation </w:t>
            </w:r>
          </w:p>
          <w:p w14:paraId="1F49E53F" w14:textId="6788BC33" w:rsidR="00CC0AB2" w:rsidRPr="00D4177B" w:rsidRDefault="00702DE8" w:rsidP="00702DE8">
            <w:pPr>
              <w:numPr>
                <w:ilvl w:val="0"/>
                <w:numId w:val="8"/>
              </w:numPr>
              <w:spacing w:before="100" w:beforeAutospacing="1" w:after="100" w:afterAutospacing="1"/>
              <w:ind w:left="357" w:hanging="357"/>
              <w:rPr>
                <w:rStyle w:val="HTMLZitat"/>
                <w:rFonts w:ascii="Arial" w:eastAsia="Times New Roman" w:hAnsi="Arial" w:cs="Arial"/>
                <w:i w:val="0"/>
                <w:iCs w:val="0"/>
                <w:sz w:val="20"/>
                <w:szCs w:val="20"/>
                <w:lang w:eastAsia="de-DE"/>
              </w:rPr>
            </w:pPr>
            <w:r w:rsidRPr="003A1C53">
              <w:rPr>
                <w:rFonts w:ascii="Arial" w:eastAsia="Times New Roman" w:hAnsi="Arial" w:cs="Arial"/>
                <w:sz w:val="20"/>
                <w:szCs w:val="20"/>
                <w:lang w:eastAsia="de-DE"/>
              </w:rPr>
              <w:t xml:space="preserve">embryonale und adulte Stammzellen als noch undifferenzierte Zellen </w:t>
            </w:r>
          </w:p>
        </w:tc>
        <w:tc>
          <w:tcPr>
            <w:tcW w:w="7796" w:type="dxa"/>
            <w:gridSpan w:val="3"/>
            <w:shd w:val="clear" w:color="auto" w:fill="CCCCFF"/>
          </w:tcPr>
          <w:p w14:paraId="5F73A8F4" w14:textId="1B2920C5" w:rsidR="00702DE8" w:rsidRPr="00D4177B" w:rsidRDefault="00702DE8" w:rsidP="00702DE8">
            <w:pPr>
              <w:pStyle w:val="Listenabsatz"/>
              <w:framePr w:wrap="notBeside"/>
              <w:numPr>
                <w:ilvl w:val="0"/>
                <w:numId w:val="7"/>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beschreiben mögliche Mechanismen zur Regulation der Genaktivität, um zu erklären, warum trotz gleicher genetischer Ausstattung von Zellen diese unter</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schiedliche Eigenschaften aufweisen können und so eine flexible Anpas</w:t>
            </w:r>
            <w:r w:rsidR="00A579A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sung an Umweltbedingungen sowie eine Entwicklung und Spezialisierung in lebendigen Systemen möglich ist. </w:t>
            </w:r>
          </w:p>
          <w:p w14:paraId="70EC72BB" w14:textId="3AB2B02F" w:rsidR="00CC0AB2" w:rsidRPr="00D4177B" w:rsidRDefault="00702DE8" w:rsidP="00702DE8">
            <w:pPr>
              <w:pStyle w:val="Listenabsatz"/>
              <w:framePr w:wrap="notBeside"/>
              <w:numPr>
                <w:ilvl w:val="0"/>
                <w:numId w:val="7"/>
              </w:numPr>
              <w:ind w:left="357" w:hanging="357"/>
              <w:rPr>
                <w:rStyle w:val="HTMLZitat"/>
                <w:rFonts w:ascii="Arial" w:hAnsi="Arial" w:cs="Arial"/>
                <w:i w:val="0"/>
                <w:iCs w:val="0"/>
                <w:noProof w:val="0"/>
                <w:sz w:val="20"/>
                <w:szCs w:val="20"/>
              </w:rPr>
            </w:pPr>
            <w:r w:rsidRPr="00D4177B">
              <w:rPr>
                <w:rFonts w:ascii="Arial" w:hAnsi="Arial" w:cs="Arial"/>
                <w:sz w:val="20"/>
                <w:szCs w:val="20"/>
              </w:rPr>
              <w:t>beurteilen die Bedeutung von Stammzellen für die Forschung und für medizi</w:t>
            </w:r>
            <w:r w:rsidR="00A579A9">
              <w:rPr>
                <w:rFonts w:ascii="Arial" w:hAnsi="Arial" w:cs="Arial"/>
                <w:sz w:val="20"/>
                <w:szCs w:val="20"/>
              </w:rPr>
              <w:softHyphen/>
            </w:r>
            <w:r w:rsidRPr="00D4177B">
              <w:rPr>
                <w:rFonts w:ascii="Arial" w:hAnsi="Arial" w:cs="Arial"/>
                <w:sz w:val="20"/>
                <w:szCs w:val="20"/>
              </w:rPr>
              <w:t>ni</w:t>
            </w:r>
            <w:r w:rsidR="00A579A9">
              <w:rPr>
                <w:rFonts w:ascii="Arial" w:hAnsi="Arial" w:cs="Arial"/>
                <w:sz w:val="20"/>
                <w:szCs w:val="20"/>
              </w:rPr>
              <w:softHyphen/>
            </w:r>
            <w:r w:rsidRPr="00D4177B">
              <w:rPr>
                <w:rFonts w:ascii="Arial" w:hAnsi="Arial" w:cs="Arial"/>
                <w:sz w:val="20"/>
                <w:szCs w:val="20"/>
              </w:rPr>
              <w:t>sche Anwendungen und bewerten deren Einsatz aus ethischer Sicht.</w:t>
            </w:r>
          </w:p>
        </w:tc>
      </w:tr>
      <w:tr w:rsidR="006F55D2" w:rsidRPr="004F5507" w14:paraId="153C65F1" w14:textId="77777777" w:rsidTr="009126D9">
        <w:tc>
          <w:tcPr>
            <w:tcW w:w="8642" w:type="dxa"/>
            <w:gridSpan w:val="2"/>
            <w:shd w:val="clear" w:color="auto" w:fill="DBDBDB" w:themeFill="accent3" w:themeFillTint="66"/>
          </w:tcPr>
          <w:p w14:paraId="3EECF778" w14:textId="6BD7865A" w:rsidR="006F55D2" w:rsidRDefault="006F55D2" w:rsidP="00BF6C02">
            <w:pPr>
              <w:pStyle w:val="KeinLeerraum"/>
              <w:rPr>
                <w:rStyle w:val="HTMLZitat"/>
                <w:rFonts w:ascii="Times New Roman" w:hAnsi="Times New Roman" w:cs="Times New Roman"/>
              </w:rPr>
            </w:pPr>
            <w:r w:rsidRPr="00D70BEE">
              <w:rPr>
                <w:rStyle w:val="HTMLZitat"/>
                <w:rFonts w:ascii="Times New Roman" w:hAnsi="Times New Roman" w:cs="Times New Roman"/>
                <w:b/>
              </w:rPr>
              <w:t>Das ist neu</w:t>
            </w:r>
            <w:r w:rsidRPr="00D70BEE">
              <w:rPr>
                <w:rStyle w:val="HTMLZitat"/>
                <w:rFonts w:ascii="Times New Roman" w:hAnsi="Times New Roman" w:cs="Times New Roman"/>
              </w:rPr>
              <w:t xml:space="preserve"> gegenüber der Kursphase im G8:</w:t>
            </w:r>
          </w:p>
          <w:p w14:paraId="464A19BD" w14:textId="11768378" w:rsidR="00D70BEE" w:rsidRDefault="00D70BEE" w:rsidP="00BF6C02">
            <w:pPr>
              <w:pStyle w:val="KeinLeerraum"/>
              <w:rPr>
                <w:rStyle w:val="HTMLZitat"/>
                <w:rFonts w:ascii="Times New Roman" w:hAnsi="Times New Roman" w:cs="Times New Roman"/>
              </w:rPr>
            </w:pPr>
            <w:r>
              <w:rPr>
                <w:rStyle w:val="HTMLZitat"/>
                <w:rFonts w:ascii="Times New Roman" w:hAnsi="Times New Roman" w:cs="Times New Roman"/>
              </w:rPr>
              <w:t>– neue Begriffe bei der Regulation der Genaktivität bei Eukaryoten</w:t>
            </w:r>
          </w:p>
          <w:p w14:paraId="50CD7F64" w14:textId="7A9EF2AB" w:rsidR="00D70BEE" w:rsidRDefault="00D70BEE" w:rsidP="00BF6C02">
            <w:pPr>
              <w:pStyle w:val="KeinLeerraum"/>
              <w:rPr>
                <w:rStyle w:val="HTMLZitat"/>
                <w:rFonts w:ascii="Times New Roman" w:hAnsi="Times New Roman" w:cs="Times New Roman"/>
              </w:rPr>
            </w:pPr>
            <w:r>
              <w:rPr>
                <w:rStyle w:val="HTMLZitat"/>
                <w:rFonts w:ascii="Times New Roman" w:hAnsi="Times New Roman" w:cs="Times New Roman"/>
              </w:rPr>
              <w:t>– Epigenetik</w:t>
            </w:r>
          </w:p>
          <w:p w14:paraId="23DE79E2" w14:textId="6C3A0AD4" w:rsidR="006F55D2" w:rsidRPr="00D70BEE" w:rsidRDefault="00D70BEE" w:rsidP="00BF6C02">
            <w:pPr>
              <w:pStyle w:val="KeinLeerraum"/>
              <w:rPr>
                <w:rStyle w:val="HTMLZitat"/>
                <w:rFonts w:ascii="Times New Roman" w:hAnsi="Times New Roman" w:cs="Times New Roman"/>
              </w:rPr>
            </w:pPr>
            <w:r>
              <w:rPr>
                <w:rStyle w:val="HTMLZitat"/>
                <w:rFonts w:ascii="Times New Roman" w:hAnsi="Times New Roman" w:cs="Times New Roman"/>
              </w:rPr>
              <w:t>– Stammzellen</w:t>
            </w:r>
          </w:p>
        </w:tc>
        <w:tc>
          <w:tcPr>
            <w:tcW w:w="5954" w:type="dxa"/>
            <w:gridSpan w:val="2"/>
            <w:shd w:val="clear" w:color="auto" w:fill="DBDBDB" w:themeFill="accent3" w:themeFillTint="66"/>
          </w:tcPr>
          <w:p w14:paraId="374161B6" w14:textId="77777777" w:rsidR="003A1C53" w:rsidRDefault="006F55D2" w:rsidP="00BF6C02">
            <w:pPr>
              <w:pStyle w:val="KeinLeerraum"/>
              <w:rPr>
                <w:rStyle w:val="HTMLZitat"/>
                <w:rFonts w:ascii="Times New Roman" w:hAnsi="Times New Roman" w:cs="Times New Roman"/>
              </w:rPr>
            </w:pPr>
            <w:r w:rsidRPr="00D70BEE">
              <w:rPr>
                <w:rStyle w:val="HTMLZitat"/>
                <w:rFonts w:ascii="Times New Roman" w:hAnsi="Times New Roman" w:cs="Times New Roman"/>
                <w:b/>
              </w:rPr>
              <w:t>Das wurde weggelassen</w:t>
            </w:r>
            <w:r w:rsidRPr="00D70BEE">
              <w:rPr>
                <w:rStyle w:val="HTMLZitat"/>
                <w:rFonts w:ascii="Times New Roman" w:hAnsi="Times New Roman" w:cs="Times New Roman"/>
              </w:rPr>
              <w:t xml:space="preserve"> gegenüber Kursphase im G8:       </w:t>
            </w:r>
          </w:p>
          <w:p w14:paraId="28F68AED" w14:textId="46C3E3F1" w:rsidR="006F55D2" w:rsidRPr="00D70BEE" w:rsidRDefault="00AF3E40" w:rsidP="00BE7151">
            <w:pPr>
              <w:pStyle w:val="KeinLeerraum"/>
              <w:rPr>
                <w:rStyle w:val="HTMLZitat"/>
                <w:rFonts w:ascii="Times New Roman" w:hAnsi="Times New Roman" w:cs="Times New Roman"/>
              </w:rPr>
            </w:pPr>
            <w:r>
              <w:rPr>
                <w:rStyle w:val="HTMLZitat"/>
                <w:rFonts w:ascii="Times New Roman" w:hAnsi="Times New Roman" w:cs="Times New Roman"/>
              </w:rPr>
              <w:t>d</w:t>
            </w:r>
            <w:r w:rsidR="00BE7151">
              <w:rPr>
                <w:rStyle w:val="HTMLZitat"/>
                <w:rFonts w:ascii="Times New Roman" w:hAnsi="Times New Roman" w:cs="Times New Roman"/>
              </w:rPr>
              <w:t>as Operon-Modell nach Jacob und Monod</w:t>
            </w:r>
            <w:r w:rsidR="000E53CB">
              <w:rPr>
                <w:rStyle w:val="HTMLZitat"/>
                <w:rFonts w:ascii="Times New Roman" w:hAnsi="Times New Roman" w:cs="Times New Roman"/>
              </w:rPr>
              <w:t xml:space="preserve"> </w:t>
            </w:r>
          </w:p>
        </w:tc>
      </w:tr>
      <w:tr w:rsidR="004B3381" w:rsidRPr="004B3381" w14:paraId="3EAE84EE" w14:textId="77777777" w:rsidTr="009126D9">
        <w:tc>
          <w:tcPr>
            <w:tcW w:w="14596" w:type="dxa"/>
            <w:gridSpan w:val="4"/>
            <w:shd w:val="clear" w:color="auto" w:fill="FBE4D5" w:themeFill="accent2" w:themeFillTint="33"/>
          </w:tcPr>
          <w:p w14:paraId="491F78BC" w14:textId="2C1B55A7" w:rsidR="006F55D2" w:rsidRPr="004B3381" w:rsidRDefault="006F55D2" w:rsidP="00BF6C02">
            <w:pPr>
              <w:pStyle w:val="KeinLeerraum"/>
              <w:rPr>
                <w:rStyle w:val="HTMLZitat"/>
                <w:rFonts w:ascii="Times New Roman" w:hAnsi="Times New Roman" w:cs="Times New Roman"/>
                <w:b/>
              </w:rPr>
            </w:pPr>
            <w:r w:rsidRPr="004B3381">
              <w:rPr>
                <w:rStyle w:val="HTMLZitat"/>
                <w:rFonts w:ascii="Times New Roman" w:hAnsi="Times New Roman" w:cs="Times New Roman"/>
                <w:b/>
              </w:rPr>
              <w:t>Vorwissen:</w:t>
            </w:r>
          </w:p>
          <w:p w14:paraId="199C3CB9" w14:textId="77777777" w:rsidR="006F55D2" w:rsidRPr="004B3381" w:rsidRDefault="009853FB" w:rsidP="009853FB">
            <w:pPr>
              <w:pStyle w:val="KeinLeerraum"/>
              <w:rPr>
                <w:rStyle w:val="HTMLZitat"/>
                <w:rFonts w:ascii="Times New Roman" w:hAnsi="Times New Roman" w:cs="Times New Roman"/>
              </w:rPr>
            </w:pPr>
            <w:r w:rsidRPr="004B3381">
              <w:rPr>
                <w:rStyle w:val="HTMLZitat"/>
                <w:rFonts w:ascii="Times New Roman" w:hAnsi="Times New Roman" w:cs="Times New Roman"/>
                <w:b/>
                <w:bCs/>
              </w:rPr>
              <w:t>Jgst. 9 Biologie</w:t>
            </w:r>
            <w:r w:rsidRPr="004B3381">
              <w:rPr>
                <w:rStyle w:val="HTMLZitat"/>
                <w:rFonts w:ascii="Times New Roman" w:hAnsi="Times New Roman" w:cs="Times New Roman"/>
              </w:rPr>
              <w:t>, Lernbereich 3.2: Organisation und Vervielfältigung genetischer Information (Autosomen, Gonosomen, homologe Chromosomen)</w:t>
            </w:r>
          </w:p>
          <w:p w14:paraId="5767A840" w14:textId="45308BB9" w:rsidR="004B3381" w:rsidRPr="004B3381" w:rsidRDefault="004B3381" w:rsidP="009853FB">
            <w:pPr>
              <w:pStyle w:val="KeinLeerraum"/>
              <w:rPr>
                <w:rStyle w:val="HTMLZitat"/>
                <w:rFonts w:ascii="Times New Roman" w:hAnsi="Times New Roman" w:cs="Times New Roman"/>
              </w:rPr>
            </w:pPr>
            <w:r w:rsidRPr="004B3381">
              <w:rPr>
                <w:rStyle w:val="HTMLZitat"/>
                <w:rFonts w:ascii="Times New Roman" w:hAnsi="Times New Roman" w:cs="Times New Roman"/>
              </w:rPr>
              <w:t>[Stammzellen waren im G8 Thema in der 9. Jgst., aber nicht mehr im LehrplanPLUS]</w:t>
            </w:r>
          </w:p>
        </w:tc>
      </w:tr>
    </w:tbl>
    <w:p w14:paraId="579E612F" w14:textId="2B46D208" w:rsidR="00CC0AB2" w:rsidRDefault="00CC0AB2" w:rsidP="00CC0AB2">
      <w:pPr>
        <w:rPr>
          <w:rFonts w:ascii="Arial" w:hAnsi="Arial" w:cs="Arial"/>
        </w:rPr>
      </w:pPr>
    </w:p>
    <w:tbl>
      <w:tblPr>
        <w:tblStyle w:val="Tabellenraster"/>
        <w:tblW w:w="14596" w:type="dxa"/>
        <w:tblLook w:val="04A0" w:firstRow="1" w:lastRow="0" w:firstColumn="1" w:lastColumn="0" w:noHBand="0" w:noVBand="1"/>
      </w:tblPr>
      <w:tblGrid>
        <w:gridCol w:w="6800"/>
        <w:gridCol w:w="1842"/>
        <w:gridCol w:w="1843"/>
        <w:gridCol w:w="4111"/>
      </w:tblGrid>
      <w:tr w:rsidR="00475A70" w:rsidRPr="00D4177B" w14:paraId="05823BC3" w14:textId="77777777" w:rsidTr="009126D9">
        <w:tc>
          <w:tcPr>
            <w:tcW w:w="10485" w:type="dxa"/>
            <w:gridSpan w:val="3"/>
            <w:shd w:val="clear" w:color="auto" w:fill="FFFF00"/>
          </w:tcPr>
          <w:p w14:paraId="62C31EFE" w14:textId="7099FD9D" w:rsidR="00475A70" w:rsidRPr="00D4177B" w:rsidRDefault="00475A70" w:rsidP="00BF6C02">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Lernbereich 2.</w:t>
            </w:r>
            <w:r>
              <w:rPr>
                <w:rStyle w:val="HTMLZitat"/>
                <w:rFonts w:ascii="Arial" w:hAnsi="Arial" w:cs="Arial"/>
                <w:b/>
                <w:i w:val="0"/>
                <w:sz w:val="28"/>
                <w:szCs w:val="28"/>
              </w:rPr>
              <w:t>3</w:t>
            </w:r>
            <w:r w:rsidRPr="00D4177B">
              <w:rPr>
                <w:rStyle w:val="HTMLZitat"/>
                <w:rFonts w:ascii="Arial" w:hAnsi="Arial" w:cs="Arial"/>
                <w:b/>
                <w:i w:val="0"/>
                <w:sz w:val="28"/>
                <w:szCs w:val="28"/>
              </w:rPr>
              <w:t xml:space="preserve">: </w:t>
            </w:r>
            <w:r>
              <w:rPr>
                <w:rStyle w:val="HTMLZitat"/>
                <w:rFonts w:ascii="Arial" w:hAnsi="Arial" w:cs="Arial"/>
                <w:b/>
                <w:i w:val="0"/>
                <w:sz w:val="28"/>
                <w:szCs w:val="28"/>
              </w:rPr>
              <w:t>Vervielfältigung genetischer Information</w:t>
            </w:r>
          </w:p>
        </w:tc>
        <w:tc>
          <w:tcPr>
            <w:tcW w:w="4111" w:type="dxa"/>
            <w:shd w:val="clear" w:color="auto" w:fill="FFFF00"/>
            <w:vAlign w:val="center"/>
          </w:tcPr>
          <w:p w14:paraId="7288CF36" w14:textId="3C6898A9" w:rsidR="00475A70" w:rsidRPr="00291289" w:rsidRDefault="00475A70" w:rsidP="00BF6C02">
            <w:pPr>
              <w:pStyle w:val="KeinLeerraum"/>
              <w:jc w:val="center"/>
              <w:rPr>
                <w:rStyle w:val="HTMLZitat"/>
                <w:rFonts w:ascii="Arial" w:hAnsi="Arial" w:cs="Arial"/>
                <w:i w:val="0"/>
                <w:iCs w:val="0"/>
              </w:rPr>
            </w:pPr>
            <w:r w:rsidRPr="00291289">
              <w:rPr>
                <w:rStyle w:val="HTMLZitat"/>
                <w:rFonts w:ascii="Arial" w:hAnsi="Arial" w:cs="Arial"/>
                <w:i w:val="0"/>
                <w:iCs w:val="0"/>
              </w:rPr>
              <w:t>ca. 9 (eA) bzw. 4 (gA)  Stunden</w:t>
            </w:r>
          </w:p>
        </w:tc>
      </w:tr>
      <w:tr w:rsidR="00475A70" w:rsidRPr="00D4177B" w14:paraId="04E49CE1" w14:textId="77777777" w:rsidTr="009126D9">
        <w:tc>
          <w:tcPr>
            <w:tcW w:w="6800" w:type="dxa"/>
            <w:shd w:val="clear" w:color="auto" w:fill="FFFFCC"/>
          </w:tcPr>
          <w:p w14:paraId="703B661A" w14:textId="77777777" w:rsidR="00475A70" w:rsidRPr="00475A70" w:rsidRDefault="00475A70" w:rsidP="00BF6C02">
            <w:pPr>
              <w:pStyle w:val="KeinLeerraum"/>
              <w:rPr>
                <w:rStyle w:val="HTMLZitat"/>
                <w:rFonts w:ascii="Arial" w:hAnsi="Arial" w:cs="Arial"/>
                <w:b/>
                <w:i w:val="0"/>
              </w:rPr>
            </w:pPr>
            <w:r w:rsidRPr="00475A70">
              <w:rPr>
                <w:rStyle w:val="HTMLZitat"/>
                <w:rFonts w:ascii="Arial" w:hAnsi="Arial" w:cs="Arial"/>
                <w:b/>
                <w:i w:val="0"/>
              </w:rPr>
              <w:t>Inhalte zu den Kompetenzen</w:t>
            </w:r>
          </w:p>
        </w:tc>
        <w:tc>
          <w:tcPr>
            <w:tcW w:w="7796" w:type="dxa"/>
            <w:gridSpan w:val="3"/>
            <w:shd w:val="clear" w:color="auto" w:fill="CCCCFF"/>
          </w:tcPr>
          <w:p w14:paraId="31C8F17A" w14:textId="77777777" w:rsidR="00475A70" w:rsidRPr="00475A70" w:rsidRDefault="00475A70" w:rsidP="00BF6C02">
            <w:pPr>
              <w:pStyle w:val="KeinLeerraum"/>
              <w:rPr>
                <w:rStyle w:val="HTMLZitat"/>
                <w:rFonts w:ascii="Arial" w:hAnsi="Arial" w:cs="Arial"/>
                <w:b/>
                <w:i w:val="0"/>
              </w:rPr>
            </w:pPr>
            <w:r w:rsidRPr="00475A70">
              <w:rPr>
                <w:rStyle w:val="HTMLZitat"/>
                <w:rFonts w:ascii="Arial" w:hAnsi="Arial" w:cs="Arial"/>
                <w:b/>
                <w:i w:val="0"/>
              </w:rPr>
              <w:t xml:space="preserve">Kompetenzerwartungen: </w:t>
            </w:r>
            <w:r w:rsidRPr="00475A70">
              <w:rPr>
                <w:rFonts w:ascii="Arial" w:eastAsia="Times New Roman" w:hAnsi="Arial" w:cs="Arial"/>
                <w:b/>
                <w:i/>
                <w:noProof w:val="0"/>
                <w:szCs w:val="24"/>
                <w:lang w:eastAsia="de-DE"/>
              </w:rPr>
              <w:t>Die Schülerinnen und Schüler ...</w:t>
            </w:r>
          </w:p>
        </w:tc>
      </w:tr>
      <w:tr w:rsidR="00475A70" w:rsidRPr="00394C4C" w14:paraId="4B1A74CA" w14:textId="77777777" w:rsidTr="009126D9">
        <w:tc>
          <w:tcPr>
            <w:tcW w:w="6800" w:type="dxa"/>
            <w:shd w:val="clear" w:color="auto" w:fill="FFFFCC"/>
          </w:tcPr>
          <w:p w14:paraId="438EEF8B" w14:textId="6474502A" w:rsidR="00475A70" w:rsidRPr="003A1C53" w:rsidRDefault="00475A70" w:rsidP="00394C4C">
            <w:pPr>
              <w:pStyle w:val="KeinLeerraum"/>
              <w:numPr>
                <w:ilvl w:val="0"/>
                <w:numId w:val="38"/>
              </w:numPr>
              <w:ind w:left="357" w:hanging="357"/>
              <w:rPr>
                <w:rStyle w:val="HTMLZitat"/>
                <w:rFonts w:ascii="Arial" w:hAnsi="Arial" w:cs="Arial"/>
                <w:i w:val="0"/>
                <w:sz w:val="20"/>
                <w:szCs w:val="20"/>
              </w:rPr>
            </w:pPr>
            <w:r w:rsidRPr="003A1C53">
              <w:rPr>
                <w:rStyle w:val="HTMLZitat"/>
                <w:rFonts w:ascii="Arial" w:hAnsi="Arial" w:cs="Arial"/>
                <w:i w:val="0"/>
                <w:sz w:val="20"/>
                <w:szCs w:val="20"/>
              </w:rPr>
              <w:t>Mechanismus der</w:t>
            </w:r>
            <w:r w:rsidR="00394C4C" w:rsidRPr="003A1C53">
              <w:rPr>
                <w:rStyle w:val="HTMLZitat"/>
                <w:rFonts w:ascii="Arial" w:hAnsi="Arial" w:cs="Arial"/>
                <w:i w:val="0"/>
                <w:sz w:val="20"/>
                <w:szCs w:val="20"/>
              </w:rPr>
              <w:t xml:space="preserve"> </w:t>
            </w:r>
            <w:r w:rsidRPr="003A1C53">
              <w:rPr>
                <w:rStyle w:val="HTMLZitat"/>
                <w:rFonts w:ascii="Arial" w:hAnsi="Arial" w:cs="Arial"/>
                <w:i w:val="0"/>
                <w:sz w:val="20"/>
                <w:szCs w:val="20"/>
              </w:rPr>
              <w:t>semikonservativen Replikation; Mechanismus der Polymera</w:t>
            </w:r>
            <w:r w:rsidR="003A1C53" w:rsidRPr="003A1C53">
              <w:rPr>
                <w:rStyle w:val="HTMLZitat"/>
                <w:rFonts w:ascii="Arial" w:hAnsi="Arial" w:cs="Arial"/>
                <w:i w:val="0"/>
                <w:sz w:val="20"/>
                <w:szCs w:val="20"/>
              </w:rPr>
              <w:t>s</w:t>
            </w:r>
            <w:r w:rsidRPr="003A1C53">
              <w:rPr>
                <w:rStyle w:val="HTMLZitat"/>
                <w:rFonts w:ascii="Arial" w:hAnsi="Arial" w:cs="Arial"/>
                <w:i w:val="0"/>
                <w:sz w:val="20"/>
                <w:szCs w:val="20"/>
              </w:rPr>
              <w:t xml:space="preserve">e-Kettenreaktion (PCR); </w:t>
            </w:r>
            <w:r w:rsidRPr="003A1C53">
              <w:rPr>
                <w:rStyle w:val="HTMLZitat"/>
                <w:rFonts w:ascii="Arial" w:hAnsi="Arial" w:cs="Arial"/>
                <w:i w:val="0"/>
                <w:color w:val="0000FF"/>
                <w:sz w:val="20"/>
                <w:szCs w:val="20"/>
              </w:rPr>
              <w:t>DNA-Reparatur (u. a. Basenex</w:t>
            </w:r>
            <w:r w:rsidR="00A579A9" w:rsidRPr="003A1C53">
              <w:rPr>
                <w:rStyle w:val="HTMLZitat"/>
                <w:rFonts w:ascii="Arial" w:hAnsi="Arial" w:cs="Arial"/>
                <w:i w:val="0"/>
                <w:color w:val="0000FF"/>
                <w:sz w:val="20"/>
                <w:szCs w:val="20"/>
              </w:rPr>
              <w:softHyphen/>
            </w:r>
            <w:r w:rsidRPr="003A1C53">
              <w:rPr>
                <w:rStyle w:val="HTMLZitat"/>
                <w:rFonts w:ascii="Arial" w:hAnsi="Arial" w:cs="Arial"/>
                <w:i w:val="0"/>
                <w:color w:val="0000FF"/>
                <w:sz w:val="20"/>
                <w:szCs w:val="20"/>
              </w:rPr>
              <w:t>zisions</w:t>
            </w:r>
            <w:r w:rsidR="00A579A9" w:rsidRPr="003A1C53">
              <w:rPr>
                <w:rStyle w:val="HTMLZitat"/>
                <w:rFonts w:ascii="Arial" w:hAnsi="Arial" w:cs="Arial"/>
                <w:i w:val="0"/>
                <w:color w:val="0000FF"/>
                <w:sz w:val="20"/>
                <w:szCs w:val="20"/>
              </w:rPr>
              <w:softHyphen/>
            </w:r>
            <w:r w:rsidRPr="003A1C53">
              <w:rPr>
                <w:rStyle w:val="HTMLZitat"/>
                <w:rFonts w:ascii="Arial" w:hAnsi="Arial" w:cs="Arial"/>
                <w:i w:val="0"/>
                <w:color w:val="0000FF"/>
                <w:sz w:val="20"/>
                <w:szCs w:val="20"/>
              </w:rPr>
              <w:t>reparatur)</w:t>
            </w:r>
          </w:p>
          <w:p w14:paraId="0D1E0DB7" w14:textId="77777777" w:rsidR="00475A70" w:rsidRPr="00394C4C" w:rsidRDefault="00475A70" w:rsidP="00394C4C">
            <w:pPr>
              <w:pStyle w:val="KeinLeerraum"/>
              <w:numPr>
                <w:ilvl w:val="0"/>
                <w:numId w:val="38"/>
              </w:numPr>
              <w:ind w:left="357" w:hanging="357"/>
              <w:rPr>
                <w:rStyle w:val="HTMLZitat"/>
                <w:rFonts w:ascii="Arial" w:hAnsi="Arial" w:cs="Arial"/>
                <w:i w:val="0"/>
                <w:sz w:val="20"/>
                <w:szCs w:val="20"/>
              </w:rPr>
            </w:pPr>
            <w:r w:rsidRPr="00394C4C">
              <w:rPr>
                <w:rStyle w:val="HTMLZitat"/>
                <w:rFonts w:ascii="Arial" w:hAnsi="Arial" w:cs="Arial"/>
                <w:i w:val="0"/>
                <w:sz w:val="20"/>
                <w:szCs w:val="20"/>
              </w:rPr>
              <w:t>Zellzyklus mit Betrachtung der Chromosomenstruktur: Interphase (G-Phasen, Synthesephase), Kernteilung (Pro-, Meta-, Ana-, Telophase); biologische Bedeutung der mitotischen Zellteilung</w:t>
            </w:r>
          </w:p>
          <w:p w14:paraId="3D8B3DED" w14:textId="127B6CAF" w:rsidR="00475A70" w:rsidRPr="00394C4C" w:rsidRDefault="00475A70" w:rsidP="00394C4C">
            <w:pPr>
              <w:pStyle w:val="KeinLeerraum"/>
              <w:numPr>
                <w:ilvl w:val="0"/>
                <w:numId w:val="38"/>
              </w:numPr>
              <w:ind w:left="357" w:hanging="357"/>
              <w:rPr>
                <w:rStyle w:val="HTMLZitat"/>
                <w:rFonts w:ascii="Arial" w:hAnsi="Arial" w:cs="Arial"/>
                <w:i w:val="0"/>
                <w:sz w:val="20"/>
                <w:szCs w:val="20"/>
              </w:rPr>
            </w:pPr>
            <w:r w:rsidRPr="00394C4C">
              <w:rPr>
                <w:rStyle w:val="HTMLZitat"/>
                <w:rFonts w:ascii="Arial" w:hAnsi="Arial" w:cs="Arial"/>
                <w:i w:val="0"/>
                <w:color w:val="0000FF"/>
                <w:sz w:val="20"/>
                <w:szCs w:val="20"/>
              </w:rPr>
              <w:t>Apoptose; Tumorbildung</w:t>
            </w:r>
          </w:p>
        </w:tc>
        <w:tc>
          <w:tcPr>
            <w:tcW w:w="7796" w:type="dxa"/>
            <w:gridSpan w:val="3"/>
            <w:shd w:val="clear" w:color="auto" w:fill="CCCCFF"/>
          </w:tcPr>
          <w:p w14:paraId="21AC9F54" w14:textId="13DAF2AC" w:rsidR="00394C4C" w:rsidRPr="00394C4C" w:rsidRDefault="00394C4C" w:rsidP="00394C4C">
            <w:pPr>
              <w:pStyle w:val="Listenabsatz"/>
              <w:framePr w:wrap="notBeside"/>
              <w:numPr>
                <w:ilvl w:val="0"/>
                <w:numId w:val="40"/>
              </w:numPr>
              <w:ind w:left="357" w:hanging="357"/>
              <w:rPr>
                <w:rFonts w:ascii="Arial" w:eastAsia="Times New Roman" w:hAnsi="Arial" w:cs="Arial"/>
                <w:iCs/>
                <w:sz w:val="20"/>
                <w:szCs w:val="20"/>
                <w:lang w:eastAsia="de-DE"/>
              </w:rPr>
            </w:pPr>
            <w:r w:rsidRPr="00394C4C">
              <w:rPr>
                <w:rFonts w:ascii="Arial" w:eastAsia="Times New Roman" w:hAnsi="Arial" w:cs="Arial"/>
                <w:iCs/>
                <w:sz w:val="20"/>
                <w:szCs w:val="20"/>
                <w:lang w:eastAsia="de-DE"/>
              </w:rPr>
              <w:t>vergleichen den natürlichen Prozess der DNA-Replikation mit dem techni</w:t>
            </w:r>
            <w:r w:rsidR="00A579A9">
              <w:rPr>
                <w:rFonts w:ascii="Arial" w:eastAsia="Times New Roman" w:hAnsi="Arial" w:cs="Arial"/>
                <w:iCs/>
                <w:sz w:val="20"/>
                <w:szCs w:val="20"/>
                <w:lang w:eastAsia="de-DE"/>
              </w:rPr>
              <w:softHyphen/>
            </w:r>
            <w:r w:rsidRPr="00394C4C">
              <w:rPr>
                <w:rFonts w:ascii="Arial" w:eastAsia="Times New Roman" w:hAnsi="Arial" w:cs="Arial"/>
                <w:iCs/>
                <w:sz w:val="20"/>
                <w:szCs w:val="20"/>
                <w:lang w:eastAsia="de-DE"/>
              </w:rPr>
              <w:t xml:space="preserve">schen Prozess der Polymerase-Kettenreaktion (PCR), um an diesem Beispiel Probleme und Lösungen in der technischen Umsetzung natürlicher Prozesse zu erklären. </w:t>
            </w:r>
            <w:r w:rsidRPr="00394C4C">
              <w:rPr>
                <w:rFonts w:ascii="Arial" w:eastAsia="Times New Roman" w:hAnsi="Arial" w:cs="Arial"/>
                <w:iCs/>
                <w:color w:val="0000FF"/>
                <w:sz w:val="20"/>
                <w:szCs w:val="20"/>
                <w:lang w:eastAsia="de-DE"/>
              </w:rPr>
              <w:t>Hierbei beschreiben sie die Bedeutung von Reparaturenzymen bei der natürli</w:t>
            </w:r>
            <w:r w:rsidR="00D8521F">
              <w:rPr>
                <w:rFonts w:ascii="Arial" w:eastAsia="Times New Roman" w:hAnsi="Arial" w:cs="Arial"/>
                <w:iCs/>
                <w:color w:val="0000FF"/>
                <w:sz w:val="20"/>
                <w:szCs w:val="20"/>
                <w:lang w:eastAsia="de-DE"/>
              </w:rPr>
              <w:softHyphen/>
            </w:r>
            <w:r w:rsidRPr="00394C4C">
              <w:rPr>
                <w:rFonts w:ascii="Arial" w:eastAsia="Times New Roman" w:hAnsi="Arial" w:cs="Arial"/>
                <w:iCs/>
                <w:color w:val="0000FF"/>
                <w:sz w:val="20"/>
                <w:szCs w:val="20"/>
                <w:lang w:eastAsia="de-DE"/>
              </w:rPr>
              <w:t xml:space="preserve">chen DNA-Replikation. </w:t>
            </w:r>
          </w:p>
          <w:p w14:paraId="76691E4C" w14:textId="519C6070" w:rsidR="00394C4C" w:rsidRPr="00394C4C" w:rsidRDefault="00394C4C" w:rsidP="00394C4C">
            <w:pPr>
              <w:pStyle w:val="Listenabsatz"/>
              <w:framePr w:wrap="notBeside"/>
              <w:numPr>
                <w:ilvl w:val="0"/>
                <w:numId w:val="40"/>
              </w:numPr>
              <w:ind w:left="357" w:hanging="357"/>
              <w:rPr>
                <w:rFonts w:ascii="Arial" w:eastAsia="Times New Roman" w:hAnsi="Arial" w:cs="Arial"/>
                <w:iCs/>
                <w:sz w:val="20"/>
                <w:szCs w:val="20"/>
                <w:lang w:eastAsia="de-DE"/>
              </w:rPr>
            </w:pPr>
            <w:r w:rsidRPr="00394C4C">
              <w:rPr>
                <w:rFonts w:ascii="Arial" w:eastAsia="Times New Roman" w:hAnsi="Arial" w:cs="Arial"/>
                <w:iCs/>
                <w:sz w:val="20"/>
                <w:szCs w:val="20"/>
                <w:lang w:eastAsia="de-DE"/>
              </w:rPr>
              <w:t>beschreiben die Phasen des Zellzyklus und erklären seine biologische Bedeu</w:t>
            </w:r>
            <w:r w:rsidR="00D8521F">
              <w:rPr>
                <w:rFonts w:ascii="Arial" w:eastAsia="Times New Roman" w:hAnsi="Arial" w:cs="Arial"/>
                <w:iCs/>
                <w:sz w:val="20"/>
                <w:szCs w:val="20"/>
                <w:lang w:eastAsia="de-DE"/>
              </w:rPr>
              <w:softHyphen/>
            </w:r>
            <w:r w:rsidRPr="00394C4C">
              <w:rPr>
                <w:rFonts w:ascii="Arial" w:eastAsia="Times New Roman" w:hAnsi="Arial" w:cs="Arial"/>
                <w:iCs/>
                <w:sz w:val="20"/>
                <w:szCs w:val="20"/>
                <w:lang w:eastAsia="de-DE"/>
              </w:rPr>
              <w:t xml:space="preserve">tung für Wachstum, Reparatur und ungeschlechtliche Reproduktion. </w:t>
            </w:r>
          </w:p>
          <w:p w14:paraId="21D38823" w14:textId="772C8C1D" w:rsidR="00475A70" w:rsidRPr="00394C4C" w:rsidRDefault="00394C4C" w:rsidP="00394C4C">
            <w:pPr>
              <w:pStyle w:val="KeinLeerraum"/>
              <w:numPr>
                <w:ilvl w:val="0"/>
                <w:numId w:val="40"/>
              </w:numPr>
              <w:ind w:left="357" w:hanging="357"/>
              <w:rPr>
                <w:rStyle w:val="HTMLZitat"/>
                <w:rFonts w:ascii="Arial" w:hAnsi="Arial" w:cs="Arial"/>
                <w:i w:val="0"/>
                <w:sz w:val="20"/>
                <w:szCs w:val="20"/>
              </w:rPr>
            </w:pPr>
            <w:r w:rsidRPr="00394C4C">
              <w:rPr>
                <w:rFonts w:ascii="Arial" w:hAnsi="Arial" w:cs="Arial"/>
                <w:iCs/>
                <w:color w:val="0000FF"/>
                <w:sz w:val="20"/>
                <w:szCs w:val="20"/>
              </w:rPr>
              <w:t>erklären am Beispiel der Tumorbildung Ursachen und Auswirkungen von Störun</w:t>
            </w:r>
            <w:r w:rsidR="00D8521F">
              <w:rPr>
                <w:rFonts w:ascii="Arial" w:hAnsi="Arial" w:cs="Arial"/>
                <w:iCs/>
                <w:color w:val="0000FF"/>
                <w:sz w:val="20"/>
                <w:szCs w:val="20"/>
              </w:rPr>
              <w:softHyphen/>
            </w:r>
            <w:r w:rsidRPr="00394C4C">
              <w:rPr>
                <w:rFonts w:ascii="Arial" w:hAnsi="Arial" w:cs="Arial"/>
                <w:iCs/>
                <w:color w:val="0000FF"/>
                <w:sz w:val="20"/>
                <w:szCs w:val="20"/>
              </w:rPr>
              <w:t>gen des Zellzyklus und der Apoptose auf einen Organismus.</w:t>
            </w:r>
          </w:p>
        </w:tc>
      </w:tr>
      <w:tr w:rsidR="003A1C53" w:rsidRPr="00854B11" w14:paraId="410123E5" w14:textId="77777777" w:rsidTr="009126D9">
        <w:tc>
          <w:tcPr>
            <w:tcW w:w="8642" w:type="dxa"/>
            <w:gridSpan w:val="2"/>
            <w:shd w:val="clear" w:color="auto" w:fill="DBDBDB" w:themeFill="accent3" w:themeFillTint="66"/>
          </w:tcPr>
          <w:p w14:paraId="493E1116" w14:textId="77777777" w:rsidR="006F55D2" w:rsidRPr="00854B11" w:rsidRDefault="006F55D2" w:rsidP="00BF6C02">
            <w:pPr>
              <w:pStyle w:val="KeinLeerraum"/>
              <w:rPr>
                <w:rStyle w:val="HTMLZitat"/>
                <w:rFonts w:ascii="Times New Roman" w:hAnsi="Times New Roman" w:cs="Times New Roman"/>
              </w:rPr>
            </w:pPr>
            <w:r w:rsidRPr="00854B11">
              <w:rPr>
                <w:rStyle w:val="HTMLZitat"/>
                <w:rFonts w:ascii="Times New Roman" w:hAnsi="Times New Roman" w:cs="Times New Roman"/>
                <w:b/>
              </w:rPr>
              <w:t>Das ist neu</w:t>
            </w:r>
            <w:r w:rsidRPr="00854B11">
              <w:rPr>
                <w:rStyle w:val="HTMLZitat"/>
                <w:rFonts w:ascii="Times New Roman" w:hAnsi="Times New Roman" w:cs="Times New Roman"/>
              </w:rPr>
              <w:t xml:space="preserve"> gegenüber der Kursphase im G8:</w:t>
            </w:r>
          </w:p>
          <w:p w14:paraId="2FC9D6C7" w14:textId="77777777" w:rsidR="006F55D2" w:rsidRPr="00854B11" w:rsidRDefault="003A1C53" w:rsidP="00BF6C02">
            <w:pPr>
              <w:pStyle w:val="KeinLeerraum"/>
              <w:rPr>
                <w:rStyle w:val="HTMLZitat"/>
                <w:rFonts w:ascii="Times New Roman" w:hAnsi="Times New Roman" w:cs="Times New Roman"/>
              </w:rPr>
            </w:pPr>
            <w:r w:rsidRPr="00854B11">
              <w:rPr>
                <w:rStyle w:val="HTMLZitat"/>
                <w:rFonts w:ascii="Times New Roman" w:hAnsi="Times New Roman" w:cs="Times New Roman"/>
              </w:rPr>
              <w:t>– Konkretisierung beim Zellzyklus</w:t>
            </w:r>
          </w:p>
          <w:p w14:paraId="6D2257C6" w14:textId="68AA9BC0" w:rsidR="003A1C53" w:rsidRPr="00854B11" w:rsidRDefault="003A1C53" w:rsidP="00BF6C02">
            <w:pPr>
              <w:pStyle w:val="KeinLeerraum"/>
              <w:rPr>
                <w:rStyle w:val="HTMLZitat"/>
                <w:rFonts w:ascii="Times New Roman" w:hAnsi="Times New Roman" w:cs="Times New Roman"/>
              </w:rPr>
            </w:pPr>
            <w:r w:rsidRPr="00854B11">
              <w:rPr>
                <w:rStyle w:val="HTMLZitat"/>
                <w:rFonts w:ascii="Times New Roman" w:hAnsi="Times New Roman" w:cs="Times New Roman"/>
              </w:rPr>
              <w:t>– Apoptose, Tumorbildung</w:t>
            </w:r>
          </w:p>
        </w:tc>
        <w:tc>
          <w:tcPr>
            <w:tcW w:w="5954" w:type="dxa"/>
            <w:gridSpan w:val="2"/>
            <w:shd w:val="clear" w:color="auto" w:fill="DBDBDB" w:themeFill="accent3" w:themeFillTint="66"/>
          </w:tcPr>
          <w:p w14:paraId="37BCF2C6" w14:textId="77777777" w:rsidR="00D70BEE" w:rsidRPr="00854B11" w:rsidRDefault="006F55D2" w:rsidP="00BF6C02">
            <w:pPr>
              <w:pStyle w:val="KeinLeerraum"/>
              <w:rPr>
                <w:rStyle w:val="HTMLZitat"/>
                <w:rFonts w:ascii="Times New Roman" w:hAnsi="Times New Roman" w:cs="Times New Roman"/>
              </w:rPr>
            </w:pPr>
            <w:r w:rsidRPr="00854B11">
              <w:rPr>
                <w:rStyle w:val="HTMLZitat"/>
                <w:rFonts w:ascii="Times New Roman" w:hAnsi="Times New Roman" w:cs="Times New Roman"/>
                <w:b/>
              </w:rPr>
              <w:t>Das wurde weggelassen</w:t>
            </w:r>
            <w:r w:rsidRPr="00854B11">
              <w:rPr>
                <w:rStyle w:val="HTMLZitat"/>
                <w:rFonts w:ascii="Times New Roman" w:hAnsi="Times New Roman" w:cs="Times New Roman"/>
              </w:rPr>
              <w:t xml:space="preserve"> gegenüber Kursphase im G8:           </w:t>
            </w:r>
          </w:p>
          <w:p w14:paraId="598E3E84" w14:textId="66BA57A4" w:rsidR="006F55D2" w:rsidRPr="00854B11" w:rsidRDefault="00D70BEE" w:rsidP="00BF6C02">
            <w:pPr>
              <w:pStyle w:val="KeinLeerraum"/>
              <w:rPr>
                <w:rStyle w:val="HTMLZitat"/>
                <w:rFonts w:ascii="Times New Roman" w:hAnsi="Times New Roman" w:cs="Times New Roman"/>
              </w:rPr>
            </w:pPr>
            <w:r w:rsidRPr="00854B11">
              <w:rPr>
                <w:rStyle w:val="HTMLZitat"/>
                <w:rFonts w:ascii="Times New Roman" w:hAnsi="Times New Roman" w:cs="Times New Roman"/>
              </w:rPr>
              <w:t>– Meselsohn-Stahl-Experiment</w:t>
            </w:r>
            <w:r w:rsidR="006F55D2" w:rsidRPr="00854B11">
              <w:rPr>
                <w:rStyle w:val="HTMLZitat"/>
                <w:rFonts w:ascii="Times New Roman" w:hAnsi="Times New Roman" w:cs="Times New Roman"/>
              </w:rPr>
              <w:t xml:space="preserve">       </w:t>
            </w:r>
          </w:p>
        </w:tc>
      </w:tr>
      <w:tr w:rsidR="005C2FC9" w:rsidRPr="005C2FC9" w14:paraId="271A5006" w14:textId="77777777" w:rsidTr="009126D9">
        <w:tc>
          <w:tcPr>
            <w:tcW w:w="14596" w:type="dxa"/>
            <w:gridSpan w:val="4"/>
            <w:shd w:val="clear" w:color="auto" w:fill="FBE4D5" w:themeFill="accent2" w:themeFillTint="33"/>
          </w:tcPr>
          <w:p w14:paraId="63CAEF24" w14:textId="77777777" w:rsidR="006F55D2" w:rsidRPr="005C2FC9" w:rsidRDefault="006F55D2" w:rsidP="00BF6C02">
            <w:pPr>
              <w:pStyle w:val="KeinLeerraum"/>
              <w:rPr>
                <w:rStyle w:val="HTMLZitat"/>
                <w:rFonts w:ascii="Times New Roman" w:hAnsi="Times New Roman" w:cs="Times New Roman"/>
                <w:b/>
              </w:rPr>
            </w:pPr>
            <w:r w:rsidRPr="005C2FC9">
              <w:rPr>
                <w:rStyle w:val="HTMLZitat"/>
                <w:rFonts w:ascii="Times New Roman" w:hAnsi="Times New Roman" w:cs="Times New Roman"/>
                <w:b/>
              </w:rPr>
              <w:t>Vorwissen:</w:t>
            </w:r>
          </w:p>
          <w:p w14:paraId="7B4527F1" w14:textId="3E95A2FC" w:rsidR="006F55D2" w:rsidRPr="005C2FC9" w:rsidRDefault="00C95354" w:rsidP="00C95354">
            <w:pPr>
              <w:pStyle w:val="KeinLeerraum"/>
              <w:rPr>
                <w:rStyle w:val="HTMLZitat"/>
                <w:rFonts w:ascii="Times New Roman" w:hAnsi="Times New Roman" w:cs="Times New Roman"/>
              </w:rPr>
            </w:pPr>
            <w:r w:rsidRPr="005C2FC9">
              <w:rPr>
                <w:rStyle w:val="HTMLZitat"/>
                <w:rFonts w:ascii="Times New Roman" w:hAnsi="Times New Roman" w:cs="Times New Roman"/>
                <w:b/>
                <w:bCs/>
              </w:rPr>
              <w:t>Jgst. 9 Biologie</w:t>
            </w:r>
            <w:r w:rsidRPr="005C2FC9">
              <w:rPr>
                <w:rStyle w:val="HTMLZitat"/>
                <w:rFonts w:ascii="Times New Roman" w:hAnsi="Times New Roman" w:cs="Times New Roman"/>
              </w:rPr>
              <w:t>, Lernbereich 3.2: Organisation und Vervielfältigung genetischer Information (Chromosomen bei Pro- und Eukaryoten; Replikation; Ein- und Zwei-Chromatid-Chromosomen; Zellzyklus mit Interphase und vereinfachtem Ablauf)</w:t>
            </w:r>
          </w:p>
        </w:tc>
      </w:tr>
    </w:tbl>
    <w:p w14:paraId="36D5F5A8" w14:textId="77777777" w:rsidR="006F55D2" w:rsidRDefault="006F55D2" w:rsidP="00B52DBE">
      <w:pPr>
        <w:rPr>
          <w:rFonts w:ascii="Arial" w:hAnsi="Arial" w:cs="Arial"/>
        </w:rPr>
      </w:pPr>
    </w:p>
    <w:p w14:paraId="57C1E7BA" w14:textId="77777777" w:rsidR="004D330B" w:rsidRPr="00D4177B" w:rsidRDefault="004D330B" w:rsidP="00B52DBE">
      <w:pPr>
        <w:rPr>
          <w:rFonts w:ascii="Arial" w:hAnsi="Arial" w:cs="Arial"/>
        </w:rPr>
      </w:pPr>
    </w:p>
    <w:tbl>
      <w:tblPr>
        <w:tblStyle w:val="Tabellenraster"/>
        <w:tblW w:w="14596" w:type="dxa"/>
        <w:tblLook w:val="04A0" w:firstRow="1" w:lastRow="0" w:firstColumn="1" w:lastColumn="0" w:noHBand="0" w:noVBand="1"/>
      </w:tblPr>
      <w:tblGrid>
        <w:gridCol w:w="6800"/>
        <w:gridCol w:w="1842"/>
        <w:gridCol w:w="1843"/>
        <w:gridCol w:w="4111"/>
      </w:tblGrid>
      <w:tr w:rsidR="00B52DBE" w:rsidRPr="00D4177B" w14:paraId="011836D0" w14:textId="77777777" w:rsidTr="009126D9">
        <w:tc>
          <w:tcPr>
            <w:tcW w:w="10485" w:type="dxa"/>
            <w:gridSpan w:val="3"/>
            <w:shd w:val="clear" w:color="auto" w:fill="FFFF00"/>
          </w:tcPr>
          <w:p w14:paraId="6113810D" w14:textId="377224E4" w:rsidR="00B52DBE" w:rsidRPr="00D4177B" w:rsidRDefault="00B52DBE"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t>Lernbereich 2.</w:t>
            </w:r>
            <w:r w:rsidR="00702DE8" w:rsidRPr="00D4177B">
              <w:rPr>
                <w:rStyle w:val="HTMLZitat"/>
                <w:rFonts w:ascii="Arial" w:hAnsi="Arial" w:cs="Arial"/>
                <w:b/>
                <w:i w:val="0"/>
                <w:sz w:val="28"/>
                <w:szCs w:val="28"/>
              </w:rPr>
              <w:t>4</w:t>
            </w:r>
            <w:r w:rsidRPr="00D4177B">
              <w:rPr>
                <w:rStyle w:val="HTMLZitat"/>
                <w:rFonts w:ascii="Arial" w:hAnsi="Arial" w:cs="Arial"/>
                <w:b/>
                <w:i w:val="0"/>
                <w:sz w:val="28"/>
                <w:szCs w:val="28"/>
              </w:rPr>
              <w:t xml:space="preserve">: </w:t>
            </w:r>
            <w:r w:rsidR="00702DE8" w:rsidRPr="00D4177B">
              <w:rPr>
                <w:rStyle w:val="HTMLZitat"/>
                <w:rFonts w:ascii="Arial" w:hAnsi="Arial" w:cs="Arial"/>
                <w:b/>
                <w:i w:val="0"/>
                <w:sz w:val="28"/>
                <w:szCs w:val="28"/>
              </w:rPr>
              <w:t>Neukombination und Veränderung</w:t>
            </w:r>
            <w:r w:rsidRPr="00D4177B">
              <w:rPr>
                <w:rStyle w:val="HTMLZitat"/>
                <w:rFonts w:ascii="Arial" w:hAnsi="Arial" w:cs="Arial"/>
                <w:b/>
                <w:i w:val="0"/>
                <w:sz w:val="28"/>
                <w:szCs w:val="28"/>
              </w:rPr>
              <w:t xml:space="preserve"> genetischer Information</w:t>
            </w:r>
          </w:p>
        </w:tc>
        <w:tc>
          <w:tcPr>
            <w:tcW w:w="4111" w:type="dxa"/>
            <w:shd w:val="clear" w:color="auto" w:fill="FFFF00"/>
            <w:vAlign w:val="center"/>
          </w:tcPr>
          <w:p w14:paraId="444AB540" w14:textId="777134BD" w:rsidR="00B52DBE" w:rsidRPr="00291289" w:rsidRDefault="00B52DBE" w:rsidP="00DC2E8F">
            <w:pPr>
              <w:pStyle w:val="KeinLeerraum"/>
              <w:jc w:val="center"/>
              <w:rPr>
                <w:rStyle w:val="HTMLZitat"/>
                <w:rFonts w:ascii="Arial" w:hAnsi="Arial" w:cs="Arial"/>
                <w:i w:val="0"/>
                <w:iCs w:val="0"/>
              </w:rPr>
            </w:pPr>
            <w:r w:rsidRPr="00291289">
              <w:rPr>
                <w:rStyle w:val="HTMLZitat"/>
                <w:rFonts w:ascii="Arial" w:hAnsi="Arial" w:cs="Arial"/>
                <w:i w:val="0"/>
                <w:iCs w:val="0"/>
              </w:rPr>
              <w:t xml:space="preserve">ca. </w:t>
            </w:r>
            <w:r w:rsidR="00702DE8" w:rsidRPr="00291289">
              <w:rPr>
                <w:rStyle w:val="HTMLZitat"/>
                <w:rFonts w:ascii="Arial" w:hAnsi="Arial" w:cs="Arial"/>
                <w:i w:val="0"/>
                <w:iCs w:val="0"/>
              </w:rPr>
              <w:t>22</w:t>
            </w:r>
            <w:r w:rsidRPr="00291289">
              <w:rPr>
                <w:rStyle w:val="HTMLZitat"/>
                <w:rFonts w:ascii="Arial" w:hAnsi="Arial" w:cs="Arial"/>
                <w:i w:val="0"/>
                <w:iCs w:val="0"/>
              </w:rPr>
              <w:t xml:space="preserve"> (eA) bzw. </w:t>
            </w:r>
            <w:r w:rsidR="00702DE8" w:rsidRPr="00291289">
              <w:rPr>
                <w:rStyle w:val="HTMLZitat"/>
                <w:rFonts w:ascii="Arial" w:hAnsi="Arial" w:cs="Arial"/>
                <w:i w:val="0"/>
                <w:iCs w:val="0"/>
              </w:rPr>
              <w:t>16</w:t>
            </w:r>
            <w:r w:rsidRPr="00291289">
              <w:rPr>
                <w:rStyle w:val="HTMLZitat"/>
                <w:rFonts w:ascii="Arial" w:hAnsi="Arial" w:cs="Arial"/>
                <w:i w:val="0"/>
                <w:iCs w:val="0"/>
              </w:rPr>
              <w:t xml:space="preserve"> (gA)  Stunden</w:t>
            </w:r>
          </w:p>
        </w:tc>
      </w:tr>
      <w:tr w:rsidR="00B52DBE" w:rsidRPr="00D4177B" w14:paraId="6F84F653" w14:textId="77777777" w:rsidTr="009126D9">
        <w:tc>
          <w:tcPr>
            <w:tcW w:w="6800" w:type="dxa"/>
            <w:shd w:val="clear" w:color="auto" w:fill="FFFFCC"/>
          </w:tcPr>
          <w:p w14:paraId="18FB85E2" w14:textId="77777777" w:rsidR="00B52DBE" w:rsidRPr="00D4177B" w:rsidRDefault="00B52DBE" w:rsidP="000A1777">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796" w:type="dxa"/>
            <w:gridSpan w:val="3"/>
            <w:shd w:val="clear" w:color="auto" w:fill="CCCCFF"/>
          </w:tcPr>
          <w:p w14:paraId="044BEB0D" w14:textId="77777777" w:rsidR="00B52DBE" w:rsidRPr="00D4177B" w:rsidRDefault="00B52DBE" w:rsidP="000A1777">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B52DBE" w:rsidRPr="00D4177B" w14:paraId="4E346D48" w14:textId="77777777" w:rsidTr="009126D9">
        <w:tc>
          <w:tcPr>
            <w:tcW w:w="6800" w:type="dxa"/>
            <w:shd w:val="clear" w:color="auto" w:fill="FFFFCC"/>
          </w:tcPr>
          <w:p w14:paraId="5CEF74B7" w14:textId="113753B6" w:rsidR="00702DE8" w:rsidRPr="00D4177B" w:rsidRDefault="00702DE8" w:rsidP="002B283F">
            <w:pPr>
              <w:numPr>
                <w:ilvl w:val="0"/>
                <w:numId w:val="10"/>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geschlechtliche Fortpflanzung: Keimzellenbildung durch Meiose (Reduktions- und Äquationsteilung), Neukombination des genetischen Materials, Bedeutung für die Biodiversitätsentwicklung und die Evo</w:t>
            </w:r>
            <w:r w:rsidR="00A579A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lution </w:t>
            </w:r>
          </w:p>
          <w:p w14:paraId="695D7748" w14:textId="77777777" w:rsidR="00702DE8" w:rsidRPr="00D4177B" w:rsidRDefault="00702DE8" w:rsidP="002B283F">
            <w:pPr>
              <w:numPr>
                <w:ilvl w:val="0"/>
                <w:numId w:val="10"/>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Genommutationen: </w:t>
            </w:r>
            <w:r w:rsidRPr="00D4177B">
              <w:rPr>
                <w:rFonts w:ascii="Arial" w:eastAsia="Times New Roman" w:hAnsi="Arial" w:cs="Arial"/>
                <w:color w:val="0000FF"/>
                <w:sz w:val="20"/>
                <w:szCs w:val="20"/>
                <w:lang w:eastAsia="de-DE"/>
              </w:rPr>
              <w:t>gonosomale Abweichung,</w:t>
            </w:r>
            <w:r w:rsidRPr="00D4177B">
              <w:rPr>
                <w:rFonts w:ascii="Arial" w:eastAsia="Times New Roman" w:hAnsi="Arial" w:cs="Arial"/>
                <w:sz w:val="20"/>
                <w:szCs w:val="20"/>
                <w:lang w:eastAsia="de-DE"/>
              </w:rPr>
              <w:t xml:space="preserve"> Trisomie 21, Ursachen (Non-Disjunction) und Folgen; Auswertung von Karyogrammen; </w:t>
            </w:r>
            <w:r w:rsidRPr="00D4177B">
              <w:rPr>
                <w:rFonts w:ascii="Arial" w:eastAsia="Times New Roman" w:hAnsi="Arial" w:cs="Arial"/>
                <w:color w:val="0000FF"/>
                <w:sz w:val="20"/>
                <w:szCs w:val="20"/>
                <w:lang w:eastAsia="de-DE"/>
              </w:rPr>
              <w:t xml:space="preserve">Polyploidie bei Pflanzen </w:t>
            </w:r>
          </w:p>
          <w:p w14:paraId="41B5E716" w14:textId="77777777" w:rsidR="00702DE8" w:rsidRPr="003A1C53" w:rsidRDefault="00702DE8" w:rsidP="00544D6C">
            <w:pPr>
              <w:numPr>
                <w:ilvl w:val="0"/>
                <w:numId w:val="10"/>
              </w:numPr>
              <w:spacing w:before="100" w:beforeAutospacing="1" w:after="100" w:afterAutospacing="1"/>
              <w:ind w:left="357" w:hanging="357"/>
              <w:rPr>
                <w:rFonts w:ascii="Arial" w:eastAsia="Times New Roman" w:hAnsi="Arial" w:cs="Arial"/>
                <w:sz w:val="20"/>
                <w:szCs w:val="20"/>
                <w:lang w:eastAsia="de-DE"/>
              </w:rPr>
            </w:pPr>
            <w:r w:rsidRPr="003A1C53">
              <w:rPr>
                <w:rFonts w:ascii="Arial" w:eastAsia="Times New Roman" w:hAnsi="Arial" w:cs="Arial"/>
                <w:sz w:val="20"/>
                <w:szCs w:val="20"/>
                <w:lang w:eastAsia="de-DE"/>
              </w:rPr>
              <w:t xml:space="preserve">Genmutationen: Austausch, Verlust oder Einschub von Nukleotiden; Ursachen von Genmutationen (Mutagene) und Auswirkungen auf die Proteinfunktion; Bedeutung von Reparaturenzymen; Bedeutung für die Evolution; somatische Mutation, Keimbahnmutation; </w:t>
            </w:r>
            <w:r w:rsidRPr="003A1C53">
              <w:rPr>
                <w:rFonts w:ascii="Arial" w:eastAsia="Times New Roman" w:hAnsi="Arial" w:cs="Arial"/>
                <w:color w:val="0000FF"/>
                <w:sz w:val="20"/>
                <w:szCs w:val="20"/>
                <w:lang w:eastAsia="de-DE"/>
              </w:rPr>
              <w:t xml:space="preserve">Mutationen als Ursache für Krebsentstehung (Onkogene und Anti-Onkogene) </w:t>
            </w:r>
          </w:p>
          <w:p w14:paraId="7A6F2057" w14:textId="77777777" w:rsidR="00702DE8" w:rsidRPr="00D4177B" w:rsidRDefault="00702DE8" w:rsidP="00544D6C">
            <w:pPr>
              <w:numPr>
                <w:ilvl w:val="0"/>
                <w:numId w:val="10"/>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Prinzip der Veränderung von Erbanlagen mit molekulargenetischen Techniken; </w:t>
            </w:r>
            <w:r w:rsidRPr="00D4177B">
              <w:rPr>
                <w:rFonts w:ascii="Arial" w:eastAsia="Times New Roman" w:hAnsi="Arial" w:cs="Arial"/>
                <w:color w:val="0000FF"/>
                <w:sz w:val="20"/>
                <w:szCs w:val="20"/>
                <w:lang w:eastAsia="de-DE"/>
              </w:rPr>
              <w:t>konkrete Technik</w:t>
            </w:r>
            <w:r w:rsidRPr="00D4177B">
              <w:rPr>
                <w:rFonts w:ascii="Arial" w:eastAsia="Times New Roman" w:hAnsi="Arial" w:cs="Arial"/>
                <w:sz w:val="20"/>
                <w:szCs w:val="20"/>
                <w:lang w:eastAsia="de-DE"/>
              </w:rPr>
              <w:t xml:space="preserve">: u. a. CRISPR/Cas-System </w:t>
            </w:r>
          </w:p>
          <w:p w14:paraId="5AEAB0DE" w14:textId="332D1DF3" w:rsidR="000C63A6" w:rsidRPr="00D4177B" w:rsidRDefault="00702DE8" w:rsidP="0007218F">
            <w:pPr>
              <w:numPr>
                <w:ilvl w:val="0"/>
                <w:numId w:val="10"/>
              </w:numPr>
              <w:ind w:left="357" w:hanging="357"/>
              <w:rPr>
                <w:rStyle w:val="HTMLZitat"/>
                <w:rFonts w:ascii="Arial" w:eastAsia="Times New Roman" w:hAnsi="Arial" w:cs="Arial"/>
                <w:i w:val="0"/>
                <w:iCs w:val="0"/>
                <w:sz w:val="20"/>
                <w:szCs w:val="20"/>
                <w:lang w:eastAsia="de-DE"/>
              </w:rPr>
            </w:pPr>
            <w:r w:rsidRPr="00D4177B">
              <w:rPr>
                <w:rFonts w:ascii="Arial" w:eastAsia="Times New Roman" w:hAnsi="Arial" w:cs="Arial"/>
                <w:sz w:val="20"/>
                <w:szCs w:val="20"/>
                <w:lang w:eastAsia="de-DE"/>
              </w:rPr>
              <w:t xml:space="preserve">Anwendungen der Gentechnik: Beispiele aus Tier- und Pflanzenzucht, Lebensmittelproduktion oder Medikamentenherstellung; Gentherapie </w:t>
            </w:r>
            <w:r w:rsidRPr="00D4177B">
              <w:rPr>
                <w:rFonts w:ascii="Arial" w:eastAsia="Times New Roman" w:hAnsi="Arial" w:cs="Arial"/>
                <w:color w:val="0000FF"/>
                <w:sz w:val="20"/>
                <w:szCs w:val="20"/>
                <w:lang w:eastAsia="de-DE"/>
              </w:rPr>
              <w:t>bzw. gentherapeutische Verfahren;</w:t>
            </w:r>
            <w:r w:rsidRPr="00D4177B">
              <w:rPr>
                <w:rFonts w:ascii="Arial" w:eastAsia="Times New Roman" w:hAnsi="Arial" w:cs="Arial"/>
                <w:sz w:val="20"/>
                <w:szCs w:val="20"/>
                <w:lang w:eastAsia="de-DE"/>
              </w:rPr>
              <w:t xml:space="preserve"> ethische Aspekte (z. B. naturalisti</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scher Fehlschluss) </w:t>
            </w:r>
          </w:p>
        </w:tc>
        <w:tc>
          <w:tcPr>
            <w:tcW w:w="7796" w:type="dxa"/>
            <w:gridSpan w:val="3"/>
            <w:shd w:val="clear" w:color="auto" w:fill="CCCCFF"/>
          </w:tcPr>
          <w:p w14:paraId="69239D10" w14:textId="77777777" w:rsidR="00702DE8" w:rsidRPr="00D4177B" w:rsidRDefault="00702DE8" w:rsidP="00544D6C">
            <w:pPr>
              <w:pStyle w:val="Listenabsatz"/>
              <w:framePr w:wrap="notBeside"/>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beschreiben den Ablauf der Meiose bei den unterschiedlichen Geschlechtern und erklären ihre Bedeutung für die geschlechtliche Fortpflanzung. </w:t>
            </w:r>
          </w:p>
          <w:p w14:paraId="164D6A13" w14:textId="2145E81C" w:rsidR="00702DE8" w:rsidRPr="00D4177B" w:rsidRDefault="00702DE8" w:rsidP="00544D6C">
            <w:pPr>
              <w:pStyle w:val="Listenabsatz"/>
              <w:framePr w:wrap="notBeside"/>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erklären den Zusammenhang zwischen genetischen Neukombinations</w:t>
            </w:r>
            <w:r w:rsidR="00A579A9">
              <w:rPr>
                <w:rFonts w:ascii="Arial" w:eastAsia="Times New Roman" w:hAnsi="Arial" w:cs="Arial"/>
                <w:sz w:val="20"/>
                <w:szCs w:val="20"/>
                <w:lang w:eastAsia="de-DE"/>
              </w:rPr>
              <w:softHyphen/>
            </w:r>
            <w:r w:rsidRPr="00D4177B">
              <w:rPr>
                <w:rFonts w:ascii="Arial" w:eastAsia="Times New Roman" w:hAnsi="Arial" w:cs="Arial"/>
                <w:sz w:val="20"/>
                <w:szCs w:val="20"/>
                <w:lang w:eastAsia="de-DE"/>
              </w:rPr>
              <w:t>pro</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zessen und der Evolution der bisherigen sowie zukünftigen Biodiversität. </w:t>
            </w:r>
          </w:p>
          <w:p w14:paraId="32EB06A9" w14:textId="7F7819EE" w:rsidR="00702DE8" w:rsidRPr="00D4177B" w:rsidRDefault="00702DE8" w:rsidP="00544D6C">
            <w:pPr>
              <w:pStyle w:val="Listenabsatz"/>
              <w:framePr w:wrap="notBeside"/>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leiten aus der Auswertung von Karyogrammen verschiedene Typen von Genom</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mutationen ab, beschreiben deren Auswirkungen auf das </w:t>
            </w:r>
            <w:r w:rsidRPr="00D4177B">
              <w:rPr>
                <w:rFonts w:ascii="Arial" w:eastAsia="Times New Roman" w:hAnsi="Arial" w:cs="Arial"/>
                <w:color w:val="0000FF"/>
                <w:sz w:val="20"/>
                <w:szCs w:val="20"/>
                <w:lang w:eastAsia="de-DE"/>
              </w:rPr>
              <w:t>Lebewesen auf ver</w:t>
            </w:r>
            <w:r w:rsidR="00D8521F">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schie</w:t>
            </w:r>
            <w:r w:rsidR="00D8521F">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denen Organisationsebenen</w:t>
            </w:r>
            <w:r w:rsidRPr="00D4177B">
              <w:rPr>
                <w:rFonts w:ascii="Arial" w:eastAsia="Times New Roman" w:hAnsi="Arial" w:cs="Arial"/>
                <w:sz w:val="20"/>
                <w:szCs w:val="20"/>
                <w:lang w:eastAsia="de-DE"/>
              </w:rPr>
              <w:t xml:space="preserve"> und differenzieren zwischen einer Änderung des Genotyps, des Phänotyps und einer Krankheit. </w:t>
            </w:r>
          </w:p>
          <w:p w14:paraId="7D6B5E3A" w14:textId="3D87CA01" w:rsidR="00702DE8" w:rsidRPr="00D4177B" w:rsidRDefault="00702DE8" w:rsidP="00544D6C">
            <w:pPr>
              <w:pStyle w:val="Listenabsatz"/>
              <w:framePr w:wrap="notBeside"/>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unterscheiden verschiedene durch mutagene Einflüsse ausgelöste Gen</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mutati</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onen und erläutern deren Auswirkung auf die Funktion des codierten Proteins, um für die Bedeutung des Schutzes vor mutagenen Einflüssen sensibilisiert zu sein. </w:t>
            </w:r>
          </w:p>
          <w:p w14:paraId="4A5A40A9" w14:textId="56337184" w:rsidR="009004F5" w:rsidRPr="00175A21" w:rsidRDefault="00702DE8" w:rsidP="009004F5">
            <w:pPr>
              <w:pStyle w:val="Listenabsatz"/>
              <w:framePr w:wrap="notBeside"/>
              <w:numPr>
                <w:ilvl w:val="0"/>
                <w:numId w:val="19"/>
              </w:numPr>
              <w:ind w:left="357" w:hanging="357"/>
              <w:rPr>
                <w:rFonts w:ascii="Arial" w:hAnsi="Arial" w:cs="Arial"/>
                <w:sz w:val="20"/>
                <w:szCs w:val="20"/>
              </w:rPr>
            </w:pPr>
            <w:r w:rsidRPr="00D4177B">
              <w:rPr>
                <w:rFonts w:ascii="Arial" w:hAnsi="Arial" w:cs="Arial"/>
                <w:sz w:val="20"/>
                <w:szCs w:val="20"/>
              </w:rPr>
              <w:t xml:space="preserve">erläutern die prinzipielle Verfahrensweise </w:t>
            </w:r>
            <w:r w:rsidRPr="00D4177B">
              <w:rPr>
                <w:rFonts w:ascii="Arial" w:hAnsi="Arial" w:cs="Arial"/>
                <w:color w:val="0000FF"/>
                <w:sz w:val="20"/>
                <w:szCs w:val="20"/>
              </w:rPr>
              <w:t xml:space="preserve">und eine konkrete Technik </w:t>
            </w:r>
            <w:r w:rsidRPr="00D4177B">
              <w:rPr>
                <w:rFonts w:ascii="Arial" w:hAnsi="Arial" w:cs="Arial"/>
                <w:sz w:val="20"/>
                <w:szCs w:val="20"/>
              </w:rPr>
              <w:t>zur künst</w:t>
            </w:r>
            <w:r w:rsidR="00D8521F">
              <w:rPr>
                <w:rFonts w:ascii="Arial" w:hAnsi="Arial" w:cs="Arial"/>
                <w:sz w:val="20"/>
                <w:szCs w:val="20"/>
              </w:rPr>
              <w:softHyphen/>
            </w:r>
            <w:r w:rsidRPr="00D4177B">
              <w:rPr>
                <w:rFonts w:ascii="Arial" w:hAnsi="Arial" w:cs="Arial"/>
                <w:sz w:val="20"/>
                <w:szCs w:val="20"/>
              </w:rPr>
              <w:t>lichen Veränderung von Erbanlagen sowie verschiedene Anwendungen von gentechnischen Verfahren und bewerten deren gesellschaftliche Aus</w:t>
            </w:r>
            <w:r w:rsidR="002B283F">
              <w:rPr>
                <w:rFonts w:ascii="Arial" w:hAnsi="Arial" w:cs="Arial"/>
                <w:sz w:val="20"/>
                <w:szCs w:val="20"/>
              </w:rPr>
              <w:softHyphen/>
            </w:r>
            <w:r w:rsidRPr="00D4177B">
              <w:rPr>
                <w:rFonts w:ascii="Arial" w:hAnsi="Arial" w:cs="Arial"/>
                <w:sz w:val="20"/>
                <w:szCs w:val="20"/>
              </w:rPr>
              <w:t>wirkungen.</w:t>
            </w:r>
          </w:p>
          <w:p w14:paraId="4B0BDBC1" w14:textId="155A757F" w:rsidR="009004F5" w:rsidRPr="009004F5" w:rsidRDefault="009004F5" w:rsidP="009004F5">
            <w:pPr>
              <w:pStyle w:val="Listenabsatz"/>
              <w:framePr w:wrap="notBeside"/>
              <w:numPr>
                <w:ilvl w:val="0"/>
                <w:numId w:val="48"/>
              </w:numPr>
              <w:ind w:left="357" w:hanging="357"/>
              <w:rPr>
                <w:rFonts w:ascii="Arial" w:eastAsia="Times New Roman" w:hAnsi="Arial" w:cs="Arial"/>
                <w:i/>
                <w:sz w:val="20"/>
                <w:szCs w:val="20"/>
                <w:lang w:eastAsia="de-DE"/>
              </w:rPr>
            </w:pPr>
            <w:r w:rsidRPr="009004F5">
              <w:rPr>
                <w:rFonts w:ascii="Arial" w:eastAsia="Times New Roman" w:hAnsi="Arial" w:cs="Arial"/>
                <w:i/>
                <w:sz w:val="20"/>
                <w:szCs w:val="20"/>
                <w:lang w:eastAsia="de-DE"/>
              </w:rPr>
              <w:t>analysieren Sachverhalte im Hinblick auf ihre Bewertungsrelevanz und be</w:t>
            </w:r>
            <w:r w:rsidRPr="009004F5">
              <w:rPr>
                <w:rFonts w:ascii="Arial" w:eastAsia="Times New Roman" w:hAnsi="Arial" w:cs="Arial"/>
                <w:i/>
                <w:sz w:val="20"/>
                <w:szCs w:val="20"/>
                <w:lang w:eastAsia="de-DE"/>
              </w:rPr>
              <w:softHyphen/>
              <w:t>trachten relevante Sachverhalte aus unter</w:t>
            </w:r>
            <w:r w:rsidRPr="009004F5">
              <w:rPr>
                <w:rFonts w:ascii="Arial" w:eastAsia="Times New Roman" w:hAnsi="Arial" w:cs="Arial"/>
                <w:i/>
                <w:sz w:val="20"/>
                <w:szCs w:val="20"/>
                <w:lang w:eastAsia="de-DE"/>
              </w:rPr>
              <w:softHyphen/>
              <w:t>schiedlichen Perspektiven.</w:t>
            </w:r>
          </w:p>
          <w:p w14:paraId="20FA56AE" w14:textId="77777777" w:rsidR="009004F5" w:rsidRPr="009004F5" w:rsidRDefault="009004F5" w:rsidP="009004F5">
            <w:pPr>
              <w:pStyle w:val="Listenabsatz"/>
              <w:framePr w:wrap="notBeside"/>
              <w:numPr>
                <w:ilvl w:val="0"/>
                <w:numId w:val="48"/>
              </w:numPr>
              <w:ind w:left="357" w:hanging="357"/>
              <w:rPr>
                <w:rFonts w:ascii="Arial" w:eastAsia="Times New Roman" w:hAnsi="Arial" w:cs="Arial"/>
                <w:i/>
                <w:sz w:val="20"/>
                <w:szCs w:val="20"/>
                <w:lang w:eastAsia="de-DE"/>
              </w:rPr>
            </w:pPr>
            <w:r w:rsidRPr="009004F5">
              <w:rPr>
                <w:rFonts w:ascii="Arial" w:eastAsia="Times New Roman" w:hAnsi="Arial" w:cs="Arial"/>
                <w:i/>
                <w:sz w:val="20"/>
                <w:szCs w:val="20"/>
                <w:lang w:eastAsia="de-DE"/>
              </w:rPr>
              <w:lastRenderedPageBreak/>
              <w:t>beurteilen Quellen hinsichtlich ihrer Herkunft und in Bezug auf spezifische Interessenlagen.</w:t>
            </w:r>
          </w:p>
          <w:p w14:paraId="78902DA8" w14:textId="3EDC0357" w:rsidR="009004F5" w:rsidRPr="00D4177B" w:rsidRDefault="009004F5" w:rsidP="009004F5">
            <w:pPr>
              <w:pStyle w:val="Listenabsatz"/>
              <w:framePr w:wrap="notBeside"/>
              <w:numPr>
                <w:ilvl w:val="0"/>
                <w:numId w:val="48"/>
              </w:numPr>
              <w:ind w:left="357" w:hanging="357"/>
              <w:rPr>
                <w:rStyle w:val="HTMLZitat"/>
                <w:rFonts w:ascii="Arial" w:hAnsi="Arial" w:cs="Arial"/>
                <w:i w:val="0"/>
                <w:iCs w:val="0"/>
                <w:sz w:val="20"/>
                <w:szCs w:val="20"/>
              </w:rPr>
            </w:pPr>
            <w:r w:rsidRPr="009004F5">
              <w:rPr>
                <w:rFonts w:ascii="Arial" w:eastAsia="Times New Roman" w:hAnsi="Arial" w:cs="Arial"/>
                <w:i/>
                <w:sz w:val="20"/>
                <w:szCs w:val="20"/>
                <w:lang w:eastAsia="de-DE"/>
              </w:rPr>
              <w:t>bilden sich kriteriengeleitet Meinungen, indem sie die Handlungsoptionen auf der Basis reflektierter Wertvorstellungen abwägen, und treffen so Entschei</w:t>
            </w:r>
            <w:r w:rsidRPr="009004F5">
              <w:rPr>
                <w:rFonts w:ascii="Arial" w:eastAsia="Times New Roman" w:hAnsi="Arial" w:cs="Arial"/>
                <w:i/>
                <w:sz w:val="20"/>
                <w:szCs w:val="20"/>
                <w:lang w:eastAsia="de-DE"/>
              </w:rPr>
              <w:softHyphen/>
              <w:t xml:space="preserve">dungen auf der Grundlage von Sachinformationen </w:t>
            </w:r>
            <w:r w:rsidRPr="00D4177B">
              <w:rPr>
                <w:rFonts w:ascii="Arial" w:eastAsia="Times New Roman" w:hAnsi="Arial" w:cs="Arial"/>
                <w:sz w:val="20"/>
                <w:szCs w:val="20"/>
                <w:lang w:eastAsia="de-DE"/>
              </w:rPr>
              <w:t>und Werten.</w:t>
            </w:r>
          </w:p>
        </w:tc>
      </w:tr>
      <w:tr w:rsidR="00D012D5" w:rsidRPr="00D012D5" w14:paraId="18417032" w14:textId="77777777" w:rsidTr="009126D9">
        <w:tc>
          <w:tcPr>
            <w:tcW w:w="8642" w:type="dxa"/>
            <w:gridSpan w:val="2"/>
            <w:shd w:val="clear" w:color="auto" w:fill="DBDBDB" w:themeFill="accent3" w:themeFillTint="66"/>
          </w:tcPr>
          <w:p w14:paraId="410C659B" w14:textId="5A9C76FF" w:rsidR="006F55D2" w:rsidRPr="00D012D5" w:rsidRDefault="006F55D2" w:rsidP="00BF6C02">
            <w:pPr>
              <w:pStyle w:val="KeinLeerraum"/>
              <w:rPr>
                <w:rStyle w:val="HTMLZitat"/>
                <w:rFonts w:ascii="Times New Roman" w:hAnsi="Times New Roman" w:cs="Times New Roman"/>
              </w:rPr>
            </w:pPr>
            <w:r w:rsidRPr="00D012D5">
              <w:rPr>
                <w:rStyle w:val="HTMLZitat"/>
                <w:rFonts w:ascii="Times New Roman" w:hAnsi="Times New Roman" w:cs="Times New Roman"/>
                <w:b/>
              </w:rPr>
              <w:lastRenderedPageBreak/>
              <w:t>Das ist neu</w:t>
            </w:r>
            <w:r w:rsidRPr="00D012D5">
              <w:rPr>
                <w:rStyle w:val="HTMLZitat"/>
                <w:rFonts w:ascii="Times New Roman" w:hAnsi="Times New Roman" w:cs="Times New Roman"/>
              </w:rPr>
              <w:t xml:space="preserve"> gegenüber der Kursphase im G8:</w:t>
            </w:r>
          </w:p>
          <w:p w14:paraId="3F8E02C8" w14:textId="1288A7C6" w:rsidR="003A1C53" w:rsidRPr="00D012D5" w:rsidRDefault="003A1C53"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Bedeutung der Meiose für die Biodiversitätsentwicklung u. Evolution</w:t>
            </w:r>
          </w:p>
          <w:p w14:paraId="3B70BEDF" w14:textId="77777777" w:rsidR="006F55D2" w:rsidRPr="00D012D5" w:rsidRDefault="003A1C53"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Polyploidie bei Pflanzen</w:t>
            </w:r>
          </w:p>
          <w:p w14:paraId="6BE04203" w14:textId="77777777" w:rsidR="003A1C53" w:rsidRPr="00D012D5" w:rsidRDefault="003A1C53"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Auswirkungen von Genmutationen auf die Proteinfunktion</w:t>
            </w:r>
          </w:p>
          <w:p w14:paraId="64A1A237" w14:textId="77777777" w:rsidR="003A1C53" w:rsidRPr="00D012D5" w:rsidRDefault="003A1C53"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Bedeutung von Reparaturenzymen</w:t>
            </w:r>
          </w:p>
          <w:p w14:paraId="5982361F" w14:textId="77777777" w:rsidR="003A1C53" w:rsidRPr="00D012D5" w:rsidRDefault="003A1C53"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Bedeutung von Genmutationen für die Evolution</w:t>
            </w:r>
          </w:p>
          <w:p w14:paraId="449786A4" w14:textId="77777777" w:rsidR="003A1C53" w:rsidRPr="00D012D5" w:rsidRDefault="003A1C53"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somatische und Keimbahn-Mutation</w:t>
            </w:r>
          </w:p>
          <w:p w14:paraId="3B8B61E1" w14:textId="4B974C55" w:rsidR="003A1C53" w:rsidRPr="00D012D5" w:rsidRDefault="003A1C53"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Mutation als Ursache für Krebsentstehung</w:t>
            </w:r>
            <w:r w:rsidR="00165F8D">
              <w:rPr>
                <w:rStyle w:val="HTMLZitat"/>
                <w:rFonts w:ascii="Times New Roman" w:hAnsi="Times New Roman" w:cs="Times New Roman"/>
              </w:rPr>
              <w:t>; Onkogene, Antionkogene</w:t>
            </w:r>
          </w:p>
          <w:p w14:paraId="13A2C214" w14:textId="68C63639" w:rsidR="002F5178" w:rsidRPr="00D012D5" w:rsidRDefault="002F5178"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Veränderung von Erbanlagen mit molekulargenetischen Techniken (CRISPS/Cas)</w:t>
            </w:r>
          </w:p>
        </w:tc>
        <w:tc>
          <w:tcPr>
            <w:tcW w:w="5954" w:type="dxa"/>
            <w:gridSpan w:val="2"/>
            <w:shd w:val="clear" w:color="auto" w:fill="DBDBDB" w:themeFill="accent3" w:themeFillTint="66"/>
          </w:tcPr>
          <w:p w14:paraId="4D05EB64" w14:textId="1C37B467" w:rsidR="003A1C53" w:rsidRPr="00D012D5" w:rsidRDefault="006F55D2" w:rsidP="00BF6C02">
            <w:pPr>
              <w:pStyle w:val="KeinLeerraum"/>
              <w:rPr>
                <w:rStyle w:val="HTMLZitat"/>
                <w:rFonts w:ascii="Times New Roman" w:hAnsi="Times New Roman" w:cs="Times New Roman"/>
              </w:rPr>
            </w:pPr>
            <w:r w:rsidRPr="00D012D5">
              <w:rPr>
                <w:rStyle w:val="HTMLZitat"/>
                <w:rFonts w:ascii="Times New Roman" w:hAnsi="Times New Roman" w:cs="Times New Roman"/>
                <w:b/>
              </w:rPr>
              <w:t>Das wurde weggelassen</w:t>
            </w:r>
            <w:r w:rsidRPr="00D012D5">
              <w:rPr>
                <w:rStyle w:val="HTMLZitat"/>
                <w:rFonts w:ascii="Times New Roman" w:hAnsi="Times New Roman" w:cs="Times New Roman"/>
              </w:rPr>
              <w:t xml:space="preserve"> gegenüber Kursphase im G8:  </w:t>
            </w:r>
          </w:p>
          <w:p w14:paraId="20108C5E" w14:textId="1E817C33" w:rsidR="002F5178" w:rsidRPr="00D012D5" w:rsidRDefault="002F5178"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xml:space="preserve">– </w:t>
            </w:r>
            <w:r w:rsidR="007F3D1F" w:rsidRPr="00D012D5">
              <w:rPr>
                <w:rStyle w:val="HTMLZitat"/>
                <w:rFonts w:ascii="Times New Roman" w:hAnsi="Times New Roman" w:cs="Times New Roman"/>
              </w:rPr>
              <w:t>Viren und Plasmide als Vektoren; Selektion transgener Zellen durch Markergene; Klonierung (wird nicht mehr konkret ge</w:t>
            </w:r>
            <w:r w:rsidR="00D8521F">
              <w:rPr>
                <w:rStyle w:val="HTMLZitat"/>
                <w:rFonts w:ascii="Times New Roman" w:hAnsi="Times New Roman" w:cs="Times New Roman"/>
              </w:rPr>
              <w:softHyphen/>
            </w:r>
            <w:r w:rsidR="007F3D1F" w:rsidRPr="00D012D5">
              <w:rPr>
                <w:rStyle w:val="HTMLZitat"/>
                <w:rFonts w:ascii="Times New Roman" w:hAnsi="Times New Roman" w:cs="Times New Roman"/>
              </w:rPr>
              <w:t>nannt</w:t>
            </w:r>
            <w:r w:rsidR="00854B11">
              <w:rPr>
                <w:rStyle w:val="HTMLZitat"/>
                <w:rFonts w:ascii="Times New Roman" w:hAnsi="Times New Roman" w:cs="Times New Roman"/>
              </w:rPr>
              <w:t>, kann als frei</w:t>
            </w:r>
            <w:r w:rsidR="00E067E3">
              <w:rPr>
                <w:rStyle w:val="HTMLZitat"/>
                <w:rFonts w:ascii="Times New Roman" w:hAnsi="Times New Roman" w:cs="Times New Roman"/>
              </w:rPr>
              <w:t>e</w:t>
            </w:r>
            <w:r w:rsidR="00854B11">
              <w:rPr>
                <w:rStyle w:val="HTMLZitat"/>
                <w:rFonts w:ascii="Times New Roman" w:hAnsi="Times New Roman" w:cs="Times New Roman"/>
              </w:rPr>
              <w:t xml:space="preserve"> Wahl </w:t>
            </w:r>
            <w:r w:rsidR="007F3D1F" w:rsidRPr="00D012D5">
              <w:rPr>
                <w:rStyle w:val="HTMLZitat"/>
                <w:rFonts w:ascii="Times New Roman" w:hAnsi="Times New Roman" w:cs="Times New Roman"/>
              </w:rPr>
              <w:t>unter dem Aspekt „konkrete Technik“</w:t>
            </w:r>
            <w:r w:rsidR="00854B11">
              <w:rPr>
                <w:rStyle w:val="HTMLZitat"/>
                <w:rFonts w:ascii="Times New Roman" w:hAnsi="Times New Roman" w:cs="Times New Roman"/>
              </w:rPr>
              <w:t xml:space="preserve"> behandelt werden</w:t>
            </w:r>
            <w:r w:rsidR="007F3D1F" w:rsidRPr="00D012D5">
              <w:rPr>
                <w:rStyle w:val="HTMLZitat"/>
                <w:rFonts w:ascii="Times New Roman" w:hAnsi="Times New Roman" w:cs="Times New Roman"/>
              </w:rPr>
              <w:t>)</w:t>
            </w:r>
          </w:p>
          <w:p w14:paraId="65FC39C7" w14:textId="5848384E" w:rsidR="006F55D2" w:rsidRPr="00D012D5" w:rsidRDefault="006F55D2"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xml:space="preserve">                </w:t>
            </w:r>
          </w:p>
        </w:tc>
      </w:tr>
      <w:tr w:rsidR="00E4238A" w:rsidRPr="00E4238A" w14:paraId="2147AA06" w14:textId="77777777" w:rsidTr="009126D9">
        <w:tc>
          <w:tcPr>
            <w:tcW w:w="14596" w:type="dxa"/>
            <w:gridSpan w:val="4"/>
            <w:shd w:val="clear" w:color="auto" w:fill="FBE4D5" w:themeFill="accent2" w:themeFillTint="33"/>
          </w:tcPr>
          <w:p w14:paraId="2179ED08" w14:textId="2B93463D" w:rsidR="006F55D2" w:rsidRPr="00E4238A" w:rsidRDefault="006F55D2" w:rsidP="00BF6C02">
            <w:pPr>
              <w:pStyle w:val="KeinLeerraum"/>
              <w:rPr>
                <w:rStyle w:val="HTMLZitat"/>
                <w:rFonts w:ascii="Times New Roman" w:hAnsi="Times New Roman" w:cs="Times New Roman"/>
                <w:b/>
              </w:rPr>
            </w:pPr>
            <w:r w:rsidRPr="00E4238A">
              <w:rPr>
                <w:rStyle w:val="HTMLZitat"/>
                <w:rFonts w:ascii="Times New Roman" w:hAnsi="Times New Roman" w:cs="Times New Roman"/>
                <w:b/>
              </w:rPr>
              <w:t>Vorwissen:</w:t>
            </w:r>
          </w:p>
          <w:p w14:paraId="4BFA6ED9" w14:textId="4CD6B1BE" w:rsidR="00C95354" w:rsidRPr="00E4238A" w:rsidRDefault="00C95354" w:rsidP="00BF6C02">
            <w:pPr>
              <w:pStyle w:val="KeinLeerraum"/>
              <w:rPr>
                <w:rStyle w:val="HTMLZitat"/>
                <w:rFonts w:ascii="Times New Roman" w:hAnsi="Times New Roman" w:cs="Times New Roman"/>
              </w:rPr>
            </w:pPr>
            <w:r w:rsidRPr="00E4238A">
              <w:rPr>
                <w:rStyle w:val="HTMLZitat"/>
                <w:rFonts w:ascii="Times New Roman" w:hAnsi="Times New Roman" w:cs="Times New Roman"/>
                <w:b/>
                <w:bCs/>
              </w:rPr>
              <w:t>Jgst. 9 Biologie</w:t>
            </w:r>
            <w:r w:rsidRPr="00E4238A">
              <w:rPr>
                <w:rStyle w:val="HTMLZitat"/>
                <w:rFonts w:ascii="Times New Roman" w:hAnsi="Times New Roman" w:cs="Times New Roman"/>
              </w:rPr>
              <w:t>, Lernbereich 3.2: Organisation und Vervielfältigung genetischer Information (Autosomen, Gonosomen, homologe Chromosomen</w:t>
            </w:r>
            <w:r w:rsidR="00E4238A" w:rsidRPr="00E4238A">
              <w:rPr>
                <w:rStyle w:val="HTMLZitat"/>
                <w:rFonts w:ascii="Times New Roman" w:hAnsi="Times New Roman" w:cs="Times New Roman"/>
              </w:rPr>
              <w:t>)</w:t>
            </w:r>
          </w:p>
          <w:p w14:paraId="0C3D1ABA" w14:textId="77777777" w:rsidR="006F55D2" w:rsidRDefault="00E4238A" w:rsidP="00E4238A">
            <w:pPr>
              <w:pStyle w:val="KeinLeerraum"/>
              <w:rPr>
                <w:rFonts w:ascii="Times New Roman" w:eastAsia="Times New Roman" w:hAnsi="Times New Roman" w:cs="Times New Roman"/>
                <w:i/>
                <w:iCs/>
                <w:noProof w:val="0"/>
                <w:szCs w:val="24"/>
                <w:lang w:eastAsia="de-DE"/>
              </w:rPr>
            </w:pPr>
            <w:r w:rsidRPr="00E4238A">
              <w:rPr>
                <w:rStyle w:val="HTMLZitat"/>
                <w:rFonts w:ascii="Times New Roman" w:hAnsi="Times New Roman" w:cs="Times New Roman"/>
                <w:b/>
              </w:rPr>
              <w:t>Jgst. 9 Biologie</w:t>
            </w:r>
            <w:r w:rsidRPr="00E4238A">
              <w:rPr>
                <w:rStyle w:val="HTMLZitat"/>
                <w:rFonts w:ascii="Times New Roman" w:hAnsi="Times New Roman" w:cs="Times New Roman"/>
              </w:rPr>
              <w:t>, Lernbereich 3.3: Veränderung und Neukombination genetischer Information (</w:t>
            </w:r>
            <w:r w:rsidR="004B3381">
              <w:rPr>
                <w:rStyle w:val="HTMLZitat"/>
                <w:rFonts w:ascii="Times New Roman" w:hAnsi="Times New Roman" w:cs="Times New Roman"/>
              </w:rPr>
              <w:t xml:space="preserve">vereinfachter Ablauf der </w:t>
            </w:r>
            <w:r w:rsidRPr="00E4238A">
              <w:rPr>
                <w:rStyle w:val="HTMLZitat"/>
                <w:rFonts w:ascii="Times New Roman" w:hAnsi="Times New Roman" w:cs="Times New Roman"/>
              </w:rPr>
              <w:t>Meiose; geschlechtliche Fortpflan</w:t>
            </w:r>
            <w:r w:rsidR="004B3381">
              <w:rPr>
                <w:rStyle w:val="HTMLZitat"/>
                <w:rFonts w:ascii="Times New Roman" w:hAnsi="Times New Roman" w:cs="Times New Roman"/>
              </w:rPr>
              <w:softHyphen/>
            </w:r>
            <w:r w:rsidRPr="00E4238A">
              <w:rPr>
                <w:rStyle w:val="HTMLZitat"/>
                <w:rFonts w:ascii="Times New Roman" w:hAnsi="Times New Roman" w:cs="Times New Roman"/>
              </w:rPr>
              <w:t xml:space="preserve">zung; Meiosefehler, z. B. Trisomie 21; Einbau von Fremd-DNA; </w:t>
            </w:r>
            <w:r w:rsidRPr="00E4238A">
              <w:rPr>
                <w:rFonts w:ascii="Times New Roman" w:eastAsia="Times New Roman" w:hAnsi="Times New Roman" w:cs="Times New Roman"/>
                <w:i/>
                <w:iCs/>
                <w:noProof w:val="0"/>
                <w:szCs w:val="24"/>
                <w:lang w:eastAsia="de-DE"/>
              </w:rPr>
              <w:t>medizinische, gesellschaftliche und ethische Aspekte der gentechnischen Veränderung von Lebewesen)</w:t>
            </w:r>
          </w:p>
          <w:p w14:paraId="5D870E97" w14:textId="1F370007" w:rsidR="00D27715" w:rsidRPr="00D27715" w:rsidRDefault="00D27715" w:rsidP="00E4238A">
            <w:pPr>
              <w:pStyle w:val="KeinLeerraum"/>
              <w:rPr>
                <w:rStyle w:val="HTMLZitat"/>
                <w:rFonts w:ascii="Times New Roman" w:hAnsi="Times New Roman" w:cs="Times New Roman"/>
              </w:rPr>
            </w:pPr>
            <w:r w:rsidRPr="00D27715">
              <w:rPr>
                <w:rFonts w:ascii="Times New Roman" w:hAnsi="Times New Roman" w:cs="Times New Roman"/>
                <w:b/>
                <w:bCs/>
                <w:i/>
              </w:rPr>
              <w:t>Jgst. 9 Biologie</w:t>
            </w:r>
            <w:r w:rsidRPr="00D27715">
              <w:rPr>
                <w:rFonts w:ascii="Times New Roman" w:hAnsi="Times New Roman" w:cs="Times New Roman"/>
                <w:i/>
              </w:rPr>
              <w:t>, Lernbereich 4: Evolution (Erklärung für Vielfalt und Ähnlichkeit)</w:t>
            </w:r>
          </w:p>
        </w:tc>
      </w:tr>
    </w:tbl>
    <w:p w14:paraId="46DB48CE" w14:textId="77777777" w:rsidR="006F55D2" w:rsidRPr="00D4177B" w:rsidRDefault="006F55D2" w:rsidP="00B52DBE">
      <w:pPr>
        <w:rPr>
          <w:rFonts w:ascii="Arial" w:hAnsi="Arial" w:cs="Arial"/>
        </w:rPr>
      </w:pPr>
    </w:p>
    <w:tbl>
      <w:tblPr>
        <w:tblStyle w:val="Tabellenraster"/>
        <w:tblW w:w="14596" w:type="dxa"/>
        <w:tblLook w:val="04A0" w:firstRow="1" w:lastRow="0" w:firstColumn="1" w:lastColumn="0" w:noHBand="0" w:noVBand="1"/>
      </w:tblPr>
      <w:tblGrid>
        <w:gridCol w:w="6800"/>
        <w:gridCol w:w="1842"/>
        <w:gridCol w:w="1843"/>
        <w:gridCol w:w="4111"/>
      </w:tblGrid>
      <w:tr w:rsidR="00B52DBE" w:rsidRPr="00D4177B" w14:paraId="2F94F172" w14:textId="77777777" w:rsidTr="009126D9">
        <w:tc>
          <w:tcPr>
            <w:tcW w:w="10485" w:type="dxa"/>
            <w:gridSpan w:val="3"/>
            <w:shd w:val="clear" w:color="auto" w:fill="FFFF00"/>
          </w:tcPr>
          <w:p w14:paraId="6BCF3B08" w14:textId="03BCAFB0" w:rsidR="00B52DBE" w:rsidRPr="00D4177B" w:rsidRDefault="00B52DBE"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t>Lernbereich 2.</w:t>
            </w:r>
            <w:r w:rsidR="00702DE8" w:rsidRPr="00D4177B">
              <w:rPr>
                <w:rStyle w:val="HTMLZitat"/>
                <w:rFonts w:ascii="Arial" w:hAnsi="Arial" w:cs="Arial"/>
                <w:b/>
                <w:i w:val="0"/>
                <w:sz w:val="28"/>
                <w:szCs w:val="28"/>
              </w:rPr>
              <w:t>5</w:t>
            </w:r>
            <w:r w:rsidRPr="00D4177B">
              <w:rPr>
                <w:rStyle w:val="HTMLZitat"/>
                <w:rFonts w:ascii="Arial" w:hAnsi="Arial" w:cs="Arial"/>
                <w:b/>
                <w:i w:val="0"/>
                <w:sz w:val="28"/>
                <w:szCs w:val="28"/>
              </w:rPr>
              <w:t xml:space="preserve">: </w:t>
            </w:r>
            <w:r w:rsidR="00702DE8" w:rsidRPr="00D4177B">
              <w:rPr>
                <w:rStyle w:val="HTMLZitat"/>
                <w:rFonts w:ascii="Arial" w:hAnsi="Arial" w:cs="Arial"/>
                <w:b/>
                <w:i w:val="0"/>
                <w:sz w:val="28"/>
                <w:szCs w:val="28"/>
              </w:rPr>
              <w:t>Weitergabe</w:t>
            </w:r>
            <w:r w:rsidRPr="00D4177B">
              <w:rPr>
                <w:rStyle w:val="HTMLZitat"/>
                <w:rFonts w:ascii="Arial" w:hAnsi="Arial" w:cs="Arial"/>
                <w:b/>
                <w:i w:val="0"/>
                <w:sz w:val="28"/>
                <w:szCs w:val="28"/>
              </w:rPr>
              <w:t xml:space="preserve"> genetischer Information</w:t>
            </w:r>
          </w:p>
        </w:tc>
        <w:tc>
          <w:tcPr>
            <w:tcW w:w="4111" w:type="dxa"/>
            <w:shd w:val="clear" w:color="auto" w:fill="FFFF00"/>
            <w:vAlign w:val="center"/>
          </w:tcPr>
          <w:p w14:paraId="08188437" w14:textId="058638C3" w:rsidR="00B52DBE" w:rsidRPr="00291289" w:rsidRDefault="00B52DBE" w:rsidP="00DC2E8F">
            <w:pPr>
              <w:pStyle w:val="KeinLeerraum"/>
              <w:jc w:val="center"/>
              <w:rPr>
                <w:rStyle w:val="HTMLZitat"/>
                <w:rFonts w:ascii="Arial" w:hAnsi="Arial" w:cs="Arial"/>
                <w:i w:val="0"/>
                <w:iCs w:val="0"/>
              </w:rPr>
            </w:pPr>
            <w:r w:rsidRPr="00291289">
              <w:rPr>
                <w:rStyle w:val="HTMLZitat"/>
                <w:rFonts w:ascii="Arial" w:hAnsi="Arial" w:cs="Arial"/>
                <w:i w:val="0"/>
                <w:iCs w:val="0"/>
              </w:rPr>
              <w:t xml:space="preserve">ca. </w:t>
            </w:r>
            <w:r w:rsidR="00702DE8" w:rsidRPr="00291289">
              <w:rPr>
                <w:rStyle w:val="HTMLZitat"/>
                <w:rFonts w:ascii="Arial" w:hAnsi="Arial" w:cs="Arial"/>
                <w:i w:val="0"/>
                <w:iCs w:val="0"/>
              </w:rPr>
              <w:t>13</w:t>
            </w:r>
            <w:r w:rsidRPr="00291289">
              <w:rPr>
                <w:rStyle w:val="HTMLZitat"/>
                <w:rFonts w:ascii="Arial" w:hAnsi="Arial" w:cs="Arial"/>
                <w:i w:val="0"/>
                <w:iCs w:val="0"/>
              </w:rPr>
              <w:t xml:space="preserve"> (eA) bzw. 7 (gA)  Stunden</w:t>
            </w:r>
          </w:p>
        </w:tc>
      </w:tr>
      <w:tr w:rsidR="00B52DBE" w:rsidRPr="00D4177B" w14:paraId="427A3F67" w14:textId="77777777" w:rsidTr="009126D9">
        <w:tc>
          <w:tcPr>
            <w:tcW w:w="6800" w:type="dxa"/>
            <w:shd w:val="clear" w:color="auto" w:fill="FFFFCC"/>
          </w:tcPr>
          <w:p w14:paraId="7FFF767B" w14:textId="77777777" w:rsidR="00B52DBE" w:rsidRPr="00D4177B" w:rsidRDefault="00B52DBE" w:rsidP="000A1777">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796" w:type="dxa"/>
            <w:gridSpan w:val="3"/>
            <w:shd w:val="clear" w:color="auto" w:fill="CCCCFF"/>
          </w:tcPr>
          <w:p w14:paraId="0671453F" w14:textId="77777777" w:rsidR="00B52DBE" w:rsidRPr="00D4177B" w:rsidRDefault="00B52DBE" w:rsidP="000A1777">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B52DBE" w:rsidRPr="00D4177B" w14:paraId="2DD9E997" w14:textId="77777777" w:rsidTr="009126D9">
        <w:tc>
          <w:tcPr>
            <w:tcW w:w="6800" w:type="dxa"/>
            <w:shd w:val="clear" w:color="auto" w:fill="FFFFCC"/>
          </w:tcPr>
          <w:p w14:paraId="750F2E98" w14:textId="3E541302" w:rsidR="00702DE8" w:rsidRPr="00D4177B" w:rsidRDefault="00702DE8" w:rsidP="00A1305B">
            <w:pPr>
              <w:numPr>
                <w:ilvl w:val="0"/>
                <w:numId w:val="11"/>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mono- und dihybrider Erbgang: statistischer Charakter, Allelbegriff, dominante und rezessive Genwirkung (u. a. Rhesus-System), unvoll</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ständige Dominanz, Kodominanz (AB0-System); </w:t>
            </w:r>
            <w:r w:rsidRPr="00D4177B">
              <w:rPr>
                <w:rFonts w:ascii="Arial" w:eastAsia="Times New Roman" w:hAnsi="Arial" w:cs="Arial"/>
                <w:color w:val="0000FF"/>
                <w:sz w:val="20"/>
                <w:szCs w:val="20"/>
                <w:lang w:eastAsia="de-DE"/>
              </w:rPr>
              <w:t xml:space="preserve">Genkopplung und Genaustausch (Crossing-over) </w:t>
            </w:r>
          </w:p>
          <w:p w14:paraId="22A0BA13" w14:textId="04302712" w:rsidR="007B6B78" w:rsidRPr="007B6B78" w:rsidRDefault="00702DE8" w:rsidP="007B6B78">
            <w:pPr>
              <w:numPr>
                <w:ilvl w:val="0"/>
                <w:numId w:val="11"/>
              </w:numPr>
              <w:ind w:left="357" w:hanging="357"/>
              <w:contextualSpacing/>
              <w:rPr>
                <w:rFonts w:ascii="Arial" w:eastAsia="Times New Roman" w:hAnsi="Arial" w:cs="Arial"/>
                <w:sz w:val="20"/>
                <w:szCs w:val="20"/>
                <w:lang w:eastAsia="de-DE"/>
              </w:rPr>
            </w:pPr>
            <w:r w:rsidRPr="00D4177B">
              <w:rPr>
                <w:rFonts w:ascii="Arial" w:eastAsia="Times New Roman" w:hAnsi="Arial" w:cs="Arial"/>
                <w:color w:val="0000FF"/>
                <w:sz w:val="20"/>
                <w:szCs w:val="20"/>
                <w:lang w:eastAsia="de-DE"/>
              </w:rPr>
              <w:t xml:space="preserve">epigenetische Vererbung, genomische Prägung </w:t>
            </w:r>
          </w:p>
          <w:p w14:paraId="34FD3FC3" w14:textId="77777777" w:rsidR="00702DE8" w:rsidRPr="00D4177B" w:rsidRDefault="00702DE8" w:rsidP="00A1305B">
            <w:pPr>
              <w:numPr>
                <w:ilvl w:val="0"/>
                <w:numId w:val="11"/>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Mendelsche Regeln, zellbiologische Grundlagen </w:t>
            </w:r>
          </w:p>
          <w:p w14:paraId="66DF3120" w14:textId="77777777" w:rsidR="00B52DBE" w:rsidRPr="00D4177B" w:rsidRDefault="00B52DBE" w:rsidP="000A1777">
            <w:pPr>
              <w:pStyle w:val="Listenabsatz"/>
              <w:framePr w:wrap="auto" w:vAnchor="margin" w:yAlign="inline"/>
              <w:tabs>
                <w:tab w:val="clear" w:pos="454"/>
              </w:tabs>
              <w:ind w:left="357"/>
              <w:rPr>
                <w:rStyle w:val="HTMLZitat"/>
                <w:rFonts w:ascii="Arial" w:eastAsia="Times New Roman" w:hAnsi="Arial" w:cs="Arial"/>
                <w:iCs w:val="0"/>
                <w:noProof w:val="0"/>
                <w:sz w:val="20"/>
                <w:szCs w:val="20"/>
                <w:lang w:eastAsia="de-DE"/>
              </w:rPr>
            </w:pPr>
          </w:p>
        </w:tc>
        <w:tc>
          <w:tcPr>
            <w:tcW w:w="7796" w:type="dxa"/>
            <w:gridSpan w:val="3"/>
            <w:shd w:val="clear" w:color="auto" w:fill="CCCCFF"/>
          </w:tcPr>
          <w:p w14:paraId="64A9C825" w14:textId="3E186FCB" w:rsidR="00702DE8" w:rsidRPr="00D4177B" w:rsidRDefault="00702DE8" w:rsidP="00A1305B">
            <w:pPr>
              <w:pStyle w:val="Listenabsatz"/>
              <w:framePr w:wrap="notBeside"/>
              <w:numPr>
                <w:ilvl w:val="0"/>
                <w:numId w:val="20"/>
              </w:numPr>
              <w:ind w:left="357" w:hanging="357"/>
              <w:rPr>
                <w:rFonts w:ascii="Arial" w:eastAsia="Times New Roman" w:hAnsi="Arial" w:cs="Arial"/>
                <w:sz w:val="20"/>
                <w:szCs w:val="20"/>
                <w:lang w:eastAsia="de-DE"/>
              </w:rPr>
            </w:pPr>
            <w:r w:rsidRPr="00D4177B">
              <w:rPr>
                <w:rFonts w:ascii="Arial" w:eastAsia="Times New Roman" w:hAnsi="Arial" w:cs="Arial"/>
                <w:color w:val="0000FF"/>
                <w:sz w:val="20"/>
                <w:szCs w:val="20"/>
                <w:lang w:eastAsia="de-DE"/>
              </w:rPr>
              <w:t>werten (ggf. selbst durchgeführte) Kreuzungsexperimente aus, um den statisti</w:t>
            </w:r>
            <w:r w:rsidR="00D8521F">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 xml:space="preserve">schen Charakter der Vererbung abzuleiten. </w:t>
            </w:r>
          </w:p>
          <w:p w14:paraId="60702448" w14:textId="3A6A0A45" w:rsidR="00702DE8" w:rsidRPr="00D4177B" w:rsidRDefault="00702DE8" w:rsidP="00A1305B">
            <w:pPr>
              <w:pStyle w:val="Listenabsatz"/>
              <w:framePr w:wrap="notBeside"/>
              <w:numPr>
                <w:ilvl w:val="0"/>
                <w:numId w:val="20"/>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treffen Vorhersagen zur Genotypen- und Phänotypenverteilung bei Kreuzun</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gen, indem sie Gesetzmäßigkeiten der Vererbung auf mono- und dihybride Erbgänge anwenden. </w:t>
            </w:r>
          </w:p>
          <w:p w14:paraId="492CCD20" w14:textId="562551EF" w:rsidR="00702DE8" w:rsidRPr="00D4177B" w:rsidRDefault="00702DE8" w:rsidP="00A1305B">
            <w:pPr>
              <w:pStyle w:val="Listenabsatz"/>
              <w:framePr w:wrap="notBeside"/>
              <w:numPr>
                <w:ilvl w:val="0"/>
                <w:numId w:val="20"/>
              </w:numPr>
              <w:ind w:left="357" w:hanging="357"/>
              <w:rPr>
                <w:rFonts w:ascii="Arial" w:eastAsia="Times New Roman" w:hAnsi="Arial" w:cs="Arial"/>
                <w:sz w:val="20"/>
                <w:szCs w:val="20"/>
                <w:lang w:eastAsia="de-DE"/>
              </w:rPr>
            </w:pPr>
            <w:r w:rsidRPr="00D4177B">
              <w:rPr>
                <w:rFonts w:ascii="Arial" w:eastAsia="Times New Roman" w:hAnsi="Arial" w:cs="Arial"/>
                <w:color w:val="0000FF"/>
                <w:sz w:val="20"/>
                <w:szCs w:val="20"/>
                <w:lang w:eastAsia="de-DE"/>
              </w:rPr>
              <w:t xml:space="preserve">erklären den direkten Einfluss von Umweltbedingungen auf die Genaktivität der nächsten Generation als Folge epigenetischer Regulationsmechanismen. </w:t>
            </w:r>
          </w:p>
          <w:p w14:paraId="1B6C893F" w14:textId="021625D9" w:rsidR="00B52DBE" w:rsidRPr="00D4177B" w:rsidRDefault="00702DE8" w:rsidP="00A1305B">
            <w:pPr>
              <w:pStyle w:val="Listenabsatz"/>
              <w:framePr w:wrap="auto" w:vAnchor="margin" w:yAlign="inline"/>
              <w:numPr>
                <w:ilvl w:val="0"/>
                <w:numId w:val="20"/>
              </w:numPr>
              <w:tabs>
                <w:tab w:val="clear" w:pos="454"/>
              </w:tabs>
              <w:ind w:left="357" w:hanging="357"/>
              <w:rPr>
                <w:rStyle w:val="HTMLZitat"/>
                <w:rFonts w:ascii="Arial" w:eastAsia="Times New Roman" w:hAnsi="Arial" w:cs="Arial"/>
                <w:i w:val="0"/>
                <w:iCs w:val="0"/>
                <w:noProof w:val="0"/>
                <w:sz w:val="20"/>
                <w:szCs w:val="20"/>
                <w:lang w:eastAsia="de-DE"/>
              </w:rPr>
            </w:pPr>
            <w:r w:rsidRPr="00D4177B">
              <w:rPr>
                <w:rFonts w:ascii="Arial" w:eastAsia="Times New Roman" w:hAnsi="Arial" w:cs="Arial"/>
                <w:sz w:val="20"/>
                <w:szCs w:val="20"/>
                <w:lang w:eastAsia="de-DE"/>
              </w:rPr>
              <w:t>beschreiben die Veränderung des Wissens und die Bedeutung neuer Er</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kennt</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nisse bei der Erklärung von biologischen Phänomenen am Beispiel der Auf</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deckung von Gesetzmäßigkeiten der Vererbung.</w:t>
            </w:r>
          </w:p>
        </w:tc>
      </w:tr>
      <w:tr w:rsidR="00D012D5" w:rsidRPr="00D012D5" w14:paraId="17407DD6" w14:textId="77777777" w:rsidTr="009126D9">
        <w:tc>
          <w:tcPr>
            <w:tcW w:w="8642" w:type="dxa"/>
            <w:gridSpan w:val="2"/>
            <w:shd w:val="clear" w:color="auto" w:fill="DBDBDB" w:themeFill="accent3" w:themeFillTint="66"/>
          </w:tcPr>
          <w:p w14:paraId="5B16039C" w14:textId="3B64A4E0" w:rsidR="006F55D2" w:rsidRPr="00D012D5" w:rsidRDefault="006F55D2" w:rsidP="00BF6C02">
            <w:pPr>
              <w:pStyle w:val="KeinLeerraum"/>
              <w:rPr>
                <w:rStyle w:val="HTMLZitat"/>
                <w:rFonts w:ascii="Times New Roman" w:hAnsi="Times New Roman" w:cs="Times New Roman"/>
              </w:rPr>
            </w:pPr>
            <w:r w:rsidRPr="00D012D5">
              <w:rPr>
                <w:rStyle w:val="HTMLZitat"/>
                <w:rFonts w:ascii="Times New Roman" w:hAnsi="Times New Roman" w:cs="Times New Roman"/>
                <w:b/>
              </w:rPr>
              <w:t>Das ist neu</w:t>
            </w:r>
            <w:r w:rsidRPr="00D012D5">
              <w:rPr>
                <w:rStyle w:val="HTMLZitat"/>
                <w:rFonts w:ascii="Times New Roman" w:hAnsi="Times New Roman" w:cs="Times New Roman"/>
              </w:rPr>
              <w:t xml:space="preserve"> gegenüber der Kursphase im G8:</w:t>
            </w:r>
          </w:p>
          <w:p w14:paraId="1F15FC98" w14:textId="2D74CD73" w:rsidR="002F5178" w:rsidRPr="00D012D5" w:rsidRDefault="002F5178"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Genkopplung und Genaustausch (Crossing over)</w:t>
            </w:r>
          </w:p>
          <w:p w14:paraId="769568BC" w14:textId="08AF4AD5" w:rsidR="006F55D2" w:rsidRPr="00D012D5" w:rsidRDefault="002F5178"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epigenetische Vererbung, genomische Prägung</w:t>
            </w:r>
          </w:p>
        </w:tc>
        <w:tc>
          <w:tcPr>
            <w:tcW w:w="5954" w:type="dxa"/>
            <w:gridSpan w:val="2"/>
            <w:shd w:val="clear" w:color="auto" w:fill="DBDBDB" w:themeFill="accent3" w:themeFillTint="66"/>
          </w:tcPr>
          <w:p w14:paraId="2EE59364" w14:textId="77777777" w:rsidR="002F5178" w:rsidRPr="00D012D5" w:rsidRDefault="006F55D2" w:rsidP="00BF6C02">
            <w:pPr>
              <w:pStyle w:val="KeinLeerraum"/>
              <w:rPr>
                <w:rStyle w:val="HTMLZitat"/>
                <w:rFonts w:ascii="Times New Roman" w:hAnsi="Times New Roman" w:cs="Times New Roman"/>
              </w:rPr>
            </w:pPr>
            <w:r w:rsidRPr="00D012D5">
              <w:rPr>
                <w:rStyle w:val="HTMLZitat"/>
                <w:rFonts w:ascii="Times New Roman" w:hAnsi="Times New Roman" w:cs="Times New Roman"/>
                <w:b/>
              </w:rPr>
              <w:t>Das wurde weggelassen</w:t>
            </w:r>
            <w:r w:rsidRPr="00D012D5">
              <w:rPr>
                <w:rStyle w:val="HTMLZitat"/>
                <w:rFonts w:ascii="Times New Roman" w:hAnsi="Times New Roman" w:cs="Times New Roman"/>
              </w:rPr>
              <w:t xml:space="preserve"> gegenüber Kursphase im G8: </w:t>
            </w:r>
          </w:p>
          <w:p w14:paraId="5CDFF82B" w14:textId="38A8CC29" w:rsidR="006F55D2" w:rsidRPr="00D012D5" w:rsidRDefault="002F5178"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additive Polygenie</w:t>
            </w:r>
            <w:r w:rsidR="006F55D2" w:rsidRPr="00D012D5">
              <w:rPr>
                <w:rStyle w:val="HTMLZitat"/>
                <w:rFonts w:ascii="Times New Roman" w:hAnsi="Times New Roman" w:cs="Times New Roman"/>
              </w:rPr>
              <w:t xml:space="preserve">                 </w:t>
            </w:r>
          </w:p>
        </w:tc>
      </w:tr>
      <w:tr w:rsidR="004B3381" w:rsidRPr="004B3381" w14:paraId="2353A448" w14:textId="77777777" w:rsidTr="009126D9">
        <w:tc>
          <w:tcPr>
            <w:tcW w:w="14596" w:type="dxa"/>
            <w:gridSpan w:val="4"/>
            <w:shd w:val="clear" w:color="auto" w:fill="FBE4D5" w:themeFill="accent2" w:themeFillTint="33"/>
          </w:tcPr>
          <w:p w14:paraId="20284A05" w14:textId="208E8FA7" w:rsidR="006F55D2" w:rsidRPr="004B3381" w:rsidRDefault="006F55D2" w:rsidP="00BF6C02">
            <w:pPr>
              <w:pStyle w:val="KeinLeerraum"/>
              <w:rPr>
                <w:rStyle w:val="HTMLZitat"/>
                <w:rFonts w:ascii="Times New Roman" w:hAnsi="Times New Roman" w:cs="Times New Roman"/>
                <w:b/>
              </w:rPr>
            </w:pPr>
            <w:r w:rsidRPr="004B3381">
              <w:rPr>
                <w:rStyle w:val="HTMLZitat"/>
                <w:rFonts w:ascii="Times New Roman" w:hAnsi="Times New Roman" w:cs="Times New Roman"/>
                <w:b/>
              </w:rPr>
              <w:t>Vorwissen:</w:t>
            </w:r>
          </w:p>
          <w:p w14:paraId="44AC5C09" w14:textId="351358BD" w:rsidR="006F55D2" w:rsidRPr="004B3381" w:rsidRDefault="004B3381" w:rsidP="004B3381">
            <w:pPr>
              <w:pStyle w:val="KeinLeerraum"/>
              <w:rPr>
                <w:rStyle w:val="HTMLZitat"/>
                <w:rFonts w:ascii="Times New Roman" w:hAnsi="Times New Roman" w:cs="Times New Roman"/>
              </w:rPr>
            </w:pPr>
            <w:r w:rsidRPr="004B3381">
              <w:rPr>
                <w:rStyle w:val="HTMLZitat"/>
                <w:rFonts w:ascii="Times New Roman" w:hAnsi="Times New Roman" w:cs="Times New Roman"/>
                <w:bCs/>
              </w:rPr>
              <w:t>[die klassische Genetik ist kein Thema der Mittelstufe im LehrplanPLUS]</w:t>
            </w:r>
          </w:p>
        </w:tc>
      </w:tr>
    </w:tbl>
    <w:p w14:paraId="1228C121" w14:textId="50445C0C" w:rsidR="006F55D2" w:rsidRPr="00D4177B" w:rsidRDefault="000C63A6" w:rsidP="00B52DBE">
      <w:pPr>
        <w:rPr>
          <w:rFonts w:ascii="Arial" w:hAnsi="Arial" w:cs="Arial"/>
        </w:rPr>
      </w:pPr>
      <w:r>
        <w:rPr>
          <w:rFonts w:ascii="Arial" w:hAnsi="Arial" w:cs="Arial"/>
        </w:rPr>
        <w:br w:type="page"/>
      </w:r>
    </w:p>
    <w:tbl>
      <w:tblPr>
        <w:tblStyle w:val="Tabellenraster"/>
        <w:tblW w:w="14596" w:type="dxa"/>
        <w:tblLook w:val="04A0" w:firstRow="1" w:lastRow="0" w:firstColumn="1" w:lastColumn="0" w:noHBand="0" w:noVBand="1"/>
      </w:tblPr>
      <w:tblGrid>
        <w:gridCol w:w="6800"/>
        <w:gridCol w:w="1842"/>
        <w:gridCol w:w="1843"/>
        <w:gridCol w:w="4111"/>
      </w:tblGrid>
      <w:tr w:rsidR="00B52DBE" w:rsidRPr="00D4177B" w14:paraId="6AE4F4B1" w14:textId="77777777" w:rsidTr="009126D9">
        <w:tc>
          <w:tcPr>
            <w:tcW w:w="10485" w:type="dxa"/>
            <w:gridSpan w:val="3"/>
            <w:shd w:val="clear" w:color="auto" w:fill="FFFF00"/>
          </w:tcPr>
          <w:p w14:paraId="374B6307" w14:textId="64EE8858" w:rsidR="00B52DBE" w:rsidRPr="00D4177B" w:rsidRDefault="00B52DBE"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Lernbereich 2.</w:t>
            </w:r>
            <w:r w:rsidR="003B43E6" w:rsidRPr="00D4177B">
              <w:rPr>
                <w:rStyle w:val="HTMLZitat"/>
                <w:rFonts w:ascii="Arial" w:hAnsi="Arial" w:cs="Arial"/>
                <w:b/>
                <w:i w:val="0"/>
                <w:sz w:val="28"/>
                <w:szCs w:val="28"/>
              </w:rPr>
              <w:t>6</w:t>
            </w:r>
            <w:r w:rsidRPr="00D4177B">
              <w:rPr>
                <w:rStyle w:val="HTMLZitat"/>
                <w:rFonts w:ascii="Arial" w:hAnsi="Arial" w:cs="Arial"/>
                <w:b/>
                <w:i w:val="0"/>
                <w:sz w:val="28"/>
                <w:szCs w:val="28"/>
              </w:rPr>
              <w:t xml:space="preserve">: </w:t>
            </w:r>
            <w:r w:rsidR="003B43E6" w:rsidRPr="00D4177B">
              <w:rPr>
                <w:rStyle w:val="HTMLZitat"/>
                <w:rFonts w:ascii="Arial" w:hAnsi="Arial" w:cs="Arial"/>
                <w:b/>
                <w:i w:val="0"/>
                <w:sz w:val="28"/>
                <w:szCs w:val="28"/>
              </w:rPr>
              <w:t>Genetik menschlicher Erkrankungen und DNA-Analytik</w:t>
            </w:r>
          </w:p>
        </w:tc>
        <w:tc>
          <w:tcPr>
            <w:tcW w:w="4111" w:type="dxa"/>
            <w:shd w:val="clear" w:color="auto" w:fill="FFFF00"/>
            <w:vAlign w:val="center"/>
          </w:tcPr>
          <w:p w14:paraId="6222C4CE" w14:textId="1E378AD9" w:rsidR="00B52DBE" w:rsidRPr="00291289" w:rsidRDefault="00B52DBE" w:rsidP="00DC2E8F">
            <w:pPr>
              <w:pStyle w:val="KeinLeerraum"/>
              <w:jc w:val="center"/>
              <w:rPr>
                <w:rStyle w:val="HTMLZitat"/>
                <w:rFonts w:ascii="Arial" w:hAnsi="Arial" w:cs="Arial"/>
                <w:i w:val="0"/>
                <w:iCs w:val="0"/>
              </w:rPr>
            </w:pPr>
            <w:r w:rsidRPr="00291289">
              <w:rPr>
                <w:rStyle w:val="HTMLZitat"/>
                <w:rFonts w:ascii="Arial" w:hAnsi="Arial" w:cs="Arial"/>
                <w:i w:val="0"/>
                <w:iCs w:val="0"/>
              </w:rPr>
              <w:t>ca. 1</w:t>
            </w:r>
            <w:r w:rsidR="003B43E6" w:rsidRPr="00291289">
              <w:rPr>
                <w:rStyle w:val="HTMLZitat"/>
                <w:rFonts w:ascii="Arial" w:hAnsi="Arial" w:cs="Arial"/>
                <w:i w:val="0"/>
                <w:iCs w:val="0"/>
              </w:rPr>
              <w:t>5</w:t>
            </w:r>
            <w:r w:rsidRPr="00291289">
              <w:rPr>
                <w:rStyle w:val="HTMLZitat"/>
                <w:rFonts w:ascii="Arial" w:hAnsi="Arial" w:cs="Arial"/>
                <w:i w:val="0"/>
                <w:iCs w:val="0"/>
              </w:rPr>
              <w:t xml:space="preserve"> (eA) bzw. </w:t>
            </w:r>
            <w:r w:rsidR="003B43E6" w:rsidRPr="00291289">
              <w:rPr>
                <w:rStyle w:val="HTMLZitat"/>
                <w:rFonts w:ascii="Arial" w:hAnsi="Arial" w:cs="Arial"/>
                <w:i w:val="0"/>
                <w:iCs w:val="0"/>
              </w:rPr>
              <w:t>11</w:t>
            </w:r>
            <w:r w:rsidRPr="00291289">
              <w:rPr>
                <w:rStyle w:val="HTMLZitat"/>
                <w:rFonts w:ascii="Arial" w:hAnsi="Arial" w:cs="Arial"/>
                <w:i w:val="0"/>
                <w:iCs w:val="0"/>
              </w:rPr>
              <w:t xml:space="preserve"> (gA) Stunden</w:t>
            </w:r>
          </w:p>
        </w:tc>
      </w:tr>
      <w:tr w:rsidR="00B52DBE" w:rsidRPr="00D4177B" w14:paraId="550C689F" w14:textId="77777777" w:rsidTr="009126D9">
        <w:tc>
          <w:tcPr>
            <w:tcW w:w="6800" w:type="dxa"/>
            <w:shd w:val="clear" w:color="auto" w:fill="FFFFCC"/>
          </w:tcPr>
          <w:p w14:paraId="6C8C0CAE" w14:textId="77777777" w:rsidR="00B52DBE" w:rsidRPr="00D4177B" w:rsidRDefault="00B52DBE" w:rsidP="000A1777">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796" w:type="dxa"/>
            <w:gridSpan w:val="3"/>
            <w:shd w:val="clear" w:color="auto" w:fill="CCCCFF"/>
          </w:tcPr>
          <w:p w14:paraId="53CF5C15" w14:textId="77777777" w:rsidR="00B52DBE" w:rsidRPr="00D4177B" w:rsidRDefault="00B52DBE" w:rsidP="000A1777">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B52DBE" w:rsidRPr="00D4177B" w14:paraId="69F52D3D" w14:textId="77777777" w:rsidTr="009126D9">
        <w:tc>
          <w:tcPr>
            <w:tcW w:w="6800" w:type="dxa"/>
            <w:shd w:val="clear" w:color="auto" w:fill="FFFFCC"/>
          </w:tcPr>
          <w:p w14:paraId="4909E40D" w14:textId="77777777" w:rsidR="003B43E6" w:rsidRPr="00D4177B" w:rsidRDefault="003B43E6" w:rsidP="00A1305B">
            <w:pPr>
              <w:numPr>
                <w:ilvl w:val="0"/>
                <w:numId w:val="12"/>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Erbgänge beim Menschen (autosomal dominant, autosomal rezessiv, X</w:t>
            </w:r>
            <w:r w:rsidRPr="00D4177B">
              <w:rPr>
                <w:rFonts w:ascii="Arial" w:eastAsia="Times New Roman" w:hAnsi="Arial" w:cs="Arial"/>
                <w:sz w:val="20"/>
                <w:szCs w:val="20"/>
                <w:lang w:eastAsia="de-DE"/>
              </w:rPr>
              <w:noBreakHyphen/>
              <w:t xml:space="preserve">chromosomal rezessiv); genetisch bedingte Krankheiten </w:t>
            </w:r>
          </w:p>
          <w:p w14:paraId="1B7EB23F" w14:textId="79744899" w:rsidR="003B43E6" w:rsidRDefault="003B43E6" w:rsidP="00A1305B">
            <w:pPr>
              <w:numPr>
                <w:ilvl w:val="0"/>
                <w:numId w:val="12"/>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Methoden der genetischen Familienberatung: Familienstammbaum</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analyse, Heterozygotentest, Pränataldiagnostik, </w:t>
            </w:r>
            <w:r w:rsidRPr="00D4177B">
              <w:rPr>
                <w:rFonts w:ascii="Arial" w:eastAsia="Times New Roman" w:hAnsi="Arial" w:cs="Arial"/>
                <w:color w:val="0000FF"/>
                <w:sz w:val="20"/>
                <w:szCs w:val="20"/>
                <w:lang w:eastAsia="de-DE"/>
              </w:rPr>
              <w:t>Präimplantations</w:t>
            </w:r>
            <w:r w:rsidR="005B07D1">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diagnostik; ethische Aspekte</w:t>
            </w:r>
            <w:r w:rsidRPr="00165F8D">
              <w:rPr>
                <w:rFonts w:ascii="Arial" w:eastAsia="Times New Roman" w:hAnsi="Arial" w:cs="Arial"/>
                <w:sz w:val="20"/>
                <w:szCs w:val="20"/>
                <w:lang w:eastAsia="de-DE"/>
              </w:rPr>
              <w:t xml:space="preserve"> </w:t>
            </w:r>
          </w:p>
          <w:p w14:paraId="6688E776" w14:textId="6CA3AF6C" w:rsidR="003B43E6" w:rsidRPr="00165F8D" w:rsidRDefault="00165F8D" w:rsidP="00165F8D">
            <w:pPr>
              <w:numPr>
                <w:ilvl w:val="0"/>
                <w:numId w:val="12"/>
              </w:numPr>
              <w:ind w:left="357" w:hanging="357"/>
              <w:contextualSpacing/>
              <w:rPr>
                <w:rFonts w:ascii="Arial" w:eastAsia="Times New Roman" w:hAnsi="Arial" w:cs="Arial"/>
                <w:sz w:val="20"/>
                <w:szCs w:val="20"/>
                <w:lang w:eastAsia="de-DE"/>
              </w:rPr>
            </w:pPr>
            <w:r>
              <w:rPr>
                <w:rFonts w:ascii="Arial" w:eastAsia="Times New Roman" w:hAnsi="Arial" w:cs="Arial"/>
                <w:sz w:val="20"/>
                <w:szCs w:val="20"/>
                <w:lang w:eastAsia="de-DE"/>
              </w:rPr>
              <w:t xml:space="preserve">DNA-Analytik </w:t>
            </w:r>
            <w:r w:rsidRPr="005B07D1">
              <w:rPr>
                <w:rFonts w:ascii="Arial" w:eastAsia="Times New Roman" w:hAnsi="Arial" w:cs="Arial"/>
                <w:sz w:val="20"/>
                <w:szCs w:val="20"/>
                <w:lang w:eastAsia="de-DE"/>
              </w:rPr>
              <w:t>(Gentests) beim Menschen: Gelelektrophorese, geneti</w:t>
            </w:r>
            <w:r w:rsidRPr="005B07D1">
              <w:rPr>
                <w:rFonts w:ascii="Arial" w:eastAsia="Times New Roman" w:hAnsi="Arial" w:cs="Arial"/>
                <w:sz w:val="20"/>
                <w:szCs w:val="20"/>
                <w:lang w:eastAsia="de-DE"/>
              </w:rPr>
              <w:softHyphen/>
              <w:t xml:space="preserve">scher Fingerabdruck, DNA-Sequenzierung; </w:t>
            </w:r>
            <w:r w:rsidRPr="005B07D1">
              <w:rPr>
                <w:rFonts w:ascii="Arial" w:eastAsia="Times New Roman" w:hAnsi="Arial" w:cs="Arial"/>
                <w:color w:val="0000FF"/>
                <w:sz w:val="20"/>
                <w:szCs w:val="20"/>
                <w:lang w:eastAsia="de-DE"/>
              </w:rPr>
              <w:t>personalisierte Medizin</w:t>
            </w:r>
          </w:p>
          <w:p w14:paraId="5816712E" w14:textId="56B6D6EE" w:rsidR="00B52DBE" w:rsidRPr="00D4177B" w:rsidRDefault="003B43E6" w:rsidP="000A1777">
            <w:pPr>
              <w:numPr>
                <w:ilvl w:val="0"/>
                <w:numId w:val="12"/>
              </w:numPr>
              <w:ind w:left="357" w:hanging="357"/>
              <w:contextualSpacing/>
              <w:rPr>
                <w:rStyle w:val="HTMLZitat"/>
                <w:rFonts w:ascii="Arial" w:eastAsia="Times New Roman" w:hAnsi="Arial" w:cs="Arial"/>
                <w:i w:val="0"/>
                <w:iCs w:val="0"/>
                <w:sz w:val="20"/>
                <w:szCs w:val="20"/>
                <w:lang w:eastAsia="de-DE"/>
              </w:rPr>
            </w:pPr>
            <w:r w:rsidRPr="00D4177B">
              <w:rPr>
                <w:rFonts w:ascii="Arial" w:eastAsia="Times New Roman" w:hAnsi="Arial" w:cs="Arial"/>
                <w:sz w:val="20"/>
                <w:szCs w:val="20"/>
                <w:lang w:eastAsia="de-DE"/>
              </w:rPr>
              <w:t>ethische Gesichtspunkte: z. B. Feststellung der Identität, Massen</w:t>
            </w:r>
            <w:r w:rsidR="004B3381">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gentests, Gentests als Teil von Gesundheitsprüfungen </w:t>
            </w:r>
          </w:p>
        </w:tc>
        <w:tc>
          <w:tcPr>
            <w:tcW w:w="7796" w:type="dxa"/>
            <w:gridSpan w:val="3"/>
            <w:shd w:val="clear" w:color="auto" w:fill="CCCCFF"/>
          </w:tcPr>
          <w:p w14:paraId="5FE0C7C0" w14:textId="26B6B812" w:rsidR="003B43E6" w:rsidRPr="00D4177B" w:rsidRDefault="003B43E6" w:rsidP="00A1305B">
            <w:pPr>
              <w:pStyle w:val="Listenabsatz"/>
              <w:framePr w:wrap="notBeside"/>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Erbgänge mithilfe von Familienstammbäumen und treffen so Vorher</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sagen über Wahrscheinlichkeiten des Auftretens unterschiedlicher genetisch bedingter Krankheiten. </w:t>
            </w:r>
          </w:p>
          <w:p w14:paraId="4D5BF262" w14:textId="4AC053E5" w:rsidR="003B43E6" w:rsidRPr="00D4177B" w:rsidRDefault="003B43E6" w:rsidP="00A1305B">
            <w:pPr>
              <w:pStyle w:val="Listenabsatz"/>
              <w:framePr w:wrap="notBeside"/>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grenzen Methoden der genetischen Familienberatung gegeneinander ab, um ihre Vor- und Nachteile zu bewerten und in entsprechenden Entscheidungs</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situati</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onen eine begründete Entscheidung auch aus ethischer Sicht treffen zu können. </w:t>
            </w:r>
          </w:p>
          <w:p w14:paraId="7000CE3F" w14:textId="1F8029D8" w:rsidR="00B52DBE" w:rsidRPr="00D4177B" w:rsidRDefault="003B43E6" w:rsidP="00A1305B">
            <w:pPr>
              <w:pStyle w:val="Listenabsatz"/>
              <w:framePr w:wrap="auto" w:vAnchor="margin" w:yAlign="inline"/>
              <w:numPr>
                <w:ilvl w:val="0"/>
                <w:numId w:val="21"/>
              </w:numPr>
              <w:tabs>
                <w:tab w:val="clear" w:pos="454"/>
              </w:tabs>
              <w:ind w:left="357" w:hanging="357"/>
              <w:rPr>
                <w:rStyle w:val="HTMLZitat"/>
                <w:rFonts w:ascii="Arial" w:eastAsia="Times New Roman" w:hAnsi="Arial" w:cs="Arial"/>
                <w:i w:val="0"/>
                <w:iCs w:val="0"/>
                <w:noProof w:val="0"/>
                <w:sz w:val="20"/>
                <w:szCs w:val="20"/>
                <w:lang w:eastAsia="de-DE"/>
              </w:rPr>
            </w:pPr>
            <w:r w:rsidRPr="00D4177B">
              <w:rPr>
                <w:rFonts w:ascii="Arial" w:eastAsia="Times New Roman" w:hAnsi="Arial" w:cs="Arial"/>
                <w:sz w:val="20"/>
                <w:szCs w:val="20"/>
                <w:lang w:eastAsia="de-DE"/>
              </w:rPr>
              <w:t>erläutern die Bedeutung der DNA-Analytik beim Menschen in medizinischen sowie gesellschaftlichen Kontexten. Sie analysieren und bewerten die DNA-Analytik unter ethischen Gesichtspunkten.</w:t>
            </w:r>
          </w:p>
        </w:tc>
      </w:tr>
      <w:tr w:rsidR="00D012D5" w:rsidRPr="00D012D5" w14:paraId="77778504" w14:textId="77777777" w:rsidTr="009126D9">
        <w:tc>
          <w:tcPr>
            <w:tcW w:w="8642" w:type="dxa"/>
            <w:gridSpan w:val="2"/>
            <w:shd w:val="clear" w:color="auto" w:fill="DBDBDB" w:themeFill="accent3" w:themeFillTint="66"/>
          </w:tcPr>
          <w:p w14:paraId="5AD21DEB" w14:textId="77777777" w:rsidR="006F55D2" w:rsidRPr="00D012D5" w:rsidRDefault="006F55D2" w:rsidP="00BF6C02">
            <w:pPr>
              <w:pStyle w:val="KeinLeerraum"/>
              <w:rPr>
                <w:rStyle w:val="HTMLZitat"/>
                <w:rFonts w:ascii="Times New Roman" w:hAnsi="Times New Roman" w:cs="Times New Roman"/>
              </w:rPr>
            </w:pPr>
            <w:r w:rsidRPr="00D012D5">
              <w:rPr>
                <w:rStyle w:val="HTMLZitat"/>
                <w:rFonts w:ascii="Times New Roman" w:hAnsi="Times New Roman" w:cs="Times New Roman"/>
                <w:b/>
              </w:rPr>
              <w:t>Das ist neu</w:t>
            </w:r>
            <w:r w:rsidRPr="00D012D5">
              <w:rPr>
                <w:rStyle w:val="HTMLZitat"/>
                <w:rFonts w:ascii="Times New Roman" w:hAnsi="Times New Roman" w:cs="Times New Roman"/>
              </w:rPr>
              <w:t xml:space="preserve"> gegenüber der Kursphase im G8:</w:t>
            </w:r>
          </w:p>
          <w:p w14:paraId="347EE5A4" w14:textId="77777777" w:rsidR="006F55D2" w:rsidRPr="00D012D5" w:rsidRDefault="002F5178"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konkrete Nennung der Erbgang-Typen beim Menschen</w:t>
            </w:r>
          </w:p>
          <w:p w14:paraId="006AC826" w14:textId="77777777" w:rsidR="002F5178" w:rsidRPr="00D012D5" w:rsidRDefault="002F5178"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neue Formulierung: „genetisch bedingte Krankheiten“ (früher: Erbkrankheiten)</w:t>
            </w:r>
          </w:p>
          <w:p w14:paraId="305AEC82" w14:textId="77777777" w:rsidR="002F5178" w:rsidRPr="00D012D5" w:rsidRDefault="002F5178"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Präimplantationsdiagnostik</w:t>
            </w:r>
          </w:p>
          <w:p w14:paraId="4114BAE7" w14:textId="77777777" w:rsidR="002F5178" w:rsidRPr="00D012D5" w:rsidRDefault="002F5178" w:rsidP="002F5178">
            <w:pPr>
              <w:pStyle w:val="KeinLeerraum"/>
              <w:rPr>
                <w:rStyle w:val="HTMLZitat"/>
                <w:rFonts w:ascii="Times New Roman" w:hAnsi="Times New Roman" w:cs="Times New Roman"/>
              </w:rPr>
            </w:pPr>
            <w:r w:rsidRPr="00D012D5">
              <w:rPr>
                <w:rStyle w:val="HTMLZitat"/>
                <w:rFonts w:ascii="Times New Roman" w:hAnsi="Times New Roman" w:cs="Times New Roman"/>
              </w:rPr>
              <w:t>– Gelelektrophorese; DNA-Sequenzierung; personalisierte Medizin</w:t>
            </w:r>
          </w:p>
          <w:p w14:paraId="49D2B050" w14:textId="35294DF0" w:rsidR="002F5178" w:rsidRPr="00D012D5" w:rsidRDefault="002F5178" w:rsidP="002F5178">
            <w:pPr>
              <w:pStyle w:val="KeinLeerraum"/>
              <w:rPr>
                <w:rStyle w:val="HTMLZitat"/>
                <w:rFonts w:ascii="Times New Roman" w:hAnsi="Times New Roman" w:cs="Times New Roman"/>
              </w:rPr>
            </w:pPr>
            <w:r w:rsidRPr="00D012D5">
              <w:rPr>
                <w:rStyle w:val="HTMLZitat"/>
                <w:rFonts w:ascii="Times New Roman" w:hAnsi="Times New Roman" w:cs="Times New Roman"/>
              </w:rPr>
              <w:t>– Konkretisierung bei ethischen Gesichtspunkten</w:t>
            </w:r>
          </w:p>
        </w:tc>
        <w:tc>
          <w:tcPr>
            <w:tcW w:w="5954" w:type="dxa"/>
            <w:gridSpan w:val="2"/>
            <w:shd w:val="clear" w:color="auto" w:fill="DBDBDB" w:themeFill="accent3" w:themeFillTint="66"/>
          </w:tcPr>
          <w:p w14:paraId="3B017BC5" w14:textId="77777777" w:rsidR="00D012D5" w:rsidRPr="00D012D5" w:rsidRDefault="006F55D2" w:rsidP="00BF6C02">
            <w:pPr>
              <w:pStyle w:val="KeinLeerraum"/>
              <w:rPr>
                <w:rStyle w:val="HTMLZitat"/>
                <w:rFonts w:ascii="Times New Roman" w:hAnsi="Times New Roman" w:cs="Times New Roman"/>
              </w:rPr>
            </w:pPr>
            <w:r w:rsidRPr="00D012D5">
              <w:rPr>
                <w:rStyle w:val="HTMLZitat"/>
                <w:rFonts w:ascii="Times New Roman" w:hAnsi="Times New Roman" w:cs="Times New Roman"/>
                <w:b/>
              </w:rPr>
              <w:t>Das wurde weggelassen</w:t>
            </w:r>
            <w:r w:rsidRPr="00D012D5">
              <w:rPr>
                <w:rStyle w:val="HTMLZitat"/>
                <w:rFonts w:ascii="Times New Roman" w:hAnsi="Times New Roman" w:cs="Times New Roman"/>
              </w:rPr>
              <w:t xml:space="preserve"> gegenüber Kursphase im G8: </w:t>
            </w:r>
          </w:p>
          <w:p w14:paraId="32C2D524" w14:textId="62090BB9" w:rsidR="006F55D2" w:rsidRPr="00D012D5" w:rsidRDefault="00D012D5" w:rsidP="00BF6C02">
            <w:pPr>
              <w:pStyle w:val="KeinLeerraum"/>
              <w:rPr>
                <w:rStyle w:val="HTMLZitat"/>
                <w:rFonts w:ascii="Times New Roman" w:hAnsi="Times New Roman" w:cs="Times New Roman"/>
              </w:rPr>
            </w:pPr>
            <w:r w:rsidRPr="00D012D5">
              <w:rPr>
                <w:rStyle w:val="HTMLZitat"/>
                <w:rFonts w:ascii="Times New Roman" w:hAnsi="Times New Roman" w:cs="Times New Roman"/>
              </w:rPr>
              <w:t>– Gensonden, cDNA</w:t>
            </w:r>
            <w:r w:rsidR="006F55D2" w:rsidRPr="00D012D5">
              <w:rPr>
                <w:rStyle w:val="HTMLZitat"/>
                <w:rFonts w:ascii="Times New Roman" w:hAnsi="Times New Roman" w:cs="Times New Roman"/>
              </w:rPr>
              <w:t xml:space="preserve">                 </w:t>
            </w:r>
          </w:p>
        </w:tc>
      </w:tr>
      <w:tr w:rsidR="004B3381" w:rsidRPr="004B3381" w14:paraId="53225A44" w14:textId="77777777" w:rsidTr="009126D9">
        <w:tc>
          <w:tcPr>
            <w:tcW w:w="14596" w:type="dxa"/>
            <w:gridSpan w:val="4"/>
            <w:shd w:val="clear" w:color="auto" w:fill="FBE4D5" w:themeFill="accent2" w:themeFillTint="33"/>
          </w:tcPr>
          <w:p w14:paraId="3F36DA79" w14:textId="23943F2E" w:rsidR="006F55D2" w:rsidRPr="004B3381" w:rsidRDefault="006F55D2" w:rsidP="00BF6C02">
            <w:pPr>
              <w:pStyle w:val="KeinLeerraum"/>
              <w:rPr>
                <w:rStyle w:val="HTMLZitat"/>
                <w:rFonts w:ascii="Times New Roman" w:hAnsi="Times New Roman" w:cs="Times New Roman"/>
                <w:b/>
              </w:rPr>
            </w:pPr>
            <w:r w:rsidRPr="004B3381">
              <w:rPr>
                <w:rStyle w:val="HTMLZitat"/>
                <w:rFonts w:ascii="Times New Roman" w:hAnsi="Times New Roman" w:cs="Times New Roman"/>
                <w:b/>
              </w:rPr>
              <w:t>Vorwissen:</w:t>
            </w:r>
          </w:p>
          <w:p w14:paraId="36681CB7" w14:textId="3C20F07E" w:rsidR="006F55D2" w:rsidRPr="004B3381" w:rsidRDefault="00E4238A" w:rsidP="004B3381">
            <w:pPr>
              <w:pStyle w:val="KeinLeerraum"/>
              <w:rPr>
                <w:rStyle w:val="HTMLZitat"/>
                <w:rFonts w:ascii="Times New Roman" w:hAnsi="Times New Roman" w:cs="Times New Roman"/>
              </w:rPr>
            </w:pPr>
            <w:r w:rsidRPr="004B3381">
              <w:rPr>
                <w:rStyle w:val="HTMLZitat"/>
                <w:rFonts w:ascii="Times New Roman" w:hAnsi="Times New Roman" w:cs="Times New Roman"/>
                <w:b/>
              </w:rPr>
              <w:t>Jgst. 9 Biologie</w:t>
            </w:r>
            <w:r w:rsidRPr="004B3381">
              <w:rPr>
                <w:rStyle w:val="HTMLZitat"/>
                <w:rFonts w:ascii="Times New Roman" w:hAnsi="Times New Roman" w:cs="Times New Roman"/>
              </w:rPr>
              <w:t>, Lernbereich 3.3: Veränderung und Neukombination genetischer Information (reproduktionsmedizinische Diagnostik</w:t>
            </w:r>
            <w:r w:rsidR="004B3381" w:rsidRPr="004B3381">
              <w:rPr>
                <w:rStyle w:val="HTMLZitat"/>
                <w:rFonts w:ascii="Times New Roman" w:hAnsi="Times New Roman" w:cs="Times New Roman"/>
              </w:rPr>
              <w:t>)</w:t>
            </w:r>
          </w:p>
        </w:tc>
      </w:tr>
    </w:tbl>
    <w:p w14:paraId="3D5283D2" w14:textId="2197E8FB" w:rsidR="00F84A39" w:rsidRPr="00D4177B" w:rsidRDefault="000C63A6">
      <w:pPr>
        <w:rPr>
          <w:rFonts w:ascii="Arial" w:hAnsi="Arial" w:cs="Arial"/>
        </w:rPr>
      </w:pPr>
      <w:r>
        <w:rPr>
          <w:rFonts w:ascii="Arial" w:hAnsi="Arial" w:cs="Arial"/>
        </w:rPr>
        <w:br w:type="page"/>
      </w:r>
    </w:p>
    <w:tbl>
      <w:tblPr>
        <w:tblStyle w:val="Tabellenraster"/>
        <w:tblW w:w="14596" w:type="dxa"/>
        <w:tblLook w:val="04A0" w:firstRow="1" w:lastRow="0" w:firstColumn="1" w:lastColumn="0" w:noHBand="0" w:noVBand="1"/>
      </w:tblPr>
      <w:tblGrid>
        <w:gridCol w:w="10485"/>
        <w:gridCol w:w="4111"/>
      </w:tblGrid>
      <w:tr w:rsidR="00CC0AB2" w:rsidRPr="00D4177B" w14:paraId="41A8F237" w14:textId="77777777" w:rsidTr="009126D9">
        <w:tc>
          <w:tcPr>
            <w:tcW w:w="10485" w:type="dxa"/>
            <w:shd w:val="clear" w:color="auto" w:fill="FFFF00"/>
          </w:tcPr>
          <w:p w14:paraId="1333F02A" w14:textId="453A3D7D" w:rsidR="00CC0AB2" w:rsidRPr="00D4177B" w:rsidRDefault="00CC0AB2"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 xml:space="preserve">Lernbereich 3: </w:t>
            </w:r>
            <w:r w:rsidR="00D26963" w:rsidRPr="00D4177B">
              <w:rPr>
                <w:rStyle w:val="HTMLZitat"/>
                <w:rFonts w:ascii="Arial" w:hAnsi="Arial" w:cs="Arial"/>
                <w:b/>
                <w:i w:val="0"/>
                <w:sz w:val="28"/>
                <w:szCs w:val="28"/>
              </w:rPr>
              <w:t>Evolution</w:t>
            </w:r>
          </w:p>
        </w:tc>
        <w:tc>
          <w:tcPr>
            <w:tcW w:w="4111" w:type="dxa"/>
            <w:shd w:val="clear" w:color="auto" w:fill="FFFF00"/>
            <w:vAlign w:val="center"/>
          </w:tcPr>
          <w:p w14:paraId="4A91424A" w14:textId="234D6616" w:rsidR="00CC0AB2" w:rsidRPr="00291289" w:rsidRDefault="00CC0AB2" w:rsidP="00DC2E8F">
            <w:pPr>
              <w:pStyle w:val="KeinLeerraum"/>
              <w:jc w:val="center"/>
              <w:rPr>
                <w:rStyle w:val="HTMLZitat"/>
                <w:rFonts w:ascii="Arial" w:hAnsi="Arial" w:cs="Arial"/>
                <w:i w:val="0"/>
              </w:rPr>
            </w:pPr>
            <w:r w:rsidRPr="00291289">
              <w:rPr>
                <w:rStyle w:val="HTMLZitat"/>
                <w:rFonts w:ascii="Arial" w:hAnsi="Arial" w:cs="Arial"/>
                <w:i w:val="0"/>
              </w:rPr>
              <w:t xml:space="preserve">ca. </w:t>
            </w:r>
            <w:r w:rsidR="00D26963" w:rsidRPr="00291289">
              <w:rPr>
                <w:rStyle w:val="HTMLZitat"/>
                <w:rFonts w:ascii="Arial" w:hAnsi="Arial" w:cs="Arial"/>
                <w:i w:val="0"/>
              </w:rPr>
              <w:t>30</w:t>
            </w:r>
            <w:r w:rsidRPr="00291289">
              <w:rPr>
                <w:rStyle w:val="HTMLZitat"/>
                <w:rFonts w:ascii="Arial" w:hAnsi="Arial" w:cs="Arial"/>
                <w:i w:val="0"/>
              </w:rPr>
              <w:t xml:space="preserve"> (eA) bzw.</w:t>
            </w:r>
            <w:r w:rsidR="00D26963" w:rsidRPr="00291289">
              <w:rPr>
                <w:rStyle w:val="HTMLZitat"/>
                <w:rFonts w:ascii="Arial" w:hAnsi="Arial" w:cs="Arial"/>
                <w:i w:val="0"/>
              </w:rPr>
              <w:t>18</w:t>
            </w:r>
            <w:r w:rsidRPr="00291289">
              <w:rPr>
                <w:rStyle w:val="HTMLZitat"/>
                <w:rFonts w:ascii="Arial" w:hAnsi="Arial" w:cs="Arial"/>
                <w:i w:val="0"/>
              </w:rPr>
              <w:t xml:space="preserve"> (gA) Stunden</w:t>
            </w:r>
          </w:p>
        </w:tc>
      </w:tr>
    </w:tbl>
    <w:p w14:paraId="03BF19EA" w14:textId="7D2F6464" w:rsidR="00CC0AB2" w:rsidRPr="00D4177B" w:rsidRDefault="00CC0AB2" w:rsidP="00CC0AB2">
      <w:pPr>
        <w:rPr>
          <w:rFonts w:ascii="Arial" w:hAnsi="Arial" w:cs="Arial"/>
        </w:rPr>
      </w:pPr>
    </w:p>
    <w:tbl>
      <w:tblPr>
        <w:tblStyle w:val="Tabellenraster"/>
        <w:tblW w:w="14596" w:type="dxa"/>
        <w:tblLook w:val="04A0" w:firstRow="1" w:lastRow="0" w:firstColumn="1" w:lastColumn="0" w:noHBand="0" w:noVBand="1"/>
      </w:tblPr>
      <w:tblGrid>
        <w:gridCol w:w="6800"/>
        <w:gridCol w:w="3118"/>
        <w:gridCol w:w="567"/>
        <w:gridCol w:w="4111"/>
      </w:tblGrid>
      <w:tr w:rsidR="00B52DBE" w:rsidRPr="00D4177B" w14:paraId="551C4FD0" w14:textId="77777777" w:rsidTr="009126D9">
        <w:tc>
          <w:tcPr>
            <w:tcW w:w="10485" w:type="dxa"/>
            <w:gridSpan w:val="3"/>
            <w:shd w:val="clear" w:color="auto" w:fill="FFFF00"/>
          </w:tcPr>
          <w:p w14:paraId="1646E0F8" w14:textId="6BC4E68D" w:rsidR="00B52DBE" w:rsidRPr="00D4177B" w:rsidRDefault="00B52DBE"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t xml:space="preserve">Lernbereich </w:t>
            </w:r>
            <w:r w:rsidR="00D26963" w:rsidRPr="00D4177B">
              <w:rPr>
                <w:rStyle w:val="HTMLZitat"/>
                <w:rFonts w:ascii="Arial" w:hAnsi="Arial" w:cs="Arial"/>
                <w:b/>
                <w:i w:val="0"/>
                <w:sz w:val="28"/>
                <w:szCs w:val="28"/>
              </w:rPr>
              <w:t>3.1</w:t>
            </w:r>
            <w:r w:rsidRPr="00D4177B">
              <w:rPr>
                <w:rStyle w:val="HTMLZitat"/>
                <w:rFonts w:ascii="Arial" w:hAnsi="Arial" w:cs="Arial"/>
                <w:b/>
                <w:i w:val="0"/>
                <w:sz w:val="28"/>
                <w:szCs w:val="28"/>
              </w:rPr>
              <w:t xml:space="preserve">: </w:t>
            </w:r>
            <w:r w:rsidR="00D26963" w:rsidRPr="00D4177B">
              <w:rPr>
                <w:rStyle w:val="HTMLZitat"/>
                <w:rFonts w:ascii="Arial" w:hAnsi="Arial" w:cs="Arial"/>
                <w:b/>
                <w:i w:val="0"/>
                <w:sz w:val="28"/>
                <w:szCs w:val="28"/>
              </w:rPr>
              <w:t>Evolutionsforschung</w:t>
            </w:r>
          </w:p>
        </w:tc>
        <w:tc>
          <w:tcPr>
            <w:tcW w:w="4111" w:type="dxa"/>
            <w:shd w:val="clear" w:color="auto" w:fill="FFFF00"/>
            <w:vAlign w:val="center"/>
          </w:tcPr>
          <w:p w14:paraId="38314477" w14:textId="7BCD9C9D" w:rsidR="00B52DBE" w:rsidRPr="00291289" w:rsidRDefault="00B52DBE" w:rsidP="00DC2E8F">
            <w:pPr>
              <w:pStyle w:val="KeinLeerraum"/>
              <w:jc w:val="center"/>
              <w:rPr>
                <w:rStyle w:val="HTMLZitat"/>
                <w:rFonts w:ascii="Arial" w:hAnsi="Arial" w:cs="Arial"/>
                <w:i w:val="0"/>
                <w:iCs w:val="0"/>
              </w:rPr>
            </w:pPr>
            <w:r w:rsidRPr="00291289">
              <w:rPr>
                <w:rStyle w:val="HTMLZitat"/>
                <w:rFonts w:ascii="Arial" w:hAnsi="Arial" w:cs="Arial"/>
                <w:i w:val="0"/>
                <w:iCs w:val="0"/>
              </w:rPr>
              <w:t>ca. 9 (eA) bzw. 7 (gA)  Stunden</w:t>
            </w:r>
          </w:p>
        </w:tc>
      </w:tr>
      <w:tr w:rsidR="00B52DBE" w:rsidRPr="00D4177B" w14:paraId="5D5AB6D7" w14:textId="77777777" w:rsidTr="009126D9">
        <w:tc>
          <w:tcPr>
            <w:tcW w:w="6800" w:type="dxa"/>
            <w:shd w:val="clear" w:color="auto" w:fill="FFFFCC"/>
          </w:tcPr>
          <w:p w14:paraId="3A2EBC73" w14:textId="77777777" w:rsidR="00B52DBE" w:rsidRPr="00D4177B" w:rsidRDefault="00B52DBE" w:rsidP="000A1777">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796" w:type="dxa"/>
            <w:gridSpan w:val="3"/>
            <w:shd w:val="clear" w:color="auto" w:fill="CCCCFF"/>
          </w:tcPr>
          <w:p w14:paraId="2E00521C" w14:textId="77777777" w:rsidR="00B52DBE" w:rsidRPr="00D4177B" w:rsidRDefault="00B52DBE" w:rsidP="000A1777">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B52DBE" w:rsidRPr="00D4177B" w14:paraId="4C9C6D62" w14:textId="77777777" w:rsidTr="009126D9">
        <w:tc>
          <w:tcPr>
            <w:tcW w:w="6800" w:type="dxa"/>
            <w:shd w:val="clear" w:color="auto" w:fill="FFFFCC"/>
          </w:tcPr>
          <w:p w14:paraId="71B09E1F" w14:textId="77777777" w:rsidR="00D26963" w:rsidRPr="00D4177B" w:rsidRDefault="00D26963" w:rsidP="00A1305B">
            <w:pPr>
              <w:numPr>
                <w:ilvl w:val="0"/>
                <w:numId w:val="13"/>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molekularbiologische Homologien als Belege für die Evolution: Basensequenzvergleich, Aminosäuresequenzvergleich </w:t>
            </w:r>
          </w:p>
          <w:p w14:paraId="1FAF0F36" w14:textId="77777777" w:rsidR="00D26963" w:rsidRPr="00D4177B" w:rsidRDefault="00D26963" w:rsidP="00A1305B">
            <w:pPr>
              <w:numPr>
                <w:ilvl w:val="0"/>
                <w:numId w:val="13"/>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Rekonstruktion der Stammesgeschichte von Organismen; natürliches System als Einteilung der Lebewesen aufgrund ihrer Verwandtschaft; Stammbäume </w:t>
            </w:r>
          </w:p>
          <w:p w14:paraId="3C5EEAAE" w14:textId="77777777" w:rsidR="00A1305B" w:rsidRPr="00D4177B" w:rsidRDefault="00D26963" w:rsidP="00A1305B">
            <w:pPr>
              <w:numPr>
                <w:ilvl w:val="0"/>
                <w:numId w:val="13"/>
              </w:numPr>
              <w:ind w:left="357" w:hanging="357"/>
              <w:contextualSpacing/>
              <w:rPr>
                <w:rFonts w:ascii="Arial" w:eastAsia="Times New Roman" w:hAnsi="Arial" w:cs="Arial"/>
                <w:i/>
                <w:sz w:val="20"/>
                <w:szCs w:val="20"/>
                <w:lang w:eastAsia="de-DE"/>
              </w:rPr>
            </w:pPr>
            <w:r w:rsidRPr="00D4177B">
              <w:rPr>
                <w:rFonts w:ascii="Arial" w:eastAsia="Times New Roman" w:hAnsi="Arial" w:cs="Arial"/>
                <w:color w:val="0000FF"/>
                <w:sz w:val="20"/>
                <w:szCs w:val="20"/>
                <w:lang w:eastAsia="de-DE"/>
              </w:rPr>
              <w:t xml:space="preserve">Evolution des Menschen: Ursprung, Fossilgeschichte, Stammbäume, Verbreitung des heutigen Menschen </w:t>
            </w:r>
          </w:p>
          <w:p w14:paraId="7C25388F" w14:textId="79A7107F" w:rsidR="00B52DBE" w:rsidRPr="00D4177B" w:rsidRDefault="00D26963" w:rsidP="00A1305B">
            <w:pPr>
              <w:numPr>
                <w:ilvl w:val="0"/>
                <w:numId w:val="13"/>
              </w:numPr>
              <w:ind w:left="357" w:hanging="357"/>
              <w:contextualSpacing/>
              <w:rPr>
                <w:rStyle w:val="HTMLZitat"/>
                <w:rFonts w:ascii="Arial" w:eastAsia="Times New Roman" w:hAnsi="Arial" w:cs="Arial"/>
                <w:iCs w:val="0"/>
                <w:sz w:val="20"/>
                <w:szCs w:val="20"/>
                <w:lang w:eastAsia="de-DE"/>
              </w:rPr>
            </w:pPr>
            <w:r w:rsidRPr="00D4177B">
              <w:rPr>
                <w:rFonts w:ascii="Arial" w:eastAsia="Times New Roman" w:hAnsi="Arial" w:cs="Arial"/>
                <w:sz w:val="20"/>
                <w:szCs w:val="20"/>
                <w:lang w:eastAsia="de-DE"/>
              </w:rPr>
              <w:t>Bestimmen, Vergleichen, Ordnen und Systematisieren der Lebe</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wesen als fachgemäße Arbeitsweisen an ausgewählten Beispielen; Erstellung eines Stammbaums bzw. Kladogramms durch Vergleich ursprünglicher und abgeleiteter Merkmale; morphologischer Artbegriff</w:t>
            </w:r>
          </w:p>
        </w:tc>
        <w:tc>
          <w:tcPr>
            <w:tcW w:w="7796" w:type="dxa"/>
            <w:gridSpan w:val="3"/>
            <w:shd w:val="clear" w:color="auto" w:fill="CCCCFF"/>
          </w:tcPr>
          <w:p w14:paraId="3F88A1F6" w14:textId="77777777" w:rsidR="00D26963" w:rsidRPr="00D4177B" w:rsidRDefault="00D26963" w:rsidP="00A1305B">
            <w:pPr>
              <w:pStyle w:val="Listenabsatz"/>
              <w:framePr w:wrap="notBeside"/>
              <w:numPr>
                <w:ilvl w:val="0"/>
                <w:numId w:val="2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erstellen für ausgewählte Gruppen von Lebewesen einen Stammbaum (auch Kladogramm), indem sie molekulare Merkmale vergleichen. </w:t>
            </w:r>
          </w:p>
          <w:p w14:paraId="77BA1F99" w14:textId="4F5F625D" w:rsidR="00D26963" w:rsidRPr="00D4177B" w:rsidRDefault="00D26963" w:rsidP="00A1305B">
            <w:pPr>
              <w:pStyle w:val="Listenabsatz"/>
              <w:framePr w:wrap="notBeside"/>
              <w:numPr>
                <w:ilvl w:val="0"/>
                <w:numId w:val="2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vergleichen unterschiedliche historische und aktuelle Ansätze zur Systema</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ti</w:t>
            </w:r>
            <w:r w:rsidR="00D8521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sierung von Lebewesen und beurteilen deren Aussagekraft. </w:t>
            </w:r>
          </w:p>
          <w:p w14:paraId="3AF7B9B7" w14:textId="7114F6B2" w:rsidR="00B52DBE" w:rsidRPr="00D4177B" w:rsidRDefault="00D26963" w:rsidP="00A1305B">
            <w:pPr>
              <w:pStyle w:val="Listenabsatz"/>
              <w:framePr w:wrap="notBeside"/>
              <w:numPr>
                <w:ilvl w:val="0"/>
                <w:numId w:val="22"/>
              </w:numPr>
              <w:ind w:left="357" w:hanging="357"/>
              <w:rPr>
                <w:rStyle w:val="HTMLZitat"/>
                <w:rFonts w:ascii="Arial" w:hAnsi="Arial" w:cs="Arial"/>
                <w:i w:val="0"/>
                <w:iCs w:val="0"/>
                <w:noProof w:val="0"/>
                <w:sz w:val="20"/>
                <w:szCs w:val="20"/>
              </w:rPr>
            </w:pPr>
            <w:r w:rsidRPr="00D4177B">
              <w:rPr>
                <w:rFonts w:ascii="Arial" w:eastAsia="Times New Roman" w:hAnsi="Arial" w:cs="Arial"/>
                <w:sz w:val="20"/>
                <w:szCs w:val="20"/>
                <w:lang w:eastAsia="de-DE"/>
              </w:rPr>
              <w:t>bestimmen unterschiedliche Tier- und Pflanzenarten.</w:t>
            </w:r>
          </w:p>
        </w:tc>
      </w:tr>
      <w:tr w:rsidR="00E3795A" w:rsidRPr="00E3795A" w14:paraId="672FB4E4" w14:textId="77777777" w:rsidTr="009126D9">
        <w:tc>
          <w:tcPr>
            <w:tcW w:w="9918" w:type="dxa"/>
            <w:gridSpan w:val="2"/>
            <w:shd w:val="clear" w:color="auto" w:fill="DBDBDB" w:themeFill="accent3" w:themeFillTint="66"/>
          </w:tcPr>
          <w:p w14:paraId="5DB61DF3" w14:textId="2F7CB05B" w:rsidR="006F55D2" w:rsidRPr="00E3795A" w:rsidRDefault="006F55D2" w:rsidP="00BF6C02">
            <w:pPr>
              <w:pStyle w:val="KeinLeerraum"/>
              <w:rPr>
                <w:rStyle w:val="HTMLZitat"/>
                <w:rFonts w:ascii="Times New Roman" w:hAnsi="Times New Roman" w:cs="Times New Roman"/>
              </w:rPr>
            </w:pPr>
            <w:r w:rsidRPr="00E3795A">
              <w:rPr>
                <w:rStyle w:val="HTMLZitat"/>
                <w:rFonts w:ascii="Times New Roman" w:hAnsi="Times New Roman" w:cs="Times New Roman"/>
                <w:b/>
              </w:rPr>
              <w:t>Das ist neu</w:t>
            </w:r>
            <w:r w:rsidRPr="00E3795A">
              <w:rPr>
                <w:rStyle w:val="HTMLZitat"/>
                <w:rFonts w:ascii="Times New Roman" w:hAnsi="Times New Roman" w:cs="Times New Roman"/>
              </w:rPr>
              <w:t xml:space="preserve"> gegenüber der Kursphase im G8:</w:t>
            </w:r>
          </w:p>
          <w:p w14:paraId="5D86566B" w14:textId="6B2C13DA" w:rsidR="004834F1"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834F1" w:rsidRPr="00E3795A">
              <w:rPr>
                <w:rStyle w:val="HTMLZitat"/>
                <w:rFonts w:ascii="Times New Roman" w:hAnsi="Times New Roman" w:cs="Times New Roman"/>
              </w:rPr>
              <w:t>komplette Neuformulierung zur Erstellung eines Stammbaums</w:t>
            </w:r>
            <w:r w:rsidR="004A6592" w:rsidRPr="00E3795A">
              <w:rPr>
                <w:rStyle w:val="HTMLZitat"/>
                <w:rFonts w:ascii="Times New Roman" w:hAnsi="Times New Roman" w:cs="Times New Roman"/>
              </w:rPr>
              <w:t xml:space="preserve"> (neue Unterrichtskonzepte sind nötig!)</w:t>
            </w:r>
          </w:p>
          <w:p w14:paraId="2B9AC67F" w14:textId="597B2C1F" w:rsidR="004834F1"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834F1" w:rsidRPr="00E3795A">
              <w:rPr>
                <w:rStyle w:val="HTMLZitat"/>
                <w:rFonts w:ascii="Times New Roman" w:hAnsi="Times New Roman" w:cs="Times New Roman"/>
              </w:rPr>
              <w:t>getrennte Betrachtung von morphologischem und biologischen (jetzt: populationsgenetischem) Artbegriff</w:t>
            </w:r>
          </w:p>
          <w:p w14:paraId="30C8A901" w14:textId="655888BC" w:rsidR="004834F1"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834F1" w:rsidRPr="00E3795A">
              <w:rPr>
                <w:rStyle w:val="HTMLZitat"/>
                <w:rFonts w:ascii="Times New Roman" w:hAnsi="Times New Roman" w:cs="Times New Roman"/>
              </w:rPr>
              <w:t xml:space="preserve">Beschränkung der Homologie-Betrachtung auf molekularbiologische Belege </w:t>
            </w:r>
          </w:p>
          <w:p w14:paraId="2EA7E0AD" w14:textId="77777777" w:rsidR="006F55D2" w:rsidRPr="00E3795A" w:rsidRDefault="006F55D2" w:rsidP="00BF6C02">
            <w:pPr>
              <w:pStyle w:val="KeinLeerraum"/>
              <w:rPr>
                <w:rStyle w:val="HTMLZitat"/>
                <w:rFonts w:ascii="Times New Roman" w:hAnsi="Times New Roman" w:cs="Times New Roman"/>
              </w:rPr>
            </w:pPr>
          </w:p>
        </w:tc>
        <w:tc>
          <w:tcPr>
            <w:tcW w:w="4678" w:type="dxa"/>
            <w:gridSpan w:val="2"/>
            <w:shd w:val="clear" w:color="auto" w:fill="DBDBDB" w:themeFill="accent3" w:themeFillTint="66"/>
          </w:tcPr>
          <w:p w14:paraId="300391AA" w14:textId="5CABA12A" w:rsidR="004834F1" w:rsidRPr="00E3795A" w:rsidRDefault="006F55D2" w:rsidP="00BF6C02">
            <w:pPr>
              <w:pStyle w:val="KeinLeerraum"/>
              <w:rPr>
                <w:rStyle w:val="HTMLZitat"/>
                <w:rFonts w:ascii="Times New Roman" w:hAnsi="Times New Roman" w:cs="Times New Roman"/>
              </w:rPr>
            </w:pPr>
            <w:r w:rsidRPr="00E3795A">
              <w:rPr>
                <w:rStyle w:val="HTMLZitat"/>
                <w:rFonts w:ascii="Times New Roman" w:hAnsi="Times New Roman" w:cs="Times New Roman"/>
                <w:b/>
              </w:rPr>
              <w:t>Das wurde weggelassen</w:t>
            </w:r>
            <w:r w:rsidRPr="00E3795A">
              <w:rPr>
                <w:rStyle w:val="HTMLZitat"/>
                <w:rFonts w:ascii="Times New Roman" w:hAnsi="Times New Roman" w:cs="Times New Roman"/>
              </w:rPr>
              <w:t xml:space="preserve"> gegenüber Kursphase im G8: </w:t>
            </w:r>
          </w:p>
          <w:p w14:paraId="3F52AD69" w14:textId="10828E95" w:rsidR="004834F1"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834F1" w:rsidRPr="00E3795A">
              <w:rPr>
                <w:rStyle w:val="HTMLZitat"/>
                <w:rFonts w:ascii="Times New Roman" w:hAnsi="Times New Roman" w:cs="Times New Roman"/>
              </w:rPr>
              <w:t>anatomische, embryologische Belege für Homologie</w:t>
            </w:r>
          </w:p>
          <w:p w14:paraId="796307D0" w14:textId="7BA4AE63" w:rsidR="006F55D2" w:rsidRPr="00E3795A" w:rsidRDefault="00E3795A" w:rsidP="004834F1">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834F1" w:rsidRPr="00E3795A">
              <w:rPr>
                <w:rStyle w:val="HTMLZitat"/>
                <w:rFonts w:ascii="Times New Roman" w:hAnsi="Times New Roman" w:cs="Times New Roman"/>
              </w:rPr>
              <w:t>Analogie und konvergente Entwicklung</w:t>
            </w:r>
            <w:r w:rsidR="006F55D2" w:rsidRPr="00E3795A">
              <w:rPr>
                <w:rStyle w:val="HTMLZitat"/>
                <w:rFonts w:ascii="Times New Roman" w:hAnsi="Times New Roman" w:cs="Times New Roman"/>
              </w:rPr>
              <w:t xml:space="preserve">                </w:t>
            </w:r>
          </w:p>
        </w:tc>
      </w:tr>
      <w:tr w:rsidR="00E06CAC" w:rsidRPr="00BF1630" w14:paraId="7E89EC23" w14:textId="77777777" w:rsidTr="009126D9">
        <w:tc>
          <w:tcPr>
            <w:tcW w:w="14596" w:type="dxa"/>
            <w:gridSpan w:val="4"/>
            <w:shd w:val="clear" w:color="auto" w:fill="FBE4D5" w:themeFill="accent2" w:themeFillTint="33"/>
          </w:tcPr>
          <w:p w14:paraId="2C3B7242" w14:textId="7560017E" w:rsidR="006F55D2" w:rsidRPr="00BF1630" w:rsidRDefault="006F55D2" w:rsidP="00BF6C02">
            <w:pPr>
              <w:pStyle w:val="KeinLeerraum"/>
              <w:rPr>
                <w:rStyle w:val="HTMLZitat"/>
                <w:rFonts w:ascii="Times New Roman" w:hAnsi="Times New Roman" w:cs="Times New Roman"/>
                <w:b/>
              </w:rPr>
            </w:pPr>
            <w:r w:rsidRPr="00BF1630">
              <w:rPr>
                <w:rStyle w:val="HTMLZitat"/>
                <w:rFonts w:ascii="Times New Roman" w:hAnsi="Times New Roman" w:cs="Times New Roman"/>
                <w:b/>
              </w:rPr>
              <w:t>Vorwissen:</w:t>
            </w:r>
          </w:p>
          <w:p w14:paraId="7F262E57" w14:textId="5AFD802B" w:rsidR="00A608EA" w:rsidRPr="00BF1630" w:rsidRDefault="00A608EA" w:rsidP="00BF6C02">
            <w:pPr>
              <w:pStyle w:val="KeinLeerraum"/>
              <w:rPr>
                <w:rStyle w:val="HTMLZitat"/>
                <w:rFonts w:ascii="Times New Roman" w:hAnsi="Times New Roman" w:cs="Times New Roman"/>
              </w:rPr>
            </w:pPr>
            <w:r w:rsidRPr="00BF1630">
              <w:rPr>
                <w:rStyle w:val="HTMLZitat"/>
                <w:rFonts w:ascii="Times New Roman" w:hAnsi="Times New Roman" w:cs="Times New Roman"/>
                <w:b/>
              </w:rPr>
              <w:t>Jgst. 12 Biologie</w:t>
            </w:r>
            <w:r w:rsidRPr="00BF1630">
              <w:rPr>
                <w:rStyle w:val="HTMLZitat"/>
                <w:rFonts w:ascii="Times New Roman" w:hAnsi="Times New Roman" w:cs="Times New Roman"/>
              </w:rPr>
              <w:t xml:space="preserve">, Lernbereich </w:t>
            </w:r>
            <w:r w:rsidR="00E06CAC" w:rsidRPr="00BF1630">
              <w:rPr>
                <w:rStyle w:val="HTMLZitat"/>
                <w:rFonts w:ascii="Times New Roman" w:hAnsi="Times New Roman" w:cs="Times New Roman"/>
              </w:rPr>
              <w:t>2.1: Speicherung und Realisierung genetischer Information (Basen- und Aminosäure-Sequenz bei Proteinbiosynthese)</w:t>
            </w:r>
          </w:p>
          <w:p w14:paraId="3B18C719" w14:textId="03625665" w:rsidR="00A608EA" w:rsidRPr="00BF1630" w:rsidRDefault="00A608EA" w:rsidP="00BF6C02">
            <w:pPr>
              <w:pStyle w:val="KeinLeerraum"/>
              <w:rPr>
                <w:rStyle w:val="HTMLZitat"/>
                <w:rFonts w:ascii="Times New Roman" w:hAnsi="Times New Roman" w:cs="Times New Roman"/>
                <w:bCs/>
              </w:rPr>
            </w:pPr>
            <w:r w:rsidRPr="00BF1630">
              <w:rPr>
                <w:rStyle w:val="HTMLZitat"/>
                <w:rFonts w:ascii="Times New Roman" w:hAnsi="Times New Roman" w:cs="Times New Roman"/>
                <w:b/>
              </w:rPr>
              <w:t>Jgst. 9 Biologie</w:t>
            </w:r>
            <w:r w:rsidRPr="00BF1630">
              <w:rPr>
                <w:rStyle w:val="HTMLZitat"/>
                <w:rFonts w:ascii="Times New Roman" w:hAnsi="Times New Roman" w:cs="Times New Roman"/>
                <w:bCs/>
              </w:rPr>
              <w:t>, Lernbereich 4: Evolution</w:t>
            </w:r>
            <w:r w:rsidR="00E06CAC" w:rsidRPr="00BF1630">
              <w:rPr>
                <w:rStyle w:val="HTMLZitat"/>
                <w:rFonts w:ascii="Times New Roman" w:hAnsi="Times New Roman" w:cs="Times New Roman"/>
                <w:bCs/>
              </w:rPr>
              <w:t xml:space="preserve"> (Stammesgeschichte der Lebewesen als fortlaufendes Evolutionsgeschehen [steht nur bei Kompetenzen]</w:t>
            </w:r>
            <w:r w:rsidR="00BF1630" w:rsidRPr="00BF1630">
              <w:rPr>
                <w:rStyle w:val="HTMLZitat"/>
                <w:rFonts w:ascii="Times New Roman" w:hAnsi="Times New Roman" w:cs="Times New Roman"/>
                <w:bCs/>
              </w:rPr>
              <w:t xml:space="preserve">; </w:t>
            </w:r>
            <w:r w:rsidR="00BF1630" w:rsidRPr="00BF1630">
              <w:rPr>
                <w:rFonts w:ascii="Times New Roman" w:eastAsia="Times New Roman" w:hAnsi="Times New Roman" w:cs="Times New Roman"/>
                <w:i/>
                <w:iCs/>
                <w:noProof w:val="0"/>
                <w:szCs w:val="24"/>
                <w:lang w:eastAsia="de-DE"/>
              </w:rPr>
              <w:t>Belege des evolutionären Wandels: fossile Abstam</w:t>
            </w:r>
            <w:r w:rsidR="00BF1630" w:rsidRPr="00BF1630">
              <w:rPr>
                <w:rFonts w:ascii="Times New Roman" w:eastAsia="Times New Roman" w:hAnsi="Times New Roman" w:cs="Times New Roman"/>
                <w:i/>
                <w:iCs/>
                <w:noProof w:val="0"/>
                <w:szCs w:val="24"/>
                <w:lang w:eastAsia="de-DE"/>
              </w:rPr>
              <w:softHyphen/>
              <w:t>mungs</w:t>
            </w:r>
            <w:r w:rsidR="00BF1630" w:rsidRPr="00BF1630">
              <w:rPr>
                <w:rFonts w:ascii="Times New Roman" w:eastAsia="Times New Roman" w:hAnsi="Times New Roman" w:cs="Times New Roman"/>
                <w:i/>
                <w:iCs/>
                <w:noProof w:val="0"/>
                <w:szCs w:val="24"/>
                <w:lang w:eastAsia="de-DE"/>
              </w:rPr>
              <w:softHyphen/>
              <w:t xml:space="preserve">reihe, Brückentiere </w:t>
            </w:r>
            <w:r w:rsidR="00BF1630" w:rsidRPr="00BF1630">
              <w:rPr>
                <w:rFonts w:ascii="Times New Roman" w:eastAsia="Times New Roman" w:hAnsi="Times New Roman" w:cs="Times New Roman"/>
                <w:i/>
                <w:iCs/>
                <w:lang w:eastAsia="de-DE"/>
              </w:rPr>
              <w:t>– als makroskopische Beispiele gegenüber den molekularbiologischen Beispielen in Jgst. 12</w:t>
            </w:r>
            <w:r w:rsidR="00E06CAC" w:rsidRPr="00BF1630">
              <w:rPr>
                <w:rStyle w:val="HTMLZitat"/>
                <w:rFonts w:ascii="Times New Roman" w:hAnsi="Times New Roman" w:cs="Times New Roman"/>
                <w:bCs/>
              </w:rPr>
              <w:t>)</w:t>
            </w:r>
          </w:p>
          <w:p w14:paraId="7F9B293C" w14:textId="56B44FB8" w:rsidR="006F55D2" w:rsidRPr="00BF1630" w:rsidRDefault="00E06CAC" w:rsidP="00E06CAC">
            <w:pPr>
              <w:pStyle w:val="KeinLeerraum"/>
              <w:rPr>
                <w:rStyle w:val="HTMLZitat"/>
                <w:rFonts w:ascii="Times New Roman" w:hAnsi="Times New Roman" w:cs="Times New Roman"/>
              </w:rPr>
            </w:pPr>
            <w:r w:rsidRPr="00BF1630">
              <w:rPr>
                <w:rStyle w:val="HTMLZitat"/>
                <w:rFonts w:ascii="Times New Roman" w:hAnsi="Times New Roman" w:cs="Times New Roman"/>
                <w:b/>
              </w:rPr>
              <w:t>Jgst. 10 Biologie</w:t>
            </w:r>
            <w:r w:rsidRPr="00BF1630">
              <w:rPr>
                <w:rStyle w:val="HTMLZitat"/>
                <w:rFonts w:ascii="Times New Roman" w:hAnsi="Times New Roman" w:cs="Times New Roman"/>
              </w:rPr>
              <w:t>, Lernbereich 4: Vergangenheit und Zukunft des Menschen (</w:t>
            </w:r>
            <w:r w:rsidRPr="00BF1630">
              <w:rPr>
                <w:rFonts w:ascii="Times New Roman" w:eastAsia="Times New Roman" w:hAnsi="Times New Roman" w:cs="Times New Roman"/>
                <w:i/>
                <w:iCs/>
                <w:noProof w:val="0"/>
                <w:szCs w:val="24"/>
                <w:lang w:eastAsia="de-DE"/>
              </w:rPr>
              <w:t xml:space="preserve">Einteilung der Lebewesen </w:t>
            </w:r>
            <w:r w:rsidRPr="00BF1630">
              <w:rPr>
                <w:rFonts w:ascii="Times New Roman" w:eastAsia="Times New Roman" w:hAnsi="Times New Roman" w:cs="Times New Roman"/>
                <w:i/>
                <w:iCs/>
                <w:lang w:eastAsia="de-DE"/>
              </w:rPr>
              <w:t>einschließlich des Menschen</w:t>
            </w:r>
            <w:r w:rsidRPr="00BF1630">
              <w:rPr>
                <w:rFonts w:ascii="Times New Roman" w:eastAsia="Times New Roman" w:hAnsi="Times New Roman" w:cs="Times New Roman"/>
                <w:i/>
                <w:iCs/>
                <w:noProof w:val="0"/>
                <w:szCs w:val="24"/>
                <w:lang w:eastAsia="de-DE"/>
              </w:rPr>
              <w:t xml:space="preserve"> in systematische Gruppen des natürlichen Systems;</w:t>
            </w:r>
            <w:r w:rsidRPr="00BF1630">
              <w:rPr>
                <w:rFonts w:ascii="Times New Roman" w:eastAsia="Times New Roman" w:hAnsi="Times New Roman" w:cs="Times New Roman"/>
                <w:i/>
                <w:iCs/>
                <w:lang w:eastAsia="de-DE"/>
              </w:rPr>
              <w:t xml:space="preserve"> Hypothesen zur Entwicklung des modernen Menschen</w:t>
            </w:r>
            <w:r w:rsidRPr="00BF1630">
              <w:rPr>
                <w:rFonts w:ascii="Times New Roman" w:eastAsia="Times New Roman" w:hAnsi="Times New Roman" w:cs="Times New Roman"/>
                <w:i/>
                <w:iCs/>
                <w:noProof w:val="0"/>
                <w:szCs w:val="24"/>
                <w:lang w:eastAsia="de-DE"/>
              </w:rPr>
              <w:t>)</w:t>
            </w:r>
          </w:p>
        </w:tc>
      </w:tr>
    </w:tbl>
    <w:p w14:paraId="2F049432" w14:textId="77777777" w:rsidR="006F55D2" w:rsidRDefault="006F55D2" w:rsidP="003B43E6">
      <w:pPr>
        <w:rPr>
          <w:rFonts w:ascii="Arial" w:hAnsi="Arial" w:cs="Arial"/>
        </w:rPr>
      </w:pPr>
    </w:p>
    <w:tbl>
      <w:tblPr>
        <w:tblStyle w:val="Tabellenraster"/>
        <w:tblW w:w="14596" w:type="dxa"/>
        <w:tblLook w:val="04A0" w:firstRow="1" w:lastRow="0" w:firstColumn="1" w:lastColumn="0" w:noHBand="0" w:noVBand="1"/>
      </w:tblPr>
      <w:tblGrid>
        <w:gridCol w:w="6800"/>
        <w:gridCol w:w="3118"/>
        <w:gridCol w:w="567"/>
        <w:gridCol w:w="4111"/>
      </w:tblGrid>
      <w:tr w:rsidR="006D332A" w:rsidRPr="00D4177B" w14:paraId="02D848CC" w14:textId="77777777" w:rsidTr="009126D9">
        <w:tc>
          <w:tcPr>
            <w:tcW w:w="10485" w:type="dxa"/>
            <w:gridSpan w:val="3"/>
            <w:shd w:val="clear" w:color="auto" w:fill="FFFF00"/>
          </w:tcPr>
          <w:p w14:paraId="33887361" w14:textId="6F670966" w:rsidR="006D332A" w:rsidRPr="00D4177B" w:rsidRDefault="006D332A" w:rsidP="00BF6C02">
            <w:pPr>
              <w:pStyle w:val="KeinLeerraum"/>
              <w:rPr>
                <w:rStyle w:val="HTMLZitat"/>
                <w:rFonts w:ascii="Arial" w:hAnsi="Arial" w:cs="Arial"/>
                <w:b/>
                <w:i w:val="0"/>
                <w:sz w:val="28"/>
                <w:szCs w:val="28"/>
              </w:rPr>
            </w:pPr>
            <w:r w:rsidRPr="00D4177B">
              <w:rPr>
                <w:rStyle w:val="HTMLZitat"/>
                <w:rFonts w:ascii="Arial" w:hAnsi="Arial" w:cs="Arial"/>
                <w:b/>
                <w:i w:val="0"/>
                <w:sz w:val="28"/>
                <w:szCs w:val="28"/>
              </w:rPr>
              <w:t>Lernbereich 3.</w:t>
            </w:r>
            <w:r>
              <w:rPr>
                <w:rStyle w:val="HTMLZitat"/>
                <w:rFonts w:ascii="Arial" w:hAnsi="Arial" w:cs="Arial"/>
                <w:b/>
                <w:i w:val="0"/>
                <w:sz w:val="28"/>
                <w:szCs w:val="28"/>
              </w:rPr>
              <w:t>2</w:t>
            </w:r>
            <w:r w:rsidRPr="00D4177B">
              <w:rPr>
                <w:rStyle w:val="HTMLZitat"/>
                <w:rFonts w:ascii="Arial" w:hAnsi="Arial" w:cs="Arial"/>
                <w:b/>
                <w:i w:val="0"/>
                <w:sz w:val="28"/>
                <w:szCs w:val="28"/>
              </w:rPr>
              <w:t xml:space="preserve">: </w:t>
            </w:r>
            <w:r>
              <w:rPr>
                <w:rStyle w:val="HTMLZitat"/>
                <w:rFonts w:ascii="Arial" w:hAnsi="Arial" w:cs="Arial"/>
                <w:b/>
                <w:i w:val="0"/>
                <w:sz w:val="28"/>
                <w:szCs w:val="28"/>
              </w:rPr>
              <w:t>Mechanismen der Evolution</w:t>
            </w:r>
          </w:p>
        </w:tc>
        <w:tc>
          <w:tcPr>
            <w:tcW w:w="4111" w:type="dxa"/>
            <w:shd w:val="clear" w:color="auto" w:fill="FFFF00"/>
            <w:vAlign w:val="center"/>
          </w:tcPr>
          <w:p w14:paraId="14BF1D6B" w14:textId="3781A0B6" w:rsidR="006D332A" w:rsidRPr="00291289" w:rsidRDefault="006D332A" w:rsidP="00BF6C02">
            <w:pPr>
              <w:pStyle w:val="KeinLeerraum"/>
              <w:jc w:val="center"/>
              <w:rPr>
                <w:rStyle w:val="HTMLZitat"/>
                <w:rFonts w:ascii="Arial" w:hAnsi="Arial" w:cs="Arial"/>
                <w:i w:val="0"/>
                <w:iCs w:val="0"/>
              </w:rPr>
            </w:pPr>
            <w:r w:rsidRPr="00291289">
              <w:rPr>
                <w:rStyle w:val="HTMLZitat"/>
                <w:rFonts w:ascii="Arial" w:hAnsi="Arial" w:cs="Arial"/>
                <w:i w:val="0"/>
                <w:iCs w:val="0"/>
              </w:rPr>
              <w:t>ca. 21 (eA) bzw. 11 (gA)  Stunden</w:t>
            </w:r>
          </w:p>
        </w:tc>
      </w:tr>
      <w:tr w:rsidR="006D332A" w:rsidRPr="00D4177B" w14:paraId="46A59EAB" w14:textId="77777777" w:rsidTr="009126D9">
        <w:tc>
          <w:tcPr>
            <w:tcW w:w="6800" w:type="dxa"/>
            <w:shd w:val="clear" w:color="auto" w:fill="FFFFCC"/>
          </w:tcPr>
          <w:p w14:paraId="3E6D730E" w14:textId="77777777" w:rsidR="006D332A" w:rsidRPr="00D4177B" w:rsidRDefault="006D332A" w:rsidP="00BF6C02">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796" w:type="dxa"/>
            <w:gridSpan w:val="3"/>
            <w:shd w:val="clear" w:color="auto" w:fill="CCCCFF"/>
          </w:tcPr>
          <w:p w14:paraId="07E3BBBB" w14:textId="77777777" w:rsidR="006D332A" w:rsidRPr="00D4177B" w:rsidRDefault="006D332A" w:rsidP="00BF6C0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6D332A" w:rsidRPr="006D332A" w14:paraId="4F16844E" w14:textId="77777777" w:rsidTr="009126D9">
        <w:tc>
          <w:tcPr>
            <w:tcW w:w="6800" w:type="dxa"/>
            <w:shd w:val="clear" w:color="auto" w:fill="FFFFCC"/>
          </w:tcPr>
          <w:p w14:paraId="7D44148F" w14:textId="76DD385C" w:rsidR="006D332A" w:rsidRPr="006D332A" w:rsidRDefault="006D332A" w:rsidP="006D332A">
            <w:pPr>
              <w:numPr>
                <w:ilvl w:val="0"/>
                <w:numId w:val="14"/>
              </w:numPr>
              <w:spacing w:before="100" w:beforeAutospacing="1" w:after="100" w:afterAutospacing="1"/>
              <w:ind w:left="357" w:hanging="357"/>
              <w:rPr>
                <w:rFonts w:ascii="Arial" w:eastAsia="Times New Roman" w:hAnsi="Arial" w:cs="Arial"/>
                <w:sz w:val="20"/>
                <w:szCs w:val="20"/>
                <w:lang w:eastAsia="de-DE"/>
              </w:rPr>
            </w:pPr>
            <w:r w:rsidRPr="006D332A">
              <w:rPr>
                <w:rFonts w:ascii="Arial" w:eastAsia="Times New Roman" w:hAnsi="Arial" w:cs="Arial"/>
                <w:sz w:val="20"/>
                <w:szCs w:val="20"/>
                <w:lang w:eastAsia="de-DE"/>
              </w:rPr>
              <w:t>Erklärungsansätze von Darwin und Lamarck; Abgrenzung von natur</w:t>
            </w:r>
            <w:r>
              <w:rPr>
                <w:rFonts w:ascii="Arial" w:eastAsia="Times New Roman" w:hAnsi="Arial" w:cs="Arial"/>
                <w:sz w:val="20"/>
                <w:szCs w:val="20"/>
                <w:lang w:eastAsia="de-DE"/>
              </w:rPr>
              <w:softHyphen/>
            </w:r>
            <w:r w:rsidRPr="006D332A">
              <w:rPr>
                <w:rFonts w:ascii="Arial" w:eastAsia="Times New Roman" w:hAnsi="Arial" w:cs="Arial"/>
                <w:sz w:val="20"/>
                <w:szCs w:val="20"/>
                <w:lang w:eastAsia="de-DE"/>
              </w:rPr>
              <w:t xml:space="preserve">wissenschaftlichen zu nicht naturwissenschaftlichen Vorstellungen </w:t>
            </w:r>
          </w:p>
          <w:p w14:paraId="37D5A8C9" w14:textId="58CACACF" w:rsidR="006D332A" w:rsidRPr="006D332A" w:rsidRDefault="006D332A" w:rsidP="006D332A">
            <w:pPr>
              <w:numPr>
                <w:ilvl w:val="0"/>
                <w:numId w:val="14"/>
              </w:numPr>
              <w:spacing w:before="100" w:beforeAutospacing="1" w:after="100" w:afterAutospacing="1"/>
              <w:ind w:left="357" w:hanging="357"/>
              <w:rPr>
                <w:rFonts w:ascii="Arial" w:eastAsia="Times New Roman" w:hAnsi="Arial" w:cs="Arial"/>
                <w:sz w:val="20"/>
                <w:szCs w:val="20"/>
                <w:lang w:eastAsia="de-DE"/>
              </w:rPr>
            </w:pPr>
            <w:r w:rsidRPr="006D332A">
              <w:rPr>
                <w:rFonts w:ascii="Arial" w:eastAsia="Times New Roman" w:hAnsi="Arial" w:cs="Arial"/>
                <w:sz w:val="20"/>
                <w:szCs w:val="20"/>
                <w:lang w:eastAsia="de-DE"/>
              </w:rPr>
              <w:t>synthetische Evolutionstheorie als Zusammenspiel der Evolutions</w:t>
            </w:r>
            <w:r>
              <w:rPr>
                <w:rFonts w:ascii="Arial" w:eastAsia="Times New Roman" w:hAnsi="Arial" w:cs="Arial"/>
                <w:sz w:val="20"/>
                <w:szCs w:val="20"/>
                <w:lang w:eastAsia="de-DE"/>
              </w:rPr>
              <w:softHyphen/>
            </w:r>
            <w:r w:rsidRPr="006D332A">
              <w:rPr>
                <w:rFonts w:ascii="Arial" w:eastAsia="Times New Roman" w:hAnsi="Arial" w:cs="Arial"/>
                <w:sz w:val="20"/>
                <w:szCs w:val="20"/>
                <w:lang w:eastAsia="de-DE"/>
              </w:rPr>
              <w:t>faktoren: Allelfrequenzänderung in einer Population durch Mutation und Rekombination, Variation, natürliche Selektion und Selektions</w:t>
            </w:r>
            <w:r>
              <w:rPr>
                <w:rFonts w:ascii="Arial" w:eastAsia="Times New Roman" w:hAnsi="Arial" w:cs="Arial"/>
                <w:sz w:val="20"/>
                <w:szCs w:val="20"/>
                <w:lang w:eastAsia="de-DE"/>
              </w:rPr>
              <w:softHyphen/>
            </w:r>
            <w:r w:rsidRPr="006D332A">
              <w:rPr>
                <w:rFonts w:ascii="Arial" w:eastAsia="Times New Roman" w:hAnsi="Arial" w:cs="Arial"/>
                <w:sz w:val="20"/>
                <w:szCs w:val="20"/>
                <w:lang w:eastAsia="de-DE"/>
              </w:rPr>
              <w:t xml:space="preserve">formen (stabilisierend, transformierend, disruptiv), Alleldrift; Fitness </w:t>
            </w:r>
          </w:p>
          <w:p w14:paraId="1AB90428" w14:textId="77777777" w:rsidR="006D332A" w:rsidRPr="006D332A" w:rsidRDefault="006D332A" w:rsidP="006D332A">
            <w:pPr>
              <w:numPr>
                <w:ilvl w:val="0"/>
                <w:numId w:val="14"/>
              </w:numPr>
              <w:spacing w:before="100" w:beforeAutospacing="1" w:after="100" w:afterAutospacing="1"/>
              <w:ind w:left="357" w:hanging="357"/>
              <w:rPr>
                <w:rFonts w:ascii="Arial" w:eastAsia="Times New Roman" w:hAnsi="Arial" w:cs="Arial"/>
                <w:sz w:val="20"/>
                <w:szCs w:val="20"/>
                <w:lang w:eastAsia="de-DE"/>
              </w:rPr>
            </w:pPr>
            <w:r w:rsidRPr="006D332A">
              <w:rPr>
                <w:rFonts w:ascii="Arial" w:eastAsia="Times New Roman" w:hAnsi="Arial" w:cs="Arial"/>
                <w:sz w:val="20"/>
                <w:szCs w:val="20"/>
                <w:lang w:eastAsia="de-DE"/>
              </w:rPr>
              <w:t xml:space="preserve">Artbildung als Folge von geographischer und ökologischer Isolation; reproduktive Isolation und populationsgenetischer Artbegriff; Problematik des Artbegriffs </w:t>
            </w:r>
          </w:p>
          <w:p w14:paraId="46E143E7" w14:textId="77777777" w:rsidR="006D332A" w:rsidRPr="006D332A" w:rsidRDefault="006D332A" w:rsidP="006D332A">
            <w:pPr>
              <w:numPr>
                <w:ilvl w:val="0"/>
                <w:numId w:val="14"/>
              </w:numPr>
              <w:spacing w:before="100" w:beforeAutospacing="1" w:after="100" w:afterAutospacing="1"/>
              <w:ind w:left="357" w:hanging="357"/>
              <w:rPr>
                <w:rFonts w:ascii="Arial" w:eastAsia="Times New Roman" w:hAnsi="Arial" w:cs="Arial"/>
                <w:sz w:val="20"/>
                <w:szCs w:val="20"/>
                <w:lang w:eastAsia="de-DE"/>
              </w:rPr>
            </w:pPr>
            <w:r w:rsidRPr="006D332A">
              <w:rPr>
                <w:rFonts w:ascii="Arial" w:eastAsia="Times New Roman" w:hAnsi="Arial" w:cs="Arial"/>
                <w:sz w:val="20"/>
                <w:szCs w:val="20"/>
                <w:lang w:eastAsia="de-DE"/>
              </w:rPr>
              <w:lastRenderedPageBreak/>
              <w:t xml:space="preserve">Koevolution: mutualistisch, antagonistisch </w:t>
            </w:r>
          </w:p>
          <w:p w14:paraId="4AF6D8CC" w14:textId="22D47E66" w:rsidR="006D332A" w:rsidRPr="006D332A" w:rsidRDefault="006D332A" w:rsidP="006D332A">
            <w:pPr>
              <w:numPr>
                <w:ilvl w:val="0"/>
                <w:numId w:val="14"/>
              </w:numPr>
              <w:spacing w:before="100" w:beforeAutospacing="1" w:after="100" w:afterAutospacing="1"/>
              <w:ind w:left="357" w:hanging="357"/>
              <w:rPr>
                <w:rFonts w:ascii="Arial" w:eastAsia="Times New Roman" w:hAnsi="Arial" w:cs="Arial"/>
                <w:color w:val="0000FF"/>
                <w:sz w:val="20"/>
                <w:szCs w:val="20"/>
                <w:lang w:eastAsia="de-DE"/>
              </w:rPr>
            </w:pPr>
            <w:r w:rsidRPr="006D332A">
              <w:rPr>
                <w:rFonts w:ascii="Arial" w:eastAsia="Times New Roman" w:hAnsi="Arial" w:cs="Arial"/>
                <w:color w:val="0000FF"/>
                <w:sz w:val="20"/>
                <w:szCs w:val="20"/>
                <w:lang w:eastAsia="de-DE"/>
              </w:rPr>
              <w:t>kulturelle Evolution: Weitergabe von erlerntem Verhalten, Traditions</w:t>
            </w:r>
            <w:r>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bildung, Werkzeuggebrauch, Sprachentwicklung, Informations</w:t>
            </w:r>
            <w:r>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 xml:space="preserve">speicherung </w:t>
            </w:r>
          </w:p>
          <w:p w14:paraId="50ACAA38" w14:textId="4D01E05A" w:rsidR="006D332A" w:rsidRPr="006D332A" w:rsidRDefault="006D332A" w:rsidP="006D332A">
            <w:pPr>
              <w:numPr>
                <w:ilvl w:val="0"/>
                <w:numId w:val="14"/>
              </w:numPr>
              <w:spacing w:before="100" w:beforeAutospacing="1" w:after="100" w:afterAutospacing="1"/>
              <w:ind w:left="357" w:hanging="357"/>
              <w:rPr>
                <w:rFonts w:ascii="Arial" w:hAnsi="Arial" w:cs="Arial"/>
                <w:iCs/>
                <w:sz w:val="20"/>
                <w:szCs w:val="20"/>
              </w:rPr>
            </w:pPr>
            <w:r w:rsidRPr="006D332A">
              <w:rPr>
                <w:rFonts w:ascii="Arial" w:eastAsia="Times New Roman" w:hAnsi="Arial" w:cs="Arial"/>
                <w:color w:val="0000FF"/>
                <w:sz w:val="20"/>
                <w:szCs w:val="20"/>
                <w:lang w:eastAsia="de-DE"/>
              </w:rPr>
              <w:t>aktive Veränderungen der Umwelt durch den Menschen: z. B. Ro</w:t>
            </w:r>
            <w:r>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 xml:space="preserve">dung, Ackerbau, Viehzucht </w:t>
            </w:r>
          </w:p>
          <w:p w14:paraId="46F20BAC" w14:textId="71FEA27E" w:rsidR="006D332A" w:rsidRPr="006D332A" w:rsidRDefault="006D332A" w:rsidP="006D332A">
            <w:pPr>
              <w:numPr>
                <w:ilvl w:val="0"/>
                <w:numId w:val="14"/>
              </w:numPr>
              <w:ind w:left="357" w:hanging="357"/>
              <w:rPr>
                <w:rStyle w:val="HTMLZitat"/>
                <w:rFonts w:ascii="Arial" w:hAnsi="Arial" w:cs="Arial"/>
                <w:i w:val="0"/>
                <w:sz w:val="20"/>
                <w:szCs w:val="20"/>
              </w:rPr>
            </w:pPr>
            <w:r w:rsidRPr="006D332A">
              <w:rPr>
                <w:rFonts w:ascii="Arial" w:eastAsia="Times New Roman" w:hAnsi="Arial" w:cs="Arial"/>
                <w:color w:val="0000FF"/>
                <w:sz w:val="20"/>
                <w:szCs w:val="20"/>
                <w:lang w:eastAsia="de-DE"/>
              </w:rPr>
              <w:t>Grenzen und Gefahren des Eingriffs in natürliche Evolutionsprozesse: z. B. Überzüchtung, Veränderung des Genpools, Sozialdarwinismus</w:t>
            </w:r>
          </w:p>
        </w:tc>
        <w:tc>
          <w:tcPr>
            <w:tcW w:w="7796" w:type="dxa"/>
            <w:gridSpan w:val="3"/>
            <w:shd w:val="clear" w:color="auto" w:fill="CCCCFF"/>
          </w:tcPr>
          <w:p w14:paraId="19E42144" w14:textId="55C55223" w:rsidR="006D332A" w:rsidRPr="006D332A" w:rsidRDefault="006D332A" w:rsidP="006D332A">
            <w:pPr>
              <w:pStyle w:val="Listenabsatz"/>
              <w:framePr w:wrap="notBeside"/>
              <w:numPr>
                <w:ilvl w:val="0"/>
                <w:numId w:val="41"/>
              </w:numPr>
              <w:ind w:left="357" w:hanging="357"/>
              <w:rPr>
                <w:rFonts w:ascii="Arial" w:eastAsia="Times New Roman" w:hAnsi="Arial" w:cs="Arial"/>
                <w:sz w:val="20"/>
                <w:szCs w:val="20"/>
                <w:lang w:eastAsia="de-DE"/>
              </w:rPr>
            </w:pPr>
            <w:r w:rsidRPr="006D332A">
              <w:rPr>
                <w:rFonts w:ascii="Arial" w:eastAsia="Times New Roman" w:hAnsi="Arial" w:cs="Arial"/>
                <w:sz w:val="20"/>
                <w:szCs w:val="20"/>
                <w:lang w:eastAsia="de-DE"/>
              </w:rPr>
              <w:lastRenderedPageBreak/>
              <w:t>beurteilen die Aussagekraft verschiedener Erklärungsansätze zu Mechanis</w:t>
            </w:r>
            <w:r>
              <w:rPr>
                <w:rFonts w:ascii="Arial" w:eastAsia="Times New Roman" w:hAnsi="Arial" w:cs="Arial"/>
                <w:sz w:val="20"/>
                <w:szCs w:val="20"/>
                <w:lang w:eastAsia="de-DE"/>
              </w:rPr>
              <w:softHyphen/>
            </w:r>
            <w:r w:rsidRPr="006D332A">
              <w:rPr>
                <w:rFonts w:ascii="Arial" w:eastAsia="Times New Roman" w:hAnsi="Arial" w:cs="Arial"/>
                <w:sz w:val="20"/>
                <w:szCs w:val="20"/>
                <w:lang w:eastAsia="de-DE"/>
              </w:rPr>
              <w:t>men der Evolution und überprüfen ihre Vereinbarkeit mit dem heutigen Wis</w:t>
            </w:r>
            <w:r>
              <w:rPr>
                <w:rFonts w:ascii="Arial" w:eastAsia="Times New Roman" w:hAnsi="Arial" w:cs="Arial"/>
                <w:sz w:val="20"/>
                <w:szCs w:val="20"/>
                <w:lang w:eastAsia="de-DE"/>
              </w:rPr>
              <w:softHyphen/>
            </w:r>
            <w:r w:rsidRPr="006D332A">
              <w:rPr>
                <w:rFonts w:ascii="Arial" w:eastAsia="Times New Roman" w:hAnsi="Arial" w:cs="Arial"/>
                <w:sz w:val="20"/>
                <w:szCs w:val="20"/>
                <w:lang w:eastAsia="de-DE"/>
              </w:rPr>
              <w:t xml:space="preserve">sensstand der Genetik. </w:t>
            </w:r>
          </w:p>
          <w:p w14:paraId="5FDCFF00" w14:textId="26B461F6" w:rsidR="006D332A" w:rsidRPr="006D332A" w:rsidRDefault="006D332A" w:rsidP="006D332A">
            <w:pPr>
              <w:pStyle w:val="Listenabsatz"/>
              <w:framePr w:wrap="notBeside"/>
              <w:numPr>
                <w:ilvl w:val="0"/>
                <w:numId w:val="41"/>
              </w:numPr>
              <w:ind w:left="357" w:hanging="357"/>
              <w:rPr>
                <w:rFonts w:ascii="Arial" w:eastAsia="Times New Roman" w:hAnsi="Arial" w:cs="Arial"/>
                <w:sz w:val="20"/>
                <w:szCs w:val="20"/>
                <w:lang w:eastAsia="de-DE"/>
              </w:rPr>
            </w:pPr>
            <w:r w:rsidRPr="006D332A">
              <w:rPr>
                <w:rFonts w:ascii="Arial" w:eastAsia="Times New Roman" w:hAnsi="Arial" w:cs="Arial"/>
                <w:sz w:val="20"/>
                <w:szCs w:val="20"/>
                <w:lang w:eastAsia="de-DE"/>
              </w:rPr>
              <w:t>wenden die synthetische Evolutionstheorie an, um die Entstehung der Bio</w:t>
            </w:r>
            <w:r>
              <w:rPr>
                <w:rFonts w:ascii="Arial" w:eastAsia="Times New Roman" w:hAnsi="Arial" w:cs="Arial"/>
                <w:sz w:val="20"/>
                <w:szCs w:val="20"/>
                <w:lang w:eastAsia="de-DE"/>
              </w:rPr>
              <w:softHyphen/>
            </w:r>
            <w:r w:rsidRPr="006D332A">
              <w:rPr>
                <w:rFonts w:ascii="Arial" w:eastAsia="Times New Roman" w:hAnsi="Arial" w:cs="Arial"/>
                <w:sz w:val="20"/>
                <w:szCs w:val="20"/>
                <w:lang w:eastAsia="de-DE"/>
              </w:rPr>
              <w:t>di</w:t>
            </w:r>
            <w:r w:rsidR="00D8521F">
              <w:rPr>
                <w:rFonts w:ascii="Arial" w:eastAsia="Times New Roman" w:hAnsi="Arial" w:cs="Arial"/>
                <w:sz w:val="20"/>
                <w:szCs w:val="20"/>
                <w:lang w:eastAsia="de-DE"/>
              </w:rPr>
              <w:softHyphen/>
            </w:r>
            <w:r w:rsidRPr="006D332A">
              <w:rPr>
                <w:rFonts w:ascii="Arial" w:eastAsia="Times New Roman" w:hAnsi="Arial" w:cs="Arial"/>
                <w:sz w:val="20"/>
                <w:szCs w:val="20"/>
                <w:lang w:eastAsia="de-DE"/>
              </w:rPr>
              <w:t xml:space="preserve">versität sowie die Entstehung von Arten </w:t>
            </w:r>
            <w:r w:rsidRPr="006D332A">
              <w:rPr>
                <w:rFonts w:ascii="Arial" w:eastAsia="Times New Roman" w:hAnsi="Arial" w:cs="Arial"/>
                <w:color w:val="0000FF"/>
                <w:sz w:val="20"/>
                <w:szCs w:val="20"/>
                <w:lang w:eastAsia="de-DE"/>
              </w:rPr>
              <w:t xml:space="preserve">u. a. in der Ordnung der Primaten </w:t>
            </w:r>
            <w:r w:rsidRPr="006D332A">
              <w:rPr>
                <w:rFonts w:ascii="Arial" w:eastAsia="Times New Roman" w:hAnsi="Arial" w:cs="Arial"/>
                <w:sz w:val="20"/>
                <w:szCs w:val="20"/>
                <w:lang w:eastAsia="de-DE"/>
              </w:rPr>
              <w:t xml:space="preserve">als Zusammenspiel der Evolutionsfaktoren zu erklären. </w:t>
            </w:r>
          </w:p>
          <w:p w14:paraId="3C2F7FE9" w14:textId="567F5E3E" w:rsidR="006D332A" w:rsidRPr="006D332A" w:rsidRDefault="006D332A" w:rsidP="006D332A">
            <w:pPr>
              <w:pStyle w:val="Listenabsatz"/>
              <w:framePr w:wrap="notBeside"/>
              <w:numPr>
                <w:ilvl w:val="0"/>
                <w:numId w:val="41"/>
              </w:numPr>
              <w:ind w:left="357" w:hanging="357"/>
              <w:rPr>
                <w:rFonts w:ascii="Arial" w:eastAsia="Times New Roman" w:hAnsi="Arial" w:cs="Arial"/>
                <w:sz w:val="20"/>
                <w:szCs w:val="20"/>
                <w:lang w:eastAsia="de-DE"/>
              </w:rPr>
            </w:pPr>
            <w:r w:rsidRPr="006D332A">
              <w:rPr>
                <w:rFonts w:ascii="Arial" w:eastAsia="Times New Roman" w:hAnsi="Arial" w:cs="Arial"/>
                <w:sz w:val="20"/>
                <w:szCs w:val="20"/>
                <w:lang w:eastAsia="de-DE"/>
              </w:rPr>
              <w:t xml:space="preserve">erklären </w:t>
            </w:r>
            <w:r w:rsidRPr="006D332A">
              <w:rPr>
                <w:rFonts w:ascii="Arial" w:eastAsia="Times New Roman" w:hAnsi="Arial" w:cs="Arial"/>
                <w:color w:val="0000FF"/>
                <w:sz w:val="20"/>
                <w:szCs w:val="20"/>
                <w:lang w:eastAsia="de-DE"/>
              </w:rPr>
              <w:t xml:space="preserve">u. a. auch beim Menschen </w:t>
            </w:r>
            <w:r w:rsidRPr="006D332A">
              <w:rPr>
                <w:rFonts w:ascii="Arial" w:eastAsia="Times New Roman" w:hAnsi="Arial" w:cs="Arial"/>
                <w:sz w:val="20"/>
                <w:szCs w:val="20"/>
                <w:lang w:eastAsia="de-DE"/>
              </w:rPr>
              <w:t xml:space="preserve">wechselseitige Angepasstheiten zwischen interagierenden artfremden Lebewesen als Ergebnis einer Koevolution. </w:t>
            </w:r>
          </w:p>
          <w:p w14:paraId="054AF07B" w14:textId="495DC004" w:rsidR="006D332A" w:rsidRPr="006D332A" w:rsidRDefault="006D332A" w:rsidP="006D332A">
            <w:pPr>
              <w:pStyle w:val="Listenabsatz"/>
              <w:framePr w:wrap="notBeside"/>
              <w:numPr>
                <w:ilvl w:val="0"/>
                <w:numId w:val="41"/>
              </w:numPr>
              <w:ind w:left="357" w:hanging="357"/>
              <w:rPr>
                <w:rFonts w:ascii="Arial" w:eastAsia="Times New Roman" w:hAnsi="Arial" w:cs="Arial"/>
                <w:color w:val="0000FF"/>
                <w:sz w:val="20"/>
                <w:szCs w:val="20"/>
                <w:lang w:eastAsia="de-DE"/>
              </w:rPr>
            </w:pPr>
            <w:r w:rsidRPr="006D332A">
              <w:rPr>
                <w:rFonts w:ascii="Arial" w:eastAsia="Times New Roman" w:hAnsi="Arial" w:cs="Arial"/>
                <w:color w:val="0000FF"/>
                <w:sz w:val="20"/>
                <w:szCs w:val="20"/>
                <w:lang w:eastAsia="de-DE"/>
              </w:rPr>
              <w:lastRenderedPageBreak/>
              <w:t>leiten Selektionsvorteile des Menschen ab, die sich durch die v. a. sprachliche Weitergabe von erlerntem Verhalten und Wissen an andere und an nachfol</w:t>
            </w:r>
            <w:r>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gen</w:t>
            </w:r>
            <w:r>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de Generationen ergeben und erklären so die Bedeutung der sozialen und kultu</w:t>
            </w:r>
            <w:r w:rsidR="00D8521F">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rel</w:t>
            </w:r>
            <w:r w:rsidR="00D8521F">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 xml:space="preserve">len Evolution des Menschen und seine weltweite Verbreitung. </w:t>
            </w:r>
          </w:p>
          <w:p w14:paraId="4EB69F9F" w14:textId="2C9C2CB3" w:rsidR="006D332A" w:rsidRPr="006D332A" w:rsidRDefault="006D332A" w:rsidP="00BF6C02">
            <w:pPr>
              <w:pStyle w:val="Listenabsatz"/>
              <w:framePr w:wrap="notBeside"/>
              <w:numPr>
                <w:ilvl w:val="0"/>
                <w:numId w:val="41"/>
              </w:numPr>
              <w:ind w:left="357" w:hanging="357"/>
              <w:rPr>
                <w:rStyle w:val="HTMLZitat"/>
                <w:rFonts w:ascii="Arial" w:hAnsi="Arial" w:cs="Arial"/>
                <w:i w:val="0"/>
                <w:iCs w:val="0"/>
                <w:color w:val="0000FF"/>
                <w:sz w:val="20"/>
                <w:szCs w:val="20"/>
              </w:rPr>
            </w:pPr>
            <w:r w:rsidRPr="006D332A">
              <w:rPr>
                <w:rFonts w:ascii="Arial" w:eastAsia="Times New Roman" w:hAnsi="Arial" w:cs="Arial"/>
                <w:color w:val="0000FF"/>
                <w:sz w:val="20"/>
                <w:szCs w:val="20"/>
                <w:lang w:eastAsia="de-DE"/>
              </w:rPr>
              <w:t>beschreiben, wie der Mensch seine Umwelt an seine Bedürfnisse aktiv an</w:t>
            </w:r>
            <w:r>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passt, vergleichen dies mit den Mechanismen zur Entstehung von Angepasst</w:t>
            </w:r>
            <w:r>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heiten durch die natürliche Selektion und zeigen Grenzen und Gefahren eines mensch</w:t>
            </w:r>
            <w:r w:rsidR="00D8521F">
              <w:rPr>
                <w:rFonts w:ascii="Arial" w:eastAsia="Times New Roman" w:hAnsi="Arial" w:cs="Arial"/>
                <w:color w:val="0000FF"/>
                <w:sz w:val="20"/>
                <w:szCs w:val="20"/>
                <w:lang w:eastAsia="de-DE"/>
              </w:rPr>
              <w:softHyphen/>
            </w:r>
            <w:r w:rsidRPr="006D332A">
              <w:rPr>
                <w:rFonts w:ascii="Arial" w:eastAsia="Times New Roman" w:hAnsi="Arial" w:cs="Arial"/>
                <w:color w:val="0000FF"/>
                <w:sz w:val="20"/>
                <w:szCs w:val="20"/>
                <w:lang w:eastAsia="de-DE"/>
              </w:rPr>
              <w:t>lichen Eingriffs in natürliche Evolutionsprozesse auf.</w:t>
            </w:r>
          </w:p>
        </w:tc>
      </w:tr>
      <w:tr w:rsidR="00E3795A" w:rsidRPr="00E3795A" w14:paraId="6374FECF" w14:textId="77777777" w:rsidTr="009126D9">
        <w:tc>
          <w:tcPr>
            <w:tcW w:w="9918" w:type="dxa"/>
            <w:gridSpan w:val="2"/>
            <w:shd w:val="clear" w:color="auto" w:fill="DBDBDB" w:themeFill="accent3" w:themeFillTint="66"/>
          </w:tcPr>
          <w:p w14:paraId="0C34F8F9" w14:textId="401F4BDF" w:rsidR="006F55D2" w:rsidRPr="00E3795A" w:rsidRDefault="006F55D2" w:rsidP="00BF6C02">
            <w:pPr>
              <w:pStyle w:val="KeinLeerraum"/>
              <w:rPr>
                <w:rStyle w:val="HTMLZitat"/>
                <w:rFonts w:ascii="Times New Roman" w:hAnsi="Times New Roman" w:cs="Times New Roman"/>
              </w:rPr>
            </w:pPr>
            <w:r w:rsidRPr="00E3795A">
              <w:rPr>
                <w:rStyle w:val="HTMLZitat"/>
                <w:rFonts w:ascii="Times New Roman" w:hAnsi="Times New Roman" w:cs="Times New Roman"/>
                <w:b/>
              </w:rPr>
              <w:lastRenderedPageBreak/>
              <w:t>Das ist neu</w:t>
            </w:r>
            <w:r w:rsidRPr="00E3795A">
              <w:rPr>
                <w:rStyle w:val="HTMLZitat"/>
                <w:rFonts w:ascii="Times New Roman" w:hAnsi="Times New Roman" w:cs="Times New Roman"/>
              </w:rPr>
              <w:t xml:space="preserve"> gegenüber der Kursphase im G8:</w:t>
            </w:r>
          </w:p>
          <w:p w14:paraId="0BAE8BDF" w14:textId="77C2F802"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Abgrenzung zu nicht naturwissenschaftlichen Vorstellungen (anhand der Kriterien zur naturwissenschaftli</w:t>
            </w:r>
            <w:r w:rsidR="004A6592" w:rsidRPr="00E3795A">
              <w:rPr>
                <w:rStyle w:val="HTMLZitat"/>
                <w:rFonts w:ascii="Times New Roman" w:hAnsi="Times New Roman" w:cs="Times New Roman"/>
              </w:rPr>
              <w:softHyphen/>
              <w:t>chen Erkenntnisgewinnung)</w:t>
            </w:r>
          </w:p>
          <w:p w14:paraId="17B8C483" w14:textId="3E88E234" w:rsidR="006F55D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Begrifflichkeit: „synthetische“ statt „erweiterte“ Evolutionstheorie</w:t>
            </w:r>
          </w:p>
          <w:p w14:paraId="6C448C6F" w14:textId="238EF63A"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Bedeutung der Genmutationen für die Evolution als Teil von Lernbereich 2.4 (Neukombination und Verände</w:t>
            </w:r>
            <w:r w:rsidR="004A6592" w:rsidRPr="00E3795A">
              <w:rPr>
                <w:rStyle w:val="HTMLZitat"/>
                <w:rFonts w:ascii="Times New Roman" w:hAnsi="Times New Roman" w:cs="Times New Roman"/>
              </w:rPr>
              <w:softHyphen/>
              <w:t>rung genetischer Information)</w:t>
            </w:r>
          </w:p>
          <w:p w14:paraId="11610BB5" w14:textId="30BB7BF3"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konkrete Nennung der Selektionsformen</w:t>
            </w:r>
          </w:p>
          <w:p w14:paraId="5873598D" w14:textId="27317E00"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Fitness als Evolutionsfaktor</w:t>
            </w:r>
          </w:p>
          <w:p w14:paraId="3CAB14D4" w14:textId="013346D8"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Rassen- und Artbildung infolge ökologischer Isolation</w:t>
            </w:r>
          </w:p>
          <w:p w14:paraId="6B793764" w14:textId="7F4E7D8B"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Korrektur des falschen Begriffs „Gendrift“ durch „Alleldrift“</w:t>
            </w:r>
          </w:p>
          <w:p w14:paraId="7BD35106" w14:textId="691254DC"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konkrete Typen von Koevolution (mutualistisch, antagonistisch)</w:t>
            </w:r>
          </w:p>
          <w:p w14:paraId="67401E7A" w14:textId="0DB1623C" w:rsidR="004A6592" w:rsidRPr="00E3795A" w:rsidRDefault="00E3795A" w:rsidP="00E3795A">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Pr="00E3795A">
              <w:rPr>
                <w:rStyle w:val="HTMLZitat"/>
                <w:rFonts w:ascii="Times New Roman" w:hAnsi="Times New Roman" w:cs="Times New Roman"/>
              </w:rPr>
              <w:t>konkrete Aspekte zur kulturellen Evolution des Menschen und ihrer Auswirkungen auf die Umwelt</w:t>
            </w:r>
          </w:p>
        </w:tc>
        <w:tc>
          <w:tcPr>
            <w:tcW w:w="4678" w:type="dxa"/>
            <w:gridSpan w:val="2"/>
            <w:shd w:val="clear" w:color="auto" w:fill="DBDBDB" w:themeFill="accent3" w:themeFillTint="66"/>
          </w:tcPr>
          <w:p w14:paraId="243F2D83" w14:textId="77777777" w:rsidR="004834F1" w:rsidRPr="00E3795A" w:rsidRDefault="006F55D2" w:rsidP="00BF6C02">
            <w:pPr>
              <w:pStyle w:val="KeinLeerraum"/>
              <w:rPr>
                <w:rStyle w:val="HTMLZitat"/>
                <w:rFonts w:ascii="Times New Roman" w:hAnsi="Times New Roman" w:cs="Times New Roman"/>
              </w:rPr>
            </w:pPr>
            <w:r w:rsidRPr="00E3795A">
              <w:rPr>
                <w:rStyle w:val="HTMLZitat"/>
                <w:rFonts w:ascii="Times New Roman" w:hAnsi="Times New Roman" w:cs="Times New Roman"/>
                <w:b/>
              </w:rPr>
              <w:t>Das wurde weggelassen</w:t>
            </w:r>
            <w:r w:rsidRPr="00E3795A">
              <w:rPr>
                <w:rStyle w:val="HTMLZitat"/>
                <w:rFonts w:ascii="Times New Roman" w:hAnsi="Times New Roman" w:cs="Times New Roman"/>
              </w:rPr>
              <w:t xml:space="preserve"> gegenüber Kursphase im G8:          </w:t>
            </w:r>
          </w:p>
          <w:p w14:paraId="312D23E0" w14:textId="01AE35F1" w:rsidR="006F55D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 xml:space="preserve">Hypothesen von </w:t>
            </w:r>
            <w:r w:rsidR="004834F1" w:rsidRPr="00E3795A">
              <w:rPr>
                <w:rStyle w:val="HTMLZitat"/>
                <w:rFonts w:ascii="Times New Roman" w:hAnsi="Times New Roman" w:cs="Times New Roman"/>
              </w:rPr>
              <w:t>Cuvier</w:t>
            </w:r>
            <w:r w:rsidR="006F55D2" w:rsidRPr="00E3795A">
              <w:rPr>
                <w:rStyle w:val="HTMLZitat"/>
                <w:rFonts w:ascii="Times New Roman" w:hAnsi="Times New Roman" w:cs="Times New Roman"/>
              </w:rPr>
              <w:t xml:space="preserve">     </w:t>
            </w:r>
          </w:p>
          <w:p w14:paraId="6C31D22D" w14:textId="48806BA3"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004A6592" w:rsidRPr="00E3795A">
              <w:rPr>
                <w:rStyle w:val="HTMLZitat"/>
                <w:rFonts w:ascii="Times New Roman" w:hAnsi="Times New Roman" w:cs="Times New Roman"/>
              </w:rPr>
              <w:t>keine Nennung konkreter Beispiele von Koevo</w:t>
            </w:r>
            <w:r w:rsidR="004A6592" w:rsidRPr="00E3795A">
              <w:rPr>
                <w:rStyle w:val="HTMLZitat"/>
                <w:rFonts w:ascii="Times New Roman" w:hAnsi="Times New Roman" w:cs="Times New Roman"/>
              </w:rPr>
              <w:softHyphen/>
              <w:t>lution</w:t>
            </w:r>
          </w:p>
          <w:p w14:paraId="21DE2D1A" w14:textId="245ABFE5" w:rsidR="004A6592" w:rsidRPr="00E3795A" w:rsidRDefault="00E3795A" w:rsidP="00BF6C02">
            <w:pPr>
              <w:pStyle w:val="KeinLeerraum"/>
              <w:rPr>
                <w:rStyle w:val="HTMLZitat"/>
                <w:rFonts w:ascii="Times New Roman" w:hAnsi="Times New Roman" w:cs="Times New Roman"/>
              </w:rPr>
            </w:pPr>
            <w:r>
              <w:rPr>
                <w:rStyle w:val="HTMLZitat"/>
                <w:rFonts w:ascii="Times New Roman" w:hAnsi="Times New Roman" w:cs="Times New Roman"/>
              </w:rPr>
              <w:t xml:space="preserve">– </w:t>
            </w:r>
            <w:r w:rsidRPr="00E3795A">
              <w:rPr>
                <w:rStyle w:val="HTMLZitat"/>
                <w:rFonts w:ascii="Times New Roman" w:hAnsi="Times New Roman" w:cs="Times New Roman"/>
              </w:rPr>
              <w:t>Einordnung des Homo sapiens im Natürlichen System (die ist im LehrplanPLUS enthalten im Lernbereich 4 der Jgst. 10)</w:t>
            </w:r>
          </w:p>
        </w:tc>
      </w:tr>
      <w:tr w:rsidR="00BF1630" w:rsidRPr="00BF1630" w14:paraId="51403816" w14:textId="77777777" w:rsidTr="009126D9">
        <w:tc>
          <w:tcPr>
            <w:tcW w:w="14596" w:type="dxa"/>
            <w:gridSpan w:val="4"/>
            <w:shd w:val="clear" w:color="auto" w:fill="FBE4D5" w:themeFill="accent2" w:themeFillTint="33"/>
          </w:tcPr>
          <w:p w14:paraId="1A60262A" w14:textId="77A78683" w:rsidR="006F55D2" w:rsidRPr="00BF1630" w:rsidRDefault="006F55D2" w:rsidP="00BF6C02">
            <w:pPr>
              <w:pStyle w:val="KeinLeerraum"/>
              <w:rPr>
                <w:rStyle w:val="HTMLZitat"/>
                <w:rFonts w:ascii="Times New Roman" w:hAnsi="Times New Roman" w:cs="Times New Roman"/>
                <w:b/>
              </w:rPr>
            </w:pPr>
            <w:r w:rsidRPr="00BF1630">
              <w:rPr>
                <w:rStyle w:val="HTMLZitat"/>
                <w:rFonts w:ascii="Times New Roman" w:hAnsi="Times New Roman" w:cs="Times New Roman"/>
                <w:b/>
              </w:rPr>
              <w:t>Vorwissen:</w:t>
            </w:r>
          </w:p>
          <w:p w14:paraId="75A4E05D" w14:textId="3ED6F42A" w:rsidR="006F55D2" w:rsidRPr="00BF1630" w:rsidRDefault="00BF1630" w:rsidP="00BF1630">
            <w:pPr>
              <w:rPr>
                <w:rStyle w:val="HTMLZitat"/>
                <w:rFonts w:ascii="Times New Roman" w:hAnsi="Times New Roman" w:cs="Times New Roman"/>
              </w:rPr>
            </w:pPr>
            <w:r w:rsidRPr="00BF1630">
              <w:rPr>
                <w:rStyle w:val="HTMLZitat"/>
                <w:rFonts w:ascii="Times New Roman" w:hAnsi="Times New Roman" w:cs="Times New Roman"/>
                <w:b/>
              </w:rPr>
              <w:t>Jgst. 9 Biologie</w:t>
            </w:r>
            <w:r w:rsidRPr="00BF1630">
              <w:rPr>
                <w:rStyle w:val="HTMLZitat"/>
                <w:rFonts w:ascii="Times New Roman" w:hAnsi="Times New Roman" w:cs="Times New Roman"/>
                <w:bCs/>
              </w:rPr>
              <w:t>, Lernbereich 4: Evolution (</w:t>
            </w:r>
            <w:r w:rsidRPr="00BF1630">
              <w:rPr>
                <w:rFonts w:ascii="Times New Roman" w:eastAsia="Times New Roman" w:hAnsi="Times New Roman" w:cs="Times New Roman"/>
                <w:i/>
                <w:iCs/>
                <w:szCs w:val="24"/>
                <w:lang w:eastAsia="de-DE"/>
              </w:rPr>
              <w:t>erweiterte Evolutionstheorie als die naturwissenschaft</w:t>
            </w:r>
            <w:r w:rsidRPr="00BF1630">
              <w:rPr>
                <w:rFonts w:ascii="Times New Roman" w:eastAsia="Times New Roman" w:hAnsi="Times New Roman" w:cs="Times New Roman"/>
                <w:i/>
                <w:iCs/>
                <w:szCs w:val="24"/>
                <w:lang w:eastAsia="de-DE"/>
              </w:rPr>
              <w:softHyphen/>
              <w:t>liche Erklärung zur Entstehung der Arten;</w:t>
            </w:r>
            <w:r w:rsidRPr="00BF1630">
              <w:rPr>
                <w:rFonts w:ascii="Times New Roman" w:eastAsia="Times New Roman" w:hAnsi="Times New Roman" w:cs="Times New Roman"/>
                <w:i/>
                <w:iCs/>
                <w:lang w:eastAsia="de-DE"/>
              </w:rPr>
              <w:t xml:space="preserve"> </w:t>
            </w:r>
            <w:r w:rsidRPr="00BF1630">
              <w:rPr>
                <w:rFonts w:ascii="Times New Roman" w:eastAsia="Times New Roman" w:hAnsi="Times New Roman" w:cs="Times New Roman"/>
                <w:i/>
                <w:iCs/>
                <w:szCs w:val="24"/>
                <w:lang w:eastAsia="de-DE"/>
              </w:rPr>
              <w:t>Evolution als Zusam</w:t>
            </w:r>
            <w:r w:rsidR="006B2B99">
              <w:rPr>
                <w:rFonts w:ascii="Times New Roman" w:eastAsia="Times New Roman" w:hAnsi="Times New Roman" w:cs="Times New Roman"/>
                <w:i/>
                <w:iCs/>
                <w:szCs w:val="24"/>
                <w:lang w:eastAsia="de-DE"/>
              </w:rPr>
              <w:softHyphen/>
            </w:r>
            <w:r w:rsidRPr="00BF1630">
              <w:rPr>
                <w:rFonts w:ascii="Times New Roman" w:eastAsia="Times New Roman" w:hAnsi="Times New Roman" w:cs="Times New Roman"/>
                <w:i/>
                <w:iCs/>
                <w:szCs w:val="24"/>
                <w:lang w:eastAsia="de-DE"/>
              </w:rPr>
              <w:t>menspiel der Evolutionsfaktoren genetische Variabilität, natürliche Selektion und Isolation (geographische Isolation); Entstehung der biologischen Vielfalt)</w:t>
            </w:r>
          </w:p>
        </w:tc>
      </w:tr>
    </w:tbl>
    <w:p w14:paraId="144B9B10" w14:textId="77777777" w:rsidR="006D332A" w:rsidRPr="00D4177B" w:rsidRDefault="006D332A" w:rsidP="003B43E6">
      <w:pPr>
        <w:rPr>
          <w:rFonts w:ascii="Arial" w:hAnsi="Arial" w:cs="Arial"/>
        </w:rPr>
      </w:pPr>
    </w:p>
    <w:p w14:paraId="154A2101" w14:textId="57E0F0D7" w:rsidR="003B43E6" w:rsidRPr="00D4177B" w:rsidRDefault="000C63A6" w:rsidP="003B43E6">
      <w:pPr>
        <w:rPr>
          <w:rFonts w:ascii="Arial" w:hAnsi="Arial" w:cs="Arial"/>
        </w:rPr>
      </w:pPr>
      <w:r>
        <w:rPr>
          <w:rFonts w:ascii="Arial" w:hAnsi="Arial" w:cs="Arial"/>
        </w:rPr>
        <w:br w:type="page"/>
      </w:r>
    </w:p>
    <w:tbl>
      <w:tblPr>
        <w:tblStyle w:val="Tabellenraster"/>
        <w:tblW w:w="14596" w:type="dxa"/>
        <w:tblLook w:val="04A0" w:firstRow="1" w:lastRow="0" w:firstColumn="1" w:lastColumn="0" w:noHBand="0" w:noVBand="1"/>
      </w:tblPr>
      <w:tblGrid>
        <w:gridCol w:w="6800"/>
        <w:gridCol w:w="3118"/>
        <w:gridCol w:w="567"/>
        <w:gridCol w:w="4111"/>
      </w:tblGrid>
      <w:tr w:rsidR="003B43E6" w:rsidRPr="00D4177B" w14:paraId="22AC0AD7" w14:textId="77777777" w:rsidTr="009126D9">
        <w:tc>
          <w:tcPr>
            <w:tcW w:w="10485" w:type="dxa"/>
            <w:gridSpan w:val="3"/>
            <w:shd w:val="clear" w:color="auto" w:fill="FFFF00"/>
          </w:tcPr>
          <w:p w14:paraId="00F491AA" w14:textId="21242B06" w:rsidR="003B43E6" w:rsidRPr="00D4177B" w:rsidRDefault="003B43E6" w:rsidP="000A1777">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 xml:space="preserve">Lernbereich </w:t>
            </w:r>
            <w:r w:rsidR="00D26963" w:rsidRPr="00D4177B">
              <w:rPr>
                <w:rStyle w:val="HTMLZitat"/>
                <w:rFonts w:ascii="Arial" w:hAnsi="Arial" w:cs="Arial"/>
                <w:b/>
                <w:i w:val="0"/>
                <w:sz w:val="28"/>
                <w:szCs w:val="28"/>
              </w:rPr>
              <w:t>4</w:t>
            </w:r>
            <w:r w:rsidRPr="00D4177B">
              <w:rPr>
                <w:rStyle w:val="HTMLZitat"/>
                <w:rFonts w:ascii="Arial" w:hAnsi="Arial" w:cs="Arial"/>
                <w:b/>
                <w:i w:val="0"/>
                <w:sz w:val="28"/>
                <w:szCs w:val="28"/>
              </w:rPr>
              <w:t xml:space="preserve">: </w:t>
            </w:r>
            <w:r w:rsidR="00D26963" w:rsidRPr="00D4177B">
              <w:rPr>
                <w:rStyle w:val="HTMLZitat"/>
                <w:rFonts w:ascii="Arial" w:hAnsi="Arial" w:cs="Arial"/>
                <w:b/>
                <w:i w:val="0"/>
                <w:sz w:val="28"/>
                <w:szCs w:val="28"/>
              </w:rPr>
              <w:t>Verhaltensökologie – Evolution und Angepasstheit von Ver</w:t>
            </w:r>
            <w:r w:rsidR="00D640C6">
              <w:rPr>
                <w:rStyle w:val="HTMLZitat"/>
                <w:rFonts w:ascii="Arial" w:hAnsi="Arial" w:cs="Arial"/>
                <w:b/>
                <w:i w:val="0"/>
                <w:sz w:val="28"/>
                <w:szCs w:val="28"/>
              </w:rPr>
              <w:softHyphen/>
            </w:r>
            <w:r w:rsidR="00D26963" w:rsidRPr="00D4177B">
              <w:rPr>
                <w:rStyle w:val="HTMLZitat"/>
                <w:rFonts w:ascii="Arial" w:hAnsi="Arial" w:cs="Arial"/>
                <w:b/>
                <w:i w:val="0"/>
                <w:sz w:val="28"/>
                <w:szCs w:val="28"/>
              </w:rPr>
              <w:t>halten</w:t>
            </w:r>
          </w:p>
        </w:tc>
        <w:tc>
          <w:tcPr>
            <w:tcW w:w="4111" w:type="dxa"/>
            <w:shd w:val="clear" w:color="auto" w:fill="FFFF00"/>
            <w:vAlign w:val="center"/>
          </w:tcPr>
          <w:p w14:paraId="4184E759" w14:textId="75E03381" w:rsidR="003B43E6" w:rsidRPr="00291289" w:rsidRDefault="003B43E6" w:rsidP="00DC2E8F">
            <w:pPr>
              <w:pStyle w:val="KeinLeerraum"/>
              <w:jc w:val="center"/>
              <w:rPr>
                <w:rStyle w:val="HTMLZitat"/>
                <w:rFonts w:ascii="Arial" w:hAnsi="Arial" w:cs="Arial"/>
                <w:i w:val="0"/>
                <w:iCs w:val="0"/>
              </w:rPr>
            </w:pPr>
            <w:r w:rsidRPr="00291289">
              <w:rPr>
                <w:rStyle w:val="HTMLZitat"/>
                <w:rFonts w:ascii="Arial" w:hAnsi="Arial" w:cs="Arial"/>
                <w:i w:val="0"/>
                <w:iCs w:val="0"/>
              </w:rPr>
              <w:t xml:space="preserve">ca. </w:t>
            </w:r>
            <w:r w:rsidR="00544D6C" w:rsidRPr="00291289">
              <w:rPr>
                <w:rStyle w:val="HTMLZitat"/>
                <w:rFonts w:ascii="Arial" w:hAnsi="Arial" w:cs="Arial"/>
                <w:i w:val="0"/>
                <w:iCs w:val="0"/>
              </w:rPr>
              <w:t>24</w:t>
            </w:r>
            <w:r w:rsidRPr="00291289">
              <w:rPr>
                <w:rStyle w:val="HTMLZitat"/>
                <w:rFonts w:ascii="Arial" w:hAnsi="Arial" w:cs="Arial"/>
                <w:i w:val="0"/>
                <w:iCs w:val="0"/>
              </w:rPr>
              <w:t xml:space="preserve"> (eA) bzw. </w:t>
            </w:r>
            <w:r w:rsidR="00544D6C" w:rsidRPr="00291289">
              <w:rPr>
                <w:rStyle w:val="HTMLZitat"/>
                <w:rFonts w:ascii="Arial" w:hAnsi="Arial" w:cs="Arial"/>
                <w:i w:val="0"/>
                <w:iCs w:val="0"/>
              </w:rPr>
              <w:t>15</w:t>
            </w:r>
            <w:r w:rsidRPr="00291289">
              <w:rPr>
                <w:rStyle w:val="HTMLZitat"/>
                <w:rFonts w:ascii="Arial" w:hAnsi="Arial" w:cs="Arial"/>
                <w:i w:val="0"/>
                <w:iCs w:val="0"/>
              </w:rPr>
              <w:t xml:space="preserve"> (gA)  Stunden</w:t>
            </w:r>
          </w:p>
        </w:tc>
      </w:tr>
      <w:tr w:rsidR="003B43E6" w:rsidRPr="00D4177B" w14:paraId="07212088" w14:textId="77777777" w:rsidTr="009126D9">
        <w:tc>
          <w:tcPr>
            <w:tcW w:w="6800" w:type="dxa"/>
            <w:shd w:val="clear" w:color="auto" w:fill="FFFFCC"/>
          </w:tcPr>
          <w:p w14:paraId="3D28A050" w14:textId="77777777" w:rsidR="003B43E6" w:rsidRPr="00D4177B" w:rsidRDefault="003B43E6" w:rsidP="000A1777">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796" w:type="dxa"/>
            <w:gridSpan w:val="3"/>
            <w:shd w:val="clear" w:color="auto" w:fill="CCCCFF"/>
          </w:tcPr>
          <w:p w14:paraId="5A9AFE78" w14:textId="77777777" w:rsidR="003B43E6" w:rsidRPr="00D4177B" w:rsidRDefault="003B43E6" w:rsidP="000A1777">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3B43E6" w:rsidRPr="00D4177B" w14:paraId="0803CA8F" w14:textId="77777777" w:rsidTr="009126D9">
        <w:tc>
          <w:tcPr>
            <w:tcW w:w="6800" w:type="dxa"/>
            <w:shd w:val="clear" w:color="auto" w:fill="FFFFCC"/>
          </w:tcPr>
          <w:p w14:paraId="16AB800D" w14:textId="77777777" w:rsidR="00544D6C" w:rsidRPr="00D4177B" w:rsidRDefault="00544D6C" w:rsidP="00A1305B">
            <w:pPr>
              <w:numPr>
                <w:ilvl w:val="0"/>
                <w:numId w:val="15"/>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adaptiver Wert von Verhalten; direkte und indirekte reproduktive Fitness </w:t>
            </w:r>
          </w:p>
          <w:p w14:paraId="4C5C2BE4" w14:textId="020AD1CE" w:rsidR="00544D6C" w:rsidRPr="00D4177B" w:rsidRDefault="00544D6C" w:rsidP="00A1305B">
            <w:pPr>
              <w:numPr>
                <w:ilvl w:val="0"/>
                <w:numId w:val="15"/>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verhaltensökologische Forschung: Kosten-Nutzen-Analyse, Optimali</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tätsmodell, ggf. vergleichende Methode </w:t>
            </w:r>
          </w:p>
          <w:p w14:paraId="070CBA60" w14:textId="741F7ABD" w:rsidR="00544D6C" w:rsidRPr="00D4177B" w:rsidRDefault="00544D6C" w:rsidP="00A1305B">
            <w:pPr>
              <w:numPr>
                <w:ilvl w:val="0"/>
                <w:numId w:val="15"/>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Überleben des Individuums: energieeffizientes Verhalten, Nahrungs</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erwerb, Habitatwahl, ggf. weitere </w:t>
            </w:r>
          </w:p>
          <w:p w14:paraId="0E56A19C" w14:textId="77777777" w:rsidR="00544D6C" w:rsidRPr="00D4177B" w:rsidRDefault="00544D6C" w:rsidP="00A1305B">
            <w:pPr>
              <w:numPr>
                <w:ilvl w:val="0"/>
                <w:numId w:val="15"/>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Kooperation und Altruismus: bei Nahrungserwerb, Verteidigung, Jungenaufzucht, ggf. weitere </w:t>
            </w:r>
          </w:p>
          <w:p w14:paraId="2C82A202" w14:textId="77777777" w:rsidR="00544D6C" w:rsidRPr="00D4177B" w:rsidRDefault="00544D6C" w:rsidP="00A1305B">
            <w:pPr>
              <w:numPr>
                <w:ilvl w:val="0"/>
                <w:numId w:val="15"/>
              </w:numPr>
              <w:ind w:left="357" w:hanging="357"/>
              <w:contextualSpacing/>
              <w:rPr>
                <w:rFonts w:ascii="Arial" w:eastAsia="Times New Roman" w:hAnsi="Arial" w:cs="Arial"/>
                <w:sz w:val="20"/>
                <w:szCs w:val="20"/>
                <w:lang w:eastAsia="de-DE"/>
              </w:rPr>
            </w:pPr>
            <w:r w:rsidRPr="00D4177B">
              <w:rPr>
                <w:rFonts w:ascii="Arial" w:eastAsia="Times New Roman" w:hAnsi="Arial" w:cs="Arial"/>
                <w:color w:val="0000FF"/>
                <w:sz w:val="20"/>
                <w:szCs w:val="20"/>
                <w:lang w:eastAsia="de-DE"/>
              </w:rPr>
              <w:t xml:space="preserve">Kommunikation: Sender-Empfänger-Modell, Signale, Signalfälschung </w:t>
            </w:r>
          </w:p>
          <w:p w14:paraId="2A8DF361" w14:textId="7AD038E9" w:rsidR="00544D6C" w:rsidRPr="00D4177B" w:rsidRDefault="00544D6C" w:rsidP="00A1305B">
            <w:pPr>
              <w:numPr>
                <w:ilvl w:val="0"/>
                <w:numId w:val="15"/>
              </w:numPr>
              <w:ind w:left="357" w:hanging="357"/>
              <w:contextualSpacing/>
              <w:rPr>
                <w:rFonts w:ascii="Arial" w:eastAsia="Times New Roman" w:hAnsi="Arial" w:cs="Arial"/>
                <w:sz w:val="20"/>
                <w:szCs w:val="20"/>
                <w:lang w:eastAsia="de-DE"/>
              </w:rPr>
            </w:pPr>
            <w:r w:rsidRPr="00D4177B">
              <w:rPr>
                <w:rFonts w:ascii="Arial" w:eastAsia="Times New Roman" w:hAnsi="Arial" w:cs="Arial"/>
                <w:sz w:val="20"/>
                <w:szCs w:val="20"/>
                <w:lang w:eastAsia="de-DE"/>
              </w:rPr>
              <w:t>Aggression: Intensitätsstufen (Drohen, Kommentkampf, Beschädi</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gungskampf), Aggressionskontrolle (Rangordnung, Territorialität, ggf. weitere) </w:t>
            </w:r>
          </w:p>
          <w:p w14:paraId="2B6733AF" w14:textId="48F62396" w:rsidR="00A1305B" w:rsidRPr="00D4177B" w:rsidRDefault="00544D6C" w:rsidP="00A1305B">
            <w:pPr>
              <w:numPr>
                <w:ilvl w:val="0"/>
                <w:numId w:val="15"/>
              </w:numPr>
              <w:ind w:left="357" w:hanging="357"/>
              <w:contextualSpacing/>
              <w:rPr>
                <w:rFonts w:ascii="Arial" w:eastAsia="Times New Roman" w:hAnsi="Arial" w:cs="Arial"/>
                <w:i/>
                <w:sz w:val="20"/>
                <w:szCs w:val="20"/>
                <w:lang w:eastAsia="de-DE"/>
              </w:rPr>
            </w:pPr>
            <w:r w:rsidRPr="00D4177B">
              <w:rPr>
                <w:rFonts w:ascii="Arial" w:eastAsia="Times New Roman" w:hAnsi="Arial" w:cs="Arial"/>
                <w:sz w:val="20"/>
                <w:szCs w:val="20"/>
                <w:lang w:eastAsia="de-DE"/>
              </w:rPr>
              <w:t>Fortpflanzung: Partnerwahl (</w:t>
            </w:r>
            <w:r w:rsidRPr="00D640C6">
              <w:rPr>
                <w:rFonts w:ascii="Arial" w:eastAsia="Times New Roman" w:hAnsi="Arial" w:cs="Arial"/>
                <w:color w:val="0000FF"/>
                <w:sz w:val="20"/>
                <w:szCs w:val="20"/>
                <w:lang w:eastAsia="de-DE"/>
              </w:rPr>
              <w:t xml:space="preserve">u. a. </w:t>
            </w:r>
            <w:r w:rsidR="00D640C6" w:rsidRPr="00D640C6">
              <w:rPr>
                <w:rFonts w:ascii="Arial" w:eastAsia="Times New Roman" w:hAnsi="Arial" w:cs="Arial"/>
                <w:i/>
                <w:color w:val="0000FF"/>
                <w:sz w:val="20"/>
                <w:szCs w:val="20"/>
                <w:lang w:eastAsia="de-DE"/>
              </w:rPr>
              <w:t>[!]</w:t>
            </w:r>
            <w:r w:rsidR="00D640C6">
              <w:rPr>
                <w:rFonts w:ascii="Arial" w:eastAsia="Times New Roman" w:hAnsi="Arial" w:cs="Arial"/>
                <w:sz w:val="20"/>
                <w:szCs w:val="20"/>
                <w:lang w:eastAsia="de-DE"/>
              </w:rPr>
              <w:t xml:space="preserve"> </w:t>
            </w:r>
            <w:r w:rsidRPr="00D4177B">
              <w:rPr>
                <w:rFonts w:ascii="Arial" w:eastAsia="Times New Roman" w:hAnsi="Arial" w:cs="Arial"/>
                <w:sz w:val="20"/>
                <w:szCs w:val="20"/>
                <w:lang w:eastAsia="de-DE"/>
              </w:rPr>
              <w:t>Handicap-Prinzip), Paarungs</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sys</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teme (Monogamie, Polygamie), Elternaufwand (Brutpflege, Eltern-Kind-Konflikt) </w:t>
            </w:r>
          </w:p>
          <w:p w14:paraId="1CE9BA34" w14:textId="044DA550" w:rsidR="003B43E6" w:rsidRPr="00D4177B" w:rsidRDefault="00544D6C" w:rsidP="008155E8">
            <w:pPr>
              <w:numPr>
                <w:ilvl w:val="0"/>
                <w:numId w:val="15"/>
              </w:numPr>
              <w:ind w:left="357" w:hanging="357"/>
              <w:rPr>
                <w:rStyle w:val="HTMLZitat"/>
                <w:rFonts w:ascii="Arial" w:eastAsia="Times New Roman" w:hAnsi="Arial" w:cs="Arial"/>
                <w:iCs w:val="0"/>
                <w:sz w:val="20"/>
                <w:szCs w:val="20"/>
                <w:lang w:eastAsia="de-DE"/>
              </w:rPr>
            </w:pPr>
            <w:r w:rsidRPr="00D4177B">
              <w:rPr>
                <w:rFonts w:ascii="Arial" w:eastAsia="Times New Roman" w:hAnsi="Arial" w:cs="Arial"/>
                <w:color w:val="0000FF"/>
                <w:sz w:val="20"/>
                <w:szCs w:val="20"/>
                <w:lang w:eastAsia="de-DE"/>
              </w:rPr>
              <w:t>Sozialverhalten von Primaten inkl. Mensch: exogene und endogene Ursachen, Fortpflanzungsverhalten, ggf. Kooperations-, Kommunika</w:t>
            </w:r>
            <w:r w:rsidR="002B283F">
              <w:rPr>
                <w:rFonts w:ascii="Arial" w:eastAsia="Times New Roman" w:hAnsi="Arial" w:cs="Arial"/>
                <w:color w:val="0000FF"/>
                <w:sz w:val="20"/>
                <w:szCs w:val="20"/>
                <w:lang w:eastAsia="de-DE"/>
              </w:rPr>
              <w:softHyphen/>
            </w:r>
            <w:r w:rsidRPr="00D4177B">
              <w:rPr>
                <w:rFonts w:ascii="Arial" w:eastAsia="Times New Roman" w:hAnsi="Arial" w:cs="Arial"/>
                <w:color w:val="0000FF"/>
                <w:sz w:val="20"/>
                <w:szCs w:val="20"/>
                <w:lang w:eastAsia="de-DE"/>
              </w:rPr>
              <w:t>tions-, Aggressionsverhalten</w:t>
            </w:r>
          </w:p>
        </w:tc>
        <w:tc>
          <w:tcPr>
            <w:tcW w:w="7796" w:type="dxa"/>
            <w:gridSpan w:val="3"/>
            <w:shd w:val="clear" w:color="auto" w:fill="CCCCFF"/>
          </w:tcPr>
          <w:p w14:paraId="16489A3E" w14:textId="77777777" w:rsidR="00544D6C" w:rsidRPr="00050DFE" w:rsidRDefault="00544D6C" w:rsidP="00050DFE">
            <w:pPr>
              <w:pStyle w:val="Listenabsatz"/>
              <w:framePr w:wrap="notBeside"/>
              <w:numPr>
                <w:ilvl w:val="0"/>
                <w:numId w:val="47"/>
              </w:numPr>
              <w:ind w:left="357" w:hanging="357"/>
              <w:rPr>
                <w:rFonts w:ascii="Arial" w:eastAsia="Times New Roman" w:hAnsi="Arial" w:cs="Arial"/>
                <w:sz w:val="20"/>
                <w:szCs w:val="20"/>
                <w:lang w:eastAsia="de-DE"/>
              </w:rPr>
            </w:pPr>
            <w:r w:rsidRPr="00050DFE">
              <w:rPr>
                <w:rFonts w:ascii="Arial" w:eastAsia="Times New Roman" w:hAnsi="Arial" w:cs="Arial"/>
                <w:sz w:val="20"/>
                <w:szCs w:val="20"/>
                <w:lang w:eastAsia="de-DE"/>
              </w:rPr>
              <w:t xml:space="preserve">erklären das Auftreten verschiedener Verhaltensweisen, indem sie deren Einfluss auf die Gesamtfitness des Lebewesens beurteilen. </w:t>
            </w:r>
          </w:p>
          <w:p w14:paraId="7A51EFFF" w14:textId="5761CDF7" w:rsidR="00544D6C" w:rsidRPr="00050DFE" w:rsidRDefault="00544D6C" w:rsidP="00050DFE">
            <w:pPr>
              <w:pStyle w:val="Listenabsatz"/>
              <w:framePr w:wrap="notBeside"/>
              <w:numPr>
                <w:ilvl w:val="0"/>
                <w:numId w:val="47"/>
              </w:numPr>
              <w:ind w:left="357" w:hanging="357"/>
              <w:rPr>
                <w:rFonts w:ascii="Arial" w:eastAsia="Times New Roman" w:hAnsi="Arial" w:cs="Arial"/>
                <w:sz w:val="20"/>
                <w:szCs w:val="20"/>
                <w:lang w:eastAsia="de-DE"/>
              </w:rPr>
            </w:pPr>
            <w:r w:rsidRPr="00050DFE">
              <w:rPr>
                <w:rFonts w:ascii="Arial" w:eastAsia="Times New Roman" w:hAnsi="Arial" w:cs="Arial"/>
                <w:sz w:val="20"/>
                <w:szCs w:val="20"/>
                <w:lang w:eastAsia="de-DE"/>
              </w:rPr>
              <w:t>wenden Methoden der verhaltensökologischen Forschung an, um Verhal</w:t>
            </w:r>
            <w:r w:rsidR="002B283F" w:rsidRPr="00050DFE">
              <w:rPr>
                <w:rFonts w:ascii="Arial" w:eastAsia="Times New Roman" w:hAnsi="Arial" w:cs="Arial"/>
                <w:sz w:val="20"/>
                <w:szCs w:val="20"/>
                <w:lang w:eastAsia="de-DE"/>
              </w:rPr>
              <w:softHyphen/>
            </w:r>
            <w:r w:rsidRPr="00050DFE">
              <w:rPr>
                <w:rFonts w:ascii="Arial" w:eastAsia="Times New Roman" w:hAnsi="Arial" w:cs="Arial"/>
                <w:sz w:val="20"/>
                <w:szCs w:val="20"/>
                <w:lang w:eastAsia="de-DE"/>
              </w:rPr>
              <w:t>tens</w:t>
            </w:r>
            <w:r w:rsidR="006B2B99" w:rsidRPr="00050DFE">
              <w:rPr>
                <w:rFonts w:ascii="Arial" w:eastAsia="Times New Roman" w:hAnsi="Arial" w:cs="Arial"/>
                <w:sz w:val="20"/>
                <w:szCs w:val="20"/>
                <w:lang w:eastAsia="de-DE"/>
              </w:rPr>
              <w:softHyphen/>
            </w:r>
            <w:r w:rsidRPr="00050DFE">
              <w:rPr>
                <w:rFonts w:ascii="Arial" w:eastAsia="Times New Roman" w:hAnsi="Arial" w:cs="Arial"/>
                <w:sz w:val="20"/>
                <w:szCs w:val="20"/>
                <w:lang w:eastAsia="de-DE"/>
              </w:rPr>
              <w:t xml:space="preserve">weisen zum Überleben des Individuums bei Kooperation, </w:t>
            </w:r>
            <w:r w:rsidRPr="00050DFE">
              <w:rPr>
                <w:rFonts w:ascii="Arial" w:eastAsia="Times New Roman" w:hAnsi="Arial" w:cs="Arial"/>
                <w:color w:val="0000FF"/>
                <w:sz w:val="20"/>
                <w:szCs w:val="20"/>
                <w:lang w:eastAsia="de-DE"/>
              </w:rPr>
              <w:t>Kommunika</w:t>
            </w:r>
            <w:r w:rsidR="002B283F" w:rsidRPr="00050DFE">
              <w:rPr>
                <w:rFonts w:ascii="Arial" w:eastAsia="Times New Roman" w:hAnsi="Arial" w:cs="Arial"/>
                <w:color w:val="0000FF"/>
                <w:sz w:val="20"/>
                <w:szCs w:val="20"/>
                <w:lang w:eastAsia="de-DE"/>
              </w:rPr>
              <w:softHyphen/>
            </w:r>
            <w:r w:rsidRPr="00050DFE">
              <w:rPr>
                <w:rFonts w:ascii="Arial" w:eastAsia="Times New Roman" w:hAnsi="Arial" w:cs="Arial"/>
                <w:color w:val="0000FF"/>
                <w:sz w:val="20"/>
                <w:szCs w:val="20"/>
                <w:lang w:eastAsia="de-DE"/>
              </w:rPr>
              <w:t>tion</w:t>
            </w:r>
            <w:r w:rsidRPr="00050DFE">
              <w:rPr>
                <w:rFonts w:ascii="Arial" w:eastAsia="Times New Roman" w:hAnsi="Arial" w:cs="Arial"/>
                <w:sz w:val="20"/>
                <w:szCs w:val="20"/>
                <w:lang w:eastAsia="de-DE"/>
              </w:rPr>
              <w:t xml:space="preserve">, Aggression und Fortpflanzung zu analysieren und deren Bedeutung für die Weitergabe der genetischen Information zu erklären. </w:t>
            </w:r>
          </w:p>
          <w:p w14:paraId="2B366730" w14:textId="77BCFABC" w:rsidR="00050DFE" w:rsidRPr="00611C83" w:rsidRDefault="00544D6C" w:rsidP="00050DFE">
            <w:pPr>
              <w:pStyle w:val="Listenabsatz"/>
              <w:framePr w:wrap="notBeside"/>
              <w:numPr>
                <w:ilvl w:val="0"/>
                <w:numId w:val="47"/>
              </w:numPr>
              <w:ind w:left="357" w:hanging="357"/>
              <w:rPr>
                <w:rFonts w:ascii="Arial" w:hAnsi="Arial" w:cs="Arial"/>
                <w:noProof w:val="0"/>
                <w:color w:val="0000FF"/>
                <w:sz w:val="20"/>
                <w:szCs w:val="20"/>
              </w:rPr>
            </w:pPr>
            <w:r w:rsidRPr="00050DFE">
              <w:rPr>
                <w:rFonts w:ascii="Arial" w:eastAsia="Times New Roman" w:hAnsi="Arial" w:cs="Arial"/>
                <w:color w:val="0000FF"/>
                <w:sz w:val="20"/>
                <w:szCs w:val="20"/>
                <w:lang w:eastAsia="de-DE"/>
              </w:rPr>
              <w:t>analysieren das Sozialverhalten der Primaten im Hinblick auf exogene und endogene Ursachen, um ausgewählte menschliche Verhaltensweisen zu erklären. Dabei treten sie einseitig biologistischen Erklärungsansätzen kritisch gegenüber.</w:t>
            </w:r>
          </w:p>
          <w:p w14:paraId="4D992A97" w14:textId="518365EE" w:rsidR="00050DFE" w:rsidRPr="00855D08" w:rsidRDefault="00050DFE" w:rsidP="00050DFE">
            <w:pPr>
              <w:pStyle w:val="Listenabsatz"/>
              <w:framePr w:wrap="notBeside"/>
              <w:numPr>
                <w:ilvl w:val="0"/>
                <w:numId w:val="46"/>
              </w:numPr>
              <w:ind w:left="357" w:hanging="357"/>
              <w:rPr>
                <w:rStyle w:val="HTMLZitat"/>
                <w:rFonts w:ascii="Arial" w:hAnsi="Arial" w:cs="Arial"/>
                <w:i w:val="0"/>
                <w:iCs w:val="0"/>
                <w:noProof w:val="0"/>
                <w:color w:val="0000FF"/>
                <w:sz w:val="20"/>
                <w:szCs w:val="20"/>
              </w:rPr>
            </w:pPr>
            <w:r w:rsidRPr="00855D08">
              <w:rPr>
                <w:rFonts w:ascii="Arial" w:eastAsia="Times New Roman" w:hAnsi="Arial" w:cs="Arial"/>
                <w:i/>
                <w:iCs/>
                <w:sz w:val="20"/>
                <w:szCs w:val="20"/>
                <w:lang w:eastAsia="de-DE"/>
              </w:rPr>
              <w:t>erklären Sachverhalte aus proximater und ultimater Sicht, ohne dabei finale Begründungen zu nutzen</w:t>
            </w:r>
          </w:p>
        </w:tc>
      </w:tr>
      <w:tr w:rsidR="009126D9" w:rsidRPr="009126D9" w14:paraId="49B8088A" w14:textId="77777777" w:rsidTr="009126D9">
        <w:tc>
          <w:tcPr>
            <w:tcW w:w="9918" w:type="dxa"/>
            <w:gridSpan w:val="2"/>
            <w:shd w:val="clear" w:color="auto" w:fill="DBDBDB" w:themeFill="accent3" w:themeFillTint="66"/>
          </w:tcPr>
          <w:p w14:paraId="27B477D7" w14:textId="11008FE6" w:rsidR="006F55D2" w:rsidRPr="009126D9" w:rsidRDefault="006F55D2" w:rsidP="00BF6C02">
            <w:pPr>
              <w:pStyle w:val="KeinLeerraum"/>
              <w:rPr>
                <w:rStyle w:val="HTMLZitat"/>
                <w:rFonts w:ascii="Times New Roman" w:hAnsi="Times New Roman" w:cs="Times New Roman"/>
              </w:rPr>
            </w:pPr>
            <w:r w:rsidRPr="009126D9">
              <w:rPr>
                <w:rStyle w:val="HTMLZitat"/>
                <w:rFonts w:ascii="Times New Roman" w:hAnsi="Times New Roman" w:cs="Times New Roman"/>
                <w:b/>
              </w:rPr>
              <w:t>Das ist neu</w:t>
            </w:r>
            <w:r w:rsidRPr="009126D9">
              <w:rPr>
                <w:rStyle w:val="HTMLZitat"/>
                <w:rFonts w:ascii="Times New Roman" w:hAnsi="Times New Roman" w:cs="Times New Roman"/>
              </w:rPr>
              <w:t xml:space="preserve"> gegenüber der Kursphase im G8:</w:t>
            </w:r>
          </w:p>
          <w:p w14:paraId="5D9D2213" w14:textId="55249CE5" w:rsidR="00690C23" w:rsidRPr="009126D9" w:rsidRDefault="00690C23" w:rsidP="00BF6C02">
            <w:pPr>
              <w:pStyle w:val="KeinLeerraum"/>
              <w:rPr>
                <w:rStyle w:val="HTMLZitat"/>
                <w:rFonts w:ascii="Times New Roman" w:hAnsi="Times New Roman" w:cs="Times New Roman"/>
              </w:rPr>
            </w:pPr>
            <w:r w:rsidRPr="009126D9">
              <w:rPr>
                <w:rStyle w:val="HTMLZitat"/>
                <w:rFonts w:ascii="Times New Roman" w:hAnsi="Times New Roman" w:cs="Times New Roman"/>
              </w:rPr>
              <w:t>– vollständig neue Ausrichtung unter dem Aspekt „Evolution und Angepasstheit von Verhalten“</w:t>
            </w:r>
          </w:p>
          <w:p w14:paraId="78A3F1ED" w14:textId="2CA8808C" w:rsidR="00690C23" w:rsidRPr="009126D9" w:rsidRDefault="00690C23" w:rsidP="00BF6C02">
            <w:pPr>
              <w:pStyle w:val="KeinLeerraum"/>
              <w:rPr>
                <w:rStyle w:val="HTMLZitat"/>
                <w:rFonts w:ascii="Times New Roman" w:hAnsi="Times New Roman" w:cs="Times New Roman"/>
              </w:rPr>
            </w:pPr>
            <w:r w:rsidRPr="009126D9">
              <w:rPr>
                <w:rStyle w:val="HTMLZitat"/>
                <w:rFonts w:ascii="Times New Roman" w:hAnsi="Times New Roman" w:cs="Times New Roman"/>
              </w:rPr>
              <w:t>– Anwendung der Kosten-Nutzen-Analyse auch auf Bereiche außerhalb des Sexualverhaltens</w:t>
            </w:r>
          </w:p>
          <w:p w14:paraId="51663065" w14:textId="1593B58A" w:rsidR="006F55D2" w:rsidRPr="009126D9" w:rsidRDefault="00690C23" w:rsidP="009126D9">
            <w:pPr>
              <w:pStyle w:val="KeinLeerraum"/>
              <w:rPr>
                <w:rStyle w:val="HTMLZitat"/>
                <w:rFonts w:ascii="Times New Roman" w:hAnsi="Times New Roman" w:cs="Times New Roman"/>
              </w:rPr>
            </w:pPr>
            <w:r w:rsidRPr="009126D9">
              <w:rPr>
                <w:rStyle w:val="HTMLZitat"/>
                <w:rFonts w:ascii="Times New Roman" w:hAnsi="Times New Roman" w:cs="Times New Roman"/>
              </w:rPr>
              <w:t>– vollständig neue Formulierung beim Sozialverhalten von Primaten incl. Mensch</w:t>
            </w:r>
          </w:p>
        </w:tc>
        <w:tc>
          <w:tcPr>
            <w:tcW w:w="4678" w:type="dxa"/>
            <w:gridSpan w:val="2"/>
            <w:shd w:val="clear" w:color="auto" w:fill="DBDBDB" w:themeFill="accent3" w:themeFillTint="66"/>
          </w:tcPr>
          <w:p w14:paraId="3E869DC8" w14:textId="77777777" w:rsidR="00690C23" w:rsidRPr="009126D9" w:rsidRDefault="006F55D2" w:rsidP="00BF6C02">
            <w:pPr>
              <w:pStyle w:val="KeinLeerraum"/>
              <w:rPr>
                <w:rStyle w:val="HTMLZitat"/>
                <w:rFonts w:ascii="Times New Roman" w:hAnsi="Times New Roman" w:cs="Times New Roman"/>
              </w:rPr>
            </w:pPr>
            <w:r w:rsidRPr="009126D9">
              <w:rPr>
                <w:rStyle w:val="HTMLZitat"/>
                <w:rFonts w:ascii="Times New Roman" w:hAnsi="Times New Roman" w:cs="Times New Roman"/>
                <w:b/>
              </w:rPr>
              <w:t>Das wurde weggelassen</w:t>
            </w:r>
            <w:r w:rsidRPr="009126D9">
              <w:rPr>
                <w:rStyle w:val="HTMLZitat"/>
                <w:rFonts w:ascii="Times New Roman" w:hAnsi="Times New Roman" w:cs="Times New Roman"/>
              </w:rPr>
              <w:t xml:space="preserve"> gegenüber Kursphase im G8:       </w:t>
            </w:r>
          </w:p>
          <w:p w14:paraId="5D171B3B" w14:textId="299AC966" w:rsidR="009126D9" w:rsidRPr="009126D9" w:rsidRDefault="00690C23" w:rsidP="00BF6C02">
            <w:pPr>
              <w:pStyle w:val="KeinLeerraum"/>
              <w:rPr>
                <w:rStyle w:val="HTMLZitat"/>
                <w:rFonts w:ascii="Times New Roman" w:hAnsi="Times New Roman" w:cs="Times New Roman"/>
              </w:rPr>
            </w:pPr>
            <w:r w:rsidRPr="009126D9">
              <w:rPr>
                <w:rStyle w:val="HTMLZitat"/>
                <w:rFonts w:ascii="Times New Roman" w:hAnsi="Times New Roman" w:cs="Times New Roman"/>
              </w:rPr>
              <w:t>– Gliederung nach genetisch bedingten und erworbenen Verhaltensweisen</w:t>
            </w:r>
            <w:r w:rsidR="006F55D2" w:rsidRPr="009126D9">
              <w:rPr>
                <w:rStyle w:val="HTMLZitat"/>
                <w:rFonts w:ascii="Times New Roman" w:hAnsi="Times New Roman" w:cs="Times New Roman"/>
              </w:rPr>
              <w:t xml:space="preserve">    </w:t>
            </w:r>
          </w:p>
          <w:p w14:paraId="585B82DC" w14:textId="0E49EBC1" w:rsidR="009126D9" w:rsidRPr="009126D9" w:rsidRDefault="00C15577" w:rsidP="00BF6C02">
            <w:pPr>
              <w:pStyle w:val="KeinLeerraum"/>
              <w:rPr>
                <w:rStyle w:val="HTMLZitat"/>
                <w:rFonts w:ascii="Times New Roman" w:hAnsi="Times New Roman" w:cs="Times New Roman"/>
              </w:rPr>
            </w:pPr>
            <w:r>
              <w:rPr>
                <w:rStyle w:val="HTMLZitat"/>
                <w:rFonts w:ascii="Times New Roman" w:hAnsi="Times New Roman" w:cs="Times New Roman"/>
              </w:rPr>
              <w:t>–</w:t>
            </w:r>
            <w:r w:rsidR="009126D9" w:rsidRPr="009126D9">
              <w:rPr>
                <w:rStyle w:val="HTMLZitat"/>
                <w:rFonts w:ascii="Times New Roman" w:hAnsi="Times New Roman" w:cs="Times New Roman"/>
              </w:rPr>
              <w:t xml:space="preserve"> Mann-Frau-Schema; Kindchenschema</w:t>
            </w:r>
          </w:p>
        </w:tc>
      </w:tr>
      <w:tr w:rsidR="00D640C6" w:rsidRPr="00D640C6" w14:paraId="57DD55B0" w14:textId="77777777" w:rsidTr="009126D9">
        <w:tc>
          <w:tcPr>
            <w:tcW w:w="14596" w:type="dxa"/>
            <w:gridSpan w:val="4"/>
            <w:shd w:val="clear" w:color="auto" w:fill="FBE4D5" w:themeFill="accent2" w:themeFillTint="33"/>
          </w:tcPr>
          <w:p w14:paraId="342C6F13" w14:textId="354DF79A" w:rsidR="006F55D2" w:rsidRPr="00D640C6" w:rsidRDefault="006F55D2" w:rsidP="00BF6C02">
            <w:pPr>
              <w:pStyle w:val="KeinLeerraum"/>
              <w:rPr>
                <w:rStyle w:val="HTMLZitat"/>
                <w:rFonts w:ascii="Times New Roman" w:hAnsi="Times New Roman" w:cs="Times New Roman"/>
                <w:b/>
              </w:rPr>
            </w:pPr>
            <w:r w:rsidRPr="00D640C6">
              <w:rPr>
                <w:rStyle w:val="HTMLZitat"/>
                <w:rFonts w:ascii="Times New Roman" w:hAnsi="Times New Roman" w:cs="Times New Roman"/>
                <w:b/>
              </w:rPr>
              <w:t>Vorwissen:</w:t>
            </w:r>
          </w:p>
          <w:p w14:paraId="27ADF6AF" w14:textId="322D0E45" w:rsidR="006F55D2" w:rsidRPr="00D640C6" w:rsidRDefault="00D640C6" w:rsidP="00D640C6">
            <w:pPr>
              <w:pStyle w:val="KeinLeerraum"/>
              <w:rPr>
                <w:rStyle w:val="HTMLZitat"/>
                <w:rFonts w:ascii="Times New Roman" w:hAnsi="Times New Roman" w:cs="Times New Roman"/>
              </w:rPr>
            </w:pPr>
            <w:r w:rsidRPr="00D640C6">
              <w:rPr>
                <w:rStyle w:val="HTMLZitat"/>
                <w:rFonts w:ascii="Times New Roman" w:hAnsi="Times New Roman" w:cs="Times New Roman"/>
                <w:b/>
              </w:rPr>
              <w:t>Jgst. 8 Biologie, Lernbereich 4: Verhalten – genetisch bedingt und erlernt (</w:t>
            </w:r>
            <w:r w:rsidRPr="00D640C6">
              <w:rPr>
                <w:rFonts w:ascii="Times New Roman" w:eastAsia="Times New Roman" w:hAnsi="Times New Roman" w:cs="Times New Roman"/>
                <w:i/>
                <w:iCs/>
                <w:noProof w:val="0"/>
                <w:szCs w:val="24"/>
                <w:lang w:eastAsia="de-DE"/>
              </w:rPr>
              <w:t>Zusammenwirken von reaktionsauslösenden Reizen und inneren Faktoren z.</w:t>
            </w:r>
            <w:r>
              <w:rPr>
                <w:rFonts w:ascii="Times New Roman" w:eastAsia="Times New Roman" w:hAnsi="Times New Roman" w:cs="Times New Roman"/>
                <w:i/>
                <w:iCs/>
                <w:noProof w:val="0"/>
                <w:szCs w:val="24"/>
                <w:lang w:eastAsia="de-DE"/>
              </w:rPr>
              <w:t> </w:t>
            </w:r>
            <w:r w:rsidRPr="00D640C6">
              <w:rPr>
                <w:rFonts w:ascii="Times New Roman" w:eastAsia="Times New Roman" w:hAnsi="Times New Roman" w:cs="Times New Roman"/>
                <w:i/>
                <w:iCs/>
                <w:noProof w:val="0"/>
                <w:szCs w:val="24"/>
                <w:lang w:eastAsia="de-DE"/>
              </w:rPr>
              <w:t>B. beim Beutefangverhalten, Balz</w:t>
            </w:r>
            <w:r w:rsidRPr="00D640C6">
              <w:rPr>
                <w:rFonts w:ascii="Times New Roman" w:eastAsia="Times New Roman" w:hAnsi="Times New Roman" w:cs="Times New Roman"/>
                <w:i/>
                <w:iCs/>
                <w:noProof w:val="0"/>
                <w:szCs w:val="24"/>
                <w:lang w:eastAsia="de-DE"/>
              </w:rPr>
              <w:softHyphen/>
              <w:t>verhalten, bei der Brutpflege; Attrappenversuche</w:t>
            </w:r>
            <w:r w:rsidRPr="00D640C6">
              <w:rPr>
                <w:rFonts w:ascii="Times New Roman" w:eastAsia="Times New Roman" w:hAnsi="Times New Roman" w:cs="Times New Roman"/>
                <w:i/>
                <w:iCs/>
                <w:lang w:eastAsia="de-DE"/>
              </w:rPr>
              <w:t xml:space="preserve">; </w:t>
            </w:r>
            <w:r w:rsidRPr="00D640C6">
              <w:rPr>
                <w:rFonts w:ascii="Times New Roman" w:eastAsia="Times New Roman" w:hAnsi="Times New Roman" w:cs="Times New Roman"/>
                <w:i/>
                <w:iCs/>
                <w:noProof w:val="0"/>
                <w:szCs w:val="24"/>
                <w:lang w:eastAsia="de-DE"/>
              </w:rPr>
              <w:t>Hinweise für überwiegend genetisch bedingtes Verhalten, Kaspar-Hauser-Experi</w:t>
            </w:r>
            <w:r w:rsidR="006B2B99">
              <w:rPr>
                <w:rFonts w:ascii="Times New Roman" w:eastAsia="Times New Roman" w:hAnsi="Times New Roman" w:cs="Times New Roman"/>
                <w:i/>
                <w:iCs/>
                <w:noProof w:val="0"/>
                <w:szCs w:val="24"/>
                <w:lang w:eastAsia="de-DE"/>
              </w:rPr>
              <w:softHyphen/>
            </w:r>
            <w:r w:rsidRPr="00D640C6">
              <w:rPr>
                <w:rFonts w:ascii="Times New Roman" w:eastAsia="Times New Roman" w:hAnsi="Times New Roman" w:cs="Times New Roman"/>
                <w:i/>
                <w:iCs/>
                <w:noProof w:val="0"/>
                <w:szCs w:val="24"/>
                <w:lang w:eastAsia="de-DE"/>
              </w:rPr>
              <w:t>mente, Prägung</w:t>
            </w:r>
            <w:r w:rsidRPr="00D640C6">
              <w:rPr>
                <w:rFonts w:ascii="Times New Roman" w:eastAsia="Times New Roman" w:hAnsi="Times New Roman" w:cs="Times New Roman"/>
                <w:i/>
                <w:iCs/>
                <w:lang w:eastAsia="de-DE"/>
              </w:rPr>
              <w:t xml:space="preserve">; </w:t>
            </w:r>
            <w:r w:rsidRPr="00D640C6">
              <w:rPr>
                <w:rFonts w:ascii="Times New Roman" w:eastAsia="Times New Roman" w:hAnsi="Times New Roman" w:cs="Times New Roman"/>
                <w:i/>
                <w:iCs/>
                <w:noProof w:val="0"/>
                <w:szCs w:val="24"/>
                <w:lang w:eastAsia="de-DE"/>
              </w:rPr>
              <w:t>klassische Konditionierung, operante Konditionierung; ggf. Lernfähigkeit des Menschen, höhere Lernleistungen)</w:t>
            </w:r>
          </w:p>
        </w:tc>
      </w:tr>
    </w:tbl>
    <w:p w14:paraId="6D971CE5" w14:textId="67440C59" w:rsidR="003B43E6" w:rsidRDefault="003B43E6" w:rsidP="00CC0AB2">
      <w:pPr>
        <w:rPr>
          <w:rFonts w:ascii="Arial" w:hAnsi="Arial" w:cs="Arial"/>
        </w:rPr>
      </w:pPr>
    </w:p>
    <w:p w14:paraId="389AB2AF" w14:textId="21C5C32F" w:rsidR="006D332A" w:rsidRDefault="006D332A" w:rsidP="00CC0AB2">
      <w:pPr>
        <w:rPr>
          <w:rFonts w:ascii="Arial" w:hAnsi="Arial" w:cs="Arial"/>
        </w:rPr>
      </w:pPr>
    </w:p>
    <w:p w14:paraId="3ADDB339" w14:textId="7BB3648C" w:rsidR="006D332A" w:rsidRDefault="006D332A" w:rsidP="00D640C6">
      <w:pPr>
        <w:rPr>
          <w:rFonts w:ascii="Arial" w:hAnsi="Arial" w:cs="Arial"/>
        </w:rPr>
      </w:pPr>
    </w:p>
    <w:p w14:paraId="5BF15698" w14:textId="7D3B7952" w:rsidR="00D640C6" w:rsidRDefault="00D640C6" w:rsidP="00CC0AB2">
      <w:pPr>
        <w:rPr>
          <w:rFonts w:ascii="Arial" w:hAnsi="Arial" w:cs="Arial"/>
        </w:rPr>
      </w:pPr>
    </w:p>
    <w:p w14:paraId="6DAA4C7A" w14:textId="3944D0BE" w:rsidR="00D640C6" w:rsidRDefault="00D640C6" w:rsidP="00CC0AB2">
      <w:pPr>
        <w:rPr>
          <w:rFonts w:ascii="Arial" w:hAnsi="Arial" w:cs="Arial"/>
        </w:rPr>
      </w:pPr>
    </w:p>
    <w:p w14:paraId="4AD47EBE" w14:textId="550F1C29" w:rsidR="00D640C6" w:rsidRPr="00D4177B" w:rsidRDefault="000C63A6" w:rsidP="00CC0AB2">
      <w:pPr>
        <w:rPr>
          <w:rFonts w:ascii="Arial" w:hAnsi="Arial" w:cs="Arial"/>
        </w:rPr>
      </w:pPr>
      <w:r>
        <w:rPr>
          <w:rFonts w:ascii="Arial" w:hAnsi="Arial" w:cs="Arial"/>
        </w:rPr>
        <w:br w:type="page"/>
      </w:r>
    </w:p>
    <w:tbl>
      <w:tblPr>
        <w:tblStyle w:val="Tabellenraster"/>
        <w:tblW w:w="14596" w:type="dxa"/>
        <w:tblCellMar>
          <w:top w:w="113" w:type="dxa"/>
          <w:bottom w:w="113" w:type="dxa"/>
        </w:tblCellMar>
        <w:tblLook w:val="04A0" w:firstRow="1" w:lastRow="0" w:firstColumn="1" w:lastColumn="0" w:noHBand="0" w:noVBand="1"/>
      </w:tblPr>
      <w:tblGrid>
        <w:gridCol w:w="14596"/>
      </w:tblGrid>
      <w:tr w:rsidR="00DC2E8F" w:rsidRPr="00D4177B" w14:paraId="1B744993" w14:textId="77777777" w:rsidTr="009126D9">
        <w:tc>
          <w:tcPr>
            <w:tcW w:w="14596" w:type="dxa"/>
            <w:shd w:val="clear" w:color="auto" w:fill="CC99FF"/>
          </w:tcPr>
          <w:p w14:paraId="72CC1CA8" w14:textId="2984409C" w:rsidR="00DC2E8F" w:rsidRPr="00D4177B" w:rsidRDefault="00DC2E8F" w:rsidP="00BF6C02">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 xml:space="preserve">Lernbereich 1: </w:t>
            </w:r>
            <w:r w:rsidRPr="00D4177B">
              <w:rPr>
                <w:rFonts w:ascii="Arial" w:hAnsi="Arial" w:cs="Arial"/>
                <w:b/>
                <w:bCs/>
                <w:sz w:val="28"/>
                <w:szCs w:val="28"/>
              </w:rPr>
              <w:t xml:space="preserve">Biologische Sachverhalte und Zusammenhänge betrachten – </w:t>
            </w:r>
            <w:r w:rsidRPr="00D4177B">
              <w:rPr>
                <w:rStyle w:val="HTMLZitat"/>
                <w:rFonts w:ascii="Arial" w:hAnsi="Arial" w:cs="Arial"/>
                <w:b/>
                <w:i w:val="0"/>
                <w:sz w:val="28"/>
                <w:szCs w:val="28"/>
              </w:rPr>
              <w:t>Erkenntnisse gewinnen – kommunizieren – bewerten</w:t>
            </w:r>
          </w:p>
        </w:tc>
      </w:tr>
      <w:tr w:rsidR="00F46F84" w:rsidRPr="00F46F84" w14:paraId="78F14E20" w14:textId="77777777" w:rsidTr="009126D9">
        <w:tc>
          <w:tcPr>
            <w:tcW w:w="14596" w:type="dxa"/>
            <w:shd w:val="clear" w:color="auto" w:fill="CC99FF"/>
          </w:tcPr>
          <w:p w14:paraId="6C98B34A" w14:textId="4895465F" w:rsidR="00F46F84" w:rsidRDefault="00F46F84" w:rsidP="0007218F">
            <w:pPr>
              <w:pStyle w:val="KeinLeerraum"/>
              <w:rPr>
                <w:rStyle w:val="HTMLZitat"/>
                <w:rFonts w:ascii="Arial" w:hAnsi="Arial" w:cs="Arial"/>
                <w:sz w:val="20"/>
                <w:szCs w:val="20"/>
              </w:rPr>
            </w:pPr>
            <w:r w:rsidRPr="00011354">
              <w:rPr>
                <w:rStyle w:val="HTMLZitat"/>
                <w:rFonts w:ascii="Arial" w:hAnsi="Arial" w:cs="Arial"/>
                <w:b/>
                <w:bCs/>
              </w:rPr>
              <w:t>Hinweis</w:t>
            </w:r>
            <w:r w:rsidR="0060250F">
              <w:rPr>
                <w:rStyle w:val="HTMLZitat"/>
                <w:rFonts w:ascii="Arial" w:hAnsi="Arial" w:cs="Arial"/>
                <w:b/>
                <w:bCs/>
              </w:rPr>
              <w:t>e</w:t>
            </w:r>
            <w:r w:rsidRPr="00011354">
              <w:rPr>
                <w:rStyle w:val="HTMLZitat"/>
                <w:rFonts w:ascii="Arial" w:hAnsi="Arial" w:cs="Arial"/>
                <w:b/>
                <w:bCs/>
              </w:rPr>
              <w:t>:</w:t>
            </w:r>
            <w:r w:rsidR="0007218F">
              <w:rPr>
                <w:rStyle w:val="HTMLZitat"/>
                <w:rFonts w:ascii="Arial" w:hAnsi="Arial" w:cs="Arial"/>
                <w:b/>
                <w:bCs/>
              </w:rPr>
              <w:t xml:space="preserve"> </w:t>
            </w:r>
            <w:r>
              <w:rPr>
                <w:rStyle w:val="HTMLZitat"/>
                <w:rFonts w:ascii="Arial" w:hAnsi="Arial" w:cs="Arial"/>
                <w:sz w:val="20"/>
                <w:szCs w:val="20"/>
              </w:rPr>
              <w:t xml:space="preserve">Die Kompetenzen und Kompetenzerwartungen sind in Lernbereich 1 so allgemein formuliert, dass es </w:t>
            </w:r>
            <w:r w:rsidR="0047404F">
              <w:rPr>
                <w:rStyle w:val="HTMLZitat"/>
                <w:rFonts w:ascii="Arial" w:hAnsi="Arial" w:cs="Arial"/>
                <w:sz w:val="20"/>
                <w:szCs w:val="20"/>
              </w:rPr>
              <w:t xml:space="preserve">i. d. R. </w:t>
            </w:r>
            <w:r>
              <w:rPr>
                <w:rStyle w:val="HTMLZitat"/>
                <w:rFonts w:ascii="Arial" w:hAnsi="Arial" w:cs="Arial"/>
                <w:sz w:val="20"/>
                <w:szCs w:val="20"/>
              </w:rPr>
              <w:t xml:space="preserve">nicht sinnvoll ist, </w:t>
            </w:r>
            <w:r w:rsidR="00011354">
              <w:rPr>
                <w:rStyle w:val="HTMLZitat"/>
                <w:rFonts w:ascii="Arial" w:hAnsi="Arial" w:cs="Arial"/>
                <w:sz w:val="20"/>
                <w:szCs w:val="20"/>
              </w:rPr>
              <w:t>sie in die anderen Lernbereiche einzu</w:t>
            </w:r>
            <w:r w:rsidR="00011354">
              <w:rPr>
                <w:rStyle w:val="HTMLZitat"/>
                <w:rFonts w:ascii="Arial" w:hAnsi="Arial" w:cs="Arial"/>
                <w:sz w:val="20"/>
                <w:szCs w:val="20"/>
              </w:rPr>
              <w:softHyphen/>
              <w:t>fügen. Es sollte ab und zu (z. B. jeweils zu den Ferien) überprüft werden, welche Kompetenzen</w:t>
            </w:r>
            <w:r w:rsidR="009F185D">
              <w:rPr>
                <w:rStyle w:val="HTMLZitat"/>
                <w:rFonts w:ascii="Arial" w:hAnsi="Arial" w:cs="Arial"/>
                <w:sz w:val="20"/>
                <w:szCs w:val="20"/>
              </w:rPr>
              <w:t xml:space="preserve"> aus dem Lernbereich 1</w:t>
            </w:r>
            <w:r w:rsidR="00011354">
              <w:rPr>
                <w:rStyle w:val="HTMLZitat"/>
                <w:rFonts w:ascii="Arial" w:hAnsi="Arial" w:cs="Arial"/>
                <w:sz w:val="20"/>
                <w:szCs w:val="20"/>
              </w:rPr>
              <w:t xml:space="preserve"> im Unterricht bereits eingeübt wurden und welche noch ausstehen.</w:t>
            </w:r>
          </w:p>
          <w:p w14:paraId="14721DE3" w14:textId="2EDFB0DB" w:rsidR="0060250F" w:rsidRPr="00F46F84" w:rsidRDefault="0060250F" w:rsidP="0007218F">
            <w:pPr>
              <w:pStyle w:val="KeinLeerraum"/>
              <w:rPr>
                <w:rStyle w:val="HTMLZitat"/>
                <w:rFonts w:ascii="Arial" w:hAnsi="Arial" w:cs="Arial"/>
                <w:sz w:val="20"/>
                <w:szCs w:val="20"/>
              </w:rPr>
            </w:pPr>
            <w:r w:rsidRPr="00C6258A">
              <w:rPr>
                <w:rStyle w:val="HTMLZitat"/>
                <w:rFonts w:ascii="Arial" w:hAnsi="Arial" w:cs="Arial"/>
                <w:sz w:val="20"/>
                <w:szCs w:val="20"/>
              </w:rPr>
              <w:t>Lernbereich 1 gilt in identischer Formulierung für die Kurse mit grundlegendem und erweitertem Anforderungsniveau sowie für die 12. und 13. Jahrgangsstufe. (Die einzige Abweichung steht derzeit (November 2022) in der 13. Jahrgangsstufe, gA, dritter Punkt</w:t>
            </w:r>
            <w:r w:rsidR="00C12F4D" w:rsidRPr="00C6258A">
              <w:rPr>
                <w:rStyle w:val="HTMLZitat"/>
                <w:rFonts w:ascii="Arial" w:hAnsi="Arial" w:cs="Arial"/>
                <w:sz w:val="20"/>
                <w:szCs w:val="20"/>
              </w:rPr>
              <w:t xml:space="preserve"> </w:t>
            </w:r>
            <w:r w:rsidRPr="00C6258A">
              <w:rPr>
                <w:rStyle w:val="HTMLZitat"/>
                <w:rFonts w:ascii="Arial" w:hAnsi="Arial" w:cs="Arial"/>
                <w:sz w:val="20"/>
                <w:szCs w:val="20"/>
              </w:rPr>
              <w:t>bei den Kompetenzerwartungen</w:t>
            </w:r>
            <w:r w:rsidR="00C12F4D" w:rsidRPr="00C6258A">
              <w:rPr>
                <w:rStyle w:val="HTMLZitat"/>
                <w:rFonts w:ascii="Arial" w:hAnsi="Arial" w:cs="Arial"/>
                <w:sz w:val="20"/>
                <w:szCs w:val="20"/>
              </w:rPr>
              <w:t xml:space="preserve"> bei Sachkompetenz</w:t>
            </w:r>
            <w:r w:rsidRPr="00C6258A">
              <w:rPr>
                <w:rStyle w:val="HTMLZitat"/>
                <w:rFonts w:ascii="Arial" w:hAnsi="Arial" w:cs="Arial"/>
                <w:sz w:val="20"/>
                <w:szCs w:val="20"/>
              </w:rPr>
              <w:t xml:space="preserve">. Das ist aber laut Lehrplankommission eine fehlerhafte Angabe und wird hoffentlich </w:t>
            </w:r>
            <w:r w:rsidR="0047404F" w:rsidRPr="00C6258A">
              <w:rPr>
                <w:rStyle w:val="HTMLZitat"/>
                <w:rFonts w:ascii="Arial" w:hAnsi="Arial" w:cs="Arial"/>
                <w:sz w:val="20"/>
                <w:szCs w:val="20"/>
              </w:rPr>
              <w:t>noch</w:t>
            </w:r>
            <w:r w:rsidRPr="00C6258A">
              <w:rPr>
                <w:rStyle w:val="HTMLZitat"/>
                <w:rFonts w:ascii="Arial" w:hAnsi="Arial" w:cs="Arial"/>
                <w:sz w:val="20"/>
                <w:szCs w:val="20"/>
              </w:rPr>
              <w:t xml:space="preserve"> korrigiert.)</w:t>
            </w:r>
          </w:p>
        </w:tc>
      </w:tr>
    </w:tbl>
    <w:p w14:paraId="42FFB381" w14:textId="046D25D1" w:rsidR="00DC2E8F" w:rsidRPr="00D4177B" w:rsidRDefault="00DC2E8F">
      <w:pPr>
        <w:rPr>
          <w:rFonts w:ascii="Arial" w:hAnsi="Arial" w:cs="Arial"/>
        </w:rPr>
      </w:pPr>
    </w:p>
    <w:tbl>
      <w:tblPr>
        <w:tblStyle w:val="Tabellenraster"/>
        <w:tblW w:w="14596" w:type="dxa"/>
        <w:tblLook w:val="04A0" w:firstRow="1" w:lastRow="0" w:firstColumn="1" w:lastColumn="0" w:noHBand="0" w:noVBand="1"/>
      </w:tblPr>
      <w:tblGrid>
        <w:gridCol w:w="3681"/>
        <w:gridCol w:w="10915"/>
      </w:tblGrid>
      <w:tr w:rsidR="00DC2E8F" w:rsidRPr="00D4177B" w14:paraId="2623B5BC" w14:textId="77777777" w:rsidTr="009126D9">
        <w:tc>
          <w:tcPr>
            <w:tcW w:w="14596" w:type="dxa"/>
            <w:gridSpan w:val="2"/>
            <w:shd w:val="clear" w:color="auto" w:fill="CC99FF"/>
          </w:tcPr>
          <w:p w14:paraId="57E92455" w14:textId="31E32E37" w:rsidR="00DC2E8F" w:rsidRPr="00D4177B" w:rsidRDefault="00DC2E8F" w:rsidP="00BF6C02">
            <w:pPr>
              <w:pStyle w:val="KeinLeerraum"/>
              <w:rPr>
                <w:rStyle w:val="HTMLZitat"/>
                <w:rFonts w:ascii="Arial" w:hAnsi="Arial" w:cs="Arial"/>
                <w:b/>
                <w:i w:val="0"/>
                <w:sz w:val="28"/>
                <w:szCs w:val="28"/>
              </w:rPr>
            </w:pPr>
            <w:r w:rsidRPr="00D4177B">
              <w:rPr>
                <w:rStyle w:val="HTMLZitat"/>
                <w:rFonts w:ascii="Arial" w:hAnsi="Arial" w:cs="Arial"/>
                <w:b/>
                <w:i w:val="0"/>
                <w:sz w:val="28"/>
                <w:szCs w:val="28"/>
              </w:rPr>
              <w:t>1.1: Sachkompetenz</w:t>
            </w:r>
          </w:p>
        </w:tc>
      </w:tr>
      <w:tr w:rsidR="00DC2E8F" w:rsidRPr="00D4177B" w14:paraId="65EE10D8" w14:textId="77777777" w:rsidTr="009126D9">
        <w:tc>
          <w:tcPr>
            <w:tcW w:w="3681" w:type="dxa"/>
            <w:shd w:val="clear" w:color="auto" w:fill="FFFFCC"/>
          </w:tcPr>
          <w:p w14:paraId="05AD9BEC" w14:textId="50C6309D" w:rsidR="00DC2E8F" w:rsidRPr="00D4177B" w:rsidRDefault="001E18D3" w:rsidP="00BF6C02">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70436E5E" w14:textId="77777777" w:rsidR="00DC2E8F" w:rsidRPr="00D4177B" w:rsidRDefault="00DC2E8F" w:rsidP="00BF6C0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DC2E8F" w:rsidRPr="00D4177B" w14:paraId="3937C48F" w14:textId="77777777" w:rsidTr="009126D9">
        <w:tc>
          <w:tcPr>
            <w:tcW w:w="3681" w:type="dxa"/>
            <w:shd w:val="clear" w:color="auto" w:fill="FFFFCC"/>
          </w:tcPr>
          <w:p w14:paraId="5A74E826" w14:textId="77777777" w:rsidR="00DC2E8F" w:rsidRPr="00D4177B" w:rsidRDefault="00DC2E8F" w:rsidP="00DC2E8F">
            <w:pPr>
              <w:pStyle w:val="KeinLeerraum"/>
              <w:numPr>
                <w:ilvl w:val="0"/>
                <w:numId w:val="26"/>
              </w:numPr>
              <w:ind w:left="357" w:hanging="357"/>
              <w:rPr>
                <w:rStyle w:val="HTMLZitat"/>
                <w:rFonts w:ascii="Arial" w:hAnsi="Arial" w:cs="Arial"/>
                <w:bCs/>
                <w:i w:val="0"/>
                <w:sz w:val="20"/>
                <w:szCs w:val="20"/>
              </w:rPr>
            </w:pPr>
            <w:r w:rsidRPr="00D4177B">
              <w:rPr>
                <w:rStyle w:val="HTMLZitat"/>
                <w:rFonts w:ascii="Arial" w:hAnsi="Arial" w:cs="Arial"/>
                <w:bCs/>
                <w:i w:val="0"/>
                <w:sz w:val="20"/>
                <w:szCs w:val="20"/>
              </w:rPr>
              <w:t>Biologische Sachverhalte betrachten</w:t>
            </w:r>
          </w:p>
          <w:p w14:paraId="10008A58" w14:textId="59274D90" w:rsidR="00DC2E8F" w:rsidRPr="00D4177B" w:rsidRDefault="00DC2E8F" w:rsidP="00DC2E8F">
            <w:pPr>
              <w:pStyle w:val="KeinLeerraum"/>
              <w:numPr>
                <w:ilvl w:val="0"/>
                <w:numId w:val="26"/>
              </w:numPr>
              <w:ind w:left="357" w:hanging="357"/>
              <w:rPr>
                <w:rStyle w:val="HTMLZitat"/>
                <w:rFonts w:ascii="Arial" w:hAnsi="Arial" w:cs="Arial"/>
                <w:b/>
                <w:i w:val="0"/>
                <w:sz w:val="20"/>
                <w:szCs w:val="20"/>
              </w:rPr>
            </w:pPr>
            <w:r w:rsidRPr="00D4177B">
              <w:rPr>
                <w:rStyle w:val="HTMLZitat"/>
                <w:rFonts w:ascii="Arial" w:hAnsi="Arial" w:cs="Arial"/>
                <w:bCs/>
                <w:i w:val="0"/>
                <w:sz w:val="20"/>
                <w:szCs w:val="20"/>
              </w:rPr>
              <w:t>Zusammenhänge in lebenden Systemen betrachten</w:t>
            </w:r>
          </w:p>
        </w:tc>
        <w:tc>
          <w:tcPr>
            <w:tcW w:w="10915" w:type="dxa"/>
            <w:shd w:val="clear" w:color="auto" w:fill="CCCCFF"/>
          </w:tcPr>
          <w:p w14:paraId="3A55C2B8" w14:textId="4A3799F2" w:rsidR="00DC2E8F" w:rsidRPr="00D4177B" w:rsidRDefault="00DC2E8F" w:rsidP="00DC2E8F">
            <w:pPr>
              <w:pStyle w:val="Listenabsatz"/>
              <w:framePr w:wrap="notBeside"/>
              <w:numPr>
                <w:ilvl w:val="0"/>
                <w:numId w:val="27"/>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beschreiben und erläutern biologische Sachverhalte, Phänomene und An</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wendungen der Biologie sachgerecht. Zur Strukturierung und Erschließung nutzen sie Basiskonzepte und binden fachübergreifende Aspekte ein. </w:t>
            </w:r>
          </w:p>
          <w:p w14:paraId="071BD05C" w14:textId="05893A19" w:rsidR="00DC2E8F" w:rsidRPr="00D4177B" w:rsidRDefault="00DC2E8F" w:rsidP="00DC2E8F">
            <w:pPr>
              <w:pStyle w:val="Listenabsatz"/>
              <w:framePr w:wrap="notBeside"/>
              <w:numPr>
                <w:ilvl w:val="0"/>
                <w:numId w:val="27"/>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formulieren zu biologischen Phänomenen sowie Anwendungen der Biologie theoriegeleitet Hypothesen und Aus</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sagen. </w:t>
            </w:r>
          </w:p>
          <w:p w14:paraId="5114FFC9" w14:textId="103FD2B6" w:rsidR="00DC2E8F" w:rsidRPr="0047404F" w:rsidRDefault="00DC2E8F" w:rsidP="00DC2E8F">
            <w:pPr>
              <w:pStyle w:val="Listenabsatz"/>
              <w:framePr w:wrap="notBeside"/>
              <w:numPr>
                <w:ilvl w:val="0"/>
                <w:numId w:val="27"/>
              </w:numPr>
              <w:ind w:left="357" w:hanging="357"/>
              <w:rPr>
                <w:rFonts w:ascii="Arial" w:eastAsia="Times New Roman" w:hAnsi="Arial" w:cs="Arial"/>
                <w:i/>
                <w:sz w:val="20"/>
                <w:szCs w:val="20"/>
                <w:lang w:eastAsia="de-DE"/>
              </w:rPr>
            </w:pPr>
            <w:r w:rsidRPr="00D4177B">
              <w:rPr>
                <w:rFonts w:ascii="Arial" w:eastAsia="Times New Roman" w:hAnsi="Arial" w:cs="Arial"/>
                <w:sz w:val="20"/>
                <w:szCs w:val="20"/>
                <w:lang w:eastAsia="de-DE"/>
              </w:rPr>
              <w:t>erschließen und erläutern mithilfe von Basiskonzepten strukturiert die Eigen</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schaften lebender Systeme unter quali</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tativen und quantitativen Aspekten. Dabei stellen sie Vernetzungen zwischen Systemebenen (Molekular- bis Bio</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sphärenebene) her. </w:t>
            </w:r>
            <w:r w:rsidR="0047404F" w:rsidRPr="0047404F">
              <w:rPr>
                <w:rFonts w:ascii="Arial" w:eastAsia="Times New Roman" w:hAnsi="Arial" w:cs="Arial"/>
                <w:i/>
                <w:sz w:val="20"/>
                <w:szCs w:val="20"/>
                <w:lang w:eastAsia="de-DE"/>
              </w:rPr>
              <w:t>[A</w:t>
            </w:r>
            <w:r w:rsidR="0047404F" w:rsidRPr="0047404F">
              <w:rPr>
                <w:rFonts w:eastAsia="Times New Roman"/>
                <w:i/>
                <w:lang w:eastAsia="de-DE"/>
              </w:rPr>
              <w:t>n dieser Stelle weicht die Formulierung im gA, 13. Jahrgangsstufe, wohl aus Versehen ab.]</w:t>
            </w:r>
          </w:p>
          <w:p w14:paraId="2DA59BDC" w14:textId="5C2D45AC" w:rsidR="00DC2E8F" w:rsidRPr="00D4177B" w:rsidRDefault="00DC2E8F" w:rsidP="00DC2E8F">
            <w:pPr>
              <w:pStyle w:val="Listenabsatz"/>
              <w:framePr w:wrap="notBeside"/>
              <w:numPr>
                <w:ilvl w:val="0"/>
                <w:numId w:val="27"/>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erläutern Prozesse in und zwischen lebenden Systemen sowie zwischen lebenden Systemen und ihrer Umwelt. </w:t>
            </w:r>
          </w:p>
          <w:p w14:paraId="7FC810C1" w14:textId="095EBEF6" w:rsidR="00DC2E8F" w:rsidRPr="00D4177B" w:rsidRDefault="00DC2E8F" w:rsidP="00DC2E8F">
            <w:pPr>
              <w:pStyle w:val="Listenabsatz"/>
              <w:framePr w:wrap="notBeside"/>
              <w:numPr>
                <w:ilvl w:val="0"/>
                <w:numId w:val="27"/>
              </w:numPr>
              <w:ind w:left="357" w:hanging="357"/>
              <w:rPr>
                <w:rStyle w:val="HTMLZitat"/>
                <w:rFonts w:ascii="Arial" w:hAnsi="Arial" w:cs="Arial"/>
                <w:i w:val="0"/>
                <w:iCs w:val="0"/>
                <w:sz w:val="20"/>
                <w:szCs w:val="20"/>
              </w:rPr>
            </w:pPr>
            <w:r w:rsidRPr="00D4177B">
              <w:rPr>
                <w:rFonts w:ascii="Arial" w:hAnsi="Arial" w:cs="Arial"/>
                <w:sz w:val="20"/>
                <w:szCs w:val="20"/>
              </w:rPr>
              <w:t>erläutern die Entstehung und Bedeutung von Biodiversität sowie Gründe für deren Schutz und nachhaltige Nutzung.</w:t>
            </w:r>
          </w:p>
        </w:tc>
      </w:tr>
      <w:tr w:rsidR="00DC2E8F" w:rsidRPr="00D4177B" w14:paraId="7BEF45EF" w14:textId="77777777" w:rsidTr="009126D9">
        <w:tc>
          <w:tcPr>
            <w:tcW w:w="14596" w:type="dxa"/>
            <w:gridSpan w:val="2"/>
            <w:shd w:val="clear" w:color="auto" w:fill="CC99FF"/>
          </w:tcPr>
          <w:p w14:paraId="5F0FCB18" w14:textId="5501AE35" w:rsidR="00DC2E8F" w:rsidRPr="00D4177B" w:rsidRDefault="00DC2E8F" w:rsidP="00BF6C02">
            <w:pPr>
              <w:pStyle w:val="KeinLeerraum"/>
              <w:rPr>
                <w:rStyle w:val="HTMLZitat"/>
                <w:rFonts w:ascii="Arial" w:hAnsi="Arial" w:cs="Arial"/>
                <w:b/>
                <w:i w:val="0"/>
                <w:sz w:val="28"/>
                <w:szCs w:val="28"/>
              </w:rPr>
            </w:pPr>
            <w:r w:rsidRPr="00D4177B">
              <w:rPr>
                <w:rStyle w:val="HTMLZitat"/>
                <w:rFonts w:ascii="Arial" w:hAnsi="Arial" w:cs="Arial"/>
                <w:b/>
                <w:i w:val="0"/>
                <w:sz w:val="28"/>
                <w:szCs w:val="28"/>
              </w:rPr>
              <w:t>1.2: Erkenntnisgewinnungskompetenz</w:t>
            </w:r>
          </w:p>
        </w:tc>
      </w:tr>
      <w:tr w:rsidR="00DC2E8F" w:rsidRPr="00D4177B" w14:paraId="2E88E24A" w14:textId="77777777" w:rsidTr="009126D9">
        <w:tc>
          <w:tcPr>
            <w:tcW w:w="3681" w:type="dxa"/>
            <w:shd w:val="clear" w:color="auto" w:fill="FFFFCC"/>
          </w:tcPr>
          <w:p w14:paraId="255AE972" w14:textId="6C4B8637" w:rsidR="00DC2E8F" w:rsidRPr="00D4177B" w:rsidRDefault="001E18D3" w:rsidP="00BF6C02">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2BBA8B90" w14:textId="77777777" w:rsidR="00DC2E8F" w:rsidRPr="00D4177B" w:rsidRDefault="00DC2E8F" w:rsidP="00BF6C0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DC2E8F" w:rsidRPr="00D4177B" w14:paraId="48F8E4C0" w14:textId="77777777" w:rsidTr="009126D9">
        <w:tc>
          <w:tcPr>
            <w:tcW w:w="3681" w:type="dxa"/>
            <w:shd w:val="clear" w:color="auto" w:fill="FFFFCC"/>
          </w:tcPr>
          <w:p w14:paraId="09A9AF1D" w14:textId="77777777" w:rsidR="00DC2E8F" w:rsidRPr="00D4177B" w:rsidRDefault="00DC2E8F" w:rsidP="001E18D3">
            <w:pPr>
              <w:numPr>
                <w:ilvl w:val="0"/>
                <w:numId w:val="31"/>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Fragestellungen und Hypothesen auf Basis von Beobachtungen und Theorien entwickeln</w:t>
            </w:r>
          </w:p>
          <w:p w14:paraId="4DAF9BA3" w14:textId="77777777" w:rsidR="00DC2E8F" w:rsidRPr="00D4177B" w:rsidRDefault="00DC2E8F" w:rsidP="001E18D3">
            <w:pPr>
              <w:numPr>
                <w:ilvl w:val="0"/>
                <w:numId w:val="31"/>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Fachspezifische Modelle und Verfahren charakterisieren, auswählen und zur Untersuchung von Sachverhalten nutzen</w:t>
            </w:r>
          </w:p>
          <w:p w14:paraId="3C9EE051" w14:textId="77777777" w:rsidR="00DC2E8F" w:rsidRPr="00D4177B" w:rsidRDefault="00DC2E8F" w:rsidP="001E18D3">
            <w:pPr>
              <w:numPr>
                <w:ilvl w:val="0"/>
                <w:numId w:val="31"/>
              </w:numPr>
              <w:spacing w:before="100" w:beforeAutospacing="1" w:after="100" w:afterAutospacing="1"/>
              <w:ind w:left="357" w:hanging="357"/>
              <w:rPr>
                <w:rFonts w:ascii="Arial" w:hAnsi="Arial" w:cs="Arial"/>
                <w:b/>
                <w:iCs/>
                <w:sz w:val="20"/>
                <w:szCs w:val="20"/>
              </w:rPr>
            </w:pPr>
            <w:r w:rsidRPr="00D4177B">
              <w:rPr>
                <w:rFonts w:ascii="Arial" w:eastAsia="Times New Roman" w:hAnsi="Arial" w:cs="Arial"/>
                <w:sz w:val="20"/>
                <w:szCs w:val="20"/>
                <w:lang w:eastAsia="de-DE"/>
              </w:rPr>
              <w:t>Erkenntnisprozesse und Ergebnisse interpretieren und reflektieren</w:t>
            </w:r>
          </w:p>
          <w:p w14:paraId="4A7DC38B" w14:textId="5225AC57" w:rsidR="00DC2E8F" w:rsidRPr="00D4177B" w:rsidRDefault="00DC2E8F" w:rsidP="001E18D3">
            <w:pPr>
              <w:numPr>
                <w:ilvl w:val="0"/>
                <w:numId w:val="31"/>
              </w:numPr>
              <w:spacing w:before="100" w:beforeAutospacing="1" w:after="100" w:afterAutospacing="1"/>
              <w:ind w:left="357" w:hanging="357"/>
              <w:rPr>
                <w:rStyle w:val="HTMLZitat"/>
                <w:rFonts w:ascii="Arial" w:hAnsi="Arial" w:cs="Arial"/>
                <w:b/>
                <w:i w:val="0"/>
                <w:sz w:val="20"/>
                <w:szCs w:val="20"/>
              </w:rPr>
            </w:pPr>
            <w:r w:rsidRPr="00D4177B">
              <w:rPr>
                <w:rFonts w:ascii="Arial" w:eastAsia="Times New Roman" w:hAnsi="Arial" w:cs="Arial"/>
                <w:sz w:val="20"/>
                <w:szCs w:val="20"/>
                <w:lang w:eastAsia="de-DE"/>
              </w:rPr>
              <w:t>Merkmale wissenschaftlicher Aussagen und Methoden charakteri</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sie</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ren und reflektieren</w:t>
            </w:r>
          </w:p>
        </w:tc>
        <w:tc>
          <w:tcPr>
            <w:tcW w:w="10915" w:type="dxa"/>
            <w:shd w:val="clear" w:color="auto" w:fill="CCCCFF"/>
          </w:tcPr>
          <w:p w14:paraId="6078D3EB" w14:textId="2277834E"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identifizieren und entwickeln ausgehend von Phänomenen und Beobach</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tun</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gen Fragestellungen zu biologischen Sachverhalten und stellen theorie</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geleitet Hypothesen zu ihrer Bearbeitung auf. </w:t>
            </w:r>
          </w:p>
          <w:p w14:paraId="1666B883" w14:textId="4E7F4B9C"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planen und führen hypothesengeleitete Beobachtungen, Vergleiche, Experi</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mente und Modellierungen unter Berück</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sichtigung des jeweiligen Variablen</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gefüges bzw. der Variablenkontrolle durch und protokollieren sie. </w:t>
            </w:r>
          </w:p>
          <w:p w14:paraId="7DC140C5" w14:textId="7281174E"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nehmen qualitative und quantitative Daten auch mithilfe digitaler Werkzeuge auf und werten sie aus. </w:t>
            </w:r>
          </w:p>
          <w:p w14:paraId="79DEB4D5" w14:textId="04846DC0"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wenden Labor- und freilandbiologische Geräte und Techniken sachgerecht und unter Berücksichtigung der Sicher</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heitsbestimmungen an. </w:t>
            </w:r>
          </w:p>
          <w:p w14:paraId="6FCC458A" w14:textId="7DB25EF3"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finden in erhobenen oder recherchierten Daten Strukturen, Beziehungen und Trends, erklären diese theoriebezogen und ziehen Schlussfolgerungen. </w:t>
            </w:r>
          </w:p>
          <w:p w14:paraId="0A94AA35" w14:textId="5C163D50"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reflektieren die eigenen Ergebnisse und den eigenen Prozess der Erkenntnis</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gewinnung, indem sie die Gültigkeit von Daten beurteilen, mögliche Fehler</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quellen ermitteln sowie Möglichkeiten und Grenzen von Modellen diskutieren. </w:t>
            </w:r>
          </w:p>
          <w:p w14:paraId="04527C76" w14:textId="71C2FCA2"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widerlegen oder stützen die Hypothese (Hypothesenrückbezug). </w:t>
            </w:r>
          </w:p>
          <w:p w14:paraId="6B7D8019" w14:textId="03EBEEC6"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stellen bei der Interpretation von Untersuchungsbefunden fachübergreifende Bezüge her. </w:t>
            </w:r>
          </w:p>
          <w:p w14:paraId="48A838FD" w14:textId="67731C90" w:rsidR="001E18D3" w:rsidRPr="00D4177B" w:rsidRDefault="001E18D3" w:rsidP="001E18D3">
            <w:pPr>
              <w:pStyle w:val="Listenabsatz"/>
              <w:framePr w:wrap="notBeside"/>
              <w:numPr>
                <w:ilvl w:val="0"/>
                <w:numId w:val="32"/>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reflektieren Möglichkeiten und Grenzen des konkreten Erkenntnisgewin</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nungsprozesses sowie der gewonnenen Er</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kenntnisse (z. B. Reproduzier</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barkeit, Falsifizierbarkeit, Intersubjektivität, logische Konsistenz, Vorläufig</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keit). </w:t>
            </w:r>
          </w:p>
          <w:p w14:paraId="55C38602" w14:textId="06AD5321" w:rsidR="00DC2E8F" w:rsidRPr="00D4177B" w:rsidRDefault="001E18D3" w:rsidP="001E18D3">
            <w:pPr>
              <w:pStyle w:val="KeinLeerraum"/>
              <w:numPr>
                <w:ilvl w:val="0"/>
                <w:numId w:val="32"/>
              </w:numPr>
              <w:ind w:left="357" w:hanging="357"/>
              <w:rPr>
                <w:rStyle w:val="HTMLZitat"/>
                <w:rFonts w:ascii="Arial" w:hAnsi="Arial" w:cs="Arial"/>
                <w:b/>
                <w:i w:val="0"/>
                <w:sz w:val="20"/>
                <w:szCs w:val="20"/>
              </w:rPr>
            </w:pPr>
            <w:r w:rsidRPr="00D4177B">
              <w:rPr>
                <w:rFonts w:ascii="Arial" w:hAnsi="Arial" w:cs="Arial"/>
                <w:sz w:val="20"/>
                <w:szCs w:val="20"/>
              </w:rPr>
              <w:lastRenderedPageBreak/>
              <w:t>reflektieren die Kriterien wissenschaftlicher Wissensproduktion (Evidenz</w:t>
            </w:r>
            <w:r w:rsidR="002B283F">
              <w:rPr>
                <w:rFonts w:ascii="Arial" w:hAnsi="Arial" w:cs="Arial"/>
                <w:sz w:val="20"/>
                <w:szCs w:val="20"/>
              </w:rPr>
              <w:softHyphen/>
            </w:r>
            <w:r w:rsidRPr="00D4177B">
              <w:rPr>
                <w:rFonts w:ascii="Arial" w:hAnsi="Arial" w:cs="Arial"/>
                <w:sz w:val="20"/>
                <w:szCs w:val="20"/>
              </w:rPr>
              <w:t>basierung, Theorieorientierung), sowie die Bedingungen und Eigenschaften biologischer Erkenntnisgewinnung.</w:t>
            </w:r>
          </w:p>
        </w:tc>
      </w:tr>
      <w:tr w:rsidR="001E18D3" w:rsidRPr="00D4177B" w14:paraId="2E6243BA" w14:textId="77777777" w:rsidTr="009126D9">
        <w:tc>
          <w:tcPr>
            <w:tcW w:w="14596" w:type="dxa"/>
            <w:gridSpan w:val="2"/>
            <w:shd w:val="clear" w:color="auto" w:fill="CC99FF"/>
          </w:tcPr>
          <w:p w14:paraId="39D4A8F3" w14:textId="7AA35D9E" w:rsidR="001E18D3" w:rsidRPr="00D4177B" w:rsidRDefault="001E18D3" w:rsidP="00BF6C02">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1.3: Kommunikationskompetenz</w:t>
            </w:r>
          </w:p>
        </w:tc>
      </w:tr>
      <w:tr w:rsidR="001E18D3" w:rsidRPr="00D4177B" w14:paraId="3CE7117A" w14:textId="77777777" w:rsidTr="009126D9">
        <w:tc>
          <w:tcPr>
            <w:tcW w:w="3681" w:type="dxa"/>
            <w:shd w:val="clear" w:color="auto" w:fill="FFFFCC"/>
          </w:tcPr>
          <w:p w14:paraId="0ACCFB0F" w14:textId="77777777" w:rsidR="001E18D3" w:rsidRPr="00D4177B" w:rsidRDefault="001E18D3" w:rsidP="00BF6C02">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74C822AC" w14:textId="77777777" w:rsidR="001E18D3" w:rsidRPr="00D4177B" w:rsidRDefault="001E18D3" w:rsidP="00BF6C0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1E18D3" w:rsidRPr="00D4177B" w14:paraId="79DF69EE" w14:textId="77777777" w:rsidTr="009126D9">
        <w:tc>
          <w:tcPr>
            <w:tcW w:w="3681" w:type="dxa"/>
            <w:shd w:val="clear" w:color="auto" w:fill="FFFFCC"/>
          </w:tcPr>
          <w:p w14:paraId="798897B8" w14:textId="77777777" w:rsidR="001E18D3" w:rsidRPr="00D4177B" w:rsidRDefault="001E18D3" w:rsidP="001E18D3">
            <w:pPr>
              <w:numPr>
                <w:ilvl w:val="0"/>
                <w:numId w:val="33"/>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Informationen erschließen</w:t>
            </w:r>
          </w:p>
          <w:p w14:paraId="64BA42B6" w14:textId="77777777" w:rsidR="001E18D3" w:rsidRPr="00D4177B" w:rsidRDefault="001E18D3" w:rsidP="001E18D3">
            <w:pPr>
              <w:numPr>
                <w:ilvl w:val="0"/>
                <w:numId w:val="33"/>
              </w:numPr>
              <w:spacing w:before="100" w:beforeAutospacing="1" w:after="100" w:afterAutospacing="1"/>
              <w:ind w:left="357" w:hanging="357"/>
              <w:rPr>
                <w:rFonts w:ascii="Arial" w:hAnsi="Arial" w:cs="Arial"/>
                <w:iCs/>
                <w:sz w:val="20"/>
                <w:szCs w:val="20"/>
              </w:rPr>
            </w:pPr>
            <w:r w:rsidRPr="00D4177B">
              <w:rPr>
                <w:rFonts w:ascii="Arial" w:eastAsia="Times New Roman" w:hAnsi="Arial" w:cs="Arial"/>
                <w:sz w:val="20"/>
                <w:szCs w:val="20"/>
                <w:lang w:eastAsia="de-DE"/>
              </w:rPr>
              <w:t>Informationen aufbereiten</w:t>
            </w:r>
          </w:p>
          <w:p w14:paraId="2BC6C5E1" w14:textId="2F08192B" w:rsidR="001E18D3" w:rsidRPr="00D4177B" w:rsidRDefault="001E18D3" w:rsidP="001E18D3">
            <w:pPr>
              <w:numPr>
                <w:ilvl w:val="0"/>
                <w:numId w:val="33"/>
              </w:numPr>
              <w:spacing w:before="100" w:beforeAutospacing="1" w:after="100" w:afterAutospacing="1"/>
              <w:ind w:left="357" w:hanging="357"/>
              <w:rPr>
                <w:rStyle w:val="HTMLZitat"/>
                <w:rFonts w:ascii="Arial" w:hAnsi="Arial" w:cs="Arial"/>
                <w:i w:val="0"/>
                <w:sz w:val="20"/>
                <w:szCs w:val="20"/>
              </w:rPr>
            </w:pPr>
            <w:r w:rsidRPr="00D4177B">
              <w:rPr>
                <w:rFonts w:ascii="Arial" w:eastAsia="Times New Roman" w:hAnsi="Arial" w:cs="Arial"/>
                <w:sz w:val="20"/>
                <w:szCs w:val="20"/>
                <w:lang w:eastAsia="de-DE"/>
              </w:rPr>
              <w:t>Informationen austauschen und wissenschaftlich diskutieren</w:t>
            </w:r>
          </w:p>
        </w:tc>
        <w:tc>
          <w:tcPr>
            <w:tcW w:w="10915" w:type="dxa"/>
            <w:shd w:val="clear" w:color="auto" w:fill="CCCCFF"/>
          </w:tcPr>
          <w:p w14:paraId="72B4AD2A" w14:textId="461BBAE5" w:rsidR="001E18D3" w:rsidRPr="00D4177B" w:rsidRDefault="001E18D3" w:rsidP="001E18D3">
            <w:pPr>
              <w:pStyle w:val="Listenabsatz"/>
              <w:framePr w:wrap="notBeside"/>
              <w:numPr>
                <w:ilvl w:val="0"/>
                <w:numId w:val="34"/>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recherchieren zu biologischen Sachverhalten und anwendungsbezogenen Fragestellungen zielgerichtet in analogen und digitalen Medien. Sie wählen aus für ihre Zwecke passenden Quellen relevante und aussagekräftige Informa</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tionen und Daten aus. Dabei erschließen sie Informationen aus Darstellungsformen unterschiedlicher Komplexität. </w:t>
            </w:r>
          </w:p>
          <w:p w14:paraId="1864255D" w14:textId="469B22B7" w:rsidR="001E18D3" w:rsidRPr="00D4177B" w:rsidRDefault="001E18D3" w:rsidP="001E18D3">
            <w:pPr>
              <w:pStyle w:val="Listenabsatz"/>
              <w:framePr w:wrap="notBeside"/>
              <w:numPr>
                <w:ilvl w:val="0"/>
                <w:numId w:val="34"/>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Herkunft, Qualität und Vertrauenswürdigkeit von verwendeten Quellen und Medien sowie darin enthal</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tene Darstellungsformen im Zusam</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menhang mit der Intention der Autorin/des Autors. Sie prüfen die Überein</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stim</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mung verschiedener Quellen im Hinblick auf deren Aussagen. </w:t>
            </w:r>
          </w:p>
          <w:p w14:paraId="54FA1310" w14:textId="513A99BB" w:rsidR="001E18D3" w:rsidRPr="00D4177B" w:rsidRDefault="001E18D3" w:rsidP="001E18D3">
            <w:pPr>
              <w:pStyle w:val="Listenabsatz"/>
              <w:framePr w:wrap="notBeside"/>
              <w:numPr>
                <w:ilvl w:val="0"/>
                <w:numId w:val="34"/>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strukturieren und interpretieren ausgewählte Informationen und leiten Schlussfolgerungen ab. Dazu nutzen sie geeignete Darstellungsformen und überführen diese ineinander. </w:t>
            </w:r>
          </w:p>
          <w:p w14:paraId="18BA2215" w14:textId="50288747" w:rsidR="001E18D3" w:rsidRPr="00D4177B" w:rsidRDefault="001E18D3" w:rsidP="001E18D3">
            <w:pPr>
              <w:pStyle w:val="Listenabsatz"/>
              <w:framePr w:wrap="notBeside"/>
              <w:numPr>
                <w:ilvl w:val="0"/>
                <w:numId w:val="34"/>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unterscheiden zwischen Alltags- und Fachsprache sowie zwischen funktio</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nalen und kausalen Erklärungen. Sie erklären Sachverhalte aus proximater und ultimater Sicht, ohne dabei finale Begründungen zu nutzen. </w:t>
            </w:r>
          </w:p>
          <w:p w14:paraId="37BA4E3B" w14:textId="3DDAA1A9" w:rsidR="001E18D3" w:rsidRPr="00D4177B" w:rsidRDefault="001E18D3" w:rsidP="001E18D3">
            <w:pPr>
              <w:pStyle w:val="Listenabsatz"/>
              <w:framePr w:wrap="notBeside"/>
              <w:numPr>
                <w:ilvl w:val="0"/>
                <w:numId w:val="34"/>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verarbeiten sach-, adressaten- und situationsgerecht Informationen zu biolo</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gischen Sachverhalten. </w:t>
            </w:r>
          </w:p>
          <w:p w14:paraId="0157F5AB" w14:textId="46C08508" w:rsidR="001E18D3" w:rsidRPr="00D4177B" w:rsidRDefault="001E18D3" w:rsidP="001E18D3">
            <w:pPr>
              <w:pStyle w:val="Listenabsatz"/>
              <w:framePr w:wrap="notBeside"/>
              <w:numPr>
                <w:ilvl w:val="0"/>
                <w:numId w:val="34"/>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präsentieren biologische Sachverhalte sowie Lern- und Arbeitsergebnisse unter Einsatz sach-, adressaten- und situationsgerechter Darstellungsformen mithilfe analoger und digitaler Medien. </w:t>
            </w:r>
          </w:p>
          <w:p w14:paraId="2678587F" w14:textId="1731AD31" w:rsidR="001E18D3" w:rsidRPr="00D4177B" w:rsidRDefault="001E18D3" w:rsidP="001E18D3">
            <w:pPr>
              <w:pStyle w:val="Listenabsatz"/>
              <w:framePr w:wrap="notBeside"/>
              <w:numPr>
                <w:ilvl w:val="0"/>
                <w:numId w:val="34"/>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prüfen die Urheberschaft, belegen verwendete Quellen und kennzeichnen Zitate. </w:t>
            </w:r>
          </w:p>
          <w:p w14:paraId="03A2067C" w14:textId="519DC9B9" w:rsidR="001E18D3" w:rsidRPr="00D4177B" w:rsidRDefault="001E18D3" w:rsidP="001E18D3">
            <w:pPr>
              <w:pStyle w:val="KeinLeerraum"/>
              <w:numPr>
                <w:ilvl w:val="0"/>
                <w:numId w:val="34"/>
              </w:numPr>
              <w:ind w:left="357" w:hanging="357"/>
              <w:rPr>
                <w:rStyle w:val="HTMLZitat"/>
                <w:rFonts w:ascii="Arial" w:hAnsi="Arial" w:cs="Arial"/>
                <w:i w:val="0"/>
                <w:sz w:val="20"/>
                <w:szCs w:val="20"/>
              </w:rPr>
            </w:pPr>
            <w:r w:rsidRPr="00D4177B">
              <w:rPr>
                <w:rFonts w:ascii="Arial" w:hAnsi="Arial" w:cs="Arial"/>
                <w:sz w:val="20"/>
                <w:szCs w:val="20"/>
              </w:rPr>
              <w:t>tauschen sich mit anderen konstruktiv über biologische Sachverhalte aus. Sie argumentieren dabei wissenschaftlich kriterien- und evidenzbasiert sowie situationsgerecht. Sie vertreten, reflektieren und korrigieren gegebenenfalls den eigenen Standpunkt.</w:t>
            </w:r>
          </w:p>
        </w:tc>
      </w:tr>
      <w:tr w:rsidR="001E18D3" w:rsidRPr="00D4177B" w14:paraId="0080B347" w14:textId="77777777" w:rsidTr="009126D9">
        <w:tc>
          <w:tcPr>
            <w:tcW w:w="14596" w:type="dxa"/>
            <w:gridSpan w:val="2"/>
            <w:shd w:val="clear" w:color="auto" w:fill="CC99FF"/>
          </w:tcPr>
          <w:p w14:paraId="78A58232" w14:textId="40E94D8C" w:rsidR="001E18D3" w:rsidRPr="00D4177B" w:rsidRDefault="001E18D3" w:rsidP="00BF6C02">
            <w:pPr>
              <w:pStyle w:val="KeinLeerraum"/>
              <w:rPr>
                <w:rStyle w:val="HTMLZitat"/>
                <w:rFonts w:ascii="Arial" w:hAnsi="Arial" w:cs="Arial"/>
                <w:b/>
                <w:i w:val="0"/>
                <w:sz w:val="28"/>
                <w:szCs w:val="28"/>
              </w:rPr>
            </w:pPr>
            <w:r w:rsidRPr="00D4177B">
              <w:rPr>
                <w:rStyle w:val="HTMLZitat"/>
                <w:rFonts w:ascii="Arial" w:hAnsi="Arial" w:cs="Arial"/>
                <w:b/>
                <w:i w:val="0"/>
                <w:sz w:val="28"/>
                <w:szCs w:val="28"/>
              </w:rPr>
              <w:t>1.4: Bewertungskompetenz</w:t>
            </w:r>
          </w:p>
        </w:tc>
      </w:tr>
      <w:tr w:rsidR="001E18D3" w:rsidRPr="00D4177B" w14:paraId="54356D00" w14:textId="77777777" w:rsidTr="009126D9">
        <w:tc>
          <w:tcPr>
            <w:tcW w:w="3681" w:type="dxa"/>
            <w:shd w:val="clear" w:color="auto" w:fill="FFFFCC"/>
          </w:tcPr>
          <w:p w14:paraId="646A48B0" w14:textId="77777777" w:rsidR="001E18D3" w:rsidRPr="00D4177B" w:rsidRDefault="001E18D3" w:rsidP="00BF6C02">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5C7373FC" w14:textId="77777777" w:rsidR="001E18D3" w:rsidRPr="00D4177B" w:rsidRDefault="001E18D3" w:rsidP="00BF6C0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1E18D3" w:rsidRPr="00D4177B" w14:paraId="457BE959" w14:textId="77777777" w:rsidTr="009126D9">
        <w:tc>
          <w:tcPr>
            <w:tcW w:w="3681" w:type="dxa"/>
            <w:shd w:val="clear" w:color="auto" w:fill="FFFFCC"/>
          </w:tcPr>
          <w:p w14:paraId="3DB3D4DF" w14:textId="77777777" w:rsidR="001E18D3" w:rsidRPr="00D4177B" w:rsidRDefault="001E18D3" w:rsidP="001E18D3">
            <w:pPr>
              <w:numPr>
                <w:ilvl w:val="0"/>
                <w:numId w:val="35"/>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Sachverhalte und Informationen multiperspektivisch beurteilen</w:t>
            </w:r>
          </w:p>
          <w:p w14:paraId="36FA4B2D" w14:textId="6B91279E" w:rsidR="001E18D3" w:rsidRPr="00D4177B" w:rsidRDefault="005B07D1" w:rsidP="001E18D3">
            <w:pPr>
              <w:numPr>
                <w:ilvl w:val="0"/>
                <w:numId w:val="35"/>
              </w:numPr>
              <w:spacing w:before="100" w:beforeAutospacing="1" w:after="100" w:afterAutospacing="1"/>
              <w:ind w:left="357" w:hanging="357"/>
              <w:rPr>
                <w:rFonts w:ascii="Arial" w:eastAsia="Times New Roman" w:hAnsi="Arial" w:cs="Arial"/>
                <w:sz w:val="20"/>
                <w:szCs w:val="20"/>
                <w:lang w:eastAsia="de-DE"/>
              </w:rPr>
            </w:pPr>
            <w:r>
              <w:rPr>
                <w:rFonts w:ascii="Arial" w:eastAsia="Times New Roman" w:hAnsi="Arial" w:cs="Arial"/>
                <w:sz w:val="20"/>
                <w:szCs w:val="20"/>
                <w:lang w:eastAsia="de-DE"/>
              </w:rPr>
              <w:t>k</w:t>
            </w:r>
            <w:r w:rsidR="001E18D3" w:rsidRPr="00D4177B">
              <w:rPr>
                <w:rFonts w:ascii="Arial" w:eastAsia="Times New Roman" w:hAnsi="Arial" w:cs="Arial"/>
                <w:sz w:val="20"/>
                <w:szCs w:val="20"/>
                <w:lang w:eastAsia="de-DE"/>
              </w:rPr>
              <w:t>riteriengeleitet Meinungen bilden und Entscheidungen treffen</w:t>
            </w:r>
          </w:p>
          <w:p w14:paraId="655CB1EE" w14:textId="6F1042CC" w:rsidR="001E18D3" w:rsidRPr="00D4177B" w:rsidRDefault="001E18D3" w:rsidP="001E18D3">
            <w:pPr>
              <w:numPr>
                <w:ilvl w:val="0"/>
                <w:numId w:val="35"/>
              </w:numPr>
              <w:spacing w:before="100" w:beforeAutospacing="1" w:after="100" w:afterAutospacing="1"/>
              <w:ind w:left="357" w:hanging="357"/>
              <w:rPr>
                <w:rStyle w:val="HTMLZitat"/>
                <w:rFonts w:ascii="Arial" w:eastAsia="Times New Roman" w:hAnsi="Arial" w:cs="Arial"/>
                <w:i w:val="0"/>
                <w:iCs w:val="0"/>
                <w:sz w:val="20"/>
                <w:szCs w:val="20"/>
                <w:lang w:eastAsia="de-DE"/>
              </w:rPr>
            </w:pPr>
            <w:r w:rsidRPr="00D4177B">
              <w:rPr>
                <w:rFonts w:ascii="Arial" w:eastAsia="Times New Roman" w:hAnsi="Arial" w:cs="Arial"/>
                <w:sz w:val="20"/>
                <w:szCs w:val="20"/>
                <w:lang w:eastAsia="de-DE"/>
              </w:rPr>
              <w:t>Entscheidungsprozesse und Folgen reflektieren</w:t>
            </w:r>
          </w:p>
        </w:tc>
        <w:tc>
          <w:tcPr>
            <w:tcW w:w="10915" w:type="dxa"/>
            <w:shd w:val="clear" w:color="auto" w:fill="CCCCFF"/>
          </w:tcPr>
          <w:p w14:paraId="72933F91" w14:textId="488F9EF8" w:rsidR="001E18D3" w:rsidRPr="00D4177B" w:rsidRDefault="001E18D3" w:rsidP="001E18D3">
            <w:pPr>
              <w:pStyle w:val="Listenabsatz"/>
              <w:framePr w:wrap="notBeside"/>
              <w:numPr>
                <w:ilvl w:val="0"/>
                <w:numId w:val="3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Sachverhalte im Hinblick auf ihre Bewertungsrelevanz und be</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trachten relevante Sachverhalte aus unter</w:t>
            </w:r>
            <w:r w:rsidR="006B2B99">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schiedlichen Perspektiven. </w:t>
            </w:r>
          </w:p>
          <w:p w14:paraId="15FA8F1F" w14:textId="07CDDD6D" w:rsidR="001E18D3" w:rsidRPr="00D4177B" w:rsidRDefault="001E18D3" w:rsidP="001E18D3">
            <w:pPr>
              <w:pStyle w:val="Listenabsatz"/>
              <w:framePr w:wrap="notBeside"/>
              <w:numPr>
                <w:ilvl w:val="0"/>
                <w:numId w:val="3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unterscheiden deskriptive und normative Aussagen und identifizieren Werte, die den normativen Aussagen zugrunde liegen. </w:t>
            </w:r>
          </w:p>
          <w:p w14:paraId="48514C09" w14:textId="63826C1B" w:rsidR="001E18D3" w:rsidRPr="00D4177B" w:rsidRDefault="001E18D3" w:rsidP="001E18D3">
            <w:pPr>
              <w:pStyle w:val="Listenabsatz"/>
              <w:framePr w:wrap="notBeside"/>
              <w:numPr>
                <w:ilvl w:val="0"/>
                <w:numId w:val="3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beurteilen Quellen hinsichtlich ihrer Herkunft und in Bezug auf spezifische Interessenlagen. </w:t>
            </w:r>
          </w:p>
          <w:p w14:paraId="71DEE2D0" w14:textId="12E13A3D" w:rsidR="001E18D3" w:rsidRPr="00D4177B" w:rsidRDefault="001E18D3" w:rsidP="001E18D3">
            <w:pPr>
              <w:pStyle w:val="Listenabsatz"/>
              <w:framePr w:wrap="notBeside"/>
              <w:numPr>
                <w:ilvl w:val="0"/>
                <w:numId w:val="3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beurteilen Möglichkeiten und Grenzen biologischer Sichtweisen. </w:t>
            </w:r>
          </w:p>
          <w:p w14:paraId="0EB034D6" w14:textId="7C596BCD" w:rsidR="001E18D3" w:rsidRPr="00D4177B" w:rsidRDefault="001E18D3" w:rsidP="001E18D3">
            <w:pPr>
              <w:pStyle w:val="Listenabsatz"/>
              <w:framePr w:wrap="notBeside"/>
              <w:numPr>
                <w:ilvl w:val="0"/>
                <w:numId w:val="3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stellen Bewertungskriterien auf, auch unter Berücksichtigung außerfachlicher Aspekte. </w:t>
            </w:r>
          </w:p>
          <w:p w14:paraId="18E79F2E" w14:textId="6E6AB3A7" w:rsidR="001E18D3" w:rsidRPr="00D4177B" w:rsidRDefault="001E18D3" w:rsidP="001E18D3">
            <w:pPr>
              <w:pStyle w:val="Listenabsatz"/>
              <w:framePr w:wrap="notBeside"/>
              <w:numPr>
                <w:ilvl w:val="0"/>
                <w:numId w:val="3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bilden sich kriteriengeleitet Meinungen, indem sie die Handlungsoptionen auf der Basis reflektierter Wertvorstellungen abwägen, und treffen so Entschei</w:t>
            </w:r>
            <w:r w:rsidR="002B283F">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dungen auf der Grundlage von Sachinformationen und Werten. </w:t>
            </w:r>
          </w:p>
          <w:p w14:paraId="08D26C59" w14:textId="629CFB37" w:rsidR="001E18D3" w:rsidRPr="00D4177B" w:rsidRDefault="001E18D3" w:rsidP="001E18D3">
            <w:pPr>
              <w:pStyle w:val="Listenabsatz"/>
              <w:framePr w:wrap="notBeside"/>
              <w:numPr>
                <w:ilvl w:val="0"/>
                <w:numId w:val="3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reflektieren kurz- und langfristige, lokale und globale Folgen eigener und gesellschaftlicher Entscheidungen. </w:t>
            </w:r>
          </w:p>
          <w:p w14:paraId="0B93547F" w14:textId="17CF5F2A" w:rsidR="001E18D3" w:rsidRPr="00D4177B" w:rsidRDefault="001E18D3" w:rsidP="001E18D3">
            <w:pPr>
              <w:pStyle w:val="Listenabsatz"/>
              <w:framePr w:wrap="notBeside"/>
              <w:numPr>
                <w:ilvl w:val="0"/>
                <w:numId w:val="36"/>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reflektieren den Prozess der Bewertung aus persönlicher, gesellschaftlicher und ethischer Perspektive. </w:t>
            </w:r>
          </w:p>
          <w:p w14:paraId="3022E36F" w14:textId="0E7AFD04" w:rsidR="001E18D3" w:rsidRPr="00D4177B" w:rsidRDefault="001E18D3" w:rsidP="001E18D3">
            <w:pPr>
              <w:pStyle w:val="Listenabsatz"/>
              <w:framePr w:wrap="notBeside"/>
              <w:numPr>
                <w:ilvl w:val="0"/>
                <w:numId w:val="36"/>
              </w:numPr>
              <w:ind w:left="357" w:hanging="357"/>
              <w:rPr>
                <w:rStyle w:val="HTMLZitat"/>
                <w:rFonts w:ascii="Arial" w:hAnsi="Arial" w:cs="Arial"/>
                <w:i w:val="0"/>
                <w:iCs w:val="0"/>
                <w:sz w:val="20"/>
                <w:szCs w:val="20"/>
              </w:rPr>
            </w:pPr>
            <w:r w:rsidRPr="00D4177B">
              <w:rPr>
                <w:rFonts w:ascii="Arial" w:hAnsi="Arial" w:cs="Arial"/>
                <w:sz w:val="20"/>
                <w:szCs w:val="20"/>
              </w:rPr>
              <w:t>beurteilen und bewerten Auswirkungen von Anwendungen der Biologie im Sinne einer nachhaltigen Entwicklung aus ökologischer, ökonomischer, poli</w:t>
            </w:r>
            <w:r w:rsidR="002B283F">
              <w:rPr>
                <w:rFonts w:ascii="Arial" w:hAnsi="Arial" w:cs="Arial"/>
                <w:sz w:val="20"/>
                <w:szCs w:val="20"/>
              </w:rPr>
              <w:softHyphen/>
            </w:r>
            <w:r w:rsidRPr="00D4177B">
              <w:rPr>
                <w:rFonts w:ascii="Arial" w:hAnsi="Arial" w:cs="Arial"/>
                <w:sz w:val="20"/>
                <w:szCs w:val="20"/>
              </w:rPr>
              <w:t>tischer und sozialer Perspektive.</w:t>
            </w:r>
          </w:p>
        </w:tc>
      </w:tr>
    </w:tbl>
    <w:p w14:paraId="4E308539" w14:textId="463DEF29" w:rsidR="006B2B99" w:rsidRDefault="006B2B99" w:rsidP="006D332A">
      <w:pPr>
        <w:pStyle w:val="KeinLeerraum"/>
        <w:rPr>
          <w:rStyle w:val="HTMLZitat"/>
          <w:b/>
        </w:rPr>
      </w:pPr>
    </w:p>
    <w:p w14:paraId="510CCB24" w14:textId="72D9F659" w:rsidR="0007218F" w:rsidRDefault="0007218F" w:rsidP="006D332A">
      <w:pPr>
        <w:pStyle w:val="KeinLeerraum"/>
        <w:rPr>
          <w:rStyle w:val="HTMLZitat"/>
          <w:b/>
        </w:rPr>
      </w:pPr>
    </w:p>
    <w:p w14:paraId="2ECC9F1B" w14:textId="7B00A280" w:rsidR="0007218F" w:rsidRDefault="0007218F" w:rsidP="006D332A">
      <w:pPr>
        <w:pStyle w:val="KeinLeerraum"/>
        <w:rPr>
          <w:rStyle w:val="HTMLZitat"/>
          <w:b/>
        </w:rPr>
      </w:pPr>
    </w:p>
    <w:p w14:paraId="62670494" w14:textId="77777777" w:rsidR="0007218F" w:rsidRDefault="0007218F" w:rsidP="006D332A">
      <w:pPr>
        <w:pStyle w:val="KeinLeerraum"/>
        <w:rPr>
          <w:rStyle w:val="HTMLZitat"/>
          <w:b/>
        </w:rPr>
      </w:pPr>
    </w:p>
    <w:p w14:paraId="5E6D65E8" w14:textId="48D27DCA" w:rsidR="006D332A" w:rsidRPr="000C63A6" w:rsidRDefault="006D332A" w:rsidP="006D332A">
      <w:pPr>
        <w:pStyle w:val="KeinLeerraum"/>
        <w:rPr>
          <w:rStyle w:val="HTMLZitat"/>
          <w:b/>
        </w:rPr>
      </w:pPr>
      <w:r w:rsidRPr="000C63A6">
        <w:rPr>
          <w:rStyle w:val="HTMLZitat"/>
          <w:b/>
        </w:rPr>
        <w:t>Hinweise:</w:t>
      </w:r>
    </w:p>
    <w:p w14:paraId="25EB4B3A" w14:textId="77777777" w:rsidR="006D332A" w:rsidRPr="000C63A6" w:rsidRDefault="006D332A" w:rsidP="006B2B99">
      <w:pPr>
        <w:pStyle w:val="KeinLeerraum"/>
        <w:spacing w:before="120"/>
        <w:rPr>
          <w:rStyle w:val="HTMLZitat"/>
        </w:rPr>
      </w:pPr>
      <w:r w:rsidRPr="000C63A6">
        <w:rPr>
          <w:rStyle w:val="HTMLZitat"/>
        </w:rPr>
        <w:t>Zur leichteren Lesbarkeit sind Inhalte und Kompetenzen einander gegenübergestellt.</w:t>
      </w:r>
    </w:p>
    <w:p w14:paraId="4EB1B0A8" w14:textId="77777777" w:rsidR="006D332A" w:rsidRPr="000C63A6" w:rsidRDefault="006D332A" w:rsidP="006B2B99">
      <w:pPr>
        <w:pStyle w:val="KeinLeerraum"/>
        <w:spacing w:before="120"/>
        <w:rPr>
          <w:rStyle w:val="HTMLZitat"/>
        </w:rPr>
      </w:pPr>
      <w:r w:rsidRPr="000C63A6">
        <w:rPr>
          <w:rStyle w:val="HTMLZitat"/>
        </w:rPr>
        <w:t>Die Reihenfolge ist insofern abgeändert, als der Lernbereich 1, der die übergreifenden Kompetenzen beschreibt, an den Schluss gestellt ist.</w:t>
      </w:r>
    </w:p>
    <w:p w14:paraId="11D30CE7" w14:textId="16076E96" w:rsidR="006D332A" w:rsidRPr="000C63A6" w:rsidRDefault="006D332A" w:rsidP="006B2B99">
      <w:pPr>
        <w:pStyle w:val="KeinLeerraum"/>
        <w:spacing w:before="120"/>
        <w:rPr>
          <w:rStyle w:val="HTMLZitat"/>
        </w:rPr>
      </w:pPr>
      <w:r w:rsidRPr="000C63A6">
        <w:rPr>
          <w:rStyle w:val="HTMLZitat"/>
        </w:rPr>
        <w:t>Alle aufrecht stehenden Textteile sind wörtliche Zitate aus dem LehrplanPLUS; alle kursiv stehenden Textteile sind von mir zusammengefasst oder ergänzt.</w:t>
      </w:r>
    </w:p>
    <w:p w14:paraId="68A2B4A9" w14:textId="77777777" w:rsidR="006D332A" w:rsidRPr="000C63A6" w:rsidRDefault="006D332A" w:rsidP="006B2B99">
      <w:pPr>
        <w:pStyle w:val="KeinLeerraum"/>
        <w:spacing w:before="120"/>
        <w:rPr>
          <w:rStyle w:val="HTMLZitat"/>
        </w:rPr>
      </w:pPr>
      <w:r w:rsidRPr="000C63A6">
        <w:rPr>
          <w:rStyle w:val="HTMLZitat"/>
        </w:rPr>
        <w:t>Bei jedem Lernbereich ist dargestellt, ...</w:t>
      </w:r>
    </w:p>
    <w:p w14:paraId="44F9A0D2" w14:textId="77777777" w:rsidR="006D332A" w:rsidRPr="000C63A6" w:rsidRDefault="006D332A" w:rsidP="006D332A">
      <w:pPr>
        <w:pStyle w:val="KeinLeerraum"/>
        <w:rPr>
          <w:rStyle w:val="HTMLZitat"/>
        </w:rPr>
      </w:pPr>
      <w:r w:rsidRPr="000C63A6">
        <w:rPr>
          <w:rStyle w:val="HTMLZitat"/>
        </w:rPr>
        <w:t>... was gegenüber dem G8- Lehrplan neu aufgenommen wurde.</w:t>
      </w:r>
    </w:p>
    <w:p w14:paraId="379B6192" w14:textId="77777777" w:rsidR="006D332A" w:rsidRPr="000C63A6" w:rsidRDefault="006D332A" w:rsidP="006D332A">
      <w:pPr>
        <w:pStyle w:val="KeinLeerraum"/>
        <w:rPr>
          <w:rStyle w:val="HTMLZitat"/>
        </w:rPr>
      </w:pPr>
      <w:r w:rsidRPr="000C63A6">
        <w:rPr>
          <w:rStyle w:val="HTMLZitat"/>
        </w:rPr>
        <w:t>... was gegenüber dem G8- Lehrplan weggelassen wurde.</w:t>
      </w:r>
    </w:p>
    <w:p w14:paraId="5EFAEA3D" w14:textId="1367B01D" w:rsidR="006D332A" w:rsidRPr="000C63A6" w:rsidRDefault="006D332A" w:rsidP="006D332A">
      <w:pPr>
        <w:pStyle w:val="KeinLeerraum"/>
        <w:rPr>
          <w:rStyle w:val="HTMLZitat"/>
        </w:rPr>
      </w:pPr>
      <w:r w:rsidRPr="000C63A6">
        <w:rPr>
          <w:rStyle w:val="HTMLZitat"/>
        </w:rPr>
        <w:t xml:space="preserve">... </w:t>
      </w:r>
      <w:r w:rsidR="000C63A6" w:rsidRPr="000C63A6">
        <w:rPr>
          <w:rStyle w:val="HTMLZitat"/>
        </w:rPr>
        <w:t>an welchen Stellen des LehrplanPLUS Vorwissen formuliert ist</w:t>
      </w:r>
      <w:r w:rsidRPr="000C63A6">
        <w:rPr>
          <w:rStyle w:val="HTMLZitat"/>
        </w:rPr>
        <w:t>.</w:t>
      </w:r>
    </w:p>
    <w:p w14:paraId="1A3A3385" w14:textId="6FD3C406" w:rsidR="003B43E6" w:rsidRDefault="003B43E6" w:rsidP="00CC0AB2">
      <w:pPr>
        <w:rPr>
          <w:rFonts w:ascii="Arial" w:hAnsi="Arial" w:cs="Arial"/>
        </w:rPr>
      </w:pPr>
    </w:p>
    <w:p w14:paraId="2A13FE5C" w14:textId="02409A65" w:rsidR="006B2B99" w:rsidRPr="006B2B99" w:rsidRDefault="006B2B99" w:rsidP="006B2B99">
      <w:pPr>
        <w:jc w:val="right"/>
        <w:rPr>
          <w:i/>
          <w:sz w:val="20"/>
          <w:szCs w:val="20"/>
        </w:rPr>
      </w:pPr>
      <w:r w:rsidRPr="006B2B99">
        <w:rPr>
          <w:i/>
          <w:sz w:val="20"/>
          <w:szCs w:val="20"/>
        </w:rPr>
        <w:t>Thomas Nickl, November 2022</w:t>
      </w:r>
    </w:p>
    <w:p w14:paraId="7DFE3060" w14:textId="77777777" w:rsidR="00CC0AB2" w:rsidRPr="000C63A6" w:rsidRDefault="00CC0AB2" w:rsidP="00CC0AB2">
      <w:pPr>
        <w:rPr>
          <w:rFonts w:ascii="Arial" w:hAnsi="Arial" w:cs="Arial"/>
        </w:rPr>
      </w:pPr>
    </w:p>
    <w:p w14:paraId="02AB6144" w14:textId="77777777" w:rsidR="00CC0AB2" w:rsidRPr="000C63A6" w:rsidRDefault="00CC0AB2">
      <w:pPr>
        <w:rPr>
          <w:rFonts w:ascii="Arial" w:hAnsi="Arial" w:cs="Arial"/>
        </w:rPr>
      </w:pPr>
    </w:p>
    <w:sectPr w:rsidR="00CC0AB2" w:rsidRPr="000C63A6" w:rsidSect="00CE6EE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92F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91D04"/>
    <w:multiLevelType w:val="hybridMultilevel"/>
    <w:tmpl w:val="A732D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6C17E3"/>
    <w:multiLevelType w:val="multilevel"/>
    <w:tmpl w:val="3C70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D6AA1"/>
    <w:multiLevelType w:val="hybridMultilevel"/>
    <w:tmpl w:val="DC44C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336517"/>
    <w:multiLevelType w:val="hybridMultilevel"/>
    <w:tmpl w:val="BCC0C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874564"/>
    <w:multiLevelType w:val="hybridMultilevel"/>
    <w:tmpl w:val="41EEB0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ACE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BF24A6"/>
    <w:multiLevelType w:val="multilevel"/>
    <w:tmpl w:val="3D56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F676E"/>
    <w:multiLevelType w:val="multilevel"/>
    <w:tmpl w:val="5B7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54BBC"/>
    <w:multiLevelType w:val="hybridMultilevel"/>
    <w:tmpl w:val="727431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666D54"/>
    <w:multiLevelType w:val="hybridMultilevel"/>
    <w:tmpl w:val="1E54C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4B2C41"/>
    <w:multiLevelType w:val="hybridMultilevel"/>
    <w:tmpl w:val="E4DC9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44494C"/>
    <w:multiLevelType w:val="hybridMultilevel"/>
    <w:tmpl w:val="3356B6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774E0B"/>
    <w:multiLevelType w:val="hybridMultilevel"/>
    <w:tmpl w:val="8876A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9F1B5F"/>
    <w:multiLevelType w:val="hybridMultilevel"/>
    <w:tmpl w:val="85464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293DBE"/>
    <w:multiLevelType w:val="multilevel"/>
    <w:tmpl w:val="33964B6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71B08"/>
    <w:multiLevelType w:val="multilevel"/>
    <w:tmpl w:val="853605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54CBF"/>
    <w:multiLevelType w:val="hybridMultilevel"/>
    <w:tmpl w:val="22ACA4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2D01F8"/>
    <w:multiLevelType w:val="multilevel"/>
    <w:tmpl w:val="5C8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E79BB"/>
    <w:multiLevelType w:val="multilevel"/>
    <w:tmpl w:val="9970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424E7D"/>
    <w:multiLevelType w:val="hybridMultilevel"/>
    <w:tmpl w:val="B8AAF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1E4740"/>
    <w:multiLevelType w:val="multilevel"/>
    <w:tmpl w:val="4D2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B21D9B"/>
    <w:multiLevelType w:val="multilevel"/>
    <w:tmpl w:val="D2B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00498"/>
    <w:multiLevelType w:val="hybridMultilevel"/>
    <w:tmpl w:val="CFA0D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1869CD"/>
    <w:multiLevelType w:val="multilevel"/>
    <w:tmpl w:val="754C6D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D35CCD"/>
    <w:multiLevelType w:val="hybridMultilevel"/>
    <w:tmpl w:val="E8CEA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DC7DD4"/>
    <w:multiLevelType w:val="hybridMultilevel"/>
    <w:tmpl w:val="05169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874957"/>
    <w:multiLevelType w:val="hybridMultilevel"/>
    <w:tmpl w:val="B9882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EE1355"/>
    <w:multiLevelType w:val="multilevel"/>
    <w:tmpl w:val="BA8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A37ED"/>
    <w:multiLevelType w:val="multilevel"/>
    <w:tmpl w:val="7224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740E7"/>
    <w:multiLevelType w:val="hybridMultilevel"/>
    <w:tmpl w:val="53B4B5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38729C"/>
    <w:multiLevelType w:val="hybridMultilevel"/>
    <w:tmpl w:val="4DBEF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3C48AB"/>
    <w:multiLevelType w:val="hybridMultilevel"/>
    <w:tmpl w:val="2A56B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055FA3"/>
    <w:multiLevelType w:val="hybridMultilevel"/>
    <w:tmpl w:val="53484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92588D"/>
    <w:multiLevelType w:val="hybridMultilevel"/>
    <w:tmpl w:val="BF56E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71859C1"/>
    <w:multiLevelType w:val="hybridMultilevel"/>
    <w:tmpl w:val="030092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9F0AC4"/>
    <w:multiLevelType w:val="hybridMultilevel"/>
    <w:tmpl w:val="69E29F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96659E"/>
    <w:multiLevelType w:val="multilevel"/>
    <w:tmpl w:val="35A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502"/>
    <w:multiLevelType w:val="hybridMultilevel"/>
    <w:tmpl w:val="B10A5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D27497E"/>
    <w:multiLevelType w:val="hybridMultilevel"/>
    <w:tmpl w:val="65AE4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4E0E7C"/>
    <w:multiLevelType w:val="multilevel"/>
    <w:tmpl w:val="A286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283278"/>
    <w:multiLevelType w:val="hybridMultilevel"/>
    <w:tmpl w:val="E564B6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17130E"/>
    <w:multiLevelType w:val="hybridMultilevel"/>
    <w:tmpl w:val="8B800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3671684"/>
    <w:multiLevelType w:val="hybridMultilevel"/>
    <w:tmpl w:val="FD88D3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3C36302"/>
    <w:multiLevelType w:val="multilevel"/>
    <w:tmpl w:val="291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8A61F1"/>
    <w:multiLevelType w:val="hybridMultilevel"/>
    <w:tmpl w:val="49F6D8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FC09F9"/>
    <w:multiLevelType w:val="multilevel"/>
    <w:tmpl w:val="960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EC7819"/>
    <w:multiLevelType w:val="hybridMultilevel"/>
    <w:tmpl w:val="05CE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5139490">
    <w:abstractNumId w:val="17"/>
  </w:num>
  <w:num w:numId="2" w16cid:durableId="462651046">
    <w:abstractNumId w:val="20"/>
  </w:num>
  <w:num w:numId="3" w16cid:durableId="1856652741">
    <w:abstractNumId w:val="27"/>
  </w:num>
  <w:num w:numId="4" w16cid:durableId="499738810">
    <w:abstractNumId w:val="7"/>
  </w:num>
  <w:num w:numId="5" w16cid:durableId="1916820536">
    <w:abstractNumId w:val="11"/>
  </w:num>
  <w:num w:numId="6" w16cid:durableId="830029035">
    <w:abstractNumId w:val="26"/>
  </w:num>
  <w:num w:numId="7" w16cid:durableId="831415049">
    <w:abstractNumId w:val="10"/>
  </w:num>
  <w:num w:numId="8" w16cid:durableId="1562903949">
    <w:abstractNumId w:val="28"/>
  </w:num>
  <w:num w:numId="9" w16cid:durableId="1610117860">
    <w:abstractNumId w:val="19"/>
  </w:num>
  <w:num w:numId="10" w16cid:durableId="1398357667">
    <w:abstractNumId w:val="8"/>
  </w:num>
  <w:num w:numId="11" w16cid:durableId="197550909">
    <w:abstractNumId w:val="40"/>
  </w:num>
  <w:num w:numId="12" w16cid:durableId="1136289355">
    <w:abstractNumId w:val="2"/>
  </w:num>
  <w:num w:numId="13" w16cid:durableId="83690602">
    <w:abstractNumId w:val="46"/>
  </w:num>
  <w:num w:numId="14" w16cid:durableId="1194613477">
    <w:abstractNumId w:val="44"/>
  </w:num>
  <w:num w:numId="15" w16cid:durableId="1654138943">
    <w:abstractNumId w:val="21"/>
  </w:num>
  <w:num w:numId="16" w16cid:durableId="1595701041">
    <w:abstractNumId w:val="33"/>
  </w:num>
  <w:num w:numId="17" w16cid:durableId="598103545">
    <w:abstractNumId w:val="1"/>
  </w:num>
  <w:num w:numId="18" w16cid:durableId="291517259">
    <w:abstractNumId w:val="5"/>
  </w:num>
  <w:num w:numId="19" w16cid:durableId="1252469194">
    <w:abstractNumId w:val="42"/>
  </w:num>
  <w:num w:numId="20" w16cid:durableId="858349052">
    <w:abstractNumId w:val="25"/>
  </w:num>
  <w:num w:numId="21" w16cid:durableId="676081364">
    <w:abstractNumId w:val="23"/>
  </w:num>
  <w:num w:numId="22" w16cid:durableId="785080465">
    <w:abstractNumId w:val="38"/>
  </w:num>
  <w:num w:numId="23" w16cid:durableId="1259211660">
    <w:abstractNumId w:val="14"/>
  </w:num>
  <w:num w:numId="24" w16cid:durableId="1254120470">
    <w:abstractNumId w:val="18"/>
  </w:num>
  <w:num w:numId="25" w16cid:durableId="1660958049">
    <w:abstractNumId w:val="45"/>
  </w:num>
  <w:num w:numId="26" w16cid:durableId="1013845525">
    <w:abstractNumId w:val="36"/>
  </w:num>
  <w:num w:numId="27" w16cid:durableId="112016721">
    <w:abstractNumId w:val="9"/>
  </w:num>
  <w:num w:numId="28" w16cid:durableId="1680500958">
    <w:abstractNumId w:val="29"/>
  </w:num>
  <w:num w:numId="29" w16cid:durableId="1721126814">
    <w:abstractNumId w:val="22"/>
  </w:num>
  <w:num w:numId="30" w16cid:durableId="1573658944">
    <w:abstractNumId w:val="37"/>
  </w:num>
  <w:num w:numId="31" w16cid:durableId="947396741">
    <w:abstractNumId w:val="24"/>
  </w:num>
  <w:num w:numId="32" w16cid:durableId="284196668">
    <w:abstractNumId w:val="43"/>
  </w:num>
  <w:num w:numId="33" w16cid:durableId="1913004978">
    <w:abstractNumId w:val="15"/>
  </w:num>
  <w:num w:numId="34" w16cid:durableId="351106928">
    <w:abstractNumId w:val="35"/>
  </w:num>
  <w:num w:numId="35" w16cid:durableId="1218737424">
    <w:abstractNumId w:val="16"/>
  </w:num>
  <w:num w:numId="36" w16cid:durableId="624311065">
    <w:abstractNumId w:val="30"/>
  </w:num>
  <w:num w:numId="37" w16cid:durableId="82457369">
    <w:abstractNumId w:val="3"/>
  </w:num>
  <w:num w:numId="38" w16cid:durableId="530342954">
    <w:abstractNumId w:val="32"/>
  </w:num>
  <w:num w:numId="39" w16cid:durableId="113335504">
    <w:abstractNumId w:val="31"/>
  </w:num>
  <w:num w:numId="40" w16cid:durableId="1898858160">
    <w:abstractNumId w:val="4"/>
  </w:num>
  <w:num w:numId="41" w16cid:durableId="1108816566">
    <w:abstractNumId w:val="13"/>
  </w:num>
  <w:num w:numId="42" w16cid:durableId="1336878879">
    <w:abstractNumId w:val="0"/>
  </w:num>
  <w:num w:numId="43" w16cid:durableId="928923001">
    <w:abstractNumId w:val="6"/>
  </w:num>
  <w:num w:numId="44" w16cid:durableId="728000148">
    <w:abstractNumId w:val="34"/>
  </w:num>
  <w:num w:numId="45" w16cid:durableId="689452657">
    <w:abstractNumId w:val="47"/>
  </w:num>
  <w:num w:numId="46" w16cid:durableId="1393505879">
    <w:abstractNumId w:val="41"/>
  </w:num>
  <w:num w:numId="47" w16cid:durableId="1337922907">
    <w:abstractNumId w:val="39"/>
  </w:num>
  <w:num w:numId="48" w16cid:durableId="340354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B5"/>
    <w:rsid w:val="00011354"/>
    <w:rsid w:val="00050DFE"/>
    <w:rsid w:val="0007218F"/>
    <w:rsid w:val="00085722"/>
    <w:rsid w:val="000C63A6"/>
    <w:rsid w:val="000E53CB"/>
    <w:rsid w:val="000F6AA4"/>
    <w:rsid w:val="00165F8D"/>
    <w:rsid w:val="00175A21"/>
    <w:rsid w:val="001E18D3"/>
    <w:rsid w:val="00291289"/>
    <w:rsid w:val="002A69C8"/>
    <w:rsid w:val="002B283F"/>
    <w:rsid w:val="002F5178"/>
    <w:rsid w:val="00347513"/>
    <w:rsid w:val="00394C4C"/>
    <w:rsid w:val="003A1C53"/>
    <w:rsid w:val="003B367A"/>
    <w:rsid w:val="003B43E6"/>
    <w:rsid w:val="0047404F"/>
    <w:rsid w:val="00475A70"/>
    <w:rsid w:val="004817A0"/>
    <w:rsid w:val="004834F1"/>
    <w:rsid w:val="004A6592"/>
    <w:rsid w:val="004B3381"/>
    <w:rsid w:val="004D330B"/>
    <w:rsid w:val="00544D6C"/>
    <w:rsid w:val="005B07D1"/>
    <w:rsid w:val="005C2FC9"/>
    <w:rsid w:val="0060250F"/>
    <w:rsid w:val="00611C83"/>
    <w:rsid w:val="00624F24"/>
    <w:rsid w:val="00671233"/>
    <w:rsid w:val="00690C23"/>
    <w:rsid w:val="006B2B99"/>
    <w:rsid w:val="006D332A"/>
    <w:rsid w:val="006F55D2"/>
    <w:rsid w:val="00702DE8"/>
    <w:rsid w:val="007A23A2"/>
    <w:rsid w:val="007B6B78"/>
    <w:rsid w:val="007F3D1F"/>
    <w:rsid w:val="0080627A"/>
    <w:rsid w:val="008155E8"/>
    <w:rsid w:val="00831F50"/>
    <w:rsid w:val="00854B11"/>
    <w:rsid w:val="00855D08"/>
    <w:rsid w:val="0089258E"/>
    <w:rsid w:val="008F23AB"/>
    <w:rsid w:val="009004F5"/>
    <w:rsid w:val="0090073D"/>
    <w:rsid w:val="009126D9"/>
    <w:rsid w:val="0097569A"/>
    <w:rsid w:val="009853FB"/>
    <w:rsid w:val="009B24E3"/>
    <w:rsid w:val="009F185D"/>
    <w:rsid w:val="00A1305B"/>
    <w:rsid w:val="00A13DB2"/>
    <w:rsid w:val="00A579A9"/>
    <w:rsid w:val="00A608EA"/>
    <w:rsid w:val="00AF02B5"/>
    <w:rsid w:val="00AF3E40"/>
    <w:rsid w:val="00B332B9"/>
    <w:rsid w:val="00B5262D"/>
    <w:rsid w:val="00B52DBE"/>
    <w:rsid w:val="00BE7151"/>
    <w:rsid w:val="00BF1630"/>
    <w:rsid w:val="00C12F4D"/>
    <w:rsid w:val="00C15577"/>
    <w:rsid w:val="00C27CB3"/>
    <w:rsid w:val="00C6258A"/>
    <w:rsid w:val="00C95354"/>
    <w:rsid w:val="00CA2DEA"/>
    <w:rsid w:val="00CC0AB2"/>
    <w:rsid w:val="00CE6EE4"/>
    <w:rsid w:val="00D012D5"/>
    <w:rsid w:val="00D26963"/>
    <w:rsid w:val="00D27715"/>
    <w:rsid w:val="00D4177B"/>
    <w:rsid w:val="00D640C6"/>
    <w:rsid w:val="00D70BEE"/>
    <w:rsid w:val="00D8521F"/>
    <w:rsid w:val="00DC2E8F"/>
    <w:rsid w:val="00E067E3"/>
    <w:rsid w:val="00E06CAC"/>
    <w:rsid w:val="00E3795A"/>
    <w:rsid w:val="00E4238A"/>
    <w:rsid w:val="00F46F84"/>
    <w:rsid w:val="00F84A39"/>
    <w:rsid w:val="00FD4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8CE9"/>
  <w15:chartTrackingRefBased/>
  <w15:docId w15:val="{4E9A4C38-1416-4891-AD36-9689AE12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F02B5"/>
    <w:pPr>
      <w:tabs>
        <w:tab w:val="left" w:pos="454"/>
      </w:tabs>
    </w:pPr>
    <w:rPr>
      <w:rFonts w:cstheme="minorBidi"/>
      <w:noProof/>
      <w:szCs w:val="22"/>
    </w:rPr>
  </w:style>
  <w:style w:type="character" w:styleId="HTMLZitat">
    <w:name w:val="HTML Cite"/>
    <w:basedOn w:val="Absatz-Standardschriftart"/>
    <w:uiPriority w:val="99"/>
    <w:semiHidden/>
    <w:unhideWhenUsed/>
    <w:rsid w:val="00AF02B5"/>
    <w:rPr>
      <w:i/>
      <w:iCs/>
    </w:rPr>
  </w:style>
  <w:style w:type="table" w:styleId="Tabellenraster">
    <w:name w:val="Table Grid"/>
    <w:basedOn w:val="NormaleTabelle"/>
    <w:uiPriority w:val="59"/>
    <w:rsid w:val="00AF02B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84A39"/>
    <w:pPr>
      <w:framePr w:wrap="notBeside" w:vAnchor="text" w:hAnchor="text" w:y="1"/>
      <w:tabs>
        <w:tab w:val="left" w:pos="454"/>
      </w:tabs>
      <w:ind w:left="720"/>
      <w:contextualSpacing/>
    </w:pPr>
    <w:rPr>
      <w:rFonts w:cstheme="minorBidi"/>
      <w:noProof/>
      <w:szCs w:val="22"/>
    </w:rPr>
  </w:style>
  <w:style w:type="paragraph" w:styleId="StandardWeb">
    <w:name w:val="Normal (Web)"/>
    <w:basedOn w:val="Standard"/>
    <w:uiPriority w:val="99"/>
    <w:semiHidden/>
    <w:unhideWhenUsed/>
    <w:rsid w:val="00DC2E8F"/>
    <w:pPr>
      <w:spacing w:before="100" w:beforeAutospacing="1" w:after="100" w:afterAutospacing="1"/>
    </w:pPr>
    <w:rPr>
      <w:rFonts w:eastAsia="Times New Roman"/>
      <w:lang w:eastAsia="de-DE"/>
    </w:rPr>
  </w:style>
  <w:style w:type="paragraph" w:customStyle="1" w:styleId="Default">
    <w:name w:val="Default"/>
    <w:rsid w:val="00C95354"/>
    <w:pPr>
      <w:autoSpaceDE w:val="0"/>
      <w:autoSpaceDN w:val="0"/>
      <w:adjustRightInd w:val="0"/>
    </w:pPr>
    <w:rPr>
      <w:color w:val="000000"/>
    </w:rPr>
  </w:style>
  <w:style w:type="paragraph" w:styleId="Fuzeile">
    <w:name w:val="footer"/>
    <w:basedOn w:val="Standard"/>
    <w:link w:val="FuzeileZchn"/>
    <w:uiPriority w:val="99"/>
    <w:unhideWhenUsed/>
    <w:rsid w:val="009004F5"/>
    <w:pPr>
      <w:tabs>
        <w:tab w:val="center" w:pos="4536"/>
        <w:tab w:val="right" w:pos="9072"/>
      </w:tabs>
    </w:pPr>
  </w:style>
  <w:style w:type="character" w:customStyle="1" w:styleId="FuzeileZchn">
    <w:name w:val="Fußzeile Zchn"/>
    <w:basedOn w:val="Absatz-Standardschriftart"/>
    <w:link w:val="Fuzeile"/>
    <w:uiPriority w:val="99"/>
    <w:rsid w:val="0090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4319</Words>
  <Characters>27214</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cp:lastPrinted>2023-10-31T12:52:00Z</cp:lastPrinted>
  <dcterms:created xsi:type="dcterms:W3CDTF">2024-01-19T10:45:00Z</dcterms:created>
  <dcterms:modified xsi:type="dcterms:W3CDTF">2024-01-19T10:46:00Z</dcterms:modified>
</cp:coreProperties>
</file>