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02DEB" w14:textId="3004C541" w:rsidR="00D82504" w:rsidRPr="001E32AD" w:rsidRDefault="00D82504" w:rsidP="001E32AD">
      <w:pPr>
        <w:jc w:val="center"/>
        <w:rPr>
          <w:rFonts w:ascii="Arial" w:hAnsi="Arial" w:cs="Arial"/>
          <w:b/>
          <w:sz w:val="32"/>
          <w:szCs w:val="32"/>
        </w:rPr>
      </w:pPr>
      <w:r w:rsidRPr="001E32AD">
        <w:rPr>
          <w:rFonts w:ascii="Arial" w:hAnsi="Arial" w:cs="Arial"/>
          <w:b/>
          <w:sz w:val="32"/>
          <w:szCs w:val="32"/>
        </w:rPr>
        <w:t>Ablauf der Meiose beim Mann</w:t>
      </w:r>
    </w:p>
    <w:p w14:paraId="776E83AF" w14:textId="7E2CC488" w:rsidR="00D82504" w:rsidRPr="001E32AD" w:rsidRDefault="00D82504" w:rsidP="003E7FA0">
      <w:pPr>
        <w:spacing w:before="120" w:after="120"/>
        <w:rPr>
          <w:rFonts w:ascii="Arial" w:hAnsi="Arial" w:cs="Arial"/>
          <w:i/>
          <w:sz w:val="22"/>
          <w:szCs w:val="22"/>
        </w:rPr>
      </w:pPr>
      <w:r w:rsidRPr="001E32AD">
        <w:rPr>
          <w:rFonts w:ascii="Arial" w:hAnsi="Arial" w:cs="Arial"/>
          <w:i/>
          <w:sz w:val="22"/>
          <w:szCs w:val="22"/>
        </w:rPr>
        <w:t>gr. meion: weniger (bezieht sich auf Reduktionsteilung)</w:t>
      </w:r>
    </w:p>
    <w:p w14:paraId="65BEBF51" w14:textId="77777777" w:rsidR="00B34E19" w:rsidRDefault="00B34E19" w:rsidP="00276638">
      <w:pPr>
        <w:rPr>
          <w:sz w:val="10"/>
          <w:szCs w:val="10"/>
        </w:rPr>
      </w:pPr>
    </w:p>
    <w:p w14:paraId="61BE723F" w14:textId="47979030" w:rsidR="00D82504" w:rsidRPr="001E32AD" w:rsidRDefault="00BF1C4D" w:rsidP="00BF1C4D">
      <w:pPr>
        <w:ind w:left="2665" w:right="-567"/>
        <w:rPr>
          <w:rFonts w:ascii="Arial" w:hAnsi="Arial" w:cs="Arial"/>
          <w:b/>
          <w:sz w:val="22"/>
          <w:szCs w:val="22"/>
        </w:rPr>
      </w:pPr>
      <w:r w:rsidRPr="001E32AD">
        <w:rPr>
          <w:rFonts w:ascii="Arial" w:hAnsi="Arial" w:cs="Arial"/>
          <w:noProof/>
          <w:sz w:val="22"/>
          <w:szCs w:val="22"/>
        </w:rPr>
        <mc:AlternateContent>
          <mc:Choice Requires="wps">
            <w:drawing>
              <wp:anchor distT="0" distB="0" distL="114300" distR="114300" simplePos="0" relativeHeight="251695616" behindDoc="0" locked="0" layoutInCell="1" allowOverlap="1" wp14:anchorId="1C835D87" wp14:editId="0165A003">
                <wp:simplePos x="0" y="0"/>
                <wp:positionH relativeFrom="column">
                  <wp:posOffset>-13335</wp:posOffset>
                </wp:positionH>
                <wp:positionV relativeFrom="paragraph">
                  <wp:posOffset>23007</wp:posOffset>
                </wp:positionV>
                <wp:extent cx="334108" cy="3487615"/>
                <wp:effectExtent l="0" t="0" r="27940" b="17780"/>
                <wp:wrapNone/>
                <wp:docPr id="94" name="Textfeld 94"/>
                <wp:cNvGraphicFramePr/>
                <a:graphic xmlns:a="http://schemas.openxmlformats.org/drawingml/2006/main">
                  <a:graphicData uri="http://schemas.microsoft.com/office/word/2010/wordprocessingShape">
                    <wps:wsp>
                      <wps:cNvSpPr txBox="1"/>
                      <wps:spPr>
                        <a:xfrm>
                          <a:off x="0" y="0"/>
                          <a:ext cx="334108" cy="3487615"/>
                        </a:xfrm>
                        <a:prstGeom prst="rect">
                          <a:avLst/>
                        </a:prstGeom>
                        <a:solidFill>
                          <a:schemeClr val="lt1"/>
                        </a:solidFill>
                        <a:ln w="6350">
                          <a:solidFill>
                            <a:prstClr val="black"/>
                          </a:solidFill>
                        </a:ln>
                      </wps:spPr>
                      <wps:txbx>
                        <w:txbxContent>
                          <w:p w14:paraId="7683E224" w14:textId="77777777" w:rsidR="00BF1C4D" w:rsidRDefault="00BF1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835D87" id="_x0000_t202" coordsize="21600,21600" o:spt="202" path="m,l,21600r21600,l21600,xe">
                <v:stroke joinstyle="miter"/>
                <v:path gradientshapeok="t" o:connecttype="rect"/>
              </v:shapetype>
              <v:shape id="Textfeld 94" o:spid="_x0000_s1026" type="#_x0000_t202" style="position:absolute;left:0;text-align:left;margin-left:-1.05pt;margin-top:1.8pt;width:26.3pt;height:274.6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UIOAIAAHw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" fillcolor="white [3201]" strokeweight=".5pt">
                <v:textbox>
                  <w:txbxContent>
                    <w:p w14:paraId="7683E224" w14:textId="77777777" w:rsidR="00BF1C4D" w:rsidRDefault="00BF1C4D"/>
                  </w:txbxContent>
                </v:textbox>
              </v:shape>
            </w:pict>
          </mc:Fallback>
        </mc:AlternateContent>
      </w:r>
      <w:r w:rsidRPr="001E32AD">
        <w:rPr>
          <w:rFonts w:ascii="Arial" w:hAnsi="Arial" w:cs="Arial"/>
          <w:noProof/>
          <w:sz w:val="22"/>
          <w:szCs w:val="22"/>
        </w:rPr>
        <mc:AlternateContent>
          <mc:Choice Requires="wpg">
            <w:drawing>
              <wp:anchor distT="0" distB="0" distL="114300" distR="114300" simplePos="0" relativeHeight="251650560" behindDoc="0" locked="0" layoutInCell="1" allowOverlap="1" wp14:anchorId="425986CD" wp14:editId="53189DF4">
                <wp:simplePos x="0" y="0"/>
                <wp:positionH relativeFrom="column">
                  <wp:posOffset>367030</wp:posOffset>
                </wp:positionH>
                <wp:positionV relativeFrom="paragraph">
                  <wp:posOffset>20320</wp:posOffset>
                </wp:positionV>
                <wp:extent cx="1162050" cy="6076950"/>
                <wp:effectExtent l="0" t="0" r="19050" b="19050"/>
                <wp:wrapNone/>
                <wp:docPr id="93" name="Gruppieren 93"/>
                <wp:cNvGraphicFramePr/>
                <a:graphic xmlns:a="http://schemas.openxmlformats.org/drawingml/2006/main">
                  <a:graphicData uri="http://schemas.microsoft.com/office/word/2010/wordprocessingGroup">
                    <wpg:wgp>
                      <wpg:cNvGrpSpPr/>
                      <wpg:grpSpPr>
                        <a:xfrm>
                          <a:off x="0" y="0"/>
                          <a:ext cx="1162050" cy="6076950"/>
                          <a:chOff x="0" y="0"/>
                          <a:chExt cx="1162050" cy="6077292"/>
                        </a:xfrm>
                      </wpg:grpSpPr>
                      <wps:wsp>
                        <wps:cNvPr id="91" name="AutoShape 2"/>
                        <wps:cNvSpPr>
                          <a:spLocks noChangeArrowheads="1"/>
                        </wps:cNvSpPr>
                        <wps:spPr bwMode="auto">
                          <a:xfrm>
                            <a:off x="0" y="0"/>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AutoShape 3"/>
                        <wps:cNvSpPr>
                          <a:spLocks noChangeArrowheads="1"/>
                        </wps:cNvSpPr>
                        <wps:spPr bwMode="auto">
                          <a:xfrm>
                            <a:off x="0" y="1151548"/>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7" name="Group 6"/>
                        <wpg:cNvGrpSpPr>
                          <a:grpSpLocks/>
                        </wpg:cNvGrpSpPr>
                        <wpg:grpSpPr bwMode="auto">
                          <a:xfrm>
                            <a:off x="0" y="2412903"/>
                            <a:ext cx="1158240" cy="1034415"/>
                            <a:chOff x="1644" y="6021"/>
                            <a:chExt cx="1824" cy="1629"/>
                          </a:xfrm>
                        </wpg:grpSpPr>
                        <wps:wsp>
                          <wps:cNvPr id="88" name="AutoShape 4"/>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5"/>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4" name="Group 7"/>
                        <wpg:cNvGrpSpPr>
                          <a:grpSpLocks/>
                        </wpg:cNvGrpSpPr>
                        <wpg:grpSpPr bwMode="auto">
                          <a:xfrm>
                            <a:off x="0" y="3752655"/>
                            <a:ext cx="1158240" cy="1034415"/>
                            <a:chOff x="1644" y="6021"/>
                            <a:chExt cx="1824" cy="1629"/>
                          </a:xfrm>
                        </wpg:grpSpPr>
                        <wps:wsp>
                          <wps:cNvPr id="85" name="AutoShape 8"/>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9"/>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 name="Group 10"/>
                        <wpg:cNvGrpSpPr>
                          <a:grpSpLocks/>
                        </wpg:cNvGrpSpPr>
                        <wpg:grpSpPr bwMode="auto">
                          <a:xfrm>
                            <a:off x="0" y="5016207"/>
                            <a:ext cx="1158240" cy="528955"/>
                            <a:chOff x="1644" y="6021"/>
                            <a:chExt cx="1824" cy="1629"/>
                          </a:xfrm>
                        </wpg:grpSpPr>
                        <wps:wsp>
                          <wps:cNvPr id="82" name="AutoShape 11"/>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AutoShape 12"/>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 name="Group 13"/>
                        <wpg:cNvGrpSpPr>
                          <a:grpSpLocks/>
                        </wpg:cNvGrpSpPr>
                        <wpg:grpSpPr bwMode="auto">
                          <a:xfrm>
                            <a:off x="3810" y="5548337"/>
                            <a:ext cx="1158240" cy="528955"/>
                            <a:chOff x="1644" y="6021"/>
                            <a:chExt cx="1824" cy="1629"/>
                          </a:xfrm>
                        </wpg:grpSpPr>
                        <wps:wsp>
                          <wps:cNvPr id="79" name="AutoShape 14"/>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AutoShape 15"/>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51E0004D" id="Gruppieren 93" o:spid="_x0000_s1026" style="position:absolute;margin-left:28.9pt;margin-top:1.6pt;width:91.5pt;height:478.5pt;z-index:251650560" coordsize="11620,6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">
                <v:roundrect id="AutoShape 2" o:spid="_x0000_s1027" style="position:absolute;width:11582;height:10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"/>
                <v:roundrect id="AutoShape 3" o:spid="_x0000_s1028" style="position:absolute;top:11515;width:11582;height:10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"/>
                <v:group id="Group 6" o:spid="_x0000_s1029" style="position:absolute;top:24129;width:11582;height:10344"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4" o:spid="_x0000_s1030"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5" o:spid="_x0000_s1031"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id="Group 7" o:spid="_x0000_s1032" style="position:absolute;top:37526;width:11582;height:10344"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8" o:spid="_x0000_s1033"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9" o:spid="_x0000_s1034"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0" o:spid="_x0000_s1035" style="position:absolute;top:50162;width:11582;height:5289"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AutoShape 11" o:spid="_x0000_s1036"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roundrect id="AutoShape 12" o:spid="_x0000_s1037"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group>
                <v:group id="Group 13" o:spid="_x0000_s1038" style="position:absolute;left:38;top:55483;width:11582;height:5289"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AutoShape 14" o:spid="_x0000_s1039"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roundrect id="AutoShape 15" o:spid="_x0000_s1040"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group>
              </v:group>
            </w:pict>
          </mc:Fallback>
        </mc:AlternateContent>
      </w:r>
      <w:r w:rsidR="00EC7416" w:rsidRPr="001E32AD">
        <w:rPr>
          <w:rFonts w:ascii="Arial" w:hAnsi="Arial" w:cs="Arial"/>
          <w:b/>
          <w:sz w:val="22"/>
          <w:szCs w:val="22"/>
        </w:rPr>
        <w:t>Prophase I</w:t>
      </w:r>
      <w:r w:rsidR="00F16C27" w:rsidRPr="001E32AD">
        <w:rPr>
          <w:rFonts w:ascii="Arial" w:hAnsi="Arial" w:cs="Arial"/>
          <w:sz w:val="22"/>
          <w:szCs w:val="22"/>
        </w:rPr>
        <w:t>, ausgehend von der Urspermienzelle</w:t>
      </w:r>
      <w:r w:rsidR="00EC7416" w:rsidRPr="001E32AD">
        <w:rPr>
          <w:rFonts w:ascii="Arial" w:hAnsi="Arial" w:cs="Arial"/>
          <w:b/>
          <w:sz w:val="22"/>
          <w:szCs w:val="22"/>
        </w:rPr>
        <w:t>:</w:t>
      </w:r>
    </w:p>
    <w:p w14:paraId="6231C356" w14:textId="66C5BE19" w:rsidR="00EC7416" w:rsidRPr="001E32AD" w:rsidRDefault="00EC7416" w:rsidP="003E7FA0">
      <w:pPr>
        <w:ind w:left="2665" w:right="-567"/>
        <w:jc w:val="both"/>
        <w:rPr>
          <w:rFonts w:ascii="Arial" w:hAnsi="Arial" w:cs="Arial"/>
          <w:sz w:val="22"/>
          <w:szCs w:val="22"/>
        </w:rPr>
      </w:pPr>
      <w:r w:rsidRPr="001E32AD">
        <w:rPr>
          <w:rFonts w:ascii="Arial" w:hAnsi="Arial" w:cs="Arial"/>
          <w:sz w:val="22"/>
          <w:szCs w:val="22"/>
        </w:rPr>
        <w:t>Die Kernmembran löst sich auf, der Spindelapparat bildet sich</w:t>
      </w:r>
      <w:r w:rsidR="008F3D7F" w:rsidRPr="001E32AD">
        <w:rPr>
          <w:rFonts w:ascii="Arial" w:hAnsi="Arial" w:cs="Arial"/>
          <w:sz w:val="22"/>
          <w:szCs w:val="22"/>
        </w:rPr>
        <w:t xml:space="preserve"> aus</w:t>
      </w:r>
      <w:r w:rsidRPr="001E32AD">
        <w:rPr>
          <w:rFonts w:ascii="Arial" w:hAnsi="Arial" w:cs="Arial"/>
          <w:sz w:val="22"/>
          <w:szCs w:val="22"/>
        </w:rPr>
        <w:t>.</w:t>
      </w:r>
    </w:p>
    <w:p w14:paraId="2A1F9C06" w14:textId="5D41C4BE" w:rsidR="00190E86" w:rsidRPr="001E32AD" w:rsidRDefault="00EC7416" w:rsidP="00BF1C4D">
      <w:pPr>
        <w:ind w:left="2665" w:right="-567"/>
        <w:jc w:val="both"/>
        <w:rPr>
          <w:rFonts w:ascii="Arial" w:hAnsi="Arial" w:cs="Arial"/>
          <w:sz w:val="22"/>
          <w:szCs w:val="22"/>
        </w:rPr>
      </w:pPr>
      <w:r w:rsidRPr="001E32AD">
        <w:rPr>
          <w:rFonts w:ascii="Arial" w:hAnsi="Arial" w:cs="Arial"/>
          <w:sz w:val="22"/>
          <w:szCs w:val="22"/>
        </w:rPr>
        <w:t xml:space="preserve">Die Chromosomen </w:t>
      </w:r>
      <w:r w:rsidR="008F3D7F" w:rsidRPr="001E32AD">
        <w:rPr>
          <w:rFonts w:ascii="Arial" w:hAnsi="Arial" w:cs="Arial"/>
          <w:sz w:val="22"/>
          <w:szCs w:val="22"/>
        </w:rPr>
        <w:t>kondensieren</w:t>
      </w:r>
      <w:r w:rsidR="00190E86" w:rsidRPr="001E32AD">
        <w:rPr>
          <w:rFonts w:ascii="Arial" w:hAnsi="Arial" w:cs="Arial"/>
          <w:sz w:val="22"/>
          <w:szCs w:val="22"/>
        </w:rPr>
        <w:t xml:space="preserve"> zunächst nur teilweise. D</w:t>
      </w:r>
      <w:r w:rsidRPr="001E32AD">
        <w:rPr>
          <w:rFonts w:ascii="Arial" w:hAnsi="Arial" w:cs="Arial"/>
          <w:sz w:val="22"/>
          <w:szCs w:val="22"/>
        </w:rPr>
        <w:t xml:space="preserve">ie </w:t>
      </w:r>
      <w:r w:rsidR="00190E86" w:rsidRPr="001E32AD">
        <w:rPr>
          <w:rFonts w:ascii="Arial" w:hAnsi="Arial" w:cs="Arial"/>
          <w:sz w:val="22"/>
          <w:szCs w:val="22"/>
        </w:rPr>
        <w:t>Homo</w:t>
      </w:r>
      <w:r w:rsidR="003E7FA0">
        <w:rPr>
          <w:rFonts w:ascii="Arial" w:hAnsi="Arial" w:cs="Arial"/>
          <w:sz w:val="22"/>
          <w:szCs w:val="22"/>
        </w:rPr>
        <w:softHyphen/>
      </w:r>
      <w:r w:rsidRPr="001E32AD">
        <w:rPr>
          <w:rFonts w:ascii="Arial" w:hAnsi="Arial" w:cs="Arial"/>
          <w:sz w:val="22"/>
          <w:szCs w:val="22"/>
        </w:rPr>
        <w:t>lo</w:t>
      </w:r>
      <w:r w:rsidR="003E7FA0">
        <w:rPr>
          <w:rFonts w:ascii="Arial" w:hAnsi="Arial" w:cs="Arial"/>
          <w:sz w:val="22"/>
          <w:szCs w:val="22"/>
        </w:rPr>
        <w:softHyphen/>
      </w:r>
      <w:r w:rsidRPr="001E32AD">
        <w:rPr>
          <w:rFonts w:ascii="Arial" w:hAnsi="Arial" w:cs="Arial"/>
          <w:sz w:val="22"/>
          <w:szCs w:val="22"/>
        </w:rPr>
        <w:t xml:space="preserve">gen </w:t>
      </w:r>
      <w:r w:rsidR="00BF1C4D" w:rsidRPr="001E32AD">
        <w:rPr>
          <w:rFonts w:ascii="Arial" w:hAnsi="Arial" w:cs="Arial"/>
          <w:sz w:val="22"/>
          <w:szCs w:val="22"/>
        </w:rPr>
        <w:t>legen</w:t>
      </w:r>
      <w:r w:rsidR="00B34E19" w:rsidRPr="001E32AD">
        <w:rPr>
          <w:rFonts w:ascii="Arial" w:hAnsi="Arial" w:cs="Arial"/>
          <w:sz w:val="22"/>
          <w:szCs w:val="22"/>
        </w:rPr>
        <w:t xml:space="preserve"> sich </w:t>
      </w:r>
      <w:r w:rsidR="00190E86" w:rsidRPr="001E32AD">
        <w:rPr>
          <w:rFonts w:ascii="Arial" w:hAnsi="Arial" w:cs="Arial"/>
          <w:sz w:val="22"/>
          <w:szCs w:val="22"/>
        </w:rPr>
        <w:t>einige Zeit über ihre ganze</w:t>
      </w:r>
      <w:r w:rsidRPr="001E32AD">
        <w:rPr>
          <w:rFonts w:ascii="Arial" w:hAnsi="Arial" w:cs="Arial"/>
          <w:sz w:val="22"/>
          <w:szCs w:val="22"/>
        </w:rPr>
        <w:t xml:space="preserve"> Länge </w:t>
      </w:r>
      <w:r w:rsidR="00BF1C4D" w:rsidRPr="001E32AD">
        <w:rPr>
          <w:rFonts w:ascii="Arial" w:hAnsi="Arial" w:cs="Arial"/>
          <w:sz w:val="22"/>
          <w:szCs w:val="22"/>
        </w:rPr>
        <w:t xml:space="preserve">eng </w:t>
      </w:r>
      <w:r w:rsidRPr="001E32AD">
        <w:rPr>
          <w:rFonts w:ascii="Arial" w:hAnsi="Arial" w:cs="Arial"/>
          <w:sz w:val="22"/>
          <w:szCs w:val="22"/>
        </w:rPr>
        <w:t>aneinander (Homo</w:t>
      </w:r>
      <w:r w:rsidR="003E7FA0">
        <w:rPr>
          <w:rFonts w:ascii="Arial" w:hAnsi="Arial" w:cs="Arial"/>
          <w:sz w:val="22"/>
          <w:szCs w:val="22"/>
        </w:rPr>
        <w:softHyphen/>
      </w:r>
      <w:r w:rsidRPr="001E32AD">
        <w:rPr>
          <w:rFonts w:ascii="Arial" w:hAnsi="Arial" w:cs="Arial"/>
          <w:sz w:val="22"/>
          <w:szCs w:val="22"/>
        </w:rPr>
        <w:t>lo</w:t>
      </w:r>
      <w:r w:rsidR="00BF1C4D" w:rsidRPr="001E32AD">
        <w:rPr>
          <w:rFonts w:ascii="Arial" w:hAnsi="Arial" w:cs="Arial"/>
          <w:sz w:val="22"/>
          <w:szCs w:val="22"/>
        </w:rPr>
        <w:softHyphen/>
      </w:r>
      <w:r w:rsidRPr="001E32AD">
        <w:rPr>
          <w:rFonts w:ascii="Arial" w:hAnsi="Arial" w:cs="Arial"/>
          <w:sz w:val="22"/>
          <w:szCs w:val="22"/>
        </w:rPr>
        <w:t>gen</w:t>
      </w:r>
      <w:r w:rsidR="00BF1C4D" w:rsidRPr="001E32AD">
        <w:rPr>
          <w:rFonts w:ascii="Arial" w:hAnsi="Arial" w:cs="Arial"/>
          <w:sz w:val="22"/>
          <w:szCs w:val="22"/>
        </w:rPr>
        <w:softHyphen/>
      </w:r>
      <w:r w:rsidRPr="001E32AD">
        <w:rPr>
          <w:rFonts w:ascii="Arial" w:hAnsi="Arial" w:cs="Arial"/>
          <w:sz w:val="22"/>
          <w:szCs w:val="22"/>
        </w:rPr>
        <w:t>paarung)</w:t>
      </w:r>
      <w:r w:rsidR="00B34E19" w:rsidRPr="001E32AD">
        <w:rPr>
          <w:rFonts w:ascii="Arial" w:hAnsi="Arial" w:cs="Arial"/>
          <w:sz w:val="22"/>
          <w:szCs w:val="22"/>
        </w:rPr>
        <w:t xml:space="preserve">, wobei an vielen Stellen Überkreuzungen </w:t>
      </w:r>
      <w:r w:rsidR="00A90E4E">
        <w:rPr>
          <w:rFonts w:ascii="Arial" w:hAnsi="Arial" w:cs="Arial"/>
          <w:sz w:val="22"/>
          <w:szCs w:val="22"/>
        </w:rPr>
        <w:t>(</w:t>
      </w:r>
      <w:r w:rsidR="00B34E19" w:rsidRPr="001E32AD">
        <w:rPr>
          <w:rFonts w:ascii="Arial" w:hAnsi="Arial" w:cs="Arial"/>
          <w:sz w:val="22"/>
          <w:szCs w:val="22"/>
        </w:rPr>
        <w:t>Chias</w:t>
      </w:r>
      <w:r w:rsidR="003E7FA0">
        <w:rPr>
          <w:rFonts w:ascii="Arial" w:hAnsi="Arial" w:cs="Arial"/>
          <w:sz w:val="22"/>
          <w:szCs w:val="22"/>
        </w:rPr>
        <w:softHyphen/>
      </w:r>
      <w:r w:rsidR="00B34E19" w:rsidRPr="001E32AD">
        <w:rPr>
          <w:rFonts w:ascii="Arial" w:hAnsi="Arial" w:cs="Arial"/>
          <w:sz w:val="22"/>
          <w:szCs w:val="22"/>
        </w:rPr>
        <w:t xml:space="preserve">mata; Sing.: das Chiasma) </w:t>
      </w:r>
      <w:r w:rsidR="008F3D7F" w:rsidRPr="001E32AD">
        <w:rPr>
          <w:rFonts w:ascii="Arial" w:hAnsi="Arial" w:cs="Arial"/>
          <w:sz w:val="22"/>
          <w:szCs w:val="22"/>
        </w:rPr>
        <w:t>sichtbar werden</w:t>
      </w:r>
      <w:r w:rsidR="00B34E19" w:rsidRPr="001E32AD">
        <w:rPr>
          <w:rFonts w:ascii="Arial" w:hAnsi="Arial" w:cs="Arial"/>
          <w:sz w:val="22"/>
          <w:szCs w:val="22"/>
        </w:rPr>
        <w:t xml:space="preserve">. </w:t>
      </w:r>
      <w:r w:rsidR="00190E86" w:rsidRPr="001E32AD">
        <w:rPr>
          <w:rFonts w:ascii="Arial" w:hAnsi="Arial" w:cs="Arial"/>
          <w:sz w:val="22"/>
          <w:szCs w:val="22"/>
        </w:rPr>
        <w:t>Dan</w:t>
      </w:r>
      <w:r w:rsidR="00A90E4E">
        <w:rPr>
          <w:rFonts w:ascii="Arial" w:hAnsi="Arial" w:cs="Arial"/>
          <w:sz w:val="22"/>
          <w:szCs w:val="22"/>
        </w:rPr>
        <w:t>ach</w:t>
      </w:r>
      <w:r w:rsidR="00190E86" w:rsidRPr="001E32AD">
        <w:rPr>
          <w:rFonts w:ascii="Arial" w:hAnsi="Arial" w:cs="Arial"/>
          <w:sz w:val="22"/>
          <w:szCs w:val="22"/>
        </w:rPr>
        <w:t xml:space="preserve"> </w:t>
      </w:r>
      <w:r w:rsidR="008F3D7F" w:rsidRPr="001E32AD">
        <w:rPr>
          <w:rFonts w:ascii="Arial" w:hAnsi="Arial" w:cs="Arial"/>
          <w:sz w:val="22"/>
          <w:szCs w:val="22"/>
        </w:rPr>
        <w:t>kondensieren</w:t>
      </w:r>
      <w:r w:rsidR="00B34E19" w:rsidRPr="001E32AD">
        <w:rPr>
          <w:rFonts w:ascii="Arial" w:hAnsi="Arial" w:cs="Arial"/>
          <w:sz w:val="22"/>
          <w:szCs w:val="22"/>
        </w:rPr>
        <w:t xml:space="preserve"> die</w:t>
      </w:r>
      <w:r w:rsidR="008F3D7F" w:rsidRPr="001E32AD">
        <w:rPr>
          <w:rFonts w:ascii="Arial" w:hAnsi="Arial" w:cs="Arial"/>
          <w:sz w:val="22"/>
          <w:szCs w:val="22"/>
        </w:rPr>
        <w:t xml:space="preserve"> </w:t>
      </w:r>
      <w:r w:rsidR="00B34E19" w:rsidRPr="001E32AD">
        <w:rPr>
          <w:rFonts w:ascii="Arial" w:hAnsi="Arial" w:cs="Arial"/>
          <w:sz w:val="22"/>
          <w:szCs w:val="22"/>
        </w:rPr>
        <w:t>Chro</w:t>
      </w:r>
      <w:r w:rsidR="003E7FA0">
        <w:rPr>
          <w:rFonts w:ascii="Arial" w:hAnsi="Arial" w:cs="Arial"/>
          <w:sz w:val="22"/>
          <w:szCs w:val="22"/>
        </w:rPr>
        <w:softHyphen/>
      </w:r>
      <w:r w:rsidR="00B34E19" w:rsidRPr="001E32AD">
        <w:rPr>
          <w:rFonts w:ascii="Arial" w:hAnsi="Arial" w:cs="Arial"/>
          <w:sz w:val="22"/>
          <w:szCs w:val="22"/>
        </w:rPr>
        <w:t>mo</w:t>
      </w:r>
      <w:r w:rsidR="003E7FA0">
        <w:rPr>
          <w:rFonts w:ascii="Arial" w:hAnsi="Arial" w:cs="Arial"/>
          <w:sz w:val="22"/>
          <w:szCs w:val="22"/>
        </w:rPr>
        <w:softHyphen/>
      </w:r>
      <w:r w:rsidR="00B34E19" w:rsidRPr="001E32AD">
        <w:rPr>
          <w:rFonts w:ascii="Arial" w:hAnsi="Arial" w:cs="Arial"/>
          <w:sz w:val="22"/>
          <w:szCs w:val="22"/>
        </w:rPr>
        <w:t>somen</w:t>
      </w:r>
      <w:r w:rsidR="00190E86" w:rsidRPr="001E32AD">
        <w:rPr>
          <w:rFonts w:ascii="Arial" w:hAnsi="Arial" w:cs="Arial"/>
          <w:sz w:val="22"/>
          <w:szCs w:val="22"/>
        </w:rPr>
        <w:t xml:space="preserve"> maximal.</w:t>
      </w:r>
    </w:p>
    <w:p w14:paraId="19B16D98" w14:textId="446F3C5F" w:rsidR="00190E86" w:rsidRPr="001E32AD" w:rsidRDefault="00190E86" w:rsidP="00BF1C4D">
      <w:pPr>
        <w:ind w:left="2665" w:right="-567"/>
        <w:rPr>
          <w:rFonts w:ascii="Arial" w:hAnsi="Arial" w:cs="Arial"/>
          <w:sz w:val="22"/>
          <w:szCs w:val="22"/>
        </w:rPr>
      </w:pPr>
      <w:r w:rsidRPr="001E32AD">
        <w:rPr>
          <w:rFonts w:ascii="Arial" w:hAnsi="Arial" w:cs="Arial"/>
          <w:sz w:val="22"/>
          <w:szCs w:val="22"/>
        </w:rPr>
        <w:t>Chromosomen-Zustand: _____________________________________</w:t>
      </w:r>
    </w:p>
    <w:p w14:paraId="46C62AC6" w14:textId="77777777" w:rsidR="00190E86" w:rsidRPr="001E32AD" w:rsidRDefault="00190E86" w:rsidP="00BF1C4D">
      <w:pPr>
        <w:ind w:left="2665" w:right="-567"/>
        <w:rPr>
          <w:rFonts w:ascii="Arial" w:hAnsi="Arial" w:cs="Arial"/>
          <w:sz w:val="16"/>
          <w:szCs w:val="16"/>
        </w:rPr>
      </w:pPr>
    </w:p>
    <w:p w14:paraId="3B63BD81" w14:textId="4602D967" w:rsidR="00190E86" w:rsidRPr="001E32AD" w:rsidRDefault="00190E86" w:rsidP="00BF1C4D">
      <w:pPr>
        <w:ind w:left="2665" w:right="-567"/>
        <w:rPr>
          <w:rFonts w:ascii="Arial" w:hAnsi="Arial" w:cs="Arial"/>
          <w:b/>
          <w:sz w:val="22"/>
          <w:szCs w:val="22"/>
        </w:rPr>
      </w:pPr>
      <w:r w:rsidRPr="001E32AD">
        <w:rPr>
          <w:rFonts w:ascii="Arial" w:hAnsi="Arial" w:cs="Arial"/>
          <w:b/>
          <w:sz w:val="22"/>
          <w:szCs w:val="22"/>
        </w:rPr>
        <w:t>Metaphase I:</w:t>
      </w:r>
    </w:p>
    <w:p w14:paraId="7C69D3F4" w14:textId="2B34973C" w:rsidR="00190E86" w:rsidRPr="001E32AD" w:rsidRDefault="00B34E19" w:rsidP="00BF1C4D">
      <w:pPr>
        <w:ind w:left="2665" w:right="-567"/>
        <w:jc w:val="both"/>
        <w:rPr>
          <w:rFonts w:ascii="Arial" w:hAnsi="Arial" w:cs="Arial"/>
          <w:sz w:val="22"/>
          <w:szCs w:val="22"/>
        </w:rPr>
      </w:pPr>
      <w:r w:rsidRPr="001E32AD">
        <w:rPr>
          <w:rFonts w:ascii="Arial" w:hAnsi="Arial" w:cs="Arial"/>
          <w:sz w:val="22"/>
          <w:szCs w:val="22"/>
        </w:rPr>
        <w:t>Die Chromosomen ordnen sich in der Äquatorialebene an (die vier Chro</w:t>
      </w:r>
      <w:r w:rsidR="00BF1C4D" w:rsidRPr="001E32AD">
        <w:rPr>
          <w:rFonts w:ascii="Arial" w:hAnsi="Arial" w:cs="Arial"/>
          <w:sz w:val="22"/>
          <w:szCs w:val="22"/>
        </w:rPr>
        <w:softHyphen/>
      </w:r>
      <w:r w:rsidRPr="001E32AD">
        <w:rPr>
          <w:rFonts w:ascii="Arial" w:hAnsi="Arial" w:cs="Arial"/>
          <w:sz w:val="22"/>
          <w:szCs w:val="22"/>
        </w:rPr>
        <w:t xml:space="preserve">matiden </w:t>
      </w:r>
      <w:r w:rsidR="00A90E4E">
        <w:rPr>
          <w:rFonts w:ascii="Arial" w:hAnsi="Arial" w:cs="Arial"/>
          <w:sz w:val="22"/>
          <w:szCs w:val="22"/>
        </w:rPr>
        <w:t>jedes Homologen-Paares</w:t>
      </w:r>
      <w:r w:rsidRPr="001E32AD">
        <w:rPr>
          <w:rFonts w:ascii="Arial" w:hAnsi="Arial" w:cs="Arial"/>
          <w:sz w:val="22"/>
          <w:szCs w:val="22"/>
        </w:rPr>
        <w:t xml:space="preserve"> liegen immer noch eng beisammen = Chromatiden</w:t>
      </w:r>
      <w:r w:rsidR="008F3D7F" w:rsidRPr="001E32AD">
        <w:rPr>
          <w:rFonts w:ascii="Arial" w:hAnsi="Arial" w:cs="Arial"/>
          <w:sz w:val="22"/>
          <w:szCs w:val="22"/>
        </w:rPr>
        <w:t>-T</w:t>
      </w:r>
      <w:r w:rsidRPr="001E32AD">
        <w:rPr>
          <w:rFonts w:ascii="Arial" w:hAnsi="Arial" w:cs="Arial"/>
          <w:sz w:val="22"/>
          <w:szCs w:val="22"/>
        </w:rPr>
        <w:t>etrade</w:t>
      </w:r>
      <w:r w:rsidR="00A90E4E">
        <w:rPr>
          <w:rFonts w:ascii="Arial" w:hAnsi="Arial" w:cs="Arial"/>
          <w:sz w:val="22"/>
          <w:szCs w:val="22"/>
        </w:rPr>
        <w:t>n</w:t>
      </w:r>
      <w:r w:rsidRPr="001E32AD">
        <w:rPr>
          <w:rFonts w:ascii="Arial" w:hAnsi="Arial" w:cs="Arial"/>
          <w:sz w:val="22"/>
          <w:szCs w:val="22"/>
        </w:rPr>
        <w:t xml:space="preserve">). </w:t>
      </w:r>
    </w:p>
    <w:p w14:paraId="02F52C88" w14:textId="77777777" w:rsidR="00B34E19" w:rsidRPr="001E32AD" w:rsidRDefault="00B34E19" w:rsidP="00BF1C4D">
      <w:pPr>
        <w:ind w:left="2665" w:right="-567"/>
        <w:rPr>
          <w:rFonts w:ascii="Arial" w:hAnsi="Arial" w:cs="Arial"/>
          <w:sz w:val="16"/>
          <w:szCs w:val="16"/>
        </w:rPr>
      </w:pPr>
    </w:p>
    <w:p w14:paraId="12BA1EAC" w14:textId="7A02001B" w:rsidR="00B34E19" w:rsidRPr="001E32AD" w:rsidRDefault="00B34E19" w:rsidP="00BF1C4D">
      <w:pPr>
        <w:ind w:left="2665" w:right="-567"/>
        <w:rPr>
          <w:rFonts w:ascii="Arial" w:hAnsi="Arial" w:cs="Arial"/>
          <w:b/>
          <w:sz w:val="22"/>
          <w:szCs w:val="22"/>
        </w:rPr>
      </w:pPr>
      <w:r w:rsidRPr="001E32AD">
        <w:rPr>
          <w:rFonts w:ascii="Arial" w:hAnsi="Arial" w:cs="Arial"/>
          <w:b/>
          <w:sz w:val="22"/>
          <w:szCs w:val="22"/>
        </w:rPr>
        <w:t>Anaphase I</w:t>
      </w:r>
      <w:r w:rsidR="00693A5D" w:rsidRPr="001E32AD">
        <w:rPr>
          <w:rFonts w:ascii="Arial" w:hAnsi="Arial" w:cs="Arial"/>
          <w:b/>
          <w:sz w:val="22"/>
          <w:szCs w:val="22"/>
        </w:rPr>
        <w:t xml:space="preserve"> </w:t>
      </w:r>
      <w:r w:rsidR="00FD19AD" w:rsidRPr="001E32AD">
        <w:rPr>
          <w:rFonts w:ascii="Arial" w:hAnsi="Arial" w:cs="Arial"/>
          <w:sz w:val="22"/>
          <w:szCs w:val="22"/>
        </w:rPr>
        <w:t>(ohne Abbildung)</w:t>
      </w:r>
      <w:r w:rsidRPr="001E32AD">
        <w:rPr>
          <w:rFonts w:ascii="Arial" w:hAnsi="Arial" w:cs="Arial"/>
          <w:b/>
          <w:sz w:val="22"/>
          <w:szCs w:val="22"/>
        </w:rPr>
        <w:t>:</w:t>
      </w:r>
    </w:p>
    <w:p w14:paraId="2D9CDB35" w14:textId="043A5510" w:rsidR="00FD19AD" w:rsidRDefault="00B34E19" w:rsidP="00BF1C4D">
      <w:pPr>
        <w:ind w:left="2665" w:right="-567"/>
        <w:jc w:val="both"/>
        <w:rPr>
          <w:rFonts w:ascii="Arial" w:hAnsi="Arial" w:cs="Arial"/>
          <w:sz w:val="22"/>
          <w:szCs w:val="22"/>
        </w:rPr>
      </w:pPr>
      <w:r w:rsidRPr="001E32AD">
        <w:rPr>
          <w:rFonts w:ascii="Arial" w:hAnsi="Arial" w:cs="Arial"/>
          <w:sz w:val="22"/>
          <w:szCs w:val="22"/>
        </w:rPr>
        <w:t xml:space="preserve">Die Homologen werden getrennt, die 2-chromatidigen </w:t>
      </w:r>
      <w:r w:rsidR="008F3D7F" w:rsidRPr="001E32AD">
        <w:rPr>
          <w:rFonts w:ascii="Arial" w:hAnsi="Arial" w:cs="Arial"/>
          <w:sz w:val="22"/>
          <w:szCs w:val="22"/>
        </w:rPr>
        <w:t>Chromosomen</w:t>
      </w:r>
      <w:r w:rsidR="00BF1C4D" w:rsidRPr="001E32AD">
        <w:rPr>
          <w:rFonts w:ascii="Arial" w:hAnsi="Arial" w:cs="Arial"/>
          <w:sz w:val="22"/>
          <w:szCs w:val="22"/>
        </w:rPr>
        <w:t xml:space="preserve"> </w:t>
      </w:r>
      <w:r w:rsidRPr="001E32AD">
        <w:rPr>
          <w:rFonts w:ascii="Arial" w:hAnsi="Arial" w:cs="Arial"/>
          <w:sz w:val="22"/>
          <w:szCs w:val="22"/>
        </w:rPr>
        <w:t>wan</w:t>
      </w:r>
      <w:r w:rsidR="001E32AD">
        <w:rPr>
          <w:rFonts w:ascii="Arial" w:hAnsi="Arial" w:cs="Arial"/>
          <w:sz w:val="22"/>
          <w:szCs w:val="22"/>
        </w:rPr>
        <w:softHyphen/>
      </w:r>
      <w:r w:rsidRPr="001E32AD">
        <w:rPr>
          <w:rFonts w:ascii="Arial" w:hAnsi="Arial" w:cs="Arial"/>
          <w:sz w:val="22"/>
          <w:szCs w:val="22"/>
        </w:rPr>
        <w:t>dern zu den entgegengesetzten Zellpolen.</w:t>
      </w:r>
      <w:r w:rsidR="00FD19AD" w:rsidRPr="001E32AD">
        <w:rPr>
          <w:rFonts w:ascii="Arial" w:hAnsi="Arial" w:cs="Arial"/>
          <w:sz w:val="22"/>
          <w:szCs w:val="22"/>
        </w:rPr>
        <w:t xml:space="preserve"> Welches</w:t>
      </w:r>
      <w:r w:rsidR="008F3D7F" w:rsidRPr="001E32AD">
        <w:rPr>
          <w:rFonts w:ascii="Arial" w:hAnsi="Arial" w:cs="Arial"/>
          <w:sz w:val="22"/>
          <w:szCs w:val="22"/>
        </w:rPr>
        <w:t xml:space="preserve"> der beiden </w:t>
      </w:r>
      <w:r w:rsidR="00FD19AD" w:rsidRPr="001E32AD">
        <w:rPr>
          <w:rFonts w:ascii="Arial" w:hAnsi="Arial" w:cs="Arial"/>
          <w:sz w:val="22"/>
          <w:szCs w:val="22"/>
        </w:rPr>
        <w:t>Ho</w:t>
      </w:r>
      <w:r w:rsidR="001E32AD">
        <w:rPr>
          <w:rFonts w:ascii="Arial" w:hAnsi="Arial" w:cs="Arial"/>
          <w:sz w:val="22"/>
          <w:szCs w:val="22"/>
        </w:rPr>
        <w:softHyphen/>
      </w:r>
      <w:r w:rsidR="00FD19AD" w:rsidRPr="001E32AD">
        <w:rPr>
          <w:rFonts w:ascii="Arial" w:hAnsi="Arial" w:cs="Arial"/>
          <w:sz w:val="22"/>
          <w:szCs w:val="22"/>
        </w:rPr>
        <w:t>mo</w:t>
      </w:r>
      <w:r w:rsidR="001E32AD">
        <w:rPr>
          <w:rFonts w:ascii="Arial" w:hAnsi="Arial" w:cs="Arial"/>
          <w:sz w:val="22"/>
          <w:szCs w:val="22"/>
        </w:rPr>
        <w:softHyphen/>
      </w:r>
      <w:r w:rsidR="00BF1C4D" w:rsidRPr="001E32AD">
        <w:rPr>
          <w:rFonts w:ascii="Arial" w:hAnsi="Arial" w:cs="Arial"/>
          <w:sz w:val="22"/>
          <w:szCs w:val="22"/>
        </w:rPr>
        <w:softHyphen/>
      </w:r>
      <w:r w:rsidR="00FD19AD" w:rsidRPr="001E32AD">
        <w:rPr>
          <w:rFonts w:ascii="Arial" w:hAnsi="Arial" w:cs="Arial"/>
          <w:sz w:val="22"/>
          <w:szCs w:val="22"/>
        </w:rPr>
        <w:t>logen zu welchem Pol gezogen wird, ist zufällig.</w:t>
      </w:r>
    </w:p>
    <w:p w14:paraId="281E4FA1" w14:textId="77777777" w:rsidR="001E32AD" w:rsidRPr="001E32AD" w:rsidRDefault="001E32AD" w:rsidP="00BF1C4D">
      <w:pPr>
        <w:ind w:left="2665" w:right="-567"/>
        <w:jc w:val="both"/>
        <w:rPr>
          <w:rFonts w:ascii="Arial" w:hAnsi="Arial" w:cs="Arial"/>
          <w:sz w:val="16"/>
          <w:szCs w:val="16"/>
        </w:rPr>
      </w:pPr>
    </w:p>
    <w:p w14:paraId="75923D9E" w14:textId="2484FDB9" w:rsidR="00FD19AD" w:rsidRPr="001E32AD" w:rsidRDefault="00FD19AD" w:rsidP="00BF1C4D">
      <w:pPr>
        <w:ind w:left="2665" w:right="-567"/>
        <w:rPr>
          <w:rFonts w:ascii="Arial" w:hAnsi="Arial" w:cs="Arial"/>
          <w:sz w:val="22"/>
          <w:szCs w:val="22"/>
        </w:rPr>
      </w:pPr>
      <w:r w:rsidRPr="001E32AD">
        <w:rPr>
          <w:rFonts w:ascii="Arial" w:hAnsi="Arial" w:cs="Arial"/>
          <w:b/>
          <w:sz w:val="22"/>
          <w:szCs w:val="22"/>
        </w:rPr>
        <w:t>Telophase I</w:t>
      </w:r>
      <w:r w:rsidR="007306D8">
        <w:rPr>
          <w:rFonts w:ascii="Arial" w:hAnsi="Arial" w:cs="Arial"/>
          <w:b/>
          <w:sz w:val="22"/>
          <w:szCs w:val="22"/>
        </w:rPr>
        <w:t xml:space="preserve"> und Zellteilung</w:t>
      </w:r>
      <w:r w:rsidRPr="001E32AD">
        <w:rPr>
          <w:rFonts w:ascii="Arial" w:hAnsi="Arial" w:cs="Arial"/>
          <w:sz w:val="22"/>
          <w:szCs w:val="22"/>
        </w:rPr>
        <w:t>:</w:t>
      </w:r>
    </w:p>
    <w:p w14:paraId="0652CD8A" w14:textId="59F8F827" w:rsidR="00FD19AD" w:rsidRPr="001E32AD" w:rsidRDefault="00FD19AD" w:rsidP="00BF1C4D">
      <w:pPr>
        <w:spacing w:after="120"/>
        <w:ind w:left="2665" w:right="-567"/>
        <w:jc w:val="both"/>
        <w:rPr>
          <w:rFonts w:ascii="Arial" w:hAnsi="Arial" w:cs="Arial"/>
          <w:sz w:val="22"/>
          <w:szCs w:val="22"/>
        </w:rPr>
      </w:pPr>
      <w:r w:rsidRPr="001E32AD">
        <w:rPr>
          <w:rFonts w:ascii="Arial" w:hAnsi="Arial" w:cs="Arial"/>
          <w:sz w:val="22"/>
          <w:szCs w:val="22"/>
        </w:rPr>
        <w:t>Eine neue Zellmembran bildet sich</w:t>
      </w:r>
      <w:r w:rsidR="008F3D7F" w:rsidRPr="001E32AD">
        <w:rPr>
          <w:rFonts w:ascii="Arial" w:hAnsi="Arial" w:cs="Arial"/>
          <w:sz w:val="22"/>
          <w:szCs w:val="22"/>
        </w:rPr>
        <w:t xml:space="preserve"> aus, so dass z</w:t>
      </w:r>
      <w:r w:rsidRPr="001E32AD">
        <w:rPr>
          <w:rFonts w:ascii="Arial" w:hAnsi="Arial" w:cs="Arial"/>
          <w:sz w:val="22"/>
          <w:szCs w:val="22"/>
        </w:rPr>
        <w:t>wei Tochterzellen mit unterschiedliche</w:t>
      </w:r>
      <w:r w:rsidR="00693A5D" w:rsidRPr="001E32AD">
        <w:rPr>
          <w:rFonts w:ascii="Arial" w:hAnsi="Arial" w:cs="Arial"/>
          <w:sz w:val="22"/>
          <w:szCs w:val="22"/>
        </w:rPr>
        <w:t>r Erbinformation</w:t>
      </w:r>
      <w:r w:rsidR="008F3D7F" w:rsidRPr="001E32AD">
        <w:rPr>
          <w:rFonts w:ascii="Arial" w:hAnsi="Arial" w:cs="Arial"/>
          <w:sz w:val="22"/>
          <w:szCs w:val="22"/>
        </w:rPr>
        <w:t xml:space="preserve"> entstehen</w:t>
      </w:r>
      <w:r w:rsidRPr="001E32AD">
        <w:rPr>
          <w:rFonts w:ascii="Arial" w:hAnsi="Arial" w:cs="Arial"/>
          <w:sz w:val="22"/>
          <w:szCs w:val="22"/>
        </w:rPr>
        <w:t>.</w:t>
      </w:r>
    </w:p>
    <w:p w14:paraId="31A3D36B" w14:textId="79E14711" w:rsidR="00FD19AD" w:rsidRPr="001E32AD" w:rsidRDefault="00FD19AD" w:rsidP="00BF1C4D">
      <w:pPr>
        <w:ind w:left="2665" w:right="-567"/>
        <w:rPr>
          <w:rFonts w:ascii="Arial" w:hAnsi="Arial" w:cs="Arial"/>
          <w:sz w:val="22"/>
          <w:szCs w:val="22"/>
        </w:rPr>
      </w:pPr>
      <w:r w:rsidRPr="001E32AD">
        <w:rPr>
          <w:rFonts w:ascii="Arial" w:hAnsi="Arial" w:cs="Arial"/>
          <w:sz w:val="22"/>
          <w:szCs w:val="22"/>
        </w:rPr>
        <w:t>Chromosomenzustand:</w:t>
      </w:r>
      <w:r w:rsidR="00693A5D" w:rsidRPr="001E32AD">
        <w:rPr>
          <w:rFonts w:ascii="Arial" w:hAnsi="Arial" w:cs="Arial"/>
          <w:sz w:val="22"/>
          <w:szCs w:val="22"/>
        </w:rPr>
        <w:t xml:space="preserve"> _____________________________________</w:t>
      </w:r>
    </w:p>
    <w:p w14:paraId="74F270C2" w14:textId="52704193" w:rsidR="00693A5D" w:rsidRPr="001E32AD" w:rsidRDefault="00A90E4E" w:rsidP="00BF1C4D">
      <w:pPr>
        <w:ind w:left="2665" w:right="-567"/>
        <w:rPr>
          <w:rFonts w:ascii="Arial" w:hAnsi="Arial" w:cs="Arial"/>
          <w:sz w:val="22"/>
          <w:szCs w:val="22"/>
        </w:rPr>
      </w:pPr>
      <w:r w:rsidRPr="001E32AD">
        <w:rPr>
          <w:rFonts w:ascii="Arial" w:hAnsi="Arial" w:cs="Arial"/>
          <w:noProof/>
          <w:sz w:val="22"/>
          <w:szCs w:val="22"/>
        </w:rPr>
        <mc:AlternateContent>
          <mc:Choice Requires="wps">
            <w:drawing>
              <wp:anchor distT="0" distB="0" distL="114300" distR="114300" simplePos="0" relativeHeight="251696640" behindDoc="0" locked="0" layoutInCell="1" allowOverlap="1" wp14:anchorId="04D97381" wp14:editId="32B84598">
                <wp:simplePos x="0" y="0"/>
                <wp:positionH relativeFrom="column">
                  <wp:posOffset>-13335</wp:posOffset>
                </wp:positionH>
                <wp:positionV relativeFrom="paragraph">
                  <wp:posOffset>79103</wp:posOffset>
                </wp:positionV>
                <wp:extent cx="334010" cy="2378075"/>
                <wp:effectExtent l="0" t="0" r="27940" b="22225"/>
                <wp:wrapNone/>
                <wp:docPr id="95" name="Textfeld 95"/>
                <wp:cNvGraphicFramePr/>
                <a:graphic xmlns:a="http://schemas.openxmlformats.org/drawingml/2006/main">
                  <a:graphicData uri="http://schemas.microsoft.com/office/word/2010/wordprocessingShape">
                    <wps:wsp>
                      <wps:cNvSpPr txBox="1"/>
                      <wps:spPr>
                        <a:xfrm>
                          <a:off x="0" y="0"/>
                          <a:ext cx="334010" cy="2378075"/>
                        </a:xfrm>
                        <a:prstGeom prst="rect">
                          <a:avLst/>
                        </a:prstGeom>
                        <a:solidFill>
                          <a:schemeClr val="lt1"/>
                        </a:solidFill>
                        <a:ln w="6350">
                          <a:solidFill>
                            <a:prstClr val="black"/>
                          </a:solidFill>
                        </a:ln>
                      </wps:spPr>
                      <wps:txbx>
                        <w:txbxContent>
                          <w:p w14:paraId="540DBE49" w14:textId="77777777" w:rsidR="00BF1C4D" w:rsidRDefault="00BF1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97381" id="Textfeld 95" o:spid="_x0000_s1027" type="#_x0000_t202" style="position:absolute;left:0;text-align:left;margin-left:-1.05pt;margin-top:6.25pt;width:26.3pt;height:187.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zLOQ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" fillcolor="white [3201]" strokeweight=".5pt">
                <v:textbox>
                  <w:txbxContent>
                    <w:p w14:paraId="540DBE49" w14:textId="77777777" w:rsidR="00BF1C4D" w:rsidRDefault="00BF1C4D"/>
                  </w:txbxContent>
                </v:textbox>
              </v:shape>
            </w:pict>
          </mc:Fallback>
        </mc:AlternateContent>
      </w:r>
    </w:p>
    <w:p w14:paraId="13DCA7DC" w14:textId="53AA44BC" w:rsidR="00693A5D" w:rsidRPr="001E32AD" w:rsidRDefault="00693A5D" w:rsidP="00BF1C4D">
      <w:pPr>
        <w:ind w:left="2665" w:right="-567"/>
        <w:rPr>
          <w:rFonts w:ascii="Arial" w:hAnsi="Arial" w:cs="Arial"/>
          <w:sz w:val="22"/>
          <w:szCs w:val="22"/>
        </w:rPr>
      </w:pPr>
      <w:r w:rsidRPr="001E32AD">
        <w:rPr>
          <w:rFonts w:ascii="Arial" w:hAnsi="Arial" w:cs="Arial"/>
          <w:b/>
          <w:sz w:val="22"/>
          <w:szCs w:val="22"/>
        </w:rPr>
        <w:t>Prophase II</w:t>
      </w:r>
      <w:r w:rsidRPr="001E32AD">
        <w:rPr>
          <w:rFonts w:ascii="Arial" w:hAnsi="Arial" w:cs="Arial"/>
          <w:sz w:val="22"/>
          <w:szCs w:val="22"/>
        </w:rPr>
        <w:t xml:space="preserve"> (ohne Abbildung): </w:t>
      </w:r>
    </w:p>
    <w:p w14:paraId="13204D42" w14:textId="3F7A51D3" w:rsidR="00693A5D" w:rsidRPr="001E32AD" w:rsidRDefault="00A90E4E" w:rsidP="00BF1C4D">
      <w:pPr>
        <w:ind w:left="2665" w:right="-567"/>
        <w:rPr>
          <w:rFonts w:ascii="Arial" w:hAnsi="Arial" w:cs="Arial"/>
          <w:sz w:val="22"/>
          <w:szCs w:val="22"/>
        </w:rPr>
      </w:pPr>
      <w:r>
        <w:rPr>
          <w:rFonts w:ascii="Arial" w:hAnsi="Arial" w:cs="Arial"/>
          <w:sz w:val="22"/>
          <w:szCs w:val="22"/>
        </w:rPr>
        <w:t xml:space="preserve">Die </w:t>
      </w:r>
      <w:r w:rsidR="00693A5D" w:rsidRPr="001E32AD">
        <w:rPr>
          <w:rFonts w:ascii="Arial" w:hAnsi="Arial" w:cs="Arial"/>
          <w:sz w:val="22"/>
          <w:szCs w:val="22"/>
        </w:rPr>
        <w:t>Spindelapparate bilden sich neu aus (um 90° verdreht).</w:t>
      </w:r>
    </w:p>
    <w:p w14:paraId="4D63B023" w14:textId="77777777" w:rsidR="008457CC" w:rsidRPr="008457CC" w:rsidRDefault="008457CC" w:rsidP="00BF1C4D">
      <w:pPr>
        <w:ind w:left="2665" w:right="-567"/>
        <w:rPr>
          <w:rFonts w:ascii="Arial" w:hAnsi="Arial" w:cs="Arial"/>
          <w:b/>
          <w:sz w:val="16"/>
          <w:szCs w:val="16"/>
        </w:rPr>
      </w:pPr>
    </w:p>
    <w:p w14:paraId="5940A881" w14:textId="65DF94FE" w:rsidR="00693A5D" w:rsidRPr="001E32AD" w:rsidRDefault="00693A5D" w:rsidP="00BF1C4D">
      <w:pPr>
        <w:ind w:left="2665" w:right="-567"/>
        <w:rPr>
          <w:rFonts w:ascii="Arial" w:hAnsi="Arial" w:cs="Arial"/>
          <w:sz w:val="22"/>
          <w:szCs w:val="22"/>
        </w:rPr>
      </w:pPr>
      <w:r w:rsidRPr="001E32AD">
        <w:rPr>
          <w:rFonts w:ascii="Arial" w:hAnsi="Arial" w:cs="Arial"/>
          <w:b/>
          <w:sz w:val="22"/>
          <w:szCs w:val="22"/>
        </w:rPr>
        <w:t>Metaphase II</w:t>
      </w:r>
      <w:r w:rsidRPr="001E32AD">
        <w:rPr>
          <w:rFonts w:ascii="Arial" w:hAnsi="Arial" w:cs="Arial"/>
          <w:sz w:val="22"/>
          <w:szCs w:val="22"/>
        </w:rPr>
        <w:t>:</w:t>
      </w:r>
    </w:p>
    <w:p w14:paraId="208D3A4D" w14:textId="2BD61E2E" w:rsidR="00693A5D" w:rsidRPr="001E32AD" w:rsidRDefault="00693A5D" w:rsidP="00BF1C4D">
      <w:pPr>
        <w:ind w:left="2665" w:right="-567"/>
        <w:rPr>
          <w:rFonts w:ascii="Arial" w:hAnsi="Arial" w:cs="Arial"/>
          <w:sz w:val="22"/>
          <w:szCs w:val="22"/>
        </w:rPr>
      </w:pPr>
      <w:r w:rsidRPr="001E32AD">
        <w:rPr>
          <w:rFonts w:ascii="Arial" w:hAnsi="Arial" w:cs="Arial"/>
          <w:sz w:val="22"/>
          <w:szCs w:val="22"/>
        </w:rPr>
        <w:t>Die Chromosomen ordnen sich in de</w:t>
      </w:r>
      <w:r w:rsidR="008F3D7F" w:rsidRPr="001E32AD">
        <w:rPr>
          <w:rFonts w:ascii="Arial" w:hAnsi="Arial" w:cs="Arial"/>
          <w:sz w:val="22"/>
          <w:szCs w:val="22"/>
        </w:rPr>
        <w:t>n</w:t>
      </w:r>
      <w:r w:rsidRPr="001E32AD">
        <w:rPr>
          <w:rFonts w:ascii="Arial" w:hAnsi="Arial" w:cs="Arial"/>
          <w:sz w:val="22"/>
          <w:szCs w:val="22"/>
        </w:rPr>
        <w:t xml:space="preserve"> Äquatorialebene</w:t>
      </w:r>
      <w:r w:rsidR="008F3D7F" w:rsidRPr="001E32AD">
        <w:rPr>
          <w:rFonts w:ascii="Arial" w:hAnsi="Arial" w:cs="Arial"/>
          <w:sz w:val="22"/>
          <w:szCs w:val="22"/>
        </w:rPr>
        <w:t>n</w:t>
      </w:r>
      <w:r w:rsidRPr="001E32AD">
        <w:rPr>
          <w:rFonts w:ascii="Arial" w:hAnsi="Arial" w:cs="Arial"/>
          <w:sz w:val="22"/>
          <w:szCs w:val="22"/>
        </w:rPr>
        <w:t xml:space="preserve"> an.</w:t>
      </w:r>
    </w:p>
    <w:p w14:paraId="650262DA" w14:textId="77777777" w:rsidR="00693A5D" w:rsidRPr="001E32AD" w:rsidRDefault="00693A5D" w:rsidP="00BF1C4D">
      <w:pPr>
        <w:ind w:left="2665" w:right="-567"/>
        <w:rPr>
          <w:rFonts w:ascii="Arial" w:hAnsi="Arial" w:cs="Arial"/>
          <w:sz w:val="22"/>
          <w:szCs w:val="22"/>
        </w:rPr>
      </w:pPr>
    </w:p>
    <w:p w14:paraId="27973EF5" w14:textId="261F1945" w:rsidR="00693A5D" w:rsidRPr="001E32AD" w:rsidRDefault="00693A5D" w:rsidP="00BF1C4D">
      <w:pPr>
        <w:ind w:left="2665" w:right="-567"/>
        <w:rPr>
          <w:rFonts w:ascii="Arial" w:hAnsi="Arial" w:cs="Arial"/>
          <w:sz w:val="22"/>
          <w:szCs w:val="22"/>
        </w:rPr>
      </w:pPr>
      <w:r w:rsidRPr="001E32AD">
        <w:rPr>
          <w:rFonts w:ascii="Arial" w:hAnsi="Arial" w:cs="Arial"/>
          <w:b/>
          <w:sz w:val="22"/>
          <w:szCs w:val="22"/>
        </w:rPr>
        <w:t xml:space="preserve">Anaphase II </w:t>
      </w:r>
      <w:r w:rsidRPr="001E32AD">
        <w:rPr>
          <w:rFonts w:ascii="Arial" w:hAnsi="Arial" w:cs="Arial"/>
          <w:sz w:val="22"/>
          <w:szCs w:val="22"/>
        </w:rPr>
        <w:t>(</w:t>
      </w:r>
      <w:r w:rsidR="00A90E4E">
        <w:rPr>
          <w:rFonts w:ascii="Arial" w:hAnsi="Arial" w:cs="Arial"/>
          <w:sz w:val="22"/>
          <w:szCs w:val="22"/>
        </w:rPr>
        <w:t>o</w:t>
      </w:r>
      <w:r w:rsidRPr="001E32AD">
        <w:rPr>
          <w:rFonts w:ascii="Arial" w:hAnsi="Arial" w:cs="Arial"/>
          <w:sz w:val="22"/>
          <w:szCs w:val="22"/>
        </w:rPr>
        <w:t>hne Abbildung):</w:t>
      </w:r>
    </w:p>
    <w:p w14:paraId="5348C55D" w14:textId="1264AEFC" w:rsidR="00693A5D" w:rsidRDefault="00693A5D" w:rsidP="00BF1C4D">
      <w:pPr>
        <w:ind w:left="2665" w:right="-567"/>
        <w:jc w:val="both"/>
        <w:rPr>
          <w:rFonts w:ascii="Arial" w:hAnsi="Arial" w:cs="Arial"/>
          <w:sz w:val="22"/>
          <w:szCs w:val="22"/>
        </w:rPr>
      </w:pPr>
      <w:r w:rsidRPr="001E32AD">
        <w:rPr>
          <w:rFonts w:ascii="Arial" w:hAnsi="Arial" w:cs="Arial"/>
          <w:sz w:val="22"/>
          <w:szCs w:val="22"/>
        </w:rPr>
        <w:t>Die Schwesterchromatiden werden getrennt und zu den entgegenge-setzten Zellpolen gezogen.</w:t>
      </w:r>
    </w:p>
    <w:p w14:paraId="083A24B7" w14:textId="77777777" w:rsidR="008457CC" w:rsidRPr="008457CC" w:rsidRDefault="008457CC" w:rsidP="00BF1C4D">
      <w:pPr>
        <w:ind w:left="2665" w:right="-567"/>
        <w:jc w:val="both"/>
        <w:rPr>
          <w:rFonts w:ascii="Arial" w:hAnsi="Arial" w:cs="Arial"/>
          <w:sz w:val="16"/>
          <w:szCs w:val="16"/>
        </w:rPr>
      </w:pPr>
    </w:p>
    <w:p w14:paraId="29C8553B" w14:textId="4DEE2ABB" w:rsidR="00693A5D" w:rsidRPr="001E32AD" w:rsidRDefault="00693A5D" w:rsidP="00BF1C4D">
      <w:pPr>
        <w:ind w:left="2665" w:right="-567"/>
        <w:rPr>
          <w:rFonts w:ascii="Arial" w:hAnsi="Arial" w:cs="Arial"/>
          <w:sz w:val="22"/>
          <w:szCs w:val="22"/>
        </w:rPr>
      </w:pPr>
      <w:r w:rsidRPr="001E32AD">
        <w:rPr>
          <w:rFonts w:ascii="Arial" w:hAnsi="Arial" w:cs="Arial"/>
          <w:b/>
          <w:sz w:val="22"/>
          <w:szCs w:val="22"/>
        </w:rPr>
        <w:t>Telophase II</w:t>
      </w:r>
      <w:r w:rsidR="007306D8">
        <w:rPr>
          <w:rFonts w:ascii="Arial" w:hAnsi="Arial" w:cs="Arial"/>
          <w:b/>
          <w:sz w:val="22"/>
          <w:szCs w:val="22"/>
        </w:rPr>
        <w:t xml:space="preserve"> und Zellteilung</w:t>
      </w:r>
      <w:r w:rsidRPr="001E32AD">
        <w:rPr>
          <w:rFonts w:ascii="Arial" w:hAnsi="Arial" w:cs="Arial"/>
          <w:sz w:val="22"/>
          <w:szCs w:val="22"/>
        </w:rPr>
        <w:t>:</w:t>
      </w:r>
    </w:p>
    <w:p w14:paraId="489E0C5F" w14:textId="4CA72976" w:rsidR="00174E7F" w:rsidRPr="001E32AD" w:rsidRDefault="00693A5D" w:rsidP="00BF1C4D">
      <w:pPr>
        <w:ind w:left="2665" w:right="-567"/>
        <w:jc w:val="both"/>
        <w:rPr>
          <w:rFonts w:ascii="Arial" w:hAnsi="Arial" w:cs="Arial"/>
          <w:sz w:val="22"/>
          <w:szCs w:val="22"/>
        </w:rPr>
      </w:pPr>
      <w:r w:rsidRPr="001E32AD">
        <w:rPr>
          <w:rFonts w:ascii="Arial" w:hAnsi="Arial" w:cs="Arial"/>
          <w:sz w:val="22"/>
          <w:szCs w:val="22"/>
        </w:rPr>
        <w:t>Neue Kernmembranen und neue Zellmembranen bilden sich</w:t>
      </w:r>
      <w:r w:rsidR="00174E7F" w:rsidRPr="001E32AD">
        <w:rPr>
          <w:rFonts w:ascii="Arial" w:hAnsi="Arial" w:cs="Arial"/>
          <w:sz w:val="22"/>
          <w:szCs w:val="22"/>
        </w:rPr>
        <w:t xml:space="preserve">. </w:t>
      </w:r>
      <w:r w:rsidR="00A90E4E">
        <w:rPr>
          <w:rFonts w:ascii="Arial" w:hAnsi="Arial" w:cs="Arial"/>
          <w:sz w:val="22"/>
          <w:szCs w:val="22"/>
        </w:rPr>
        <w:t>Es ent</w:t>
      </w:r>
      <w:r w:rsidR="00A90E4E">
        <w:rPr>
          <w:rFonts w:ascii="Arial" w:hAnsi="Arial" w:cs="Arial"/>
          <w:sz w:val="22"/>
          <w:szCs w:val="22"/>
        </w:rPr>
        <w:softHyphen/>
        <w:t>stehen vier</w:t>
      </w:r>
      <w:r w:rsidR="00174E7F" w:rsidRPr="001E32AD">
        <w:rPr>
          <w:rFonts w:ascii="Arial" w:hAnsi="Arial" w:cs="Arial"/>
          <w:sz w:val="22"/>
          <w:szCs w:val="22"/>
        </w:rPr>
        <w:t xml:space="preserve"> Tochterzellen</w:t>
      </w:r>
      <w:r w:rsidR="00A90E4E">
        <w:rPr>
          <w:rFonts w:ascii="Arial" w:hAnsi="Arial" w:cs="Arial"/>
          <w:sz w:val="22"/>
          <w:szCs w:val="22"/>
        </w:rPr>
        <w:t>.</w:t>
      </w:r>
    </w:p>
    <w:p w14:paraId="202018C2" w14:textId="5A346351" w:rsidR="00D82504" w:rsidRPr="001E32AD" w:rsidRDefault="00174E7F" w:rsidP="00BF1C4D">
      <w:pPr>
        <w:ind w:left="2665" w:right="-567"/>
        <w:rPr>
          <w:rFonts w:ascii="Arial" w:hAnsi="Arial" w:cs="Arial"/>
          <w:sz w:val="22"/>
          <w:szCs w:val="22"/>
        </w:rPr>
      </w:pPr>
      <w:r w:rsidRPr="001E32AD">
        <w:rPr>
          <w:rFonts w:ascii="Arial" w:hAnsi="Arial" w:cs="Arial"/>
          <w:sz w:val="22"/>
          <w:szCs w:val="22"/>
        </w:rPr>
        <w:t>Chromosomenzustand:</w:t>
      </w:r>
      <w:r w:rsidR="008F3D7F" w:rsidRPr="001E32AD">
        <w:rPr>
          <w:rFonts w:ascii="Arial" w:hAnsi="Arial" w:cs="Arial"/>
          <w:sz w:val="22"/>
          <w:szCs w:val="22"/>
        </w:rPr>
        <w:t xml:space="preserve"> ___________________________________</w:t>
      </w:r>
    </w:p>
    <w:p w14:paraId="56DE6D33" w14:textId="77777777" w:rsidR="008F3D7F" w:rsidRPr="001E32AD" w:rsidRDefault="008F3D7F" w:rsidP="00276638">
      <w:pPr>
        <w:rPr>
          <w:rFonts w:ascii="Arial" w:hAnsi="Arial" w:cs="Arial"/>
          <w:sz w:val="22"/>
          <w:szCs w:val="22"/>
        </w:rPr>
      </w:pPr>
    </w:p>
    <w:p w14:paraId="0A6289F2" w14:textId="4769C0D7" w:rsidR="00174E7F" w:rsidRPr="001E32AD" w:rsidRDefault="00EB77B3" w:rsidP="000529FF">
      <w:pPr>
        <w:spacing w:before="120" w:after="120"/>
        <w:rPr>
          <w:rFonts w:ascii="Arial" w:hAnsi="Arial" w:cs="Arial"/>
          <w:sz w:val="22"/>
          <w:szCs w:val="22"/>
        </w:rPr>
      </w:pPr>
      <w:r w:rsidRPr="001E32AD">
        <w:rPr>
          <w:rFonts w:ascii="Arial" w:hAnsi="Arial" w:cs="Arial"/>
          <w:b/>
          <w:sz w:val="22"/>
          <w:szCs w:val="22"/>
        </w:rPr>
        <w:t>Zell-</w:t>
      </w:r>
      <w:r w:rsidR="00174E7F" w:rsidRPr="001E32AD">
        <w:rPr>
          <w:rFonts w:ascii="Arial" w:hAnsi="Arial" w:cs="Arial"/>
          <w:b/>
          <w:sz w:val="22"/>
          <w:szCs w:val="22"/>
        </w:rPr>
        <w:t>Differenzierung (= Reifung)</w:t>
      </w:r>
      <w:r w:rsidR="00174E7F" w:rsidRPr="001E32AD">
        <w:rPr>
          <w:rFonts w:ascii="Arial" w:hAnsi="Arial" w:cs="Arial"/>
          <w:sz w:val="22"/>
          <w:szCs w:val="22"/>
        </w:rPr>
        <w:t>:</w:t>
      </w:r>
    </w:p>
    <w:p w14:paraId="0152B6A0" w14:textId="5EEC98D0" w:rsidR="004F61D6" w:rsidRPr="001E32AD" w:rsidRDefault="00174E7F" w:rsidP="00BF1C4D">
      <w:pPr>
        <w:jc w:val="both"/>
        <w:rPr>
          <w:rFonts w:ascii="Arial" w:hAnsi="Arial" w:cs="Arial"/>
          <w:sz w:val="22"/>
          <w:szCs w:val="22"/>
        </w:rPr>
      </w:pPr>
      <w:r w:rsidRPr="001E32AD">
        <w:rPr>
          <w:rFonts w:ascii="Arial" w:hAnsi="Arial" w:cs="Arial"/>
          <w:sz w:val="22"/>
          <w:szCs w:val="22"/>
        </w:rPr>
        <w:t xml:space="preserve">Die Tochterzellen verlieren das </w:t>
      </w:r>
      <w:r w:rsidR="006E29E3" w:rsidRPr="001E32AD">
        <w:rPr>
          <w:rFonts w:ascii="Arial" w:hAnsi="Arial" w:cs="Arial"/>
          <w:sz w:val="22"/>
          <w:szCs w:val="22"/>
        </w:rPr>
        <w:t>Z</w:t>
      </w:r>
      <w:r w:rsidRPr="001E32AD">
        <w:rPr>
          <w:rFonts w:ascii="Arial" w:hAnsi="Arial" w:cs="Arial"/>
          <w:sz w:val="22"/>
          <w:szCs w:val="22"/>
        </w:rPr>
        <w:t xml:space="preserve">ytoplasma </w:t>
      </w:r>
      <w:r w:rsidR="008F3D7F" w:rsidRPr="001E32AD">
        <w:rPr>
          <w:rFonts w:ascii="Arial" w:hAnsi="Arial" w:cs="Arial"/>
          <w:sz w:val="22"/>
          <w:szCs w:val="22"/>
        </w:rPr>
        <w:t xml:space="preserve">weitgehend </w:t>
      </w:r>
      <w:r w:rsidRPr="001E32AD">
        <w:rPr>
          <w:rFonts w:ascii="Arial" w:hAnsi="Arial" w:cs="Arial"/>
          <w:sz w:val="22"/>
          <w:szCs w:val="22"/>
        </w:rPr>
        <w:t>und bilden zwei neue Organellen aus: eine Schubgeißel, an deren Basis sehr viele Mitochondrien zur Energieversorgung sitzen, so</w:t>
      </w:r>
      <w:r w:rsidR="008F3D7F" w:rsidRPr="001E32AD">
        <w:rPr>
          <w:rFonts w:ascii="Arial" w:hAnsi="Arial" w:cs="Arial"/>
          <w:sz w:val="22"/>
          <w:szCs w:val="22"/>
        </w:rPr>
        <w:softHyphen/>
      </w:r>
      <w:r w:rsidRPr="001E32AD">
        <w:rPr>
          <w:rFonts w:ascii="Arial" w:hAnsi="Arial" w:cs="Arial"/>
          <w:sz w:val="22"/>
          <w:szCs w:val="22"/>
        </w:rPr>
        <w:t>wie ein A</w:t>
      </w:r>
      <w:r w:rsidR="00B47D59" w:rsidRPr="001E32AD">
        <w:rPr>
          <w:rFonts w:ascii="Arial" w:hAnsi="Arial" w:cs="Arial"/>
          <w:sz w:val="22"/>
          <w:szCs w:val="22"/>
        </w:rPr>
        <w:t>k</w:t>
      </w:r>
      <w:r w:rsidRPr="001E32AD">
        <w:rPr>
          <w:rFonts w:ascii="Arial" w:hAnsi="Arial" w:cs="Arial"/>
          <w:sz w:val="22"/>
          <w:szCs w:val="22"/>
        </w:rPr>
        <w:t>rosom an der Spitze, das Enzyme zum Eindringen in die Eizelle enthält.</w:t>
      </w:r>
      <w:r w:rsidR="004F61D6" w:rsidRPr="001E32AD">
        <w:rPr>
          <w:rFonts w:ascii="Arial" w:hAnsi="Arial" w:cs="Arial"/>
          <w:sz w:val="22"/>
          <w:szCs w:val="22"/>
        </w:rPr>
        <w:t xml:space="preserve"> Aus 1 Ur</w:t>
      </w:r>
      <w:r w:rsidR="008F3D7F" w:rsidRPr="001E32AD">
        <w:rPr>
          <w:rFonts w:ascii="Arial" w:hAnsi="Arial" w:cs="Arial"/>
          <w:sz w:val="22"/>
          <w:szCs w:val="22"/>
        </w:rPr>
        <w:softHyphen/>
      </w:r>
      <w:r w:rsidR="004F61D6" w:rsidRPr="001E32AD">
        <w:rPr>
          <w:rFonts w:ascii="Arial" w:hAnsi="Arial" w:cs="Arial"/>
          <w:sz w:val="22"/>
          <w:szCs w:val="22"/>
        </w:rPr>
        <w:t>sper</w:t>
      </w:r>
      <w:r w:rsidR="00BF1C4D" w:rsidRPr="001E32AD">
        <w:rPr>
          <w:rFonts w:ascii="Arial" w:hAnsi="Arial" w:cs="Arial"/>
          <w:sz w:val="22"/>
          <w:szCs w:val="22"/>
        </w:rPr>
        <w:softHyphen/>
      </w:r>
      <w:r w:rsidR="004F61D6" w:rsidRPr="001E32AD">
        <w:rPr>
          <w:rFonts w:ascii="Arial" w:hAnsi="Arial" w:cs="Arial"/>
          <w:sz w:val="22"/>
          <w:szCs w:val="22"/>
        </w:rPr>
        <w:t>mienzelle entstehen also 4 Spermienzellen.</w:t>
      </w:r>
      <w:r w:rsidR="008F3D7F" w:rsidRPr="001E32AD">
        <w:rPr>
          <w:rFonts w:ascii="Arial" w:hAnsi="Arial" w:cs="Arial"/>
          <w:sz w:val="22"/>
          <w:szCs w:val="22"/>
        </w:rPr>
        <w:t xml:space="preserve"> </w:t>
      </w:r>
    </w:p>
    <w:p w14:paraId="5D34C3F5" w14:textId="77777777" w:rsidR="00D82504" w:rsidRDefault="00D82504" w:rsidP="00276638"/>
    <w:p w14:paraId="4C4E71CF" w14:textId="7F8222A5" w:rsidR="00D82504" w:rsidRDefault="00A62F31" w:rsidP="00276638">
      <w:r>
        <w:rPr>
          <w:noProof/>
        </w:rPr>
        <mc:AlternateContent>
          <mc:Choice Requires="wps">
            <w:drawing>
              <wp:anchor distT="0" distB="0" distL="114300" distR="114300" simplePos="0" relativeHeight="251652608" behindDoc="0" locked="0" layoutInCell="1" allowOverlap="1" wp14:anchorId="67390B2B" wp14:editId="5DD1B573">
                <wp:simplePos x="0" y="0"/>
                <wp:positionH relativeFrom="column">
                  <wp:posOffset>756920</wp:posOffset>
                </wp:positionH>
                <wp:positionV relativeFrom="paragraph">
                  <wp:posOffset>140335</wp:posOffset>
                </wp:positionV>
                <wp:extent cx="585470" cy="368935"/>
                <wp:effectExtent l="8255" t="8890" r="6350" b="12700"/>
                <wp:wrapNone/>
                <wp:docPr id="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 cy="36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BA202" id="Line 23"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11.05pt" to="105.7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"/>
            </w:pict>
          </mc:Fallback>
        </mc:AlternateContent>
      </w:r>
      <w:r>
        <w:rPr>
          <w:noProof/>
        </w:rPr>
        <mc:AlternateContent>
          <mc:Choice Requires="wpg">
            <w:drawing>
              <wp:anchor distT="0" distB="0" distL="114300" distR="114300" simplePos="0" relativeHeight="251651584" behindDoc="0" locked="0" layoutInCell="1" allowOverlap="1" wp14:anchorId="126E6B5B" wp14:editId="72706B4F">
                <wp:simplePos x="0" y="0"/>
                <wp:positionH relativeFrom="column">
                  <wp:posOffset>1245870</wp:posOffset>
                </wp:positionH>
                <wp:positionV relativeFrom="paragraph">
                  <wp:posOffset>1905</wp:posOffset>
                </wp:positionV>
                <wp:extent cx="3048000" cy="426720"/>
                <wp:effectExtent l="30480" t="60960" r="7620" b="7620"/>
                <wp:wrapNone/>
                <wp:docPr id="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426720"/>
                          <a:chOff x="404" y="14399"/>
                          <a:chExt cx="4800" cy="672"/>
                        </a:xfrm>
                      </wpg:grpSpPr>
                      <wps:wsp>
                        <wps:cNvPr id="73" name="AutoShape 19"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4" name="Oval 1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5" name="Oval 16"/>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Freeform 21"/>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83BDD" id="Group 22" o:spid="_x0000_s1026" style="position:absolute;margin-left:98.1pt;margin-top:.15pt;width:240pt;height:33.6pt;z-index:251651584" coordorigin="404,14399" coordsize="48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">
                <v:roundrect id="AutoShape 19" o:spid="_x0000_s1027"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" fillcolor="black">
                  <v:fill r:id="rId7" o:title="" type="pattern"/>
                </v:roundrect>
                <v:oval id="Oval 17" o:spid="_x0000_s1028"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" fillcolor="gray"/>
                <v:oval id="Oval 16" o:spid="_x0000_s1029"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Freeform 21" o:spid="_x0000_s1030"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w:pict>
          </mc:Fallback>
        </mc:AlternateContent>
      </w:r>
    </w:p>
    <w:p w14:paraId="7870F567" w14:textId="5D304EC8" w:rsidR="00D82504" w:rsidRPr="004F61D6" w:rsidRDefault="00A62F31" w:rsidP="0027663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5680" behindDoc="0" locked="0" layoutInCell="1" allowOverlap="1" wp14:anchorId="311949C4" wp14:editId="1D43C9CA">
                <wp:simplePos x="0" y="0"/>
                <wp:positionH relativeFrom="column">
                  <wp:posOffset>4326255</wp:posOffset>
                </wp:positionH>
                <wp:positionV relativeFrom="paragraph">
                  <wp:posOffset>36830</wp:posOffset>
                </wp:positionV>
                <wp:extent cx="288290" cy="32385"/>
                <wp:effectExtent l="5715" t="13970" r="10795" b="10795"/>
                <wp:wrapNone/>
                <wp:docPr id="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8290" cy="3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72D99" id="Line 26"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2.9pt" to="363.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"/>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14:anchorId="322FB786" wp14:editId="777D4EC5">
                <wp:simplePos x="0" y="0"/>
                <wp:positionH relativeFrom="column">
                  <wp:posOffset>3869055</wp:posOffset>
                </wp:positionH>
                <wp:positionV relativeFrom="paragraph">
                  <wp:posOffset>60960</wp:posOffset>
                </wp:positionV>
                <wp:extent cx="312420" cy="232410"/>
                <wp:effectExtent l="5715" t="9525" r="5715" b="5715"/>
                <wp:wrapNone/>
                <wp:docPr id="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FE68" id="Line 2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4.8pt" to="329.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"/>
            </w:pict>
          </mc:Fallback>
        </mc:AlternateContent>
      </w:r>
      <w:r>
        <w:rPr>
          <w:rFonts w:ascii="Arial" w:hAnsi="Arial" w:cs="Arial"/>
          <w:noProof/>
          <w:sz w:val="20"/>
          <w:szCs w:val="20"/>
        </w:rPr>
        <mc:AlternateContent>
          <mc:Choice Requires="wps">
            <w:drawing>
              <wp:anchor distT="0" distB="0" distL="114300" distR="114300" simplePos="0" relativeHeight="251653632" behindDoc="0" locked="0" layoutInCell="1" allowOverlap="1" wp14:anchorId="6BA068EB" wp14:editId="512AF171">
                <wp:simplePos x="0" y="0"/>
                <wp:positionH relativeFrom="column">
                  <wp:posOffset>2328545</wp:posOffset>
                </wp:positionH>
                <wp:positionV relativeFrom="paragraph">
                  <wp:posOffset>117475</wp:posOffset>
                </wp:positionV>
                <wp:extent cx="473710" cy="175895"/>
                <wp:effectExtent l="8255" t="8890" r="13335" b="5715"/>
                <wp:wrapNone/>
                <wp:docPr id="6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7FAFA" id="Line 2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5pt,9.25pt" to="220.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"/>
            </w:pict>
          </mc:Fallback>
        </mc:AlternateContent>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t xml:space="preserve">     A</w:t>
      </w:r>
      <w:r w:rsidR="006E29E3">
        <w:rPr>
          <w:rFonts w:ascii="Arial" w:hAnsi="Arial" w:cs="Arial"/>
          <w:sz w:val="20"/>
          <w:szCs w:val="20"/>
        </w:rPr>
        <w:t>k</w:t>
      </w:r>
      <w:r w:rsidR="004F61D6">
        <w:rPr>
          <w:rFonts w:ascii="Arial" w:hAnsi="Arial" w:cs="Arial"/>
          <w:sz w:val="20"/>
          <w:szCs w:val="20"/>
        </w:rPr>
        <w:t>rosom</w:t>
      </w:r>
    </w:p>
    <w:p w14:paraId="20835D24" w14:textId="77777777" w:rsidR="00D82504" w:rsidRDefault="00D82504" w:rsidP="00276638"/>
    <w:p w14:paraId="6A98F722" w14:textId="77777777" w:rsidR="00D82504" w:rsidRDefault="004F61D6" w:rsidP="00276638">
      <w:pPr>
        <w:rPr>
          <w:rFonts w:ascii="Arial" w:hAnsi="Arial" w:cs="Arial"/>
          <w:sz w:val="20"/>
          <w:szCs w:val="20"/>
        </w:rPr>
      </w:pPr>
      <w:r>
        <w:rPr>
          <w:rFonts w:ascii="Arial" w:hAnsi="Arial" w:cs="Arial"/>
          <w:sz w:val="20"/>
          <w:szCs w:val="20"/>
        </w:rPr>
        <w:t>Schubgeißel</w:t>
      </w:r>
      <w:r>
        <w:rPr>
          <w:rFonts w:ascii="Arial" w:hAnsi="Arial" w:cs="Arial"/>
          <w:sz w:val="20"/>
          <w:szCs w:val="20"/>
        </w:rPr>
        <w:tab/>
      </w:r>
      <w:r>
        <w:rPr>
          <w:rFonts w:ascii="Arial" w:hAnsi="Arial" w:cs="Arial"/>
          <w:sz w:val="20"/>
          <w:szCs w:val="20"/>
        </w:rPr>
        <w:tab/>
      </w:r>
      <w:r>
        <w:rPr>
          <w:rFonts w:ascii="Arial" w:hAnsi="Arial" w:cs="Arial"/>
          <w:sz w:val="20"/>
          <w:szCs w:val="20"/>
        </w:rPr>
        <w:tab/>
        <w:t>Geißelbasis mit vielen</w:t>
      </w:r>
      <w:r>
        <w:rPr>
          <w:rFonts w:ascii="Arial" w:hAnsi="Arial" w:cs="Arial"/>
          <w:sz w:val="20"/>
          <w:szCs w:val="20"/>
        </w:rPr>
        <w:tab/>
      </w:r>
      <w:r>
        <w:rPr>
          <w:rFonts w:ascii="Arial" w:hAnsi="Arial" w:cs="Arial"/>
          <w:sz w:val="20"/>
          <w:szCs w:val="20"/>
        </w:rPr>
        <w:tab/>
        <w:t>Zellkörper, der vor allem</w:t>
      </w:r>
    </w:p>
    <w:p w14:paraId="094DB104" w14:textId="77777777" w:rsidR="004F61D6" w:rsidRPr="004F61D6" w:rsidRDefault="004F61D6" w:rsidP="0027663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Mitochondrien</w:t>
      </w:r>
      <w:r>
        <w:rPr>
          <w:rFonts w:ascii="Arial" w:hAnsi="Arial" w:cs="Arial"/>
          <w:sz w:val="20"/>
          <w:szCs w:val="20"/>
        </w:rPr>
        <w:tab/>
      </w:r>
      <w:r>
        <w:rPr>
          <w:rFonts w:ascii="Arial" w:hAnsi="Arial" w:cs="Arial"/>
          <w:sz w:val="20"/>
          <w:szCs w:val="20"/>
        </w:rPr>
        <w:tab/>
        <w:t>den Zellkern umfasst</w:t>
      </w:r>
    </w:p>
    <w:p w14:paraId="048C9BE2" w14:textId="50B49379" w:rsidR="008457CC" w:rsidRDefault="008A20A4" w:rsidP="00BF1C4D">
      <w:pPr>
        <w:spacing w:before="160"/>
        <w:jc w:val="both"/>
        <w:rPr>
          <w:rFonts w:ascii="Arial" w:hAnsi="Arial" w:cs="Arial"/>
          <w:sz w:val="22"/>
          <w:szCs w:val="22"/>
        </w:rPr>
      </w:pPr>
      <w:r w:rsidRPr="008457CC">
        <w:rPr>
          <w:rFonts w:ascii="Arial" w:hAnsi="Arial" w:cs="Arial"/>
          <w:sz w:val="22"/>
          <w:szCs w:val="22"/>
        </w:rPr>
        <w:t>Die Entstehung der Spermienzellen in den Hoden läuft in sehr großem Umfang von der Pubertät bis ins fortgeschrittene (z.</w:t>
      </w:r>
      <w:r w:rsidR="008F3D7F" w:rsidRPr="008457CC">
        <w:rPr>
          <w:rFonts w:ascii="Arial" w:hAnsi="Arial" w:cs="Arial"/>
          <w:sz w:val="22"/>
          <w:szCs w:val="22"/>
        </w:rPr>
        <w:t> </w:t>
      </w:r>
      <w:r w:rsidRPr="008457CC">
        <w:rPr>
          <w:rFonts w:ascii="Arial" w:hAnsi="Arial" w:cs="Arial"/>
          <w:sz w:val="22"/>
          <w:szCs w:val="22"/>
        </w:rPr>
        <w:t>T. bis ins hohe) Alter des Mannes ab.</w:t>
      </w:r>
    </w:p>
    <w:p w14:paraId="3A8A5FBA" w14:textId="77777777" w:rsidR="008457CC" w:rsidRDefault="008457CC">
      <w:pPr>
        <w:rPr>
          <w:rFonts w:ascii="Arial" w:hAnsi="Arial" w:cs="Arial"/>
          <w:sz w:val="22"/>
          <w:szCs w:val="22"/>
        </w:rPr>
      </w:pPr>
      <w:r>
        <w:rPr>
          <w:rFonts w:ascii="Arial" w:hAnsi="Arial" w:cs="Arial"/>
          <w:sz w:val="22"/>
          <w:szCs w:val="22"/>
        </w:rPr>
        <w:br w:type="page"/>
      </w:r>
    </w:p>
    <w:p w14:paraId="071B9024" w14:textId="477574FE" w:rsidR="008457CC" w:rsidRPr="008457CC" w:rsidRDefault="00F16C27" w:rsidP="008457CC">
      <w:pPr>
        <w:jc w:val="center"/>
        <w:rPr>
          <w:rFonts w:ascii="Arial" w:hAnsi="Arial" w:cs="Arial"/>
          <w:b/>
          <w:sz w:val="32"/>
          <w:szCs w:val="32"/>
        </w:rPr>
      </w:pPr>
      <w:r w:rsidRPr="008457CC">
        <w:rPr>
          <w:rFonts w:ascii="Arial" w:hAnsi="Arial" w:cs="Arial"/>
          <w:b/>
          <w:sz w:val="32"/>
          <w:szCs w:val="32"/>
        </w:rPr>
        <w:lastRenderedPageBreak/>
        <w:t>Ablauf der Meiose bei der Frau</w:t>
      </w:r>
    </w:p>
    <w:p w14:paraId="6796DFE5" w14:textId="61D0ABC9" w:rsidR="00D82504" w:rsidRPr="008457CC" w:rsidRDefault="00F16C27" w:rsidP="00276638">
      <w:pPr>
        <w:rPr>
          <w:rFonts w:ascii="Arial" w:hAnsi="Arial" w:cs="Arial"/>
          <w:sz w:val="22"/>
          <w:szCs w:val="22"/>
        </w:rPr>
      </w:pPr>
      <w:r w:rsidRPr="008457CC">
        <w:rPr>
          <w:rFonts w:ascii="Arial" w:hAnsi="Arial" w:cs="Arial"/>
          <w:sz w:val="22"/>
          <w:szCs w:val="22"/>
        </w:rPr>
        <w:t>prinzipiell genauso wie beim Mann, aber mit folgenden Unterschieden:</w:t>
      </w:r>
      <w:r w:rsidR="003B26A0" w:rsidRPr="003B26A0">
        <w:rPr>
          <w:noProof/>
        </w:rPr>
        <w:t xml:space="preserve"> </w:t>
      </w:r>
    </w:p>
    <w:p w14:paraId="22185286" w14:textId="415E5F0E" w:rsidR="00F16C27" w:rsidRDefault="003B26A0" w:rsidP="00276638">
      <w:pPr>
        <w:rPr>
          <w:b/>
        </w:rPr>
      </w:pPr>
      <w:r>
        <w:rPr>
          <w:b/>
          <w:noProof/>
        </w:rPr>
        <mc:AlternateContent>
          <mc:Choice Requires="wpg">
            <w:drawing>
              <wp:anchor distT="0" distB="0" distL="114300" distR="114300" simplePos="0" relativeHeight="251710976" behindDoc="0" locked="0" layoutInCell="1" allowOverlap="1" wp14:anchorId="5C7163F1" wp14:editId="4B43FFB3">
                <wp:simplePos x="0" y="0"/>
                <wp:positionH relativeFrom="column">
                  <wp:posOffset>4201111</wp:posOffset>
                </wp:positionH>
                <wp:positionV relativeFrom="paragraph">
                  <wp:posOffset>157480</wp:posOffset>
                </wp:positionV>
                <wp:extent cx="1075153" cy="1167960"/>
                <wp:effectExtent l="0" t="0" r="10795" b="13335"/>
                <wp:wrapNone/>
                <wp:docPr id="609789459" name="Gruppieren 1"/>
                <wp:cNvGraphicFramePr/>
                <a:graphic xmlns:a="http://schemas.openxmlformats.org/drawingml/2006/main">
                  <a:graphicData uri="http://schemas.microsoft.com/office/word/2010/wordprocessingGroup">
                    <wpg:wgp>
                      <wpg:cNvGrpSpPr/>
                      <wpg:grpSpPr>
                        <a:xfrm>
                          <a:off x="0" y="0"/>
                          <a:ext cx="1075153" cy="1167960"/>
                          <a:chOff x="0" y="0"/>
                          <a:chExt cx="1075153" cy="1167960"/>
                        </a:xfrm>
                      </wpg:grpSpPr>
                      <wps:wsp>
                        <wps:cNvPr id="62" name="AutoShape 32"/>
                        <wps:cNvSpPr>
                          <a:spLocks noChangeArrowheads="1"/>
                        </wps:cNvSpPr>
                        <wps:spPr bwMode="auto">
                          <a:xfrm>
                            <a:off x="5862" y="363415"/>
                            <a:ext cx="1049655" cy="8045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4384954" name="Oval 29"/>
                        <wps:cNvSpPr>
                          <a:spLocks noChangeArrowheads="1"/>
                        </wps:cNvSpPr>
                        <wps:spPr bwMode="auto">
                          <a:xfrm>
                            <a:off x="0" y="11723"/>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923266" name="Oval 29"/>
                        <wps:cNvSpPr>
                          <a:spLocks noChangeArrowheads="1"/>
                        </wps:cNvSpPr>
                        <wps:spPr bwMode="auto">
                          <a:xfrm>
                            <a:off x="357554" y="5861"/>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386919" name="Oval 29"/>
                        <wps:cNvSpPr>
                          <a:spLocks noChangeArrowheads="1"/>
                        </wps:cNvSpPr>
                        <wps:spPr bwMode="auto">
                          <a:xfrm>
                            <a:off x="715108"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17675A76" id="Gruppieren 1" o:spid="_x0000_s1026" style="position:absolute;margin-left:330.8pt;margin-top:12.4pt;width:84.65pt;height:91.95pt;z-index:251710976" coordsize="10751,1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">
                <v:roundrect id="AutoShape 32" o:spid="_x0000_s1027" style="position:absolute;left:58;top:3634;width:10497;height:8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"/>
                <v:oval id="Oval 29" o:spid="_x0000_s1028" style="position:absolute;top:11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"/>
                <v:oval id="Oval 29" o:spid="_x0000_s1029" style="position:absolute;left:3575;top:58;width:360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"/>
                <v:oval id="Oval 29" o:spid="_x0000_s1030" style="position:absolute;left:715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"/>
              </v:group>
            </w:pict>
          </mc:Fallback>
        </mc:AlternateContent>
      </w:r>
      <w:r>
        <w:rPr>
          <w:b/>
          <w:noProof/>
        </w:rPr>
        <mc:AlternateContent>
          <mc:Choice Requires="wpg">
            <w:drawing>
              <wp:anchor distT="0" distB="0" distL="114300" distR="114300" simplePos="0" relativeHeight="251657728" behindDoc="0" locked="0" layoutInCell="1" allowOverlap="1" wp14:anchorId="03E5E607" wp14:editId="52E8E880">
                <wp:simplePos x="0" y="0"/>
                <wp:positionH relativeFrom="column">
                  <wp:posOffset>2168525</wp:posOffset>
                </wp:positionH>
                <wp:positionV relativeFrom="paragraph">
                  <wp:posOffset>51435</wp:posOffset>
                </wp:positionV>
                <wp:extent cx="1085850" cy="1279525"/>
                <wp:effectExtent l="0" t="0" r="19050" b="15875"/>
                <wp:wrapNone/>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279525"/>
                          <a:chOff x="5553" y="1771"/>
                          <a:chExt cx="1710" cy="2015"/>
                        </a:xfrm>
                      </wpg:grpSpPr>
                      <wps:wsp>
                        <wps:cNvPr id="67" name="AutoShape 28"/>
                        <wps:cNvSpPr>
                          <a:spLocks noChangeArrowheads="1"/>
                        </wps:cNvSpPr>
                        <wps:spPr bwMode="auto">
                          <a:xfrm>
                            <a:off x="5553" y="2338"/>
                            <a:ext cx="1710" cy="144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29"/>
                        <wps:cNvSpPr>
                          <a:spLocks noChangeArrowheads="1"/>
                        </wps:cNvSpPr>
                        <wps:spPr bwMode="auto">
                          <a:xfrm>
                            <a:off x="6100" y="1771"/>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85548" id="Group 30" o:spid="_x0000_s1026" style="position:absolute;margin-left:170.75pt;margin-top:4.05pt;width:85.5pt;height:100.75pt;z-index:251657728" coordorigin="5553,1771" coordsize="1710,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">
                <v:roundrect id="AutoShape 28" o:spid="_x0000_s1027" style="position:absolute;left:5553;top:2338;width:1710;height:1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oval id="Oval 29" o:spid="_x0000_s1028" style="position:absolute;left:6100;top:177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group>
            </w:pict>
          </mc:Fallback>
        </mc:AlternateContent>
      </w:r>
    </w:p>
    <w:p w14:paraId="1A229B99" w14:textId="390EDE55" w:rsidR="00F16C27" w:rsidRDefault="00A62F31" w:rsidP="00276638">
      <w:pPr>
        <w:rPr>
          <w:b/>
        </w:rPr>
      </w:pPr>
      <w:r>
        <w:rPr>
          <w:b/>
          <w:noProof/>
        </w:rPr>
        <mc:AlternateContent>
          <mc:Choice Requires="wps">
            <w:drawing>
              <wp:anchor distT="0" distB="0" distL="114300" distR="114300" simplePos="0" relativeHeight="251656704" behindDoc="0" locked="0" layoutInCell="1" allowOverlap="1" wp14:anchorId="5D017151" wp14:editId="4C2C4EFD">
                <wp:simplePos x="0" y="0"/>
                <wp:positionH relativeFrom="column">
                  <wp:posOffset>-52070</wp:posOffset>
                </wp:positionH>
                <wp:positionV relativeFrom="paragraph">
                  <wp:posOffset>48895</wp:posOffset>
                </wp:positionV>
                <wp:extent cx="1158240" cy="1034415"/>
                <wp:effectExtent l="8890" t="8890" r="13970" b="13970"/>
                <wp:wrapNone/>
                <wp:docPr id="6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5C272" id="AutoShape 27" o:spid="_x0000_s1026" style="position:absolute;margin-left:-4.1pt;margin-top:3.85pt;width:91.2pt;height:81.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"/>
            </w:pict>
          </mc:Fallback>
        </mc:AlternateContent>
      </w:r>
    </w:p>
    <w:p w14:paraId="3CB809E9" w14:textId="65B210FA" w:rsidR="00F16C27" w:rsidRDefault="00F16C27" w:rsidP="00276638">
      <w:pPr>
        <w:rPr>
          <w:b/>
        </w:rPr>
      </w:pPr>
    </w:p>
    <w:p w14:paraId="7B60F480" w14:textId="77777777" w:rsidR="00F16C27" w:rsidRPr="008A20A4" w:rsidRDefault="008A20A4" w:rsidP="00276638">
      <w:pPr>
        <w:rPr>
          <w:rFonts w:ascii="Arial" w:hAnsi="Arial" w:cs="Arial"/>
          <w:b/>
          <w:sz w:val="32"/>
          <w:szCs w:val="32"/>
        </w:rPr>
      </w:pPr>
      <w:r>
        <w:rPr>
          <w:b/>
          <w:sz w:val="32"/>
          <w:szCs w:val="32"/>
        </w:rPr>
        <w:tab/>
      </w:r>
      <w:r>
        <w:rPr>
          <w:b/>
          <w:sz w:val="32"/>
          <w:szCs w:val="32"/>
        </w:rPr>
        <w:tab/>
        <w:t xml:space="preserve">       </w:t>
      </w:r>
      <w:r w:rsidR="000D6AD6">
        <w:rPr>
          <w:b/>
          <w:sz w:val="32"/>
          <w:szCs w:val="32"/>
        </w:rPr>
        <w:t xml:space="preserve">     </w:t>
      </w:r>
      <w:r w:rsidRPr="008A20A4">
        <w:rPr>
          <w:rFonts w:ascii="Arial" w:hAnsi="Arial" w:cs="Arial"/>
          <w:b/>
          <w:sz w:val="32"/>
          <w:szCs w:val="32"/>
        </w:rPr>
        <w:t>A</w:t>
      </w:r>
      <w:r w:rsidRPr="008A20A4">
        <w:rPr>
          <w:rFonts w:ascii="Arial" w:hAnsi="Arial" w:cs="Arial"/>
          <w:b/>
          <w:sz w:val="32"/>
          <w:szCs w:val="32"/>
        </w:rPr>
        <w:tab/>
      </w:r>
      <w:r w:rsidRPr="008A20A4">
        <w:rPr>
          <w:rFonts w:ascii="Arial" w:hAnsi="Arial" w:cs="Arial"/>
          <w:b/>
          <w:sz w:val="32"/>
          <w:szCs w:val="32"/>
        </w:rPr>
        <w:tab/>
      </w:r>
      <w:r w:rsidRPr="008A20A4">
        <w:rPr>
          <w:rFonts w:ascii="Arial" w:hAnsi="Arial" w:cs="Arial"/>
          <w:b/>
          <w:sz w:val="32"/>
          <w:szCs w:val="32"/>
        </w:rPr>
        <w:tab/>
      </w:r>
      <w:r w:rsidR="0008233E">
        <w:rPr>
          <w:rFonts w:ascii="Arial" w:hAnsi="Arial" w:cs="Arial"/>
          <w:b/>
          <w:sz w:val="32"/>
          <w:szCs w:val="32"/>
        </w:rPr>
        <w:t xml:space="preserve"> </w:t>
      </w:r>
      <w:r w:rsidR="000D6AD6">
        <w:rPr>
          <w:rFonts w:ascii="Arial" w:hAnsi="Arial" w:cs="Arial"/>
          <w:b/>
          <w:sz w:val="32"/>
          <w:szCs w:val="32"/>
        </w:rPr>
        <w:tab/>
      </w:r>
      <w:r w:rsidR="000D6AD6">
        <w:rPr>
          <w:rFonts w:ascii="Arial" w:hAnsi="Arial" w:cs="Arial"/>
          <w:b/>
          <w:sz w:val="32"/>
          <w:szCs w:val="32"/>
        </w:rPr>
        <w:tab/>
        <w:t xml:space="preserve">  </w:t>
      </w:r>
      <w:r w:rsidR="0008233E">
        <w:rPr>
          <w:rFonts w:ascii="Arial" w:hAnsi="Arial" w:cs="Arial"/>
          <w:b/>
          <w:sz w:val="32"/>
          <w:szCs w:val="32"/>
        </w:rPr>
        <w:t>B</w:t>
      </w:r>
      <w:r w:rsidR="0008233E">
        <w:rPr>
          <w:rFonts w:ascii="Arial" w:hAnsi="Arial" w:cs="Arial"/>
          <w:b/>
          <w:sz w:val="32"/>
          <w:szCs w:val="32"/>
        </w:rPr>
        <w:tab/>
      </w:r>
      <w:r w:rsidR="0008233E">
        <w:rPr>
          <w:rFonts w:ascii="Arial" w:hAnsi="Arial" w:cs="Arial"/>
          <w:b/>
          <w:sz w:val="32"/>
          <w:szCs w:val="32"/>
        </w:rPr>
        <w:tab/>
      </w:r>
      <w:r w:rsidR="0008233E">
        <w:rPr>
          <w:rFonts w:ascii="Arial" w:hAnsi="Arial" w:cs="Arial"/>
          <w:b/>
          <w:sz w:val="32"/>
          <w:szCs w:val="32"/>
        </w:rPr>
        <w:tab/>
        <w:t xml:space="preserve">    </w:t>
      </w:r>
    </w:p>
    <w:p w14:paraId="5190CFEE" w14:textId="3AA615CD" w:rsidR="00F16C27" w:rsidRDefault="00A62F31" w:rsidP="00276638">
      <w:pPr>
        <w:rPr>
          <w:b/>
        </w:rPr>
      </w:pPr>
      <w:r>
        <w:rPr>
          <w:b/>
          <w:noProof/>
        </w:rPr>
        <mc:AlternateContent>
          <mc:Choice Requires="wps">
            <w:drawing>
              <wp:anchor distT="0" distB="0" distL="114300" distR="114300" simplePos="0" relativeHeight="251660800" behindDoc="0" locked="0" layoutInCell="1" allowOverlap="1" wp14:anchorId="1B65101D" wp14:editId="224CA7AD">
                <wp:simplePos x="0" y="0"/>
                <wp:positionH relativeFrom="column">
                  <wp:posOffset>1447800</wp:posOffset>
                </wp:positionH>
                <wp:positionV relativeFrom="paragraph">
                  <wp:posOffset>154305</wp:posOffset>
                </wp:positionV>
                <wp:extent cx="253365" cy="0"/>
                <wp:effectExtent l="22860" t="88900" r="28575" b="92075"/>
                <wp:wrapNone/>
                <wp:docPr id="5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FA3D" id="Line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2.15pt" to="133.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" strokeweight="3pt">
                <v:stroke endarrow="block"/>
              </v:line>
            </w:pict>
          </mc:Fallback>
        </mc:AlternateContent>
      </w:r>
      <w:r>
        <w:rPr>
          <w:b/>
          <w:noProof/>
        </w:rPr>
        <mc:AlternateContent>
          <mc:Choice Requires="wps">
            <w:drawing>
              <wp:anchor distT="0" distB="0" distL="114300" distR="114300" simplePos="0" relativeHeight="251661824" behindDoc="0" locked="0" layoutInCell="1" allowOverlap="1" wp14:anchorId="0F27DA4A" wp14:editId="71C9652C">
                <wp:simplePos x="0" y="0"/>
                <wp:positionH relativeFrom="column">
                  <wp:posOffset>3655695</wp:posOffset>
                </wp:positionH>
                <wp:positionV relativeFrom="paragraph">
                  <wp:posOffset>97790</wp:posOffset>
                </wp:positionV>
                <wp:extent cx="253365" cy="0"/>
                <wp:effectExtent l="20955" t="89535" r="30480" b="91440"/>
                <wp:wrapNone/>
                <wp:docPr id="5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6239E" id="Line 4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7.7pt" to="307.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" strokeweight="3pt">
                <v:stroke endarrow="block"/>
              </v:line>
            </w:pict>
          </mc:Fallback>
        </mc:AlternateContent>
      </w:r>
    </w:p>
    <w:p w14:paraId="3B85B9FF" w14:textId="77777777" w:rsidR="00F16C27" w:rsidRDefault="00F16C27" w:rsidP="00276638">
      <w:pPr>
        <w:rPr>
          <w:b/>
        </w:rPr>
      </w:pPr>
    </w:p>
    <w:p w14:paraId="143D51FE" w14:textId="77777777" w:rsidR="00F16C27" w:rsidRDefault="00F16C27" w:rsidP="00276638">
      <w:pPr>
        <w:rPr>
          <w:b/>
        </w:rPr>
      </w:pPr>
    </w:p>
    <w:p w14:paraId="0F7F3566" w14:textId="77777777" w:rsidR="00F16C27" w:rsidRDefault="00F16C27" w:rsidP="00276638">
      <w:pPr>
        <w:rPr>
          <w:b/>
        </w:rPr>
      </w:pPr>
    </w:p>
    <w:p w14:paraId="1E303F68" w14:textId="77777777" w:rsidR="008A20A4" w:rsidRPr="008457CC" w:rsidRDefault="008A20A4" w:rsidP="00BF1C4D">
      <w:pPr>
        <w:jc w:val="both"/>
        <w:rPr>
          <w:rFonts w:ascii="Arial" w:hAnsi="Arial" w:cs="Arial"/>
          <w:sz w:val="22"/>
          <w:szCs w:val="22"/>
        </w:rPr>
      </w:pPr>
      <w:r w:rsidRPr="008457CC">
        <w:rPr>
          <w:rFonts w:ascii="Arial" w:hAnsi="Arial" w:cs="Arial"/>
          <w:b/>
          <w:sz w:val="22"/>
          <w:szCs w:val="22"/>
        </w:rPr>
        <w:t>A:</w:t>
      </w:r>
      <w:r w:rsidRPr="008457CC">
        <w:rPr>
          <w:rFonts w:ascii="Arial" w:hAnsi="Arial" w:cs="Arial"/>
          <w:b/>
          <w:sz w:val="22"/>
          <w:szCs w:val="22"/>
        </w:rPr>
        <w:tab/>
      </w:r>
      <w:r w:rsidRPr="008457CC">
        <w:rPr>
          <w:rFonts w:ascii="Arial" w:hAnsi="Arial" w:cs="Arial"/>
          <w:sz w:val="22"/>
          <w:szCs w:val="22"/>
        </w:rPr>
        <w:t>In der ersten Reifeteilung (Meiose I</w:t>
      </w:r>
      <w:r w:rsidR="00CB7A9D" w:rsidRPr="008457CC">
        <w:rPr>
          <w:rFonts w:ascii="Arial" w:hAnsi="Arial" w:cs="Arial"/>
          <w:sz w:val="22"/>
          <w:szCs w:val="22"/>
        </w:rPr>
        <w:t>; Reduktionsteilung</w:t>
      </w:r>
      <w:r w:rsidRPr="008457CC">
        <w:rPr>
          <w:rFonts w:ascii="Arial" w:hAnsi="Arial" w:cs="Arial"/>
          <w:sz w:val="22"/>
          <w:szCs w:val="22"/>
        </w:rPr>
        <w:t xml:space="preserve">) behält die eine Tochterzelle </w:t>
      </w:r>
      <w:r w:rsidR="00CB7A9D" w:rsidRPr="008457CC">
        <w:rPr>
          <w:rFonts w:ascii="Arial" w:hAnsi="Arial" w:cs="Arial"/>
          <w:sz w:val="22"/>
          <w:szCs w:val="22"/>
        </w:rPr>
        <w:tab/>
      </w:r>
      <w:r w:rsidRPr="008457CC">
        <w:rPr>
          <w:rFonts w:ascii="Arial" w:hAnsi="Arial" w:cs="Arial"/>
          <w:sz w:val="22"/>
          <w:szCs w:val="22"/>
        </w:rPr>
        <w:t>fast die gesamte</w:t>
      </w:r>
      <w:r w:rsidR="00CB7A9D" w:rsidRPr="008457CC">
        <w:rPr>
          <w:rFonts w:ascii="Arial" w:hAnsi="Arial" w:cs="Arial"/>
          <w:sz w:val="22"/>
          <w:szCs w:val="22"/>
        </w:rPr>
        <w:t xml:space="preserve"> </w:t>
      </w:r>
      <w:r w:rsidRPr="008457CC">
        <w:rPr>
          <w:rFonts w:ascii="Arial" w:hAnsi="Arial" w:cs="Arial"/>
          <w:sz w:val="22"/>
          <w:szCs w:val="22"/>
        </w:rPr>
        <w:t xml:space="preserve">Masse der Ureizelle, die andere erhält außer den Chromosomen fast </w:t>
      </w:r>
      <w:r w:rsidR="00CB7A9D" w:rsidRPr="008457CC">
        <w:rPr>
          <w:rFonts w:ascii="Arial" w:hAnsi="Arial" w:cs="Arial"/>
          <w:sz w:val="22"/>
          <w:szCs w:val="22"/>
        </w:rPr>
        <w:tab/>
        <w:t xml:space="preserve">nichts. Die kleine </w:t>
      </w:r>
      <w:r w:rsidRPr="008457CC">
        <w:rPr>
          <w:rFonts w:ascii="Arial" w:hAnsi="Arial" w:cs="Arial"/>
          <w:sz w:val="22"/>
          <w:szCs w:val="22"/>
        </w:rPr>
        <w:t>Tochterzelle nennt man das Polkörperchen.</w:t>
      </w:r>
    </w:p>
    <w:p w14:paraId="3BFD38D8" w14:textId="772B7484" w:rsidR="008A20A4" w:rsidRPr="008457CC" w:rsidRDefault="008A20A4" w:rsidP="00BF1C4D">
      <w:pPr>
        <w:jc w:val="both"/>
        <w:rPr>
          <w:rFonts w:ascii="Arial" w:hAnsi="Arial" w:cs="Arial"/>
          <w:sz w:val="22"/>
          <w:szCs w:val="22"/>
        </w:rPr>
      </w:pPr>
      <w:r w:rsidRPr="008457CC">
        <w:rPr>
          <w:rFonts w:ascii="Arial" w:hAnsi="Arial" w:cs="Arial"/>
          <w:b/>
          <w:sz w:val="22"/>
          <w:szCs w:val="22"/>
        </w:rPr>
        <w:t>B:</w:t>
      </w:r>
      <w:r w:rsidRPr="008457CC">
        <w:rPr>
          <w:rFonts w:ascii="Arial" w:hAnsi="Arial" w:cs="Arial"/>
          <w:sz w:val="22"/>
          <w:szCs w:val="22"/>
        </w:rPr>
        <w:tab/>
        <w:t>In der zweiten Reifeteilung (Meiose II</w:t>
      </w:r>
      <w:r w:rsidR="00CB7A9D" w:rsidRPr="008457CC">
        <w:rPr>
          <w:rFonts w:ascii="Arial" w:hAnsi="Arial" w:cs="Arial"/>
          <w:sz w:val="22"/>
          <w:szCs w:val="22"/>
        </w:rPr>
        <w:t>; Äquationsteilung</w:t>
      </w:r>
      <w:r w:rsidRPr="008457CC">
        <w:rPr>
          <w:rFonts w:ascii="Arial" w:hAnsi="Arial" w:cs="Arial"/>
          <w:sz w:val="22"/>
          <w:szCs w:val="22"/>
        </w:rPr>
        <w:t xml:space="preserve">) behält wieder nur eine </w:t>
      </w:r>
      <w:r w:rsidR="00CB7A9D" w:rsidRPr="008457CC">
        <w:rPr>
          <w:rFonts w:ascii="Arial" w:hAnsi="Arial" w:cs="Arial"/>
          <w:sz w:val="22"/>
          <w:szCs w:val="22"/>
        </w:rPr>
        <w:t>Toch</w:t>
      </w:r>
      <w:r w:rsidR="00BF1C4D" w:rsidRPr="008457CC">
        <w:rPr>
          <w:rFonts w:ascii="Arial" w:hAnsi="Arial" w:cs="Arial"/>
          <w:sz w:val="22"/>
          <w:szCs w:val="22"/>
        </w:rPr>
        <w:softHyphen/>
      </w:r>
      <w:r w:rsidR="004B1714" w:rsidRPr="008457CC">
        <w:rPr>
          <w:rFonts w:ascii="Arial" w:hAnsi="Arial" w:cs="Arial"/>
          <w:sz w:val="22"/>
          <w:szCs w:val="22"/>
        </w:rPr>
        <w:softHyphen/>
      </w:r>
      <w:r w:rsidR="004B1714" w:rsidRPr="008457CC">
        <w:rPr>
          <w:rFonts w:ascii="Arial" w:hAnsi="Arial" w:cs="Arial"/>
          <w:sz w:val="22"/>
          <w:szCs w:val="22"/>
        </w:rPr>
        <w:tab/>
      </w:r>
      <w:r w:rsidR="00CB7A9D" w:rsidRPr="008457CC">
        <w:rPr>
          <w:rFonts w:ascii="Arial" w:hAnsi="Arial" w:cs="Arial"/>
          <w:sz w:val="22"/>
          <w:szCs w:val="22"/>
        </w:rPr>
        <w:t>ter</w:t>
      </w:r>
      <w:r w:rsidR="00BF1C4D" w:rsidRPr="008457CC">
        <w:rPr>
          <w:rFonts w:ascii="Arial" w:hAnsi="Arial" w:cs="Arial"/>
          <w:sz w:val="22"/>
          <w:szCs w:val="22"/>
        </w:rPr>
        <w:softHyphen/>
      </w:r>
      <w:r w:rsidR="00CB7A9D" w:rsidRPr="008457CC">
        <w:rPr>
          <w:rFonts w:ascii="Arial" w:hAnsi="Arial" w:cs="Arial"/>
          <w:sz w:val="22"/>
          <w:szCs w:val="22"/>
        </w:rPr>
        <w:t xml:space="preserve">zelle fast die </w:t>
      </w:r>
      <w:r w:rsidRPr="008457CC">
        <w:rPr>
          <w:rFonts w:ascii="Arial" w:hAnsi="Arial" w:cs="Arial"/>
          <w:sz w:val="22"/>
          <w:szCs w:val="22"/>
        </w:rPr>
        <w:t xml:space="preserve">gesamte Zellmasse, die andere Tochterzelle </w:t>
      </w:r>
      <w:r w:rsidR="00013072">
        <w:rPr>
          <w:rFonts w:ascii="Arial" w:hAnsi="Arial" w:cs="Arial"/>
          <w:sz w:val="22"/>
          <w:szCs w:val="22"/>
        </w:rPr>
        <w:t>außer</w:t>
      </w:r>
      <w:r w:rsidRPr="008457CC">
        <w:rPr>
          <w:rFonts w:ascii="Arial" w:hAnsi="Arial" w:cs="Arial"/>
          <w:sz w:val="22"/>
          <w:szCs w:val="22"/>
        </w:rPr>
        <w:t xml:space="preserve"> den Chromosomen </w:t>
      </w:r>
      <w:r w:rsidR="004B1714" w:rsidRPr="008457CC">
        <w:rPr>
          <w:rFonts w:ascii="Arial" w:hAnsi="Arial" w:cs="Arial"/>
          <w:sz w:val="22"/>
          <w:szCs w:val="22"/>
        </w:rPr>
        <w:tab/>
      </w:r>
      <w:r w:rsidRPr="008457CC">
        <w:rPr>
          <w:rFonts w:ascii="Arial" w:hAnsi="Arial" w:cs="Arial"/>
          <w:sz w:val="22"/>
          <w:szCs w:val="22"/>
        </w:rPr>
        <w:t>fas</w:t>
      </w:r>
      <w:r w:rsidR="00CB7A9D" w:rsidRPr="008457CC">
        <w:rPr>
          <w:rFonts w:ascii="Arial" w:hAnsi="Arial" w:cs="Arial"/>
          <w:sz w:val="22"/>
          <w:szCs w:val="22"/>
        </w:rPr>
        <w:t xml:space="preserve">t nichts. </w:t>
      </w:r>
      <w:r w:rsidRPr="008457CC">
        <w:rPr>
          <w:rFonts w:ascii="Arial" w:hAnsi="Arial" w:cs="Arial"/>
          <w:sz w:val="22"/>
          <w:szCs w:val="22"/>
        </w:rPr>
        <w:t>Außerdem teilt sich das bereits vorhandene Polkörperchen eben</w:t>
      </w:r>
      <w:r w:rsidR="00CB7A9D" w:rsidRPr="008457CC">
        <w:rPr>
          <w:rFonts w:ascii="Arial" w:hAnsi="Arial" w:cs="Arial"/>
          <w:sz w:val="22"/>
          <w:szCs w:val="22"/>
        </w:rPr>
        <w:t xml:space="preserve">falls, so </w:t>
      </w:r>
      <w:r w:rsidR="008457CC">
        <w:rPr>
          <w:rFonts w:ascii="Arial" w:hAnsi="Arial" w:cs="Arial"/>
          <w:sz w:val="22"/>
          <w:szCs w:val="22"/>
        </w:rPr>
        <w:tab/>
      </w:r>
      <w:r w:rsidR="00CB7A9D" w:rsidRPr="008457CC">
        <w:rPr>
          <w:rFonts w:ascii="Arial" w:hAnsi="Arial" w:cs="Arial"/>
          <w:sz w:val="22"/>
          <w:szCs w:val="22"/>
        </w:rPr>
        <w:t>dass am Ende drei Polkörperchen vorliegen.</w:t>
      </w:r>
    </w:p>
    <w:p w14:paraId="7C7A9BEB" w14:textId="77777777" w:rsidR="00CB7A9D" w:rsidRPr="008457CC" w:rsidRDefault="00CB7A9D" w:rsidP="00276638">
      <w:pPr>
        <w:rPr>
          <w:rFonts w:ascii="Arial" w:hAnsi="Arial" w:cs="Arial"/>
          <w:sz w:val="22"/>
          <w:szCs w:val="22"/>
        </w:rPr>
      </w:pPr>
    </w:p>
    <w:p w14:paraId="06BC8454" w14:textId="1BD580C4" w:rsidR="0008233E" w:rsidRPr="008457CC" w:rsidRDefault="00CB7A9D" w:rsidP="000D6AD6">
      <w:pPr>
        <w:jc w:val="both"/>
        <w:rPr>
          <w:rFonts w:ascii="Arial" w:hAnsi="Arial" w:cs="Arial"/>
          <w:i/>
          <w:sz w:val="22"/>
          <w:szCs w:val="22"/>
        </w:rPr>
      </w:pPr>
      <w:bookmarkStart w:id="0" w:name="_Hlk124413157"/>
      <w:r w:rsidRPr="008457CC">
        <w:rPr>
          <w:rFonts w:ascii="Arial" w:hAnsi="Arial" w:cs="Arial"/>
          <w:i/>
          <w:sz w:val="22"/>
          <w:szCs w:val="22"/>
        </w:rPr>
        <w:t xml:space="preserve">Die Bildung der </w:t>
      </w:r>
      <w:r w:rsidR="004B1714" w:rsidRPr="008457CC">
        <w:rPr>
          <w:rFonts w:ascii="Arial" w:hAnsi="Arial" w:cs="Arial"/>
          <w:i/>
          <w:sz w:val="22"/>
          <w:szCs w:val="22"/>
        </w:rPr>
        <w:t>normalerweise etwa 400.000</w:t>
      </w:r>
      <w:r w:rsidRPr="008457CC">
        <w:rPr>
          <w:rFonts w:ascii="Arial" w:hAnsi="Arial" w:cs="Arial"/>
          <w:i/>
          <w:sz w:val="22"/>
          <w:szCs w:val="22"/>
        </w:rPr>
        <w:t xml:space="preserve"> Ur</w:t>
      </w:r>
      <w:r w:rsidR="00013072">
        <w:rPr>
          <w:rFonts w:ascii="Arial" w:hAnsi="Arial" w:cs="Arial"/>
          <w:i/>
          <w:sz w:val="22"/>
          <w:szCs w:val="22"/>
        </w:rPr>
        <w:t>-E</w:t>
      </w:r>
      <w:r w:rsidRPr="008457CC">
        <w:rPr>
          <w:rFonts w:ascii="Arial" w:hAnsi="Arial" w:cs="Arial"/>
          <w:i/>
          <w:sz w:val="22"/>
          <w:szCs w:val="22"/>
        </w:rPr>
        <w:t>izellen (durch Mitosen) beginnt bereits im weib</w:t>
      </w:r>
      <w:r w:rsidR="00B67BF5" w:rsidRPr="008457CC">
        <w:rPr>
          <w:rFonts w:ascii="Arial" w:hAnsi="Arial" w:cs="Arial"/>
          <w:i/>
          <w:sz w:val="22"/>
          <w:szCs w:val="22"/>
        </w:rPr>
        <w:softHyphen/>
      </w:r>
      <w:r w:rsidRPr="008457CC">
        <w:rPr>
          <w:rFonts w:ascii="Arial" w:hAnsi="Arial" w:cs="Arial"/>
          <w:i/>
          <w:sz w:val="22"/>
          <w:szCs w:val="22"/>
        </w:rPr>
        <w:t>lichen Embryo (</w:t>
      </w:r>
      <w:r w:rsidR="00B67BF5" w:rsidRPr="008457CC">
        <w:rPr>
          <w:rFonts w:ascii="Arial" w:hAnsi="Arial" w:cs="Arial"/>
          <w:i/>
          <w:sz w:val="22"/>
          <w:szCs w:val="22"/>
        </w:rPr>
        <w:t>ab</w:t>
      </w:r>
      <w:r w:rsidRPr="008457CC">
        <w:rPr>
          <w:rFonts w:ascii="Arial" w:hAnsi="Arial" w:cs="Arial"/>
          <w:i/>
          <w:sz w:val="22"/>
          <w:szCs w:val="22"/>
        </w:rPr>
        <w:t xml:space="preserve"> der 4. Schwangerschaftswoche) und endet etwa mit dem ersten Le</w:t>
      </w:r>
      <w:r w:rsidR="008457CC">
        <w:rPr>
          <w:rFonts w:ascii="Arial" w:hAnsi="Arial" w:cs="Arial"/>
          <w:i/>
          <w:sz w:val="22"/>
          <w:szCs w:val="22"/>
        </w:rPr>
        <w:softHyphen/>
      </w:r>
      <w:r w:rsidRPr="008457CC">
        <w:rPr>
          <w:rFonts w:ascii="Arial" w:hAnsi="Arial" w:cs="Arial"/>
          <w:i/>
          <w:sz w:val="22"/>
          <w:szCs w:val="22"/>
        </w:rPr>
        <w:t>bens</w:t>
      </w:r>
      <w:r w:rsidR="004B1714" w:rsidRPr="008457CC">
        <w:rPr>
          <w:rFonts w:ascii="Arial" w:hAnsi="Arial" w:cs="Arial"/>
          <w:i/>
          <w:sz w:val="22"/>
          <w:szCs w:val="22"/>
        </w:rPr>
        <w:softHyphen/>
      </w:r>
      <w:r w:rsidR="008457CC">
        <w:rPr>
          <w:rFonts w:ascii="Arial" w:hAnsi="Arial" w:cs="Arial"/>
          <w:i/>
          <w:sz w:val="22"/>
          <w:szCs w:val="22"/>
        </w:rPr>
        <w:softHyphen/>
      </w:r>
      <w:r w:rsidRPr="008457CC">
        <w:rPr>
          <w:rFonts w:ascii="Arial" w:hAnsi="Arial" w:cs="Arial"/>
          <w:i/>
          <w:sz w:val="22"/>
          <w:szCs w:val="22"/>
        </w:rPr>
        <w:t xml:space="preserve">jahr des Mädchens. </w:t>
      </w:r>
      <w:r w:rsidR="0008233E" w:rsidRPr="008457CC">
        <w:rPr>
          <w:rFonts w:ascii="Arial" w:hAnsi="Arial" w:cs="Arial"/>
          <w:i/>
          <w:sz w:val="22"/>
          <w:szCs w:val="22"/>
        </w:rPr>
        <w:t>Sehr früh (im 2. bis 7. Monat der Schwangerschaft der Mutter) wach</w:t>
      </w:r>
      <w:r w:rsidR="008457CC">
        <w:rPr>
          <w:rFonts w:ascii="Arial" w:hAnsi="Arial" w:cs="Arial"/>
          <w:i/>
          <w:sz w:val="22"/>
          <w:szCs w:val="22"/>
        </w:rPr>
        <w:softHyphen/>
      </w:r>
      <w:r w:rsidR="0008233E" w:rsidRPr="008457CC">
        <w:rPr>
          <w:rFonts w:ascii="Arial" w:hAnsi="Arial" w:cs="Arial"/>
          <w:i/>
          <w:sz w:val="22"/>
          <w:szCs w:val="22"/>
        </w:rPr>
        <w:t>sen die Ur</w:t>
      </w:r>
      <w:r w:rsidR="00013072">
        <w:rPr>
          <w:rFonts w:ascii="Arial" w:hAnsi="Arial" w:cs="Arial"/>
          <w:i/>
          <w:sz w:val="22"/>
          <w:szCs w:val="22"/>
        </w:rPr>
        <w:t>-E</w:t>
      </w:r>
      <w:r w:rsidR="0008233E" w:rsidRPr="008457CC">
        <w:rPr>
          <w:rFonts w:ascii="Arial" w:hAnsi="Arial" w:cs="Arial"/>
          <w:i/>
          <w:sz w:val="22"/>
          <w:szCs w:val="22"/>
        </w:rPr>
        <w:t>izellen und lagern Dottersubstanz ein.</w:t>
      </w:r>
      <w:r w:rsidR="000D6AD6" w:rsidRPr="008457CC">
        <w:rPr>
          <w:rFonts w:ascii="Arial" w:hAnsi="Arial" w:cs="Arial"/>
          <w:i/>
          <w:sz w:val="22"/>
          <w:szCs w:val="22"/>
        </w:rPr>
        <w:t xml:space="preserve"> Die Eizelle ist die größte menschliche Zelle (vom Durchmesser her).</w:t>
      </w:r>
    </w:p>
    <w:p w14:paraId="092D4B08" w14:textId="59E09655" w:rsidR="00CB7A9D" w:rsidRPr="008457CC" w:rsidRDefault="00CB7A9D" w:rsidP="000D6AD6">
      <w:pPr>
        <w:jc w:val="both"/>
        <w:rPr>
          <w:rFonts w:ascii="Arial" w:hAnsi="Arial" w:cs="Arial"/>
          <w:b/>
          <w:i/>
          <w:sz w:val="22"/>
          <w:szCs w:val="22"/>
        </w:rPr>
      </w:pPr>
      <w:r w:rsidRPr="008457CC">
        <w:rPr>
          <w:rFonts w:ascii="Arial" w:hAnsi="Arial" w:cs="Arial"/>
          <w:i/>
          <w:sz w:val="22"/>
          <w:szCs w:val="22"/>
        </w:rPr>
        <w:t>Bis zum Ende de</w:t>
      </w:r>
      <w:r w:rsidR="0008233E" w:rsidRPr="008457CC">
        <w:rPr>
          <w:rFonts w:ascii="Arial" w:hAnsi="Arial" w:cs="Arial"/>
          <w:i/>
          <w:sz w:val="22"/>
          <w:szCs w:val="22"/>
        </w:rPr>
        <w:t>s zweiten Lebensjahres vollziehen</w:t>
      </w:r>
      <w:r w:rsidRPr="008457CC">
        <w:rPr>
          <w:rFonts w:ascii="Arial" w:hAnsi="Arial" w:cs="Arial"/>
          <w:i/>
          <w:sz w:val="22"/>
          <w:szCs w:val="22"/>
        </w:rPr>
        <w:t xml:space="preserve"> sich die erste</w:t>
      </w:r>
      <w:r w:rsidR="0008233E" w:rsidRPr="008457CC">
        <w:rPr>
          <w:rFonts w:ascii="Arial" w:hAnsi="Arial" w:cs="Arial"/>
          <w:i/>
          <w:sz w:val="22"/>
          <w:szCs w:val="22"/>
        </w:rPr>
        <w:t>n Schritte der ersten</w:t>
      </w:r>
      <w:r w:rsidRPr="008457CC">
        <w:rPr>
          <w:rFonts w:ascii="Arial" w:hAnsi="Arial" w:cs="Arial"/>
          <w:i/>
          <w:sz w:val="22"/>
          <w:szCs w:val="22"/>
        </w:rPr>
        <w:t xml:space="preserve"> Reife</w:t>
      </w:r>
      <w:r w:rsidR="0008233E" w:rsidRPr="008457CC">
        <w:rPr>
          <w:rFonts w:ascii="Arial" w:hAnsi="Arial" w:cs="Arial"/>
          <w:i/>
          <w:sz w:val="22"/>
          <w:szCs w:val="22"/>
        </w:rPr>
        <w:t>-teilung (bis zum Ende der Prophase</w:t>
      </w:r>
      <w:r w:rsidR="00B67BF5" w:rsidRPr="008457CC">
        <w:rPr>
          <w:rFonts w:ascii="Arial" w:hAnsi="Arial" w:cs="Arial"/>
          <w:i/>
          <w:sz w:val="22"/>
          <w:szCs w:val="22"/>
        </w:rPr>
        <w:t xml:space="preserve"> I</w:t>
      </w:r>
      <w:r w:rsidR="0008233E" w:rsidRPr="008457CC">
        <w:rPr>
          <w:rFonts w:ascii="Arial" w:hAnsi="Arial" w:cs="Arial"/>
          <w:i/>
          <w:sz w:val="22"/>
          <w:szCs w:val="22"/>
        </w:rPr>
        <w:t xml:space="preserve">). Die Zellen bleiben dann bis zu einem halben Jahrhun-dert in diesem Zustand. Normalerweise reift ab der Pubertät bis zur Menopause monatlich eine Eizelle heran (restliche Phasen von Meiose I, erste Phasen von Meiose II). Erst nach einer erfolgreichen Befruchtung mit einer Spermienzelle läuft </w:t>
      </w:r>
      <w:r w:rsidR="000D6AD6" w:rsidRPr="008457CC">
        <w:rPr>
          <w:rFonts w:ascii="Arial" w:hAnsi="Arial" w:cs="Arial"/>
          <w:i/>
          <w:sz w:val="22"/>
          <w:szCs w:val="22"/>
        </w:rPr>
        <w:t>die restliche Meiose II ab.</w:t>
      </w:r>
    </w:p>
    <w:bookmarkEnd w:id="0"/>
    <w:p w14:paraId="29A43472" w14:textId="77777777" w:rsidR="00F16C27" w:rsidRDefault="00F16C27" w:rsidP="00276638">
      <w:pPr>
        <w:rPr>
          <w:b/>
        </w:rPr>
      </w:pPr>
    </w:p>
    <w:p w14:paraId="1B7CB848" w14:textId="32E03E0F" w:rsidR="00F16C27" w:rsidRDefault="00A62F31" w:rsidP="00276638">
      <w:pPr>
        <w:rPr>
          <w:b/>
        </w:rPr>
      </w:pPr>
      <w:r>
        <w:rPr>
          <w:b/>
          <w:noProof/>
        </w:rPr>
        <mc:AlternateContent>
          <mc:Choice Requires="wps">
            <w:drawing>
              <wp:anchor distT="0" distB="0" distL="114300" distR="114300" simplePos="0" relativeHeight="251665920" behindDoc="0" locked="0" layoutInCell="1" allowOverlap="1" wp14:anchorId="06EE13BD" wp14:editId="3BE1DAA7">
                <wp:simplePos x="0" y="0"/>
                <wp:positionH relativeFrom="column">
                  <wp:posOffset>4234815</wp:posOffset>
                </wp:positionH>
                <wp:positionV relativeFrom="paragraph">
                  <wp:posOffset>146685</wp:posOffset>
                </wp:positionV>
                <wp:extent cx="1411605" cy="1379220"/>
                <wp:effectExtent l="9525" t="6350" r="7620" b="5080"/>
                <wp:wrapNone/>
                <wp:docPr id="57"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137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89C8A" id="Oval 52" o:spid="_x0000_s1026" style="position:absolute;margin-left:333.45pt;margin-top:11.55pt;width:111.15pt;height:10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"/>
            </w:pict>
          </mc:Fallback>
        </mc:AlternateContent>
      </w:r>
    </w:p>
    <w:p w14:paraId="1AB664D8" w14:textId="595B1A35" w:rsidR="00276638" w:rsidRPr="009E0E53" w:rsidRDefault="00A62F31" w:rsidP="00276638">
      <w:pPr>
        <w:rPr>
          <w:rFonts w:ascii="Arial" w:hAnsi="Arial" w:cs="Arial"/>
          <w:b/>
          <w:sz w:val="32"/>
          <w:szCs w:val="32"/>
        </w:rPr>
      </w:pPr>
      <w:r w:rsidRPr="009E0E53">
        <w:rPr>
          <w:rFonts w:ascii="Arial" w:hAnsi="Arial" w:cs="Arial"/>
          <w:b/>
          <w:noProof/>
        </w:rPr>
        <mc:AlternateContent>
          <mc:Choice Requires="wps">
            <w:drawing>
              <wp:anchor distT="0" distB="0" distL="114300" distR="114300" simplePos="0" relativeHeight="251663872" behindDoc="0" locked="0" layoutInCell="1" allowOverlap="1" wp14:anchorId="7677FEBE" wp14:editId="384EAC65">
                <wp:simplePos x="0" y="0"/>
                <wp:positionH relativeFrom="column">
                  <wp:posOffset>1520190</wp:posOffset>
                </wp:positionH>
                <wp:positionV relativeFrom="paragraph">
                  <wp:posOffset>31750</wp:posOffset>
                </wp:positionV>
                <wp:extent cx="1447800" cy="1379220"/>
                <wp:effectExtent l="9525" t="9525" r="9525" b="11430"/>
                <wp:wrapNone/>
                <wp:docPr id="5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8AE03" id="Oval 50" o:spid="_x0000_s1026" style="position:absolute;margin-left:119.7pt;margin-top:2.5pt;width:114pt;height:10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"/>
            </w:pict>
          </mc:Fallback>
        </mc:AlternateContent>
      </w:r>
      <w:r w:rsidR="00276638" w:rsidRPr="009E0E53">
        <w:rPr>
          <w:rFonts w:ascii="Arial" w:hAnsi="Arial" w:cs="Arial"/>
          <w:b/>
          <w:sz w:val="32"/>
          <w:szCs w:val="32"/>
        </w:rPr>
        <w:t>Befruchtung</w:t>
      </w:r>
    </w:p>
    <w:p w14:paraId="62477F45" w14:textId="77777777" w:rsidR="000D6AD6" w:rsidRDefault="000D6AD6" w:rsidP="00276638">
      <w:pPr>
        <w:rPr>
          <w:b/>
        </w:rPr>
      </w:pPr>
    </w:p>
    <w:p w14:paraId="6BEA5ADF" w14:textId="31D3CAD1" w:rsidR="000D6AD6" w:rsidRDefault="00A62F31" w:rsidP="00276638">
      <w:pPr>
        <w:rPr>
          <w:b/>
        </w:rPr>
      </w:pPr>
      <w:r>
        <w:rPr>
          <w:b/>
          <w:noProof/>
        </w:rPr>
        <mc:AlternateContent>
          <mc:Choice Requires="wps">
            <w:drawing>
              <wp:anchor distT="0" distB="0" distL="114300" distR="114300" simplePos="0" relativeHeight="251666944" behindDoc="0" locked="0" layoutInCell="1" allowOverlap="1" wp14:anchorId="7474AAFE" wp14:editId="628E1FC4">
                <wp:simplePos x="0" y="0"/>
                <wp:positionH relativeFrom="column">
                  <wp:posOffset>3185160</wp:posOffset>
                </wp:positionH>
                <wp:positionV relativeFrom="paragraph">
                  <wp:posOffset>80645</wp:posOffset>
                </wp:positionV>
                <wp:extent cx="941070" cy="344805"/>
                <wp:effectExtent l="7620" t="8890" r="3810" b="825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21BF2" w14:textId="77777777" w:rsidR="004223DF" w:rsidRPr="004223DF" w:rsidRDefault="004223DF">
                            <w:pPr>
                              <w:rPr>
                                <w:rFonts w:ascii="Arial" w:hAnsi="Arial" w:cs="Arial"/>
                                <w:sz w:val="20"/>
                                <w:szCs w:val="20"/>
                              </w:rPr>
                            </w:pPr>
                            <w:r>
                              <w:rPr>
                                <w:rFonts w:ascii="Arial" w:hAnsi="Arial" w:cs="Arial"/>
                                <w:sz w:val="20"/>
                                <w:szCs w:val="20"/>
                              </w:rPr>
                              <w:t>Befruchtung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AAFE" id="Text Box 53" o:spid="_x0000_s1028" type="#_x0000_t202" style="position:absolute;margin-left:250.8pt;margin-top:6.35pt;width:74.1pt;height:2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" stroked="f">
                <v:fill opacity="0"/>
                <v:textbox>
                  <w:txbxContent>
                    <w:p w14:paraId="40E21BF2" w14:textId="77777777" w:rsidR="004223DF" w:rsidRPr="004223DF" w:rsidRDefault="004223DF">
                      <w:pPr>
                        <w:rPr>
                          <w:rFonts w:ascii="Arial" w:hAnsi="Arial" w:cs="Arial"/>
                          <w:sz w:val="20"/>
                          <w:szCs w:val="20"/>
                        </w:rPr>
                      </w:pPr>
                      <w:r>
                        <w:rPr>
                          <w:rFonts w:ascii="Arial" w:hAnsi="Arial" w:cs="Arial"/>
                          <w:sz w:val="20"/>
                          <w:szCs w:val="20"/>
                        </w:rPr>
                        <w:t>Befruchtung</w:t>
                      </w:r>
                    </w:p>
                  </w:txbxContent>
                </v:textbox>
              </v:shape>
            </w:pict>
          </mc:Fallback>
        </mc:AlternateContent>
      </w:r>
      <w:r>
        <w:rPr>
          <w:b/>
          <w:noProof/>
        </w:rPr>
        <mc:AlternateContent>
          <mc:Choice Requires="wpg">
            <w:drawing>
              <wp:anchor distT="0" distB="0" distL="114300" distR="114300" simplePos="0" relativeHeight="251662848" behindDoc="0" locked="0" layoutInCell="1" allowOverlap="1" wp14:anchorId="3AD0C8BC" wp14:editId="563B3435">
                <wp:simplePos x="0" y="0"/>
                <wp:positionH relativeFrom="column">
                  <wp:posOffset>-144780</wp:posOffset>
                </wp:positionH>
                <wp:positionV relativeFrom="paragraph">
                  <wp:posOffset>140970</wp:posOffset>
                </wp:positionV>
                <wp:extent cx="1303020" cy="229870"/>
                <wp:effectExtent l="40005" t="88265" r="0" b="0"/>
                <wp:wrapNone/>
                <wp:docPr id="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8145">
                          <a:off x="0" y="0"/>
                          <a:ext cx="1303020" cy="229870"/>
                          <a:chOff x="404" y="14399"/>
                          <a:chExt cx="4800" cy="672"/>
                        </a:xfrm>
                      </wpg:grpSpPr>
                      <wps:wsp>
                        <wps:cNvPr id="51"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2"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3"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B1FA" id="Group 45" o:spid="_x0000_s1026" style="position:absolute;margin-left:-11.4pt;margin-top:11.1pt;width:102.6pt;height:18.1pt;rotation:-664257fd;z-index:251662848" coordorigin="404,14399" coordsize="48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">
                <v:roundrect id="AutoShape 46" o:spid="_x0000_s1027"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" fillcolor="black">
                  <v:fill r:id="rId7" o:title="" type="pattern"/>
                </v:roundrect>
                <v:oval id="Oval 47" o:spid="_x0000_s1028"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" fillcolor="gray"/>
                <v:oval id="Oval 48" o:spid="_x0000_s1029"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Freeform 49" o:spid="_x0000_s1030"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w:pict>
          </mc:Fallback>
        </mc:AlternateContent>
      </w:r>
    </w:p>
    <w:p w14:paraId="18AD10EE" w14:textId="77777777" w:rsidR="000D6AD6" w:rsidRDefault="000D6AD6" w:rsidP="00276638">
      <w:pPr>
        <w:rPr>
          <w:b/>
        </w:rPr>
      </w:pPr>
    </w:p>
    <w:p w14:paraId="426F2DF0" w14:textId="32E8DBCA" w:rsidR="000D6AD6" w:rsidRDefault="00A62F31" w:rsidP="00276638">
      <w:pPr>
        <w:rPr>
          <w:b/>
        </w:rPr>
      </w:pPr>
      <w:r>
        <w:rPr>
          <w:b/>
          <w:noProof/>
        </w:rPr>
        <mc:AlternateContent>
          <mc:Choice Requires="wps">
            <w:drawing>
              <wp:anchor distT="0" distB="0" distL="114300" distR="114300" simplePos="0" relativeHeight="251664896" behindDoc="0" locked="0" layoutInCell="1" allowOverlap="1" wp14:anchorId="76B1B4E0" wp14:editId="3D38820C">
                <wp:simplePos x="0" y="0"/>
                <wp:positionH relativeFrom="column">
                  <wp:posOffset>3257550</wp:posOffset>
                </wp:positionH>
                <wp:positionV relativeFrom="paragraph">
                  <wp:posOffset>74930</wp:posOffset>
                </wp:positionV>
                <wp:extent cx="796290" cy="0"/>
                <wp:effectExtent l="22860" t="86995" r="28575" b="93980"/>
                <wp:wrapNone/>
                <wp:docPr id="4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375D6" id="Line 5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9pt" to="31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" strokeweight="3pt">
                <v:stroke endarrow="block"/>
              </v:line>
            </w:pict>
          </mc:Fallback>
        </mc:AlternateContent>
      </w:r>
    </w:p>
    <w:p w14:paraId="3E4221DC" w14:textId="77777777" w:rsidR="000D6AD6" w:rsidRDefault="000D6AD6" w:rsidP="00276638">
      <w:pPr>
        <w:rPr>
          <w:rFonts w:ascii="Arial" w:hAnsi="Arial" w:cs="Arial"/>
          <w:sz w:val="20"/>
          <w:szCs w:val="20"/>
        </w:rPr>
      </w:pPr>
      <w:r w:rsidRPr="000D6AD6">
        <w:rPr>
          <w:rFonts w:ascii="Arial" w:hAnsi="Arial" w:cs="Arial"/>
          <w:sz w:val="20"/>
          <w:szCs w:val="20"/>
        </w:rPr>
        <w:t>Spermienzelle</w:t>
      </w:r>
    </w:p>
    <w:p w14:paraId="0A19CE51" w14:textId="77777777" w:rsidR="000D6AD6" w:rsidRDefault="000D6AD6" w:rsidP="0027663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die</w:t>
      </w:r>
    </w:p>
    <w:p w14:paraId="1B0CA14A" w14:textId="77777777" w:rsidR="000D6AD6" w:rsidRPr="000D6AD6" w:rsidRDefault="000D6AD6" w:rsidP="00276638">
      <w:pPr>
        <w:rPr>
          <w:rFonts w:ascii="Arial" w:hAnsi="Arial" w:cs="Arial"/>
          <w:sz w:val="20"/>
          <w:szCs w:val="20"/>
        </w:rPr>
      </w:pPr>
      <w:r>
        <w:rPr>
          <w:rFonts w:ascii="Arial" w:hAnsi="Arial" w:cs="Arial"/>
          <w:sz w:val="20"/>
          <w:szCs w:val="20"/>
        </w:rPr>
        <w:tab/>
      </w:r>
      <w:r>
        <w:rPr>
          <w:rFonts w:ascii="Arial" w:hAnsi="Arial" w:cs="Arial"/>
          <w:sz w:val="20"/>
          <w:szCs w:val="20"/>
        </w:rPr>
        <w:tab/>
        <w:t xml:space="preserve">         Eizelle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Zygote</w:t>
      </w:r>
    </w:p>
    <w:p w14:paraId="4E945FA2" w14:textId="77777777" w:rsidR="000D6AD6" w:rsidRPr="000D6AD6" w:rsidRDefault="000D6AD6" w:rsidP="00276638">
      <w:pPr>
        <w:rPr>
          <w:rFonts w:ascii="Arial" w:hAnsi="Arial" w:cs="Arial"/>
          <w:sz w:val="20"/>
          <w:szCs w:val="20"/>
        </w:rPr>
      </w:pPr>
    </w:p>
    <w:p w14:paraId="2D25BC32" w14:textId="77777777" w:rsidR="000D6AD6" w:rsidRPr="000D6AD6" w:rsidRDefault="000D6AD6" w:rsidP="00276638">
      <w:pPr>
        <w:rPr>
          <w:rFonts w:ascii="Arial" w:hAnsi="Arial" w:cs="Arial"/>
          <w:sz w:val="20"/>
          <w:szCs w:val="20"/>
        </w:rPr>
      </w:pPr>
    </w:p>
    <w:p w14:paraId="1BB184B0" w14:textId="77777777" w:rsidR="000D6AD6" w:rsidRPr="000D6AD6" w:rsidRDefault="004223DF" w:rsidP="00276638">
      <w:pPr>
        <w:rPr>
          <w:rFonts w:ascii="Arial" w:hAnsi="Arial" w:cs="Arial"/>
          <w:sz w:val="20"/>
          <w:szCs w:val="20"/>
        </w:rPr>
      </w:pPr>
      <w:r>
        <w:rPr>
          <w:rFonts w:ascii="Arial" w:hAnsi="Arial" w:cs="Arial"/>
          <w:sz w:val="20"/>
          <w:szCs w:val="20"/>
        </w:rPr>
        <w:t>Chrom.zustand: _______________________________</w:t>
      </w:r>
      <w:r>
        <w:rPr>
          <w:rFonts w:ascii="Arial" w:hAnsi="Arial" w:cs="Arial"/>
          <w:sz w:val="20"/>
          <w:szCs w:val="20"/>
        </w:rPr>
        <w:tab/>
      </w:r>
      <w:r>
        <w:rPr>
          <w:rFonts w:ascii="Arial" w:hAnsi="Arial" w:cs="Arial"/>
          <w:sz w:val="20"/>
          <w:szCs w:val="20"/>
        </w:rPr>
        <w:tab/>
        <w:t>______________________________</w:t>
      </w:r>
    </w:p>
    <w:p w14:paraId="043C0219" w14:textId="77777777" w:rsidR="000D6AD6" w:rsidRPr="000D6AD6" w:rsidRDefault="00276638" w:rsidP="00276638">
      <w:r w:rsidRPr="000D6AD6">
        <w:tab/>
      </w:r>
      <w:r w:rsidRPr="000D6AD6">
        <w:tab/>
      </w:r>
    </w:p>
    <w:p w14:paraId="0D29285D" w14:textId="6544A71D" w:rsidR="000D6AD6" w:rsidRDefault="000D6AD6" w:rsidP="00276638">
      <w:pPr>
        <w:rPr>
          <w:sz w:val="16"/>
          <w:szCs w:val="16"/>
        </w:rPr>
      </w:pPr>
    </w:p>
    <w:p w14:paraId="15CBE82B" w14:textId="4A966AEC" w:rsidR="003E7FA0" w:rsidRDefault="003E7FA0" w:rsidP="00276638">
      <w:pPr>
        <w:rPr>
          <w:sz w:val="16"/>
          <w:szCs w:val="16"/>
        </w:rPr>
      </w:pPr>
    </w:p>
    <w:p w14:paraId="0790CD82" w14:textId="77777777" w:rsidR="003E7FA0" w:rsidRPr="00B67BF5" w:rsidRDefault="003E7FA0" w:rsidP="00276638">
      <w:pPr>
        <w:rPr>
          <w:sz w:val="16"/>
          <w:szCs w:val="16"/>
        </w:rPr>
      </w:pPr>
    </w:p>
    <w:p w14:paraId="280079AF" w14:textId="77777777" w:rsidR="008457CC" w:rsidRDefault="00CE6656" w:rsidP="008457CC">
      <w:pPr>
        <w:jc w:val="center"/>
        <w:rPr>
          <w:rFonts w:ascii="Arial" w:hAnsi="Arial" w:cs="Arial"/>
          <w:b/>
          <w:sz w:val="32"/>
          <w:szCs w:val="32"/>
        </w:rPr>
      </w:pPr>
      <w:r w:rsidRPr="008457CC">
        <w:rPr>
          <w:rFonts w:ascii="Arial" w:hAnsi="Arial" w:cs="Arial"/>
          <w:b/>
          <w:sz w:val="32"/>
          <w:szCs w:val="32"/>
        </w:rPr>
        <w:t xml:space="preserve">Biologischer Zweck der geschlechtlichen Vermehrung </w:t>
      </w:r>
    </w:p>
    <w:p w14:paraId="7B57F245" w14:textId="48A1B1FC" w:rsidR="00CE6656" w:rsidRPr="008457CC" w:rsidRDefault="00CE6656" w:rsidP="008457CC">
      <w:pPr>
        <w:spacing w:before="120" w:after="120"/>
        <w:rPr>
          <w:rFonts w:ascii="Arial" w:hAnsi="Arial" w:cs="Arial"/>
          <w:sz w:val="22"/>
          <w:szCs w:val="22"/>
        </w:rPr>
      </w:pPr>
      <w:r w:rsidRPr="008457CC">
        <w:rPr>
          <w:rFonts w:ascii="Arial" w:hAnsi="Arial" w:cs="Arial"/>
          <w:sz w:val="22"/>
          <w:szCs w:val="22"/>
        </w:rPr>
        <w:t xml:space="preserve">Neuabmischung der vorhandenen Erbinformation durch drei </w:t>
      </w:r>
      <w:r w:rsidR="00B67BF5" w:rsidRPr="008457CC">
        <w:rPr>
          <w:rFonts w:ascii="Arial" w:hAnsi="Arial" w:cs="Arial"/>
          <w:sz w:val="22"/>
          <w:szCs w:val="22"/>
        </w:rPr>
        <w:t xml:space="preserve">zufällig ablaufende </w:t>
      </w:r>
      <w:r w:rsidRPr="008457CC">
        <w:rPr>
          <w:rFonts w:ascii="Arial" w:hAnsi="Arial" w:cs="Arial"/>
          <w:sz w:val="22"/>
          <w:szCs w:val="22"/>
        </w:rPr>
        <w:t>Vorgänge:</w:t>
      </w:r>
    </w:p>
    <w:p w14:paraId="77F6471C" w14:textId="016DB549" w:rsidR="00CE6656" w:rsidRPr="008457CC" w:rsidRDefault="00CE6656" w:rsidP="00B67BF5">
      <w:pPr>
        <w:numPr>
          <w:ilvl w:val="0"/>
          <w:numId w:val="1"/>
        </w:numPr>
        <w:jc w:val="both"/>
        <w:rPr>
          <w:rFonts w:ascii="Arial" w:hAnsi="Arial" w:cs="Arial"/>
          <w:sz w:val="22"/>
          <w:szCs w:val="22"/>
        </w:rPr>
      </w:pPr>
      <w:r w:rsidRPr="008457CC">
        <w:rPr>
          <w:rFonts w:ascii="Arial" w:hAnsi="Arial" w:cs="Arial"/>
          <w:sz w:val="22"/>
          <w:szCs w:val="22"/>
        </w:rPr>
        <w:t>Bei der Homologenpaarung in Meiose I brechen die Chromatiden an den Chiasmen (</w:t>
      </w:r>
      <w:r w:rsidR="00F26E84" w:rsidRPr="008457CC">
        <w:rPr>
          <w:rFonts w:ascii="Arial" w:hAnsi="Arial" w:cs="Arial"/>
          <w:sz w:val="22"/>
          <w:szCs w:val="22"/>
        </w:rPr>
        <w:t xml:space="preserve">Überkreuzungen); manchmal wachsen die Bruchstücke am </w:t>
      </w:r>
      <w:r w:rsidR="00B655E8">
        <w:rPr>
          <w:rFonts w:ascii="Arial" w:hAnsi="Arial" w:cs="Arial"/>
          <w:sz w:val="22"/>
          <w:szCs w:val="22"/>
        </w:rPr>
        <w:t>„</w:t>
      </w:r>
      <w:r w:rsidR="00F26E84" w:rsidRPr="008457CC">
        <w:rPr>
          <w:rFonts w:ascii="Arial" w:hAnsi="Arial" w:cs="Arial"/>
          <w:sz w:val="22"/>
          <w:szCs w:val="22"/>
        </w:rPr>
        <w:t>falschen</w:t>
      </w:r>
      <w:r w:rsidR="00B655E8">
        <w:rPr>
          <w:rFonts w:ascii="Arial" w:hAnsi="Arial" w:cs="Arial"/>
          <w:sz w:val="22"/>
          <w:szCs w:val="22"/>
        </w:rPr>
        <w:t>“</w:t>
      </w:r>
      <w:r w:rsidR="00F26E84" w:rsidRPr="008457CC">
        <w:rPr>
          <w:rFonts w:ascii="Arial" w:hAnsi="Arial" w:cs="Arial"/>
          <w:sz w:val="22"/>
          <w:szCs w:val="22"/>
        </w:rPr>
        <w:t xml:space="preserve"> Homologen wieder an. Dieser Effekt heißt: crossing over.</w:t>
      </w:r>
    </w:p>
    <w:p w14:paraId="3E12FBBA" w14:textId="5136041B" w:rsidR="00CE6656" w:rsidRPr="008457CC" w:rsidRDefault="00B67BF5" w:rsidP="00B67BF5">
      <w:pPr>
        <w:numPr>
          <w:ilvl w:val="0"/>
          <w:numId w:val="1"/>
        </w:numPr>
        <w:jc w:val="both"/>
        <w:rPr>
          <w:rFonts w:ascii="Arial" w:hAnsi="Arial" w:cs="Arial"/>
          <w:sz w:val="22"/>
          <w:szCs w:val="22"/>
        </w:rPr>
      </w:pPr>
      <w:r w:rsidRPr="008457CC">
        <w:rPr>
          <w:rFonts w:ascii="Arial" w:hAnsi="Arial" w:cs="Arial"/>
          <w:sz w:val="22"/>
          <w:szCs w:val="22"/>
        </w:rPr>
        <w:t>Die</w:t>
      </w:r>
      <w:r w:rsidR="00CE6656" w:rsidRPr="008457CC">
        <w:rPr>
          <w:rFonts w:ascii="Arial" w:hAnsi="Arial" w:cs="Arial"/>
          <w:sz w:val="22"/>
          <w:szCs w:val="22"/>
        </w:rPr>
        <w:t xml:space="preserve"> Homologen </w:t>
      </w:r>
      <w:r w:rsidRPr="008457CC">
        <w:rPr>
          <w:rFonts w:ascii="Arial" w:hAnsi="Arial" w:cs="Arial"/>
          <w:sz w:val="22"/>
          <w:szCs w:val="22"/>
        </w:rPr>
        <w:t xml:space="preserve">werden in der Anaphase von Meiose I zufällig </w:t>
      </w:r>
      <w:r w:rsidR="00CE6656" w:rsidRPr="008457CC">
        <w:rPr>
          <w:rFonts w:ascii="Arial" w:hAnsi="Arial" w:cs="Arial"/>
          <w:sz w:val="22"/>
          <w:szCs w:val="22"/>
        </w:rPr>
        <w:t>auf die Tochterzellen</w:t>
      </w:r>
      <w:r w:rsidRPr="008457CC">
        <w:rPr>
          <w:rFonts w:ascii="Arial" w:hAnsi="Arial" w:cs="Arial"/>
          <w:sz w:val="22"/>
          <w:szCs w:val="22"/>
        </w:rPr>
        <w:t xml:space="preserve"> verteilt.</w:t>
      </w:r>
    </w:p>
    <w:p w14:paraId="794FE077" w14:textId="4E039E93" w:rsidR="008457CC" w:rsidRPr="008457CC" w:rsidRDefault="00CE6656" w:rsidP="00276638">
      <w:pPr>
        <w:numPr>
          <w:ilvl w:val="0"/>
          <w:numId w:val="1"/>
        </w:numPr>
        <w:rPr>
          <w:rFonts w:ascii="Arial" w:hAnsi="Arial" w:cs="Arial"/>
          <w:sz w:val="22"/>
          <w:szCs w:val="22"/>
        </w:rPr>
      </w:pPr>
      <w:r w:rsidRPr="008457CC">
        <w:rPr>
          <w:rFonts w:ascii="Arial" w:hAnsi="Arial" w:cs="Arial"/>
          <w:sz w:val="22"/>
          <w:szCs w:val="22"/>
        </w:rPr>
        <w:t>Zufällige Auswahl von Ei- und Spermienzelle bei der Befruchtung.</w:t>
      </w:r>
    </w:p>
    <w:p w14:paraId="3D96673F" w14:textId="3DC873EF" w:rsidR="00CE6656" w:rsidRDefault="008457CC" w:rsidP="008457CC">
      <w:r>
        <w:br w:type="page"/>
      </w:r>
    </w:p>
    <w:p w14:paraId="1E916A8A" w14:textId="11358508" w:rsidR="00993F26" w:rsidRPr="00993F26" w:rsidRDefault="00993F26" w:rsidP="00A62F31">
      <w:pPr>
        <w:rPr>
          <w:b/>
          <w:bCs/>
          <w:sz w:val="28"/>
          <w:szCs w:val="28"/>
        </w:rPr>
      </w:pPr>
      <w:r w:rsidRPr="00993F26">
        <w:rPr>
          <w:b/>
          <w:bCs/>
          <w:sz w:val="28"/>
          <w:szCs w:val="28"/>
        </w:rPr>
        <w:lastRenderedPageBreak/>
        <w:t>Hinweise für die Lehrkraft:</w:t>
      </w:r>
    </w:p>
    <w:p w14:paraId="5D0A1E7B" w14:textId="77777777" w:rsidR="00993F26" w:rsidRDefault="00993F26" w:rsidP="00A62F31"/>
    <w:p w14:paraId="32CC0DD1" w14:textId="77777777" w:rsidR="00197440" w:rsidRPr="00013072" w:rsidRDefault="00197440" w:rsidP="00197440">
      <w:pPr>
        <w:rPr>
          <w:i/>
          <w:iCs/>
        </w:rPr>
      </w:pPr>
      <w:r w:rsidRPr="00013072">
        <w:rPr>
          <w:i/>
          <w:iCs/>
        </w:rPr>
        <w:t>Auf dem Arbeitsblatt wird keine Aufgabe formuliert. Deshalb muss die Lehrkraft mündlich erklären, was zu tun ist. Es werden jeweils zwei Homologenpaare eingezeichnet.</w:t>
      </w:r>
    </w:p>
    <w:p w14:paraId="7387B1CA" w14:textId="73798D9F" w:rsidR="00197440" w:rsidRDefault="00197440" w:rsidP="00A62F31">
      <w:r>
        <w:rPr>
          <w:noProof/>
        </w:rPr>
        <w:drawing>
          <wp:anchor distT="0" distB="0" distL="114300" distR="114300" simplePos="0" relativeHeight="251697664" behindDoc="0" locked="0" layoutInCell="1" allowOverlap="1" wp14:anchorId="73F82B1E" wp14:editId="62529C07">
            <wp:simplePos x="0" y="0"/>
            <wp:positionH relativeFrom="column">
              <wp:posOffset>-6350</wp:posOffset>
            </wp:positionH>
            <wp:positionV relativeFrom="paragraph">
              <wp:posOffset>46990</wp:posOffset>
            </wp:positionV>
            <wp:extent cx="5417185" cy="7748905"/>
            <wp:effectExtent l="0" t="0" r="0" b="4445"/>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ytGen07_Lösung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7185" cy="7748905"/>
                    </a:xfrm>
                    <a:prstGeom prst="rect">
                      <a:avLst/>
                    </a:prstGeom>
                  </pic:spPr>
                </pic:pic>
              </a:graphicData>
            </a:graphic>
            <wp14:sizeRelH relativeFrom="margin">
              <wp14:pctWidth>0</wp14:pctWidth>
            </wp14:sizeRelH>
            <wp14:sizeRelV relativeFrom="margin">
              <wp14:pctHeight>0</wp14:pctHeight>
            </wp14:sizeRelV>
          </wp:anchor>
        </w:drawing>
      </w:r>
    </w:p>
    <w:p w14:paraId="55483928" w14:textId="52E9EEC3" w:rsidR="00197440" w:rsidRDefault="00197440" w:rsidP="00A62F31"/>
    <w:p w14:paraId="0CCD1BAD" w14:textId="77777777" w:rsidR="00197440" w:rsidRDefault="00197440" w:rsidP="00A62F31"/>
    <w:p w14:paraId="55501880" w14:textId="77777777" w:rsidR="00197440" w:rsidRDefault="00197440" w:rsidP="00A62F31"/>
    <w:p w14:paraId="23781FFB" w14:textId="2117F19F" w:rsidR="00B67BF5" w:rsidRDefault="00B67BF5" w:rsidP="00A62F31"/>
    <w:p w14:paraId="0BA22E5E" w14:textId="0FB20952" w:rsidR="004B1714" w:rsidRDefault="004B1714" w:rsidP="00A62F31"/>
    <w:p w14:paraId="6B61A111" w14:textId="0F6077EE" w:rsidR="00DF4623" w:rsidRPr="00013072" w:rsidRDefault="00DF4623" w:rsidP="004B1714">
      <w:pPr>
        <w:spacing w:before="120"/>
        <w:jc w:val="both"/>
        <w:rPr>
          <w:bCs/>
          <w:i/>
          <w:iCs/>
        </w:rPr>
      </w:pPr>
      <w:r w:rsidRPr="00013072">
        <w:rPr>
          <w:bCs/>
          <w:i/>
          <w:iCs/>
        </w:rPr>
        <w:t>Der</w:t>
      </w:r>
      <w:r w:rsidR="00197440" w:rsidRPr="00013072">
        <w:rPr>
          <w:bCs/>
          <w:i/>
          <w:iCs/>
        </w:rPr>
        <w:t> </w:t>
      </w:r>
      <w:r w:rsidRPr="00013072">
        <w:rPr>
          <w:b/>
          <w:i/>
          <w:iCs/>
        </w:rPr>
        <w:t>Kondensationszustand</w:t>
      </w:r>
      <w:r w:rsidRPr="00013072">
        <w:rPr>
          <w:bCs/>
          <w:i/>
          <w:iCs/>
        </w:rPr>
        <w:t xml:space="preserve"> der Chromosomen wird auf diesem Arbeitsblatt nur in der Zeich</w:t>
      </w:r>
      <w:r w:rsidRPr="00013072">
        <w:rPr>
          <w:bCs/>
          <w:i/>
          <w:iCs/>
        </w:rPr>
        <w:softHyphen/>
        <w:t>nung angedeutet und nicht verbalisiert. Dies sollte aber auf jeden Fall mündlich erfolgen.</w:t>
      </w:r>
    </w:p>
    <w:p w14:paraId="14C47780" w14:textId="2E9D1523" w:rsidR="00197440" w:rsidRDefault="00197440" w:rsidP="004B1714">
      <w:pPr>
        <w:spacing w:before="120"/>
        <w:jc w:val="both"/>
        <w:rPr>
          <w:bCs/>
        </w:rPr>
      </w:pPr>
      <w:r>
        <w:rPr>
          <w:noProof/>
        </w:rPr>
        <w:lastRenderedPageBreak/>
        <mc:AlternateContent>
          <mc:Choice Requires="wps">
            <w:drawing>
              <wp:anchor distT="0" distB="0" distL="114300" distR="114300" simplePos="0" relativeHeight="251703808" behindDoc="0" locked="0" layoutInCell="1" allowOverlap="1" wp14:anchorId="1169884E" wp14:editId="434341A3">
                <wp:simplePos x="0" y="0"/>
                <wp:positionH relativeFrom="column">
                  <wp:posOffset>1150620</wp:posOffset>
                </wp:positionH>
                <wp:positionV relativeFrom="paragraph">
                  <wp:posOffset>2678430</wp:posOffset>
                </wp:positionV>
                <wp:extent cx="609600" cy="111125"/>
                <wp:effectExtent l="0" t="0" r="76200" b="60325"/>
                <wp:wrapNone/>
                <wp:docPr id="4" name="Freihandform: Form 4"/>
                <wp:cNvGraphicFramePr/>
                <a:graphic xmlns:a="http://schemas.openxmlformats.org/drawingml/2006/main">
                  <a:graphicData uri="http://schemas.microsoft.com/office/word/2010/wordprocessingShape">
                    <wps:wsp>
                      <wps:cNvSpPr/>
                      <wps:spPr>
                        <a:xfrm>
                          <a:off x="0" y="0"/>
                          <a:ext cx="609600" cy="111125"/>
                        </a:xfrm>
                        <a:custGeom>
                          <a:avLst/>
                          <a:gdLst>
                            <a:gd name="connsiteX0" fmla="*/ 0 w 609600"/>
                            <a:gd name="connsiteY0" fmla="*/ 99700 h 111423"/>
                            <a:gd name="connsiteX1" fmla="*/ 293077 w 609600"/>
                            <a:gd name="connsiteY1" fmla="*/ 54 h 111423"/>
                            <a:gd name="connsiteX2" fmla="*/ 609600 w 609600"/>
                            <a:gd name="connsiteY2" fmla="*/ 111423 h 111423"/>
                          </a:gdLst>
                          <a:ahLst/>
                          <a:cxnLst>
                            <a:cxn ang="0">
                              <a:pos x="connsiteX0" y="connsiteY0"/>
                            </a:cxn>
                            <a:cxn ang="0">
                              <a:pos x="connsiteX1" y="connsiteY1"/>
                            </a:cxn>
                            <a:cxn ang="0">
                              <a:pos x="connsiteX2" y="connsiteY2"/>
                            </a:cxn>
                          </a:cxnLst>
                          <a:rect l="l" t="t" r="r" b="b"/>
                          <a:pathLst>
                            <a:path w="609600" h="111423">
                              <a:moveTo>
                                <a:pt x="0" y="99700"/>
                              </a:moveTo>
                              <a:cubicBezTo>
                                <a:pt x="95738" y="48900"/>
                                <a:pt x="191477" y="-1900"/>
                                <a:pt x="293077" y="54"/>
                              </a:cubicBezTo>
                              <a:cubicBezTo>
                                <a:pt x="394677" y="2008"/>
                                <a:pt x="502138" y="56715"/>
                                <a:pt x="609600" y="111423"/>
                              </a:cubicBez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01164" id="Freihandform: Form 4" o:spid="_x0000_s1026" style="position:absolute;margin-left:90.6pt;margin-top:210.9pt;width:48pt;height:8.75pt;z-index:251703808;visibility:visible;mso-wrap-style:square;mso-wrap-distance-left:9pt;mso-wrap-distance-top:0;mso-wrap-distance-right:9pt;mso-wrap-distance-bottom:0;mso-position-horizontal:absolute;mso-position-horizontal-relative:text;mso-position-vertical:absolute;mso-position-vertical-relative:text;v-text-anchor:middle" coordsize="609600,1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" path="m,99700c95738,48900,191477,-1900,293077,54,394677,2008,502138,56715,609600,111423e" filled="f" strokecolor="red" strokeweight="1pt">
                <v:stroke endarrow="block" joinstyle="miter"/>
                <v:path arrowok="t" o:connecttype="custom" o:connectlocs="0,99433;293077,54;609600,111125" o:connectangles="0,0,0"/>
              </v:shape>
            </w:pict>
          </mc:Fallback>
        </mc:AlternateContent>
      </w:r>
      <w:r>
        <w:rPr>
          <w:noProof/>
        </w:rPr>
        <mc:AlternateContent>
          <mc:Choice Requires="wps">
            <w:drawing>
              <wp:anchor distT="0" distB="0" distL="114300" distR="114300" simplePos="0" relativeHeight="251702784" behindDoc="0" locked="0" layoutInCell="1" allowOverlap="1" wp14:anchorId="0564ACD2" wp14:editId="28D66090">
                <wp:simplePos x="0" y="0"/>
                <wp:positionH relativeFrom="column">
                  <wp:posOffset>5510530</wp:posOffset>
                </wp:positionH>
                <wp:positionV relativeFrom="paragraph">
                  <wp:posOffset>669925</wp:posOffset>
                </wp:positionV>
                <wp:extent cx="374650" cy="427355"/>
                <wp:effectExtent l="0" t="0" r="0" b="0"/>
                <wp:wrapNone/>
                <wp:docPr id="1" name="Textfeld 1"/>
                <wp:cNvGraphicFramePr/>
                <a:graphic xmlns:a="http://schemas.openxmlformats.org/drawingml/2006/main">
                  <a:graphicData uri="http://schemas.microsoft.com/office/word/2010/wordprocessingShape">
                    <wps:wsp>
                      <wps:cNvSpPr txBox="1"/>
                      <wps:spPr>
                        <a:xfrm>
                          <a:off x="0" y="0"/>
                          <a:ext cx="374650" cy="427355"/>
                        </a:xfrm>
                        <a:prstGeom prst="rect">
                          <a:avLst/>
                        </a:prstGeom>
                        <a:noFill/>
                        <a:ln w="6350">
                          <a:noFill/>
                        </a:ln>
                      </wps:spPr>
                      <wps:txbx>
                        <w:txbxContent>
                          <w:p w14:paraId="507DFE73" w14:textId="54F9C6B8" w:rsidR="003B3215" w:rsidRPr="003B3215" w:rsidRDefault="003B3215">
                            <w:pPr>
                              <w:rPr>
                                <w:sz w:val="52"/>
                                <w:szCs w:val="52"/>
                              </w:rPr>
                            </w:pPr>
                            <w:r w:rsidRPr="003B3215">
                              <w:rPr>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4ACD2" id="Textfeld 1" o:spid="_x0000_s1029" type="#_x0000_t202" style="position:absolute;left:0;text-align:left;margin-left:433.9pt;margin-top:52.75pt;width:29.5pt;height:33.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oaGAIAADI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" filled="f" stroked="f" strokeweight=".5pt">
                <v:textbox>
                  <w:txbxContent>
                    <w:p w14:paraId="507DFE73" w14:textId="54F9C6B8" w:rsidR="003B3215" w:rsidRPr="003B3215" w:rsidRDefault="003B3215">
                      <w:pPr>
                        <w:rPr>
                          <w:sz w:val="52"/>
                          <w:szCs w:val="52"/>
                        </w:rPr>
                      </w:pPr>
                      <w:r w:rsidRPr="003B3215">
                        <w:rPr>
                          <w:color w:val="FF0000"/>
                          <w:sz w:val="52"/>
                          <w:szCs w:val="52"/>
                        </w:rPr>
                        <w:t>†</w:t>
                      </w:r>
                    </w:p>
                  </w:txbxContent>
                </v:textbox>
              </v:shape>
            </w:pict>
          </mc:Fallback>
        </mc:AlternateContent>
      </w:r>
      <w:r>
        <w:rPr>
          <w:noProof/>
        </w:rPr>
        <w:drawing>
          <wp:anchor distT="0" distB="0" distL="114300" distR="114300" simplePos="0" relativeHeight="251699712" behindDoc="0" locked="0" layoutInCell="1" allowOverlap="1" wp14:anchorId="5948A3EE" wp14:editId="1638ACA6">
            <wp:simplePos x="0" y="0"/>
            <wp:positionH relativeFrom="column">
              <wp:posOffset>0</wp:posOffset>
            </wp:positionH>
            <wp:positionV relativeFrom="paragraph">
              <wp:posOffset>2286635</wp:posOffset>
            </wp:positionV>
            <wp:extent cx="5759450" cy="1826260"/>
            <wp:effectExtent l="0" t="0" r="0" b="2540"/>
            <wp:wrapSquare wrapText="bothSides"/>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ytGen07_Lösung_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1826260"/>
                    </a:xfrm>
                    <a:prstGeom prst="rect">
                      <a:avLst/>
                    </a:prstGeom>
                  </pic:spPr>
                </pic:pic>
              </a:graphicData>
            </a:graphic>
          </wp:anchor>
        </w:drawing>
      </w:r>
      <w:r>
        <w:rPr>
          <w:noProof/>
        </w:rPr>
        <w:drawing>
          <wp:anchor distT="0" distB="0" distL="114300" distR="114300" simplePos="0" relativeHeight="251701760" behindDoc="0" locked="0" layoutInCell="1" allowOverlap="1" wp14:anchorId="7E98B987" wp14:editId="17440DE9">
            <wp:simplePos x="0" y="0"/>
            <wp:positionH relativeFrom="column">
              <wp:posOffset>-26670</wp:posOffset>
            </wp:positionH>
            <wp:positionV relativeFrom="paragraph">
              <wp:posOffset>50165</wp:posOffset>
            </wp:positionV>
            <wp:extent cx="5759450" cy="199771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tGen10_Lösung_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997710"/>
                    </a:xfrm>
                    <a:prstGeom prst="rect">
                      <a:avLst/>
                    </a:prstGeom>
                  </pic:spPr>
                </pic:pic>
              </a:graphicData>
            </a:graphic>
          </wp:anchor>
        </w:drawing>
      </w:r>
    </w:p>
    <w:p w14:paraId="2218739E" w14:textId="67830B1E" w:rsidR="00DF4623" w:rsidRDefault="004B1714" w:rsidP="004B1714">
      <w:pPr>
        <w:spacing w:before="120"/>
        <w:jc w:val="both"/>
        <w:rPr>
          <w:bCs/>
        </w:rPr>
      </w:pPr>
      <w:r>
        <w:rPr>
          <w:bCs/>
        </w:rPr>
        <w:t xml:space="preserve">Um zu zeigen, dass die </w:t>
      </w:r>
      <w:r w:rsidRPr="00DF4623">
        <w:rPr>
          <w:b/>
        </w:rPr>
        <w:t>Verteilung der Homologen</w:t>
      </w:r>
      <w:r>
        <w:rPr>
          <w:bCs/>
        </w:rPr>
        <w:t xml:space="preserve"> in Meiose I zufällig ist, ist in der Lösung zum Arbeitsblatt bei der Spermatogenese die eine, bei der Ovogenese die andere Möglichkeit dargestellt.</w:t>
      </w:r>
    </w:p>
    <w:p w14:paraId="75BD8B98" w14:textId="1810C24E" w:rsidR="004E0211" w:rsidRDefault="004E0211" w:rsidP="004B1714">
      <w:pPr>
        <w:rPr>
          <w:sz w:val="20"/>
          <w:szCs w:val="20"/>
        </w:rPr>
      </w:pPr>
    </w:p>
    <w:p w14:paraId="5CB5B360" w14:textId="4E146D3E" w:rsidR="004E0211" w:rsidRDefault="004E0211" w:rsidP="004E0211">
      <w:r>
        <w:t xml:space="preserve">In allen Darstellungen sind </w:t>
      </w:r>
      <w:r w:rsidRPr="00DF4623">
        <w:rPr>
          <w:b/>
          <w:bCs/>
        </w:rPr>
        <w:t>Autosomen</w:t>
      </w:r>
      <w:r>
        <w:t xml:space="preserve"> dargestellt, nicht die Gonosomen.</w:t>
      </w:r>
    </w:p>
    <w:p w14:paraId="00AFC010" w14:textId="7167E5CC" w:rsidR="008457CC" w:rsidRDefault="008457CC" w:rsidP="004E0211"/>
    <w:p w14:paraId="39E7C7F6" w14:textId="0353D594" w:rsidR="008457CC" w:rsidRPr="008457CC" w:rsidRDefault="008457CC" w:rsidP="008457CC">
      <w:pPr>
        <w:jc w:val="both"/>
      </w:pPr>
      <w:r w:rsidRPr="008457CC">
        <w:t xml:space="preserve">Wenn die Schüler den letzten Abschnitt („Biologischer </w:t>
      </w:r>
      <w:r w:rsidRPr="00DF4623">
        <w:rPr>
          <w:b/>
          <w:bCs/>
        </w:rPr>
        <w:t>Zweck</w:t>
      </w:r>
      <w:r w:rsidRPr="008457CC">
        <w:t xml:space="preserve"> der geschlechtlichen Vermeh</w:t>
      </w:r>
      <w:r>
        <w:softHyphen/>
      </w:r>
      <w:r w:rsidRPr="008457CC">
        <w:t>rung mit Meiose und Be</w:t>
      </w:r>
      <w:r w:rsidRPr="008457CC">
        <w:softHyphen/>
        <w:t>fruchtung“)</w:t>
      </w:r>
      <w:r>
        <w:t xml:space="preserve"> selbst erarbeiten sollen, dann löschen sie ihn von diesem Arbeitsblatt.</w:t>
      </w:r>
    </w:p>
    <w:p w14:paraId="67E67ECA" w14:textId="77777777" w:rsidR="004B1714" w:rsidRPr="004E0211" w:rsidRDefault="004B1714" w:rsidP="004E0211"/>
    <w:p w14:paraId="007FBEB6" w14:textId="77777777" w:rsidR="004E0211" w:rsidRDefault="004E0211" w:rsidP="008E6433">
      <w:pPr>
        <w:jc w:val="right"/>
        <w:rPr>
          <w:sz w:val="20"/>
          <w:szCs w:val="20"/>
        </w:rPr>
      </w:pPr>
    </w:p>
    <w:p w14:paraId="5E8A016E" w14:textId="5FC62221" w:rsidR="00B67BF5" w:rsidRPr="008E6433" w:rsidRDefault="008E6433" w:rsidP="008E6433">
      <w:pPr>
        <w:jc w:val="right"/>
        <w:rPr>
          <w:sz w:val="20"/>
          <w:szCs w:val="20"/>
        </w:rPr>
      </w:pPr>
      <w:r w:rsidRPr="008E6433">
        <w:rPr>
          <w:sz w:val="20"/>
          <w:szCs w:val="20"/>
        </w:rPr>
        <w:t>Nickl, Dezember 2019</w:t>
      </w:r>
      <w:r w:rsidR="004B1714">
        <w:rPr>
          <w:sz w:val="20"/>
          <w:szCs w:val="20"/>
        </w:rPr>
        <w:t xml:space="preserve">, überarbeitet </w:t>
      </w:r>
      <w:r w:rsidR="009E0E53">
        <w:rPr>
          <w:sz w:val="20"/>
          <w:szCs w:val="20"/>
        </w:rPr>
        <w:t>März</w:t>
      </w:r>
      <w:r w:rsidR="004B1714">
        <w:rPr>
          <w:sz w:val="20"/>
          <w:szCs w:val="20"/>
        </w:rPr>
        <w:t xml:space="preserve"> 202</w:t>
      </w:r>
      <w:r w:rsidR="009E0E53">
        <w:rPr>
          <w:sz w:val="20"/>
          <w:szCs w:val="20"/>
        </w:rPr>
        <w:t>4</w:t>
      </w:r>
    </w:p>
    <w:sectPr w:rsidR="00B67BF5" w:rsidRPr="008E6433" w:rsidSect="00F16F5F">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C3B2B" w14:textId="77777777" w:rsidR="00F16F5F" w:rsidRDefault="00F16F5F">
      <w:r>
        <w:separator/>
      </w:r>
    </w:p>
  </w:endnote>
  <w:endnote w:type="continuationSeparator" w:id="0">
    <w:p w14:paraId="25AC01FD" w14:textId="77777777" w:rsidR="00F16F5F" w:rsidRDefault="00F1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CC21A" w14:textId="77777777" w:rsidR="00F16F5F" w:rsidRDefault="00F16F5F">
      <w:r>
        <w:separator/>
      </w:r>
    </w:p>
  </w:footnote>
  <w:footnote w:type="continuationSeparator" w:id="0">
    <w:p w14:paraId="4679E728" w14:textId="77777777" w:rsidR="00F16F5F" w:rsidRDefault="00F16F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B06B53"/>
    <w:multiLevelType w:val="hybridMultilevel"/>
    <w:tmpl w:val="4E4C518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41372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638"/>
    <w:rsid w:val="00005205"/>
    <w:rsid w:val="00013072"/>
    <w:rsid w:val="00023584"/>
    <w:rsid w:val="000529FF"/>
    <w:rsid w:val="0008233E"/>
    <w:rsid w:val="000B13DC"/>
    <w:rsid w:val="000C5DC4"/>
    <w:rsid w:val="000D6AD6"/>
    <w:rsid w:val="00166BCB"/>
    <w:rsid w:val="00174E7F"/>
    <w:rsid w:val="00190E86"/>
    <w:rsid w:val="00197440"/>
    <w:rsid w:val="001B3BF1"/>
    <w:rsid w:val="001C449E"/>
    <w:rsid w:val="001D1AE4"/>
    <w:rsid w:val="001E32AD"/>
    <w:rsid w:val="0020216A"/>
    <w:rsid w:val="00215BE1"/>
    <w:rsid w:val="002226B6"/>
    <w:rsid w:val="00276638"/>
    <w:rsid w:val="00277F19"/>
    <w:rsid w:val="0028432C"/>
    <w:rsid w:val="002844E8"/>
    <w:rsid w:val="002A64A7"/>
    <w:rsid w:val="003659A8"/>
    <w:rsid w:val="00393718"/>
    <w:rsid w:val="003B26A0"/>
    <w:rsid w:val="003B3215"/>
    <w:rsid w:val="003E7FA0"/>
    <w:rsid w:val="00411871"/>
    <w:rsid w:val="00413AC6"/>
    <w:rsid w:val="004223DF"/>
    <w:rsid w:val="004478C8"/>
    <w:rsid w:val="004B1714"/>
    <w:rsid w:val="004B5929"/>
    <w:rsid w:val="004B7702"/>
    <w:rsid w:val="004E0211"/>
    <w:rsid w:val="004F61D6"/>
    <w:rsid w:val="00525846"/>
    <w:rsid w:val="00587C0D"/>
    <w:rsid w:val="005C3AC8"/>
    <w:rsid w:val="0069234A"/>
    <w:rsid w:val="00693A5D"/>
    <w:rsid w:val="006E29E3"/>
    <w:rsid w:val="007241AC"/>
    <w:rsid w:val="007306D8"/>
    <w:rsid w:val="00767CF8"/>
    <w:rsid w:val="007D51BA"/>
    <w:rsid w:val="007E4A88"/>
    <w:rsid w:val="00807506"/>
    <w:rsid w:val="00823041"/>
    <w:rsid w:val="008457CC"/>
    <w:rsid w:val="00846907"/>
    <w:rsid w:val="008A20A4"/>
    <w:rsid w:val="008E6433"/>
    <w:rsid w:val="008F3D7F"/>
    <w:rsid w:val="008F6A9B"/>
    <w:rsid w:val="00993F26"/>
    <w:rsid w:val="009E0E53"/>
    <w:rsid w:val="009F1B63"/>
    <w:rsid w:val="00A62F31"/>
    <w:rsid w:val="00A90E4E"/>
    <w:rsid w:val="00A965DA"/>
    <w:rsid w:val="00AF700A"/>
    <w:rsid w:val="00B34E19"/>
    <w:rsid w:val="00B47D59"/>
    <w:rsid w:val="00B655E8"/>
    <w:rsid w:val="00B67BF5"/>
    <w:rsid w:val="00B83176"/>
    <w:rsid w:val="00BF1C4D"/>
    <w:rsid w:val="00C1516C"/>
    <w:rsid w:val="00CB7A9D"/>
    <w:rsid w:val="00CE6656"/>
    <w:rsid w:val="00D22E30"/>
    <w:rsid w:val="00D82504"/>
    <w:rsid w:val="00DF4623"/>
    <w:rsid w:val="00DF4E3E"/>
    <w:rsid w:val="00E2682F"/>
    <w:rsid w:val="00EB77B3"/>
    <w:rsid w:val="00EC7416"/>
    <w:rsid w:val="00EC7751"/>
    <w:rsid w:val="00ED1187"/>
    <w:rsid w:val="00EE29E7"/>
    <w:rsid w:val="00F16C27"/>
    <w:rsid w:val="00F16F5F"/>
    <w:rsid w:val="00F26E84"/>
    <w:rsid w:val="00FA0CBD"/>
    <w:rsid w:val="00FD1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4d4d4d"/>
    </o:shapedefaults>
    <o:shapelayout v:ext="edit">
      <o:idmap v:ext="edit" data="1"/>
    </o:shapelayout>
  </w:shapeDefaults>
  <w:decimalSymbol w:val=","/>
  <w:listSeparator w:val=";"/>
  <w14:docId w14:val="40A45595"/>
  <w15:chartTrackingRefBased/>
  <w15:docId w15:val="{E152511D-8D27-4876-A4AD-27344C3C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63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76638"/>
    <w:pPr>
      <w:tabs>
        <w:tab w:val="center" w:pos="4536"/>
        <w:tab w:val="right" w:pos="9072"/>
      </w:tabs>
    </w:pPr>
  </w:style>
  <w:style w:type="paragraph" w:styleId="Fuzeile">
    <w:name w:val="footer"/>
    <w:basedOn w:val="Standard"/>
    <w:rsid w:val="00276638"/>
    <w:pPr>
      <w:tabs>
        <w:tab w:val="center" w:pos="4536"/>
        <w:tab w:val="right" w:pos="9072"/>
      </w:tabs>
    </w:pPr>
  </w:style>
  <w:style w:type="paragraph" w:styleId="Sprechblasentext">
    <w:name w:val="Balloon Text"/>
    <w:basedOn w:val="Standard"/>
    <w:link w:val="SprechblasentextZchn"/>
    <w:rsid w:val="008E6433"/>
    <w:rPr>
      <w:rFonts w:ascii="Segoe UI" w:hAnsi="Segoe UI" w:cs="Segoe UI"/>
      <w:sz w:val="18"/>
      <w:szCs w:val="18"/>
    </w:rPr>
  </w:style>
  <w:style w:type="character" w:customStyle="1" w:styleId="SprechblasentextZchn">
    <w:name w:val="Sprechblasentext Zchn"/>
    <w:basedOn w:val="Absatz-Standardschriftart"/>
    <w:link w:val="Sprechblasentext"/>
    <w:rsid w:val="008E64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4607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3</vt:lpstr>
    </vt:vector>
  </TitlesOfParts>
  <Company>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Thomas Nickl</dc:creator>
  <cp:keywords/>
  <dc:description/>
  <cp:lastModifiedBy>Thomas Nickl</cp:lastModifiedBy>
  <cp:revision>3</cp:revision>
  <cp:lastPrinted>2019-12-13T10:59:00Z</cp:lastPrinted>
  <dcterms:created xsi:type="dcterms:W3CDTF">2024-03-25T15:34:00Z</dcterms:created>
  <dcterms:modified xsi:type="dcterms:W3CDTF">2024-03-25T15:37:00Z</dcterms:modified>
</cp:coreProperties>
</file>