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FC0D6" w14:textId="427A2207" w:rsidR="004A3666" w:rsidRPr="00BE5464" w:rsidRDefault="004A3666" w:rsidP="004A3666">
      <w:pPr>
        <w:jc w:val="center"/>
        <w:rPr>
          <w:rFonts w:ascii="Arial" w:hAnsi="Arial" w:cs="Arial"/>
          <w:b/>
          <w:bCs/>
        </w:rPr>
      </w:pPr>
      <w:r w:rsidRPr="00BE5464">
        <w:rPr>
          <w:rFonts w:ascii="Arial" w:hAnsi="Arial" w:cs="Arial"/>
          <w:b/>
          <w:bCs/>
        </w:rPr>
        <w:t>Photosynthese (12</w:t>
      </w:r>
      <w:r>
        <w:rPr>
          <w:rFonts w:ascii="Arial" w:hAnsi="Arial" w:cs="Arial"/>
          <w:b/>
          <w:bCs/>
        </w:rPr>
        <w:t>A</w:t>
      </w:r>
      <w:r w:rsidRPr="00BE5464">
        <w:rPr>
          <w:rFonts w:ascii="Arial" w:hAnsi="Arial" w:cs="Arial"/>
          <w:b/>
          <w:bCs/>
        </w:rPr>
        <w:t>)</w:t>
      </w:r>
    </w:p>
    <w:p w14:paraId="59A5BEFD" w14:textId="5C0EF455" w:rsidR="004A3666" w:rsidRPr="00BE5464" w:rsidRDefault="004A3666" w:rsidP="004A366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C3- und </w:t>
      </w:r>
      <w:r w:rsidRPr="00BE5464">
        <w:rPr>
          <w:rFonts w:ascii="Arial" w:hAnsi="Arial" w:cs="Arial"/>
          <w:b/>
          <w:bCs/>
          <w:sz w:val="32"/>
          <w:szCs w:val="32"/>
        </w:rPr>
        <w:t>C4-Pflanzen</w:t>
      </w:r>
      <w:r>
        <w:rPr>
          <w:rFonts w:ascii="Arial" w:hAnsi="Arial" w:cs="Arial"/>
          <w:b/>
          <w:bCs/>
          <w:sz w:val="32"/>
          <w:szCs w:val="32"/>
        </w:rPr>
        <w:t xml:space="preserve"> im Vergleich</w:t>
      </w:r>
    </w:p>
    <w:p w14:paraId="469CC34E" w14:textId="77777777" w:rsidR="004A3666" w:rsidRDefault="004A3666" w:rsidP="004A3666">
      <w:pPr>
        <w:rPr>
          <w:rFonts w:ascii="Arial" w:hAnsi="Arial" w:cs="Arial"/>
          <w:sz w:val="22"/>
          <w:szCs w:val="22"/>
        </w:rPr>
      </w:pPr>
    </w:p>
    <w:p w14:paraId="29CE0008" w14:textId="76FEC13A" w:rsidR="00DE7A5C" w:rsidRDefault="004A3666" w:rsidP="002D243E">
      <w:pPr>
        <w:spacing w:after="120"/>
        <w:rPr>
          <w:rFonts w:ascii="Arial" w:hAnsi="Arial" w:cs="Arial"/>
          <w:sz w:val="22"/>
          <w:szCs w:val="22"/>
        </w:rPr>
      </w:pPr>
      <w:r w:rsidRPr="002D243E">
        <w:rPr>
          <w:rFonts w:ascii="Arial" w:hAnsi="Arial" w:cs="Arial"/>
          <w:b/>
          <w:bCs/>
          <w:sz w:val="22"/>
          <w:szCs w:val="22"/>
        </w:rPr>
        <w:t>Aufgabe</w:t>
      </w:r>
      <w:r>
        <w:rPr>
          <w:rFonts w:ascii="Arial" w:hAnsi="Arial" w:cs="Arial"/>
          <w:sz w:val="22"/>
          <w:szCs w:val="22"/>
        </w:rPr>
        <w:t>:</w:t>
      </w:r>
    </w:p>
    <w:p w14:paraId="2909847A" w14:textId="0EDEEE40" w:rsidR="004A3666" w:rsidRDefault="004A3666" w:rsidP="002D24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Ergänzen Sie im unten stehenden Schema die folgenden Begriffe und Symbole (teilweise auch mehrfach), um die Photosynthesewege bei C3-Pflanzen sowie bei C4-Pflanzen darzustellen:</w:t>
      </w:r>
    </w:p>
    <w:p w14:paraId="6F34AAC5" w14:textId="77777777" w:rsidR="004A3666" w:rsidRDefault="004A3666" w:rsidP="004A3666">
      <w:pPr>
        <w:rPr>
          <w:rFonts w:ascii="Arial" w:hAnsi="Arial" w:cs="Arial"/>
          <w:sz w:val="22"/>
          <w:szCs w:val="22"/>
        </w:rPr>
      </w:pPr>
    </w:p>
    <w:p w14:paraId="4F75B67D" w14:textId="68869E72" w:rsidR="004A3666" w:rsidRDefault="004A3666" w:rsidP="004A3666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RuBisCO  /  C3  /  C4  / CO</w:t>
      </w:r>
      <w:r w:rsidRPr="004A3666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</w:rPr>
        <w:t xml:space="preserve">  /  Kohlenhydrate  /  Calvin-Zyklus  /  RuBP</w:t>
      </w:r>
    </w:p>
    <w:p w14:paraId="49840EE6" w14:textId="77777777" w:rsidR="002D243E" w:rsidRDefault="002D243E" w:rsidP="004A3666">
      <w:pPr>
        <w:jc w:val="center"/>
        <w:rPr>
          <w:rFonts w:ascii="Arial Narrow" w:hAnsi="Arial Narrow"/>
        </w:rPr>
      </w:pPr>
    </w:p>
    <w:p w14:paraId="2885B451" w14:textId="77777777" w:rsidR="002D243E" w:rsidRDefault="002D243E" w:rsidP="004A3666">
      <w:pPr>
        <w:jc w:val="center"/>
        <w:rPr>
          <w:rFonts w:ascii="Arial Narrow" w:hAnsi="Arial Narrow"/>
        </w:rPr>
      </w:pPr>
    </w:p>
    <w:p w14:paraId="781667B9" w14:textId="77777777" w:rsidR="002D243E" w:rsidRPr="004A3666" w:rsidRDefault="002D243E" w:rsidP="004A3666">
      <w:pPr>
        <w:jc w:val="center"/>
        <w:rPr>
          <w:rFonts w:ascii="Arial Narrow" w:hAnsi="Arial Narrow"/>
        </w:rPr>
      </w:pPr>
    </w:p>
    <w:p w14:paraId="22E03C3F" w14:textId="77777777" w:rsidR="004A3666" w:rsidRDefault="004A3666" w:rsidP="004A3666"/>
    <w:p w14:paraId="6924F38B" w14:textId="77777777" w:rsidR="004A3666" w:rsidRDefault="004A3666" w:rsidP="004A3666"/>
    <w:p w14:paraId="6DE28AC5" w14:textId="5DE28BE4" w:rsidR="004A3666" w:rsidRPr="004A3666" w:rsidRDefault="004A3666" w:rsidP="004A3666">
      <w:r w:rsidRPr="004A3666">
        <w:drawing>
          <wp:inline distT="0" distB="0" distL="0" distR="0" wp14:anchorId="0884E8C5" wp14:editId="3D3D6B42">
            <wp:extent cx="5760720" cy="2916555"/>
            <wp:effectExtent l="0" t="0" r="0" b="0"/>
            <wp:docPr id="98146484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2AF2F" w14:textId="77777777" w:rsidR="004A3666" w:rsidRDefault="004A3666" w:rsidP="004A3666"/>
    <w:p w14:paraId="19DF9B4D" w14:textId="77777777" w:rsidR="004A3666" w:rsidRDefault="004A3666" w:rsidP="004A3666"/>
    <w:p w14:paraId="1AD3DD18" w14:textId="77777777" w:rsidR="004A3666" w:rsidRDefault="004A3666" w:rsidP="004A3666"/>
    <w:p w14:paraId="399B4765" w14:textId="77777777" w:rsidR="004A3666" w:rsidRDefault="004A3666" w:rsidP="004A3666"/>
    <w:p w14:paraId="73E11460" w14:textId="77777777" w:rsidR="004A3666" w:rsidRDefault="004A3666" w:rsidP="004A3666"/>
    <w:p w14:paraId="17CCE077" w14:textId="77777777" w:rsidR="004A3666" w:rsidRDefault="004A3666" w:rsidP="004A3666"/>
    <w:p w14:paraId="12F827E6" w14:textId="77777777" w:rsidR="004A3666" w:rsidRDefault="004A3666" w:rsidP="004A3666"/>
    <w:p w14:paraId="2D512CCC" w14:textId="77777777" w:rsidR="004A3666" w:rsidRDefault="004A3666" w:rsidP="004A3666"/>
    <w:p w14:paraId="3F0B69BD" w14:textId="499FFA0E" w:rsidR="004A3666" w:rsidRDefault="004A3666">
      <w:r>
        <w:br w:type="page"/>
      </w:r>
    </w:p>
    <w:p w14:paraId="29D75F0F" w14:textId="2301ED9B" w:rsidR="004A3666" w:rsidRPr="002D243E" w:rsidRDefault="004A3666" w:rsidP="004A3666">
      <w:pPr>
        <w:rPr>
          <w:color w:val="0000FF"/>
        </w:rPr>
      </w:pPr>
      <w:r w:rsidRPr="002D243E">
        <w:rPr>
          <w:b/>
          <w:bCs/>
          <w:color w:val="0000FF"/>
          <w:sz w:val="28"/>
          <w:szCs w:val="28"/>
        </w:rPr>
        <w:lastRenderedPageBreak/>
        <w:t xml:space="preserve">Hinweise für die Lehrkraft: </w:t>
      </w:r>
      <w:r w:rsidRPr="002D243E">
        <w:rPr>
          <w:b/>
          <w:i/>
          <w:color w:val="0000FF"/>
        </w:rPr>
        <w:t>Nur eA-Kurs!</w:t>
      </w:r>
    </w:p>
    <w:p w14:paraId="0ADBDC6C" w14:textId="77777777" w:rsidR="004A3666" w:rsidRPr="002D243E" w:rsidRDefault="004A3666" w:rsidP="004A3666">
      <w:pPr>
        <w:rPr>
          <w:color w:val="0000FF"/>
        </w:rPr>
      </w:pPr>
    </w:p>
    <w:p w14:paraId="1FEB36B2" w14:textId="75833F58" w:rsidR="004A3666" w:rsidRDefault="002D243E" w:rsidP="002D243E">
      <w:pPr>
        <w:jc w:val="both"/>
        <w:rPr>
          <w:i/>
          <w:iCs/>
          <w:color w:val="0000FF"/>
        </w:rPr>
      </w:pPr>
      <w:r w:rsidRPr="002D243E">
        <w:rPr>
          <w:i/>
          <w:iCs/>
          <w:color w:val="0000FF"/>
        </w:rPr>
        <w:t>Diese Aufgabe ersetzt die Aufgabe 3.4 vom Arbeitsblatt 12 (C4-Pflanzen). Es wird hier nur eine stark vereinfachte Lösung angestrebt, für die durch Nennung der Einträge Einhilfe gegeben wird.</w:t>
      </w:r>
    </w:p>
    <w:p w14:paraId="7E1BB533" w14:textId="77777777" w:rsidR="002D243E" w:rsidRDefault="002D243E" w:rsidP="002D243E">
      <w:pPr>
        <w:jc w:val="both"/>
        <w:rPr>
          <w:i/>
          <w:iCs/>
          <w:color w:val="0000FF"/>
        </w:rPr>
      </w:pPr>
    </w:p>
    <w:p w14:paraId="024C0C2D" w14:textId="201DF2E9" w:rsidR="002D243E" w:rsidRPr="002D243E" w:rsidRDefault="002D243E" w:rsidP="002D243E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>Lösung:</w:t>
      </w:r>
    </w:p>
    <w:p w14:paraId="65B260A7" w14:textId="77777777" w:rsidR="004A3666" w:rsidRPr="002D243E" w:rsidRDefault="004A3666" w:rsidP="004A3666">
      <w:pPr>
        <w:rPr>
          <w:color w:val="0000FF"/>
        </w:rPr>
      </w:pPr>
    </w:p>
    <w:p w14:paraId="449F43E7" w14:textId="77777777" w:rsidR="004A3666" w:rsidRPr="002D243E" w:rsidRDefault="004A3666" w:rsidP="004A3666">
      <w:pPr>
        <w:rPr>
          <w:color w:val="0000FF"/>
        </w:rPr>
      </w:pPr>
    </w:p>
    <w:p w14:paraId="7935DE6A" w14:textId="77777777" w:rsidR="004A3666" w:rsidRDefault="004A3666" w:rsidP="004A3666"/>
    <w:p w14:paraId="543B073C" w14:textId="247E4AD1" w:rsidR="004A3666" w:rsidRPr="004A3666" w:rsidRDefault="004A3666" w:rsidP="004A3666">
      <w:r w:rsidRPr="004A3666">
        <w:drawing>
          <wp:inline distT="0" distB="0" distL="0" distR="0" wp14:anchorId="0DF3922A" wp14:editId="2FA3E2B8">
            <wp:extent cx="5760720" cy="2901315"/>
            <wp:effectExtent l="0" t="0" r="0" b="0"/>
            <wp:docPr id="79318004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D4CD" w14:textId="77777777" w:rsidR="004A3666" w:rsidRDefault="004A3666" w:rsidP="004A3666"/>
    <w:p w14:paraId="715A5843" w14:textId="77777777" w:rsidR="002D243E" w:rsidRDefault="002D243E" w:rsidP="004A3666"/>
    <w:p w14:paraId="3822C8D5" w14:textId="77777777" w:rsidR="002D243E" w:rsidRDefault="002D243E" w:rsidP="004A3666"/>
    <w:p w14:paraId="199EE2BB" w14:textId="5896634A" w:rsidR="002D243E" w:rsidRPr="002D243E" w:rsidRDefault="002D243E" w:rsidP="002D243E">
      <w:pPr>
        <w:jc w:val="right"/>
        <w:rPr>
          <w:sz w:val="20"/>
          <w:szCs w:val="20"/>
        </w:rPr>
      </w:pPr>
      <w:r w:rsidRPr="002D243E">
        <w:rPr>
          <w:sz w:val="20"/>
          <w:szCs w:val="20"/>
        </w:rPr>
        <w:t>Thomas Nickl, April 2025</w:t>
      </w:r>
    </w:p>
    <w:sectPr w:rsidR="002D243E" w:rsidRPr="002D24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6"/>
    <w:rsid w:val="000C71CE"/>
    <w:rsid w:val="0018087E"/>
    <w:rsid w:val="002D243E"/>
    <w:rsid w:val="004817A0"/>
    <w:rsid w:val="004A3666"/>
    <w:rsid w:val="005527A3"/>
    <w:rsid w:val="005F265A"/>
    <w:rsid w:val="0080627A"/>
    <w:rsid w:val="0097569A"/>
    <w:rsid w:val="00D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CC1C"/>
  <w15:chartTrackingRefBased/>
  <w15:docId w15:val="{903D7CE2-F18E-4F21-A514-09629683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A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A36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36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A36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A366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A366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A366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A366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A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A366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366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A366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A36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A36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A36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A36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A36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A36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A36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A366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A366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A366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A366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A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A366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A36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525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2025-04-21T09:17:00Z</dcterms:created>
  <dcterms:modified xsi:type="dcterms:W3CDTF">2025-04-21T09:27:00Z</dcterms:modified>
</cp:coreProperties>
</file>