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8CF37" w14:textId="369ACB36" w:rsidR="006A24D8" w:rsidRDefault="006A24D8" w:rsidP="006A24D8">
      <w:pPr>
        <w:jc w:val="center"/>
        <w:rPr>
          <w:b/>
          <w:sz w:val="32"/>
          <w:szCs w:val="32"/>
        </w:rPr>
      </w:pPr>
      <w:r w:rsidRPr="00936A1B">
        <w:rPr>
          <w:b/>
          <w:sz w:val="32"/>
          <w:szCs w:val="32"/>
        </w:rPr>
        <w:t xml:space="preserve">Biologie </w:t>
      </w:r>
      <w:r>
        <w:rPr>
          <w:b/>
          <w:sz w:val="32"/>
          <w:szCs w:val="32"/>
        </w:rPr>
        <w:t>9</w:t>
      </w:r>
      <w:r w:rsidRPr="00936A1B">
        <w:rPr>
          <w:b/>
          <w:sz w:val="32"/>
          <w:szCs w:val="32"/>
        </w:rPr>
        <w:t>. Klasse im LehrplanPLUS</w:t>
      </w:r>
    </w:p>
    <w:p w14:paraId="150352E4" w14:textId="47784E08" w:rsidR="006A24D8" w:rsidRPr="006A24D8" w:rsidRDefault="003D2BF1" w:rsidP="006A24D8">
      <w:pPr>
        <w:jc w:val="center"/>
        <w:rPr>
          <w:b/>
          <w:sz w:val="40"/>
          <w:szCs w:val="40"/>
        </w:rPr>
      </w:pPr>
      <w:r>
        <w:rPr>
          <w:b/>
          <w:sz w:val="40"/>
          <w:szCs w:val="40"/>
        </w:rPr>
        <w:t>Ökosystem Boden</w:t>
      </w:r>
    </w:p>
    <w:p w14:paraId="30225B28" w14:textId="1D173774" w:rsidR="006A24D8" w:rsidRPr="0002161E" w:rsidRDefault="006A24D8" w:rsidP="006A24D8">
      <w:pPr>
        <w:jc w:val="center"/>
      </w:pPr>
      <w:r w:rsidRPr="0002161E">
        <w:t xml:space="preserve">Thomas Nickl, </w:t>
      </w:r>
      <w:r w:rsidR="007C1838" w:rsidRPr="007C1838">
        <w:t>März</w:t>
      </w:r>
      <w:r w:rsidR="0002161E" w:rsidRPr="007C1838">
        <w:t xml:space="preserve"> </w:t>
      </w:r>
      <w:r w:rsidR="0002161E" w:rsidRPr="0002161E">
        <w:t>2021</w:t>
      </w:r>
      <w:r w:rsidR="00B04FAC">
        <w:t xml:space="preserve"> (ergänzt Juli 2026)</w:t>
      </w:r>
    </w:p>
    <w:p w14:paraId="635F0DE7" w14:textId="77777777" w:rsidR="006A24D8" w:rsidRDefault="006A24D8" w:rsidP="006A24D8">
      <w:pPr>
        <w:jc w:val="both"/>
      </w:pPr>
    </w:p>
    <w:p w14:paraId="7402D347" w14:textId="066FDBA1" w:rsidR="006A24D8" w:rsidRDefault="006A24D8"/>
    <w:p w14:paraId="34C2444E" w14:textId="2D823332" w:rsidR="006B63AE" w:rsidRPr="006B63AE" w:rsidRDefault="006B63AE" w:rsidP="006B63AE">
      <w:pPr>
        <w:spacing w:after="120"/>
        <w:rPr>
          <w:b/>
          <w:bCs/>
          <w:sz w:val="28"/>
          <w:szCs w:val="28"/>
        </w:rPr>
      </w:pPr>
      <w:r w:rsidRPr="006B63AE">
        <w:rPr>
          <w:b/>
          <w:bCs/>
          <w:sz w:val="28"/>
          <w:szCs w:val="28"/>
        </w:rPr>
        <w:t>Inhalt:</w:t>
      </w:r>
    </w:p>
    <w:p w14:paraId="76F2DD80" w14:textId="07F87575" w:rsidR="006B63AE" w:rsidRPr="000643E5" w:rsidRDefault="006B63AE" w:rsidP="006B63AE">
      <w:pPr>
        <w:spacing w:after="120"/>
        <w:rPr>
          <w:color w:val="0000FF"/>
        </w:rPr>
      </w:pPr>
      <w:hyperlink w:anchor="B9Öko01" w:history="1">
        <w:r w:rsidRPr="000643E5">
          <w:rPr>
            <w:rStyle w:val="Hyperlink"/>
            <w:color w:val="0000FF"/>
          </w:rPr>
          <w:t>Allgemeine Vorbemerkungen</w:t>
        </w:r>
      </w:hyperlink>
    </w:p>
    <w:p w14:paraId="05C6FC3B" w14:textId="4FA9A0C2" w:rsidR="006B63AE" w:rsidRPr="000643E5" w:rsidRDefault="006B63AE" w:rsidP="006B63AE">
      <w:pPr>
        <w:spacing w:after="120"/>
        <w:rPr>
          <w:color w:val="0000FF"/>
        </w:rPr>
      </w:pPr>
      <w:hyperlink w:anchor="B9Öko02" w:history="1">
        <w:r w:rsidRPr="000643E5">
          <w:rPr>
            <w:rStyle w:val="Hyperlink"/>
            <w:color w:val="0000FF"/>
          </w:rPr>
          <w:t>Zeitplan</w:t>
        </w:r>
      </w:hyperlink>
    </w:p>
    <w:p w14:paraId="4ED8BA5D" w14:textId="7DF75A78" w:rsidR="006B63AE" w:rsidRPr="000643E5" w:rsidRDefault="006B63AE">
      <w:pPr>
        <w:rPr>
          <w:color w:val="0000FF"/>
        </w:rPr>
      </w:pPr>
      <w:hyperlink w:anchor="B9Öko03" w:history="1">
        <w:r w:rsidRPr="000643E5">
          <w:rPr>
            <w:rStyle w:val="Hyperlink"/>
            <w:color w:val="0000FF"/>
          </w:rPr>
          <w:t>5   Ökosystem Boden</w:t>
        </w:r>
      </w:hyperlink>
    </w:p>
    <w:p w14:paraId="7BF82406" w14:textId="7888E8F2" w:rsidR="001836E5" w:rsidRPr="000643E5" w:rsidRDefault="000E510B">
      <w:pPr>
        <w:rPr>
          <w:i/>
          <w:iCs/>
          <w:color w:val="0000FF"/>
        </w:rPr>
      </w:pPr>
      <w:r w:rsidRPr="000643E5">
        <w:rPr>
          <w:i/>
          <w:iCs/>
          <w:color w:val="0000FF"/>
        </w:rPr>
        <w:tab/>
      </w:r>
      <w:hyperlink w:anchor="B9Öko03" w:history="1">
        <w:r w:rsidR="001836E5" w:rsidRPr="000643E5">
          <w:rPr>
            <w:rStyle w:val="Hyperlink"/>
            <w:color w:val="0000FF"/>
          </w:rPr>
          <w:t>5.0</w:t>
        </w:r>
        <w:r w:rsidR="001836E5" w:rsidRPr="000643E5">
          <w:rPr>
            <w:rStyle w:val="Hyperlink"/>
            <w:i/>
            <w:iCs/>
            <w:color w:val="0000FF"/>
          </w:rPr>
          <w:t xml:space="preserve">   Freiland-Ar</w:t>
        </w:r>
        <w:r w:rsidR="001836E5" w:rsidRPr="000643E5">
          <w:rPr>
            <w:rStyle w:val="Hyperlink"/>
            <w:i/>
            <w:iCs/>
            <w:color w:val="0000FF"/>
          </w:rPr>
          <w:t>b</w:t>
        </w:r>
        <w:r w:rsidR="001836E5" w:rsidRPr="000643E5">
          <w:rPr>
            <w:rStyle w:val="Hyperlink"/>
            <w:i/>
            <w:iCs/>
            <w:color w:val="0000FF"/>
          </w:rPr>
          <w:t>eit</w:t>
        </w:r>
      </w:hyperlink>
    </w:p>
    <w:p w14:paraId="6EB0A4E5" w14:textId="64AEE021" w:rsidR="000E510B" w:rsidRPr="000643E5" w:rsidRDefault="001836E5">
      <w:pPr>
        <w:rPr>
          <w:color w:val="0000FF"/>
        </w:rPr>
      </w:pPr>
      <w:r w:rsidRPr="000643E5">
        <w:rPr>
          <w:color w:val="0000FF"/>
        </w:rPr>
        <w:tab/>
      </w:r>
      <w:hyperlink w:anchor="B9Öko05" w:history="1">
        <w:r w:rsidR="000E510B" w:rsidRPr="000643E5">
          <w:rPr>
            <w:rStyle w:val="Hyperlink"/>
            <w:color w:val="0000FF"/>
          </w:rPr>
          <w:t>5.1   Boden-Eigenschaften</w:t>
        </w:r>
      </w:hyperlink>
    </w:p>
    <w:p w14:paraId="4BB0F3DA" w14:textId="089FCFE0" w:rsidR="00DA611A" w:rsidRPr="000643E5" w:rsidRDefault="00DA611A">
      <w:pPr>
        <w:rPr>
          <w:color w:val="0000FF"/>
        </w:rPr>
      </w:pPr>
      <w:r w:rsidRPr="000643E5">
        <w:rPr>
          <w:color w:val="0000FF"/>
        </w:rPr>
        <w:tab/>
      </w:r>
      <w:r w:rsidRPr="000643E5">
        <w:rPr>
          <w:color w:val="0000FF"/>
        </w:rPr>
        <w:tab/>
      </w:r>
      <w:hyperlink w:anchor="B9Öko06" w:history="1">
        <w:r w:rsidRPr="000643E5">
          <w:rPr>
            <w:rStyle w:val="Hyperlink"/>
            <w:color w:val="0000FF"/>
          </w:rPr>
          <w:t>5.1.1</w:t>
        </w:r>
        <w:r w:rsidRPr="000643E5">
          <w:rPr>
            <w:rStyle w:val="Hyperlink"/>
            <w:color w:val="0000FF"/>
          </w:rPr>
          <w:tab/>
          <w:t>Pflanzenverfügbares Bodenwasser</w:t>
        </w:r>
      </w:hyperlink>
    </w:p>
    <w:p w14:paraId="78C56023" w14:textId="1064B005" w:rsidR="00DA611A" w:rsidRPr="000643E5" w:rsidRDefault="00DA611A">
      <w:pPr>
        <w:rPr>
          <w:color w:val="0000FF"/>
        </w:rPr>
      </w:pPr>
      <w:r w:rsidRPr="000643E5">
        <w:rPr>
          <w:color w:val="0000FF"/>
        </w:rPr>
        <w:tab/>
      </w:r>
      <w:r w:rsidRPr="000643E5">
        <w:rPr>
          <w:color w:val="0000FF"/>
        </w:rPr>
        <w:tab/>
      </w:r>
      <w:hyperlink w:anchor="B9Öko07" w:history="1">
        <w:r w:rsidRPr="000643E5">
          <w:rPr>
            <w:rStyle w:val="Hyperlink"/>
            <w:color w:val="0000FF"/>
          </w:rPr>
          <w:t>5.2.1</w:t>
        </w:r>
        <w:r w:rsidRPr="000643E5">
          <w:rPr>
            <w:rStyle w:val="Hyperlink"/>
            <w:color w:val="0000FF"/>
          </w:rPr>
          <w:tab/>
          <w:t>Filterwirkung des Bodens</w:t>
        </w:r>
      </w:hyperlink>
    </w:p>
    <w:p w14:paraId="12C9122A" w14:textId="2544DA65" w:rsidR="00DA611A" w:rsidRPr="000643E5" w:rsidRDefault="00DA611A">
      <w:pPr>
        <w:rPr>
          <w:color w:val="0000FF"/>
        </w:rPr>
      </w:pPr>
      <w:r w:rsidRPr="000643E5">
        <w:rPr>
          <w:color w:val="0000FF"/>
        </w:rPr>
        <w:tab/>
      </w:r>
      <w:r w:rsidRPr="000643E5">
        <w:rPr>
          <w:color w:val="0000FF"/>
        </w:rPr>
        <w:tab/>
      </w:r>
      <w:hyperlink w:anchor="B9Öko08" w:history="1">
        <w:r w:rsidRPr="000643E5">
          <w:rPr>
            <w:rStyle w:val="Hyperlink"/>
            <w:color w:val="0000FF"/>
          </w:rPr>
          <w:t>5.1.3</w:t>
        </w:r>
        <w:r w:rsidRPr="000643E5">
          <w:rPr>
            <w:rStyle w:val="Hyperlink"/>
            <w:color w:val="0000FF"/>
          </w:rPr>
          <w:tab/>
          <w:t>Dicke der Bodenschicht: Bodenabtrag</w:t>
        </w:r>
      </w:hyperlink>
    </w:p>
    <w:p w14:paraId="0C02E0F2" w14:textId="7387FA30" w:rsidR="006A24D8" w:rsidRPr="000643E5" w:rsidRDefault="000E510B">
      <w:pPr>
        <w:rPr>
          <w:color w:val="0000FF"/>
        </w:rPr>
      </w:pPr>
      <w:r w:rsidRPr="000643E5">
        <w:rPr>
          <w:color w:val="0000FF"/>
        </w:rPr>
        <w:tab/>
      </w:r>
      <w:hyperlink w:anchor="B9Öko09" w:history="1">
        <w:r w:rsidRPr="000643E5">
          <w:rPr>
            <w:rStyle w:val="Hyperlink"/>
            <w:color w:val="0000FF"/>
          </w:rPr>
          <w:t>5.2   Nahrungsbeziehungen im Boden</w:t>
        </w:r>
      </w:hyperlink>
    </w:p>
    <w:p w14:paraId="55ACA2A3" w14:textId="361833FC" w:rsidR="0039770C" w:rsidRPr="000643E5" w:rsidRDefault="0039770C">
      <w:pPr>
        <w:rPr>
          <w:color w:val="0000FF"/>
        </w:rPr>
      </w:pPr>
      <w:r w:rsidRPr="000643E5">
        <w:rPr>
          <w:color w:val="0000FF"/>
        </w:rPr>
        <w:tab/>
      </w:r>
      <w:r w:rsidRPr="000643E5">
        <w:rPr>
          <w:color w:val="0000FF"/>
        </w:rPr>
        <w:tab/>
      </w:r>
      <w:hyperlink w:anchor="B9Öko10" w:history="1">
        <w:r w:rsidRPr="000643E5">
          <w:rPr>
            <w:rStyle w:val="Hyperlink"/>
            <w:color w:val="0000FF"/>
          </w:rPr>
          <w:t>5.2.1</w:t>
        </w:r>
        <w:r w:rsidRPr="000643E5">
          <w:rPr>
            <w:rStyle w:val="Hyperlink"/>
            <w:color w:val="0000FF"/>
          </w:rPr>
          <w:tab/>
          <w:t>Wer frisst wen?</w:t>
        </w:r>
      </w:hyperlink>
    </w:p>
    <w:p w14:paraId="4EED5048" w14:textId="5464AE4C" w:rsidR="0039770C" w:rsidRPr="000643E5" w:rsidRDefault="0039770C">
      <w:pPr>
        <w:rPr>
          <w:color w:val="0000FF"/>
        </w:rPr>
      </w:pPr>
      <w:r w:rsidRPr="000643E5">
        <w:rPr>
          <w:color w:val="0000FF"/>
        </w:rPr>
        <w:tab/>
      </w:r>
      <w:r w:rsidRPr="000643E5">
        <w:rPr>
          <w:color w:val="0000FF"/>
        </w:rPr>
        <w:tab/>
      </w:r>
      <w:hyperlink w:anchor="B9Öko11" w:history="1">
        <w:r w:rsidRPr="000643E5">
          <w:rPr>
            <w:rStyle w:val="Hyperlink"/>
            <w:color w:val="0000FF"/>
          </w:rPr>
          <w:t>5.2.2</w:t>
        </w:r>
        <w:r w:rsidRPr="000643E5">
          <w:rPr>
            <w:rStyle w:val="Hyperlink"/>
            <w:color w:val="0000FF"/>
          </w:rPr>
          <w:tab/>
          <w:t>Der Energiefluss</w:t>
        </w:r>
      </w:hyperlink>
    </w:p>
    <w:p w14:paraId="519D4AA1" w14:textId="32378450" w:rsidR="00B9523F" w:rsidRPr="000643E5" w:rsidRDefault="00B9523F">
      <w:pPr>
        <w:rPr>
          <w:color w:val="0000FF"/>
        </w:rPr>
      </w:pPr>
      <w:r w:rsidRPr="000643E5">
        <w:rPr>
          <w:color w:val="0000FF"/>
        </w:rPr>
        <w:tab/>
      </w:r>
      <w:hyperlink w:anchor="B9Öko12" w:history="1">
        <w:r w:rsidRPr="000643E5">
          <w:rPr>
            <w:rStyle w:val="Hyperlink"/>
            <w:color w:val="0000FF"/>
          </w:rPr>
          <w:t>5.3   Ringelwürmer live</w:t>
        </w:r>
      </w:hyperlink>
    </w:p>
    <w:p w14:paraId="60ADFE33" w14:textId="09BA2C9C" w:rsidR="00B9523F" w:rsidRPr="000643E5" w:rsidRDefault="00396759">
      <w:pPr>
        <w:rPr>
          <w:color w:val="0000FF"/>
        </w:rPr>
      </w:pPr>
      <w:r w:rsidRPr="000643E5">
        <w:rPr>
          <w:color w:val="0000FF"/>
        </w:rPr>
        <w:tab/>
      </w:r>
      <w:r w:rsidRPr="000643E5">
        <w:rPr>
          <w:color w:val="0000FF"/>
        </w:rPr>
        <w:tab/>
      </w:r>
      <w:hyperlink w:anchor="B9Öko13" w:history="1">
        <w:r w:rsidRPr="000643E5">
          <w:rPr>
            <w:rStyle w:val="Hyperlink"/>
            <w:color w:val="0000FF"/>
          </w:rPr>
          <w:t>5.3.1</w:t>
        </w:r>
        <w:r w:rsidRPr="000643E5">
          <w:rPr>
            <w:rStyle w:val="Hyperlink"/>
            <w:color w:val="0000FF"/>
          </w:rPr>
          <w:tab/>
          <w:t>Die Regenwurm-Küvette</w:t>
        </w:r>
      </w:hyperlink>
    </w:p>
    <w:p w14:paraId="4D0A757C" w14:textId="67185700" w:rsidR="00396759" w:rsidRPr="000643E5" w:rsidRDefault="00396759">
      <w:pPr>
        <w:rPr>
          <w:color w:val="0000FF"/>
        </w:rPr>
      </w:pPr>
      <w:r w:rsidRPr="000643E5">
        <w:rPr>
          <w:color w:val="0000FF"/>
        </w:rPr>
        <w:tab/>
      </w:r>
      <w:r w:rsidRPr="000643E5">
        <w:rPr>
          <w:color w:val="0000FF"/>
        </w:rPr>
        <w:tab/>
      </w:r>
      <w:hyperlink w:anchor="B9Öko14" w:history="1">
        <w:r w:rsidRPr="000643E5">
          <w:rPr>
            <w:rStyle w:val="Hyperlink"/>
            <w:color w:val="0000FF"/>
          </w:rPr>
          <w:t>5.3.2</w:t>
        </w:r>
        <w:r w:rsidRPr="000643E5">
          <w:rPr>
            <w:rStyle w:val="Hyperlink"/>
            <w:color w:val="0000FF"/>
          </w:rPr>
          <w:tab/>
          <w:t>Praktikum mit Ringelwürmern</w:t>
        </w:r>
      </w:hyperlink>
    </w:p>
    <w:p w14:paraId="2D7DC342" w14:textId="52C1CE97" w:rsidR="008D34BA" w:rsidRPr="000643E5" w:rsidRDefault="008D34BA">
      <w:pPr>
        <w:rPr>
          <w:color w:val="0000FF"/>
        </w:rPr>
      </w:pPr>
      <w:r w:rsidRPr="000643E5">
        <w:rPr>
          <w:color w:val="0000FF"/>
        </w:rPr>
        <w:tab/>
      </w:r>
      <w:hyperlink w:anchor="B9Öko15" w:history="1">
        <w:r w:rsidRPr="000643E5">
          <w:rPr>
            <w:rStyle w:val="Hyperlink"/>
            <w:color w:val="0000FF"/>
          </w:rPr>
          <w:t>5.4   Humusbildung und Mineralisierung</w:t>
        </w:r>
      </w:hyperlink>
    </w:p>
    <w:p w14:paraId="5B8166D5" w14:textId="31E7A610" w:rsidR="00B9523F" w:rsidRPr="000643E5" w:rsidRDefault="00E74CDA">
      <w:pPr>
        <w:rPr>
          <w:color w:val="0000FF"/>
        </w:rPr>
      </w:pPr>
      <w:r w:rsidRPr="000643E5">
        <w:rPr>
          <w:color w:val="0000FF"/>
        </w:rPr>
        <w:tab/>
      </w:r>
      <w:r w:rsidRPr="000643E5">
        <w:rPr>
          <w:color w:val="0000FF"/>
        </w:rPr>
        <w:tab/>
      </w:r>
      <w:hyperlink w:anchor="B9Öko16" w:history="1">
        <w:r w:rsidRPr="000643E5">
          <w:rPr>
            <w:rStyle w:val="Hyperlink"/>
            <w:color w:val="0000FF"/>
          </w:rPr>
          <w:t>5.4.1</w:t>
        </w:r>
        <w:r w:rsidRPr="000643E5">
          <w:rPr>
            <w:rStyle w:val="Hyperlink"/>
            <w:color w:val="0000FF"/>
          </w:rPr>
          <w:tab/>
          <w:t>Bildung von Humus</w:t>
        </w:r>
      </w:hyperlink>
    </w:p>
    <w:p w14:paraId="0DD3EB88" w14:textId="54FC2171" w:rsidR="00E74CDA" w:rsidRPr="000643E5" w:rsidRDefault="00E74CDA">
      <w:pPr>
        <w:rPr>
          <w:color w:val="0000FF"/>
        </w:rPr>
      </w:pPr>
      <w:r w:rsidRPr="000643E5">
        <w:rPr>
          <w:color w:val="0000FF"/>
        </w:rPr>
        <w:tab/>
      </w:r>
      <w:r w:rsidRPr="000643E5">
        <w:rPr>
          <w:color w:val="0000FF"/>
        </w:rPr>
        <w:tab/>
      </w:r>
      <w:hyperlink w:anchor="B9Öko17" w:history="1">
        <w:r w:rsidRPr="000643E5">
          <w:rPr>
            <w:rStyle w:val="Hyperlink"/>
            <w:color w:val="0000FF"/>
          </w:rPr>
          <w:t>5.4.2</w:t>
        </w:r>
        <w:r w:rsidRPr="000643E5">
          <w:rPr>
            <w:rStyle w:val="Hyperlink"/>
            <w:color w:val="0000FF"/>
          </w:rPr>
          <w:tab/>
          <w:t>Die Mineralisierung</w:t>
        </w:r>
      </w:hyperlink>
    </w:p>
    <w:p w14:paraId="007E6299" w14:textId="5921DBD3" w:rsidR="000E510B" w:rsidRPr="000643E5" w:rsidRDefault="000E510B" w:rsidP="000E510B">
      <w:pPr>
        <w:rPr>
          <w:color w:val="0000FF"/>
        </w:rPr>
      </w:pPr>
      <w:r w:rsidRPr="000643E5">
        <w:rPr>
          <w:color w:val="0000FF"/>
        </w:rPr>
        <w:tab/>
      </w:r>
      <w:hyperlink w:anchor="B9Öko18" w:history="1">
        <w:r w:rsidRPr="000643E5">
          <w:rPr>
            <w:rStyle w:val="Hyperlink"/>
            <w:color w:val="0000FF"/>
          </w:rPr>
          <w:t>5.5   Der Kreislauf der Kohlenstoff-Atome</w:t>
        </w:r>
      </w:hyperlink>
    </w:p>
    <w:p w14:paraId="31B14440" w14:textId="721DDAD3" w:rsidR="000E510B" w:rsidRPr="000643E5" w:rsidRDefault="000E510B" w:rsidP="000E510B">
      <w:pPr>
        <w:rPr>
          <w:color w:val="0000FF"/>
        </w:rPr>
      </w:pPr>
      <w:r w:rsidRPr="000643E5">
        <w:rPr>
          <w:color w:val="0000FF"/>
        </w:rPr>
        <w:tab/>
      </w:r>
      <w:hyperlink w:anchor="B9Öko19" w:history="1">
        <w:r w:rsidRPr="000643E5">
          <w:rPr>
            <w:rStyle w:val="Hyperlink"/>
            <w:color w:val="0000FF"/>
          </w:rPr>
          <w:t>5.6   Mensch und Ökosystem Boden</w:t>
        </w:r>
      </w:hyperlink>
    </w:p>
    <w:p w14:paraId="7AA4C435" w14:textId="72D1822B" w:rsidR="000E510B" w:rsidRPr="000643E5" w:rsidRDefault="00EE28F5">
      <w:pPr>
        <w:rPr>
          <w:color w:val="0000FF"/>
        </w:rPr>
      </w:pPr>
      <w:r w:rsidRPr="000643E5">
        <w:rPr>
          <w:color w:val="0000FF"/>
        </w:rPr>
        <w:tab/>
      </w:r>
      <w:r w:rsidRPr="000643E5">
        <w:rPr>
          <w:color w:val="0000FF"/>
        </w:rPr>
        <w:tab/>
      </w:r>
      <w:hyperlink w:anchor="B9Öko20" w:history="1">
        <w:r w:rsidRPr="000643E5">
          <w:rPr>
            <w:rStyle w:val="Hyperlink"/>
            <w:color w:val="0000FF"/>
          </w:rPr>
          <w:t>5.6.1</w:t>
        </w:r>
        <w:r w:rsidRPr="000643E5">
          <w:rPr>
            <w:rStyle w:val="Hyperlink"/>
            <w:color w:val="0000FF"/>
          </w:rPr>
          <w:tab/>
          <w:t>Nutzen für den Menschen</w:t>
        </w:r>
      </w:hyperlink>
    </w:p>
    <w:p w14:paraId="5050C667" w14:textId="278896D2" w:rsidR="00EE28F5" w:rsidRPr="000643E5" w:rsidRDefault="00EE28F5">
      <w:pPr>
        <w:rPr>
          <w:color w:val="0000FF"/>
        </w:rPr>
      </w:pPr>
      <w:r w:rsidRPr="000643E5">
        <w:rPr>
          <w:color w:val="0000FF"/>
        </w:rPr>
        <w:tab/>
      </w:r>
      <w:r w:rsidRPr="000643E5">
        <w:rPr>
          <w:color w:val="0000FF"/>
        </w:rPr>
        <w:tab/>
      </w:r>
      <w:hyperlink w:anchor="B9Öko21" w:history="1">
        <w:r w:rsidRPr="000643E5">
          <w:rPr>
            <w:rStyle w:val="Hyperlink"/>
            <w:color w:val="0000FF"/>
          </w:rPr>
          <w:t>5.6.2</w:t>
        </w:r>
        <w:r w:rsidRPr="000643E5">
          <w:rPr>
            <w:rStyle w:val="Hyperlink"/>
            <w:color w:val="0000FF"/>
          </w:rPr>
          <w:tab/>
          <w:t>Einflüsse des Menschen auf das Ökosystem</w:t>
        </w:r>
      </w:hyperlink>
    </w:p>
    <w:p w14:paraId="0F91FE45" w14:textId="2922A9F9" w:rsidR="00EE28F5" w:rsidRPr="000643E5" w:rsidRDefault="00EE28F5">
      <w:pPr>
        <w:rPr>
          <w:color w:val="0000FF"/>
        </w:rPr>
      </w:pPr>
      <w:r w:rsidRPr="000643E5">
        <w:rPr>
          <w:color w:val="0000FF"/>
        </w:rPr>
        <w:tab/>
      </w:r>
      <w:r w:rsidRPr="000643E5">
        <w:rPr>
          <w:color w:val="0000FF"/>
        </w:rPr>
        <w:tab/>
      </w:r>
      <w:hyperlink w:anchor="B9Öko22" w:history="1">
        <w:r w:rsidRPr="000643E5">
          <w:rPr>
            <w:rStyle w:val="Hyperlink"/>
            <w:color w:val="0000FF"/>
          </w:rPr>
          <w:t>5.6.3</w:t>
        </w:r>
        <w:r w:rsidRPr="000643E5">
          <w:rPr>
            <w:rStyle w:val="Hyperlink"/>
            <w:color w:val="0000FF"/>
          </w:rPr>
          <w:tab/>
          <w:t>Der Ökologische Fußabdruck</w:t>
        </w:r>
      </w:hyperlink>
    </w:p>
    <w:p w14:paraId="4EB93205" w14:textId="5D83FE3E" w:rsidR="00EE28F5" w:rsidRPr="0095733D" w:rsidRDefault="00EE28F5">
      <w:pPr>
        <w:rPr>
          <w:color w:val="0066FF"/>
        </w:rPr>
      </w:pPr>
    </w:p>
    <w:p w14:paraId="0D69F4EE" w14:textId="34E5F5B9" w:rsidR="00EE28F5" w:rsidRDefault="00EE28F5"/>
    <w:p w14:paraId="75109AF0" w14:textId="77777777" w:rsidR="00EE28F5" w:rsidRPr="001836E5" w:rsidRDefault="00EE28F5"/>
    <w:p w14:paraId="512A73DA" w14:textId="7ED05FA3" w:rsidR="00A41338" w:rsidRPr="001836E5" w:rsidRDefault="001836E5" w:rsidP="001836E5">
      <w:pPr>
        <w:spacing w:after="120"/>
        <w:jc w:val="both"/>
        <w:rPr>
          <w:b/>
          <w:bCs/>
          <w:sz w:val="28"/>
          <w:szCs w:val="28"/>
        </w:rPr>
      </w:pPr>
      <w:bookmarkStart w:id="0" w:name="B9Öko01"/>
      <w:bookmarkEnd w:id="0"/>
      <w:r w:rsidRPr="001836E5">
        <w:rPr>
          <w:b/>
          <w:bCs/>
          <w:sz w:val="28"/>
          <w:szCs w:val="28"/>
        </w:rPr>
        <w:t>Allgemeine Vorbemerkungen</w:t>
      </w:r>
    </w:p>
    <w:p w14:paraId="13BF77C0" w14:textId="5B882C4E" w:rsidR="00A41338" w:rsidRDefault="001836E5" w:rsidP="00435754">
      <w:pPr>
        <w:spacing w:after="120"/>
        <w:jc w:val="both"/>
      </w:pPr>
      <w:r>
        <w:t xml:space="preserve">Das Ökosystem Boden ist für die Schüler nicht von vorneherein motivierend. Es wäre also kontraproduktiv, so zu tun, als wäre dieser Lebensraum für sie besonders spannend, oder bei der praktischen Arbeit wenig interessante, wenig anschauliche bzw. wenig </w:t>
      </w:r>
      <w:r w:rsidR="00435754">
        <w:t>durchblickbare</w:t>
      </w:r>
      <w:r>
        <w:t xml:space="preserve"> Aufgaben durchführen zu lassen. </w:t>
      </w:r>
    </w:p>
    <w:p w14:paraId="21998E49" w14:textId="03A5B59B" w:rsidR="001836E5" w:rsidRDefault="001836E5" w:rsidP="001B2914">
      <w:pPr>
        <w:spacing w:after="120"/>
        <w:jc w:val="both"/>
      </w:pPr>
      <w:r>
        <w:t>Vielmehr sollte zu Beginn dieses Lernbereichs klar gemacht werden, dass jetzt am Ende des Schuljahres die ökologischen Zusammenhänge zwischen Mikroorganismen, wirbellosen Tieren und Wirbeltieren bis hin zum Menschen auf den Punkt gebracht werden sollen</w:t>
      </w:r>
      <w:r w:rsidR="001B2914">
        <w:t>, das Ökosystem Boden dafür als Schauplatz ausgewählt ist</w:t>
      </w:r>
      <w:r>
        <w:t xml:space="preserve"> und dass dabei auch Praktik</w:t>
      </w:r>
      <w:r w:rsidR="001B2914">
        <w:t>a</w:t>
      </w:r>
      <w:r>
        <w:t xml:space="preserve"> und ggf. Freiland</w:t>
      </w:r>
      <w:r w:rsidR="001B2914">
        <w:t>-Arbeit</w:t>
      </w:r>
      <w:r>
        <w:t xml:space="preserve"> vorgesehen sind.</w:t>
      </w:r>
      <w:r w:rsidR="007C5D63">
        <w:t xml:space="preserve"> </w:t>
      </w:r>
      <w:r w:rsidR="00435754">
        <w:t>Der LehrplanPLUS stellt auch ganz klar die ökologischen Zusammen</w:t>
      </w:r>
      <w:r w:rsidR="001B2914">
        <w:softHyphen/>
      </w:r>
      <w:r w:rsidR="00435754">
        <w:t>hänge in den Vordergrund und nicht die Bodenkunde.</w:t>
      </w:r>
    </w:p>
    <w:p w14:paraId="1E565CE8" w14:textId="60F853D8" w:rsidR="007C5D63" w:rsidRDefault="007C5D63" w:rsidP="001B2914">
      <w:pPr>
        <w:spacing w:after="120"/>
        <w:jc w:val="both"/>
      </w:pPr>
      <w:r>
        <w:t xml:space="preserve">Ich </w:t>
      </w:r>
      <w:r w:rsidR="001B2914">
        <w:t>bringe in</w:t>
      </w:r>
      <w:r>
        <w:t xml:space="preserve"> dieses Skript meine langjährigen Erfahrungen in Biologie und Geographie </w:t>
      </w:r>
      <w:r w:rsidR="001B2914">
        <w:t>ein</w:t>
      </w:r>
      <w:r>
        <w:t xml:space="preserve"> und gehe von durchschnittlich motivierten Klassen aus. Aspekte, von denen ich abrate, können in Einzelfällen bei entsprechend interessierten Klassen und charismatischen Lehrkräften durch</w:t>
      </w:r>
      <w:r w:rsidR="001B2914">
        <w:softHyphen/>
      </w:r>
      <w:r>
        <w:t>aus auch funktionieren, aber das werden dann wohl Ausnahmen bleiben.</w:t>
      </w:r>
    </w:p>
    <w:p w14:paraId="1DFAA2E0" w14:textId="6324ACA6" w:rsidR="0037461C" w:rsidRDefault="001B2914" w:rsidP="001B2914">
      <w:pPr>
        <w:spacing w:before="120" w:after="120"/>
        <w:jc w:val="both"/>
      </w:pPr>
      <w:r>
        <w:lastRenderedPageBreak/>
        <w:t>Der</w:t>
      </w:r>
      <w:r w:rsidR="0037461C">
        <w:t xml:space="preserve"> </w:t>
      </w:r>
      <w:r w:rsidR="0037461C" w:rsidRPr="009E5ED1">
        <w:rPr>
          <w:b/>
          <w:bCs/>
        </w:rPr>
        <w:t>Praktikumsordner</w:t>
      </w:r>
      <w:r w:rsidR="0037461C">
        <w:t xml:space="preserve"> „Bio? – Logisch!“ </w:t>
      </w:r>
      <w:r>
        <w:t>enthält</w:t>
      </w:r>
      <w:r w:rsidR="0037461C">
        <w:t xml:space="preserve"> im Abschnitt 10.2 „Terrestrische Ökosys</w:t>
      </w:r>
      <w:r>
        <w:softHyphen/>
      </w:r>
      <w:r w:rsidR="0037461C">
        <w:t>teme“ verschiedene Anleitungen für Boden-Untersuchungen. Ich möchte sie im Folgenden grob gewichten (Ampelsymbolik):</w:t>
      </w:r>
    </w:p>
    <w:tbl>
      <w:tblPr>
        <w:tblStyle w:val="Tabellenraster"/>
        <w:tblW w:w="0" w:type="auto"/>
        <w:tblLook w:val="04A0" w:firstRow="1" w:lastRow="0" w:firstColumn="1" w:lastColumn="0" w:noHBand="0" w:noVBand="1"/>
      </w:tblPr>
      <w:tblGrid>
        <w:gridCol w:w="562"/>
        <w:gridCol w:w="1134"/>
        <w:gridCol w:w="2977"/>
        <w:gridCol w:w="4389"/>
      </w:tblGrid>
      <w:tr w:rsidR="0037461C" w14:paraId="4C2086EC" w14:textId="77777777" w:rsidTr="004207AE">
        <w:tc>
          <w:tcPr>
            <w:tcW w:w="562" w:type="dxa"/>
          </w:tcPr>
          <w:p w14:paraId="33473195" w14:textId="77777777" w:rsidR="0037461C" w:rsidRPr="009E5ED1" w:rsidRDefault="0037461C" w:rsidP="004207AE">
            <w:pPr>
              <w:jc w:val="both"/>
              <w:rPr>
                <w:rFonts w:ascii="Arial" w:hAnsi="Arial" w:cs="Arial"/>
                <w:b/>
              </w:rPr>
            </w:pPr>
            <w:r w:rsidRPr="009E5ED1">
              <w:rPr>
                <w:rFonts w:ascii="Arial" w:hAnsi="Arial" w:cs="Arial"/>
                <w:b/>
              </w:rPr>
              <w:t>+/–</w:t>
            </w:r>
          </w:p>
        </w:tc>
        <w:tc>
          <w:tcPr>
            <w:tcW w:w="1134" w:type="dxa"/>
          </w:tcPr>
          <w:p w14:paraId="4D460289" w14:textId="77777777" w:rsidR="0037461C" w:rsidRPr="009E5ED1" w:rsidRDefault="0037461C" w:rsidP="004207AE">
            <w:pPr>
              <w:jc w:val="center"/>
              <w:rPr>
                <w:rFonts w:ascii="Arial Narrow" w:hAnsi="Arial Narrow"/>
                <w:b/>
                <w:bCs/>
              </w:rPr>
            </w:pPr>
            <w:r w:rsidRPr="009E5ED1">
              <w:rPr>
                <w:rFonts w:ascii="Arial Narrow" w:hAnsi="Arial Narrow"/>
                <w:b/>
                <w:bCs/>
              </w:rPr>
              <w:t>ALP 1_2_</w:t>
            </w:r>
          </w:p>
        </w:tc>
        <w:tc>
          <w:tcPr>
            <w:tcW w:w="2977" w:type="dxa"/>
          </w:tcPr>
          <w:p w14:paraId="11DC20B5" w14:textId="77777777" w:rsidR="0037461C" w:rsidRPr="009E5ED1" w:rsidRDefault="0037461C" w:rsidP="004207AE">
            <w:pPr>
              <w:jc w:val="center"/>
              <w:rPr>
                <w:rFonts w:ascii="Arial" w:hAnsi="Arial" w:cs="Arial"/>
                <w:b/>
                <w:bCs/>
              </w:rPr>
            </w:pPr>
            <w:r w:rsidRPr="009E5ED1">
              <w:rPr>
                <w:rFonts w:ascii="Arial" w:hAnsi="Arial" w:cs="Arial"/>
                <w:b/>
                <w:bCs/>
              </w:rPr>
              <w:t>Kurzbeschreibung</w:t>
            </w:r>
          </w:p>
        </w:tc>
        <w:tc>
          <w:tcPr>
            <w:tcW w:w="4389" w:type="dxa"/>
          </w:tcPr>
          <w:p w14:paraId="44DF788D" w14:textId="77777777" w:rsidR="0037461C" w:rsidRPr="009E5ED1" w:rsidRDefault="0037461C" w:rsidP="004207AE">
            <w:pPr>
              <w:jc w:val="center"/>
              <w:rPr>
                <w:rFonts w:ascii="Arial" w:hAnsi="Arial" w:cs="Arial"/>
                <w:b/>
                <w:bCs/>
              </w:rPr>
            </w:pPr>
            <w:r w:rsidRPr="009E5ED1">
              <w:rPr>
                <w:rFonts w:ascii="Arial" w:hAnsi="Arial" w:cs="Arial"/>
                <w:b/>
                <w:bCs/>
              </w:rPr>
              <w:t>Kommentar</w:t>
            </w:r>
          </w:p>
        </w:tc>
      </w:tr>
      <w:tr w:rsidR="001B2914" w14:paraId="1D8B798F" w14:textId="77777777" w:rsidTr="001B2914">
        <w:tc>
          <w:tcPr>
            <w:tcW w:w="562" w:type="dxa"/>
            <w:shd w:val="clear" w:color="auto" w:fill="FF0000"/>
          </w:tcPr>
          <w:p w14:paraId="636D828A" w14:textId="77777777" w:rsidR="001B2914" w:rsidRDefault="001B2914" w:rsidP="004207AE">
            <w:pPr>
              <w:jc w:val="both"/>
            </w:pPr>
          </w:p>
        </w:tc>
        <w:tc>
          <w:tcPr>
            <w:tcW w:w="1134" w:type="dxa"/>
          </w:tcPr>
          <w:p w14:paraId="7B35D839" w14:textId="65BE0ECE" w:rsidR="001B2914" w:rsidRPr="009E5ED1" w:rsidRDefault="001B2914" w:rsidP="004207AE">
            <w:pPr>
              <w:jc w:val="center"/>
              <w:rPr>
                <w:rFonts w:ascii="Arial Narrow" w:hAnsi="Arial Narrow"/>
              </w:rPr>
            </w:pPr>
            <w:r>
              <w:rPr>
                <w:rFonts w:ascii="Arial Narrow" w:hAnsi="Arial Narrow"/>
              </w:rPr>
              <w:t>V03</w:t>
            </w:r>
          </w:p>
        </w:tc>
        <w:tc>
          <w:tcPr>
            <w:tcW w:w="2977" w:type="dxa"/>
          </w:tcPr>
          <w:p w14:paraId="5BB4F8B8" w14:textId="7512A572" w:rsidR="001B2914" w:rsidRPr="007A0C1E" w:rsidRDefault="001B2914" w:rsidP="004207AE">
            <w:pPr>
              <w:rPr>
                <w:rFonts w:ascii="Arial Narrow" w:hAnsi="Arial Narrow"/>
                <w:bCs/>
                <w:color w:val="000000"/>
                <w:sz w:val="22"/>
                <w:szCs w:val="22"/>
              </w:rPr>
            </w:pPr>
            <w:r>
              <w:rPr>
                <w:rFonts w:ascii="Arial Narrow" w:hAnsi="Arial Narrow"/>
                <w:bCs/>
                <w:color w:val="000000"/>
                <w:sz w:val="22"/>
                <w:szCs w:val="22"/>
              </w:rPr>
              <w:t>Bestimmung der Bodenart nach der Körnigkeit</w:t>
            </w:r>
          </w:p>
        </w:tc>
        <w:tc>
          <w:tcPr>
            <w:tcW w:w="4389" w:type="dxa"/>
          </w:tcPr>
          <w:p w14:paraId="48B687FB" w14:textId="035318F3" w:rsidR="001B2914" w:rsidRPr="007A0C1E" w:rsidRDefault="001B2914" w:rsidP="004207AE">
            <w:pPr>
              <w:rPr>
                <w:rFonts w:ascii="Arial Narrow" w:hAnsi="Arial Narrow"/>
                <w:bCs/>
                <w:sz w:val="22"/>
                <w:szCs w:val="22"/>
              </w:rPr>
            </w:pPr>
            <w:r>
              <w:rPr>
                <w:rFonts w:ascii="Arial Narrow" w:hAnsi="Arial Narrow"/>
                <w:bCs/>
                <w:sz w:val="22"/>
                <w:szCs w:val="22"/>
              </w:rPr>
              <w:t xml:space="preserve">Gelände oder Labor; </w:t>
            </w:r>
            <w:r>
              <w:rPr>
                <w:rFonts w:ascii="Arial Narrow" w:hAnsi="Arial Narrow"/>
                <w:sz w:val="22"/>
                <w:szCs w:val="22"/>
              </w:rPr>
              <w:t>wenig spannend, etliche Fachbegriffe, die nicht weiter führen; wenn das gemacht wird, unbedingt ökologisch auswerten (Wasserrückhalte-Vermögen)</w:t>
            </w:r>
          </w:p>
        </w:tc>
      </w:tr>
      <w:tr w:rsidR="0037461C" w14:paraId="56ACCBC9" w14:textId="77777777" w:rsidTr="004207AE">
        <w:tc>
          <w:tcPr>
            <w:tcW w:w="562" w:type="dxa"/>
            <w:shd w:val="clear" w:color="auto" w:fill="FFFF00"/>
          </w:tcPr>
          <w:p w14:paraId="16E4F370" w14:textId="77777777" w:rsidR="0037461C" w:rsidRDefault="0037461C" w:rsidP="004207AE">
            <w:pPr>
              <w:jc w:val="both"/>
            </w:pPr>
          </w:p>
        </w:tc>
        <w:tc>
          <w:tcPr>
            <w:tcW w:w="1134" w:type="dxa"/>
          </w:tcPr>
          <w:p w14:paraId="685BD226" w14:textId="77777777" w:rsidR="0037461C" w:rsidRPr="009E5ED1" w:rsidRDefault="0037461C" w:rsidP="004207AE">
            <w:pPr>
              <w:jc w:val="center"/>
              <w:rPr>
                <w:rFonts w:ascii="Arial Narrow" w:hAnsi="Arial Narrow"/>
              </w:rPr>
            </w:pPr>
            <w:r w:rsidRPr="009E5ED1">
              <w:rPr>
                <w:rFonts w:ascii="Arial Narrow" w:hAnsi="Arial Narrow"/>
              </w:rPr>
              <w:t>V04</w:t>
            </w:r>
          </w:p>
        </w:tc>
        <w:tc>
          <w:tcPr>
            <w:tcW w:w="2977" w:type="dxa"/>
          </w:tcPr>
          <w:p w14:paraId="2599DA11" w14:textId="77777777" w:rsidR="0037461C" w:rsidRPr="007A0C1E" w:rsidRDefault="0037461C" w:rsidP="004207AE">
            <w:pPr>
              <w:rPr>
                <w:rFonts w:ascii="Arial Narrow" w:hAnsi="Arial Narrow"/>
                <w:bCs/>
                <w:color w:val="000000"/>
                <w:sz w:val="22"/>
                <w:szCs w:val="22"/>
              </w:rPr>
            </w:pPr>
            <w:r w:rsidRPr="007A0C1E">
              <w:rPr>
                <w:rFonts w:ascii="Arial Narrow" w:hAnsi="Arial Narrow"/>
                <w:bCs/>
                <w:color w:val="000000"/>
                <w:sz w:val="22"/>
                <w:szCs w:val="22"/>
              </w:rPr>
              <w:t>pH-Wert, Nitrat- und Kalkgehalt</w:t>
            </w:r>
          </w:p>
          <w:p w14:paraId="1A4F84FC" w14:textId="77777777" w:rsidR="0037461C" w:rsidRPr="007A0C1E" w:rsidRDefault="0037461C" w:rsidP="004207AE">
            <w:pPr>
              <w:rPr>
                <w:rFonts w:ascii="Arial Narrow" w:hAnsi="Arial Narrow"/>
                <w:bCs/>
                <w:sz w:val="22"/>
                <w:szCs w:val="22"/>
              </w:rPr>
            </w:pPr>
            <w:r w:rsidRPr="007A0C1E">
              <w:rPr>
                <w:rFonts w:ascii="Arial Narrow" w:hAnsi="Arial Narrow"/>
                <w:bCs/>
                <w:color w:val="000000"/>
                <w:sz w:val="22"/>
                <w:szCs w:val="22"/>
              </w:rPr>
              <w:t>verschiedener Böden</w:t>
            </w:r>
          </w:p>
        </w:tc>
        <w:tc>
          <w:tcPr>
            <w:tcW w:w="4389" w:type="dxa"/>
          </w:tcPr>
          <w:p w14:paraId="77AD83F8" w14:textId="7871D33A" w:rsidR="0037461C" w:rsidRPr="007A0C1E" w:rsidRDefault="0037461C" w:rsidP="004207AE">
            <w:pPr>
              <w:rPr>
                <w:rFonts w:ascii="Arial Narrow" w:hAnsi="Arial Narrow"/>
                <w:bCs/>
                <w:sz w:val="22"/>
                <w:szCs w:val="22"/>
              </w:rPr>
            </w:pPr>
            <w:r w:rsidRPr="007A0C1E">
              <w:rPr>
                <w:rFonts w:ascii="Arial Narrow" w:hAnsi="Arial Narrow"/>
                <w:bCs/>
                <w:sz w:val="22"/>
                <w:szCs w:val="22"/>
              </w:rPr>
              <w:t xml:space="preserve">Gelände </w:t>
            </w:r>
            <w:r>
              <w:rPr>
                <w:rFonts w:ascii="Arial Narrow" w:hAnsi="Arial Narrow"/>
                <w:bCs/>
                <w:sz w:val="22"/>
                <w:szCs w:val="22"/>
              </w:rPr>
              <w:t>oder</w:t>
            </w:r>
            <w:r w:rsidRPr="007A0C1E">
              <w:rPr>
                <w:rFonts w:ascii="Arial Narrow" w:hAnsi="Arial Narrow"/>
                <w:bCs/>
                <w:sz w:val="22"/>
                <w:szCs w:val="22"/>
              </w:rPr>
              <w:t xml:space="preserve"> Labor; ökologische Bedeutung betonen</w:t>
            </w:r>
            <w:r w:rsidR="001B2914">
              <w:rPr>
                <w:rFonts w:ascii="Arial Narrow" w:hAnsi="Arial Narrow"/>
                <w:bCs/>
                <w:sz w:val="22"/>
                <w:szCs w:val="22"/>
              </w:rPr>
              <w:t>; für Schüler uninteressant, wenn sich die verschiedenen Bodenproben in den Messwerten nicht unterscheiden</w:t>
            </w:r>
            <w:r w:rsidR="00DC3812">
              <w:rPr>
                <w:rFonts w:ascii="Arial Narrow" w:hAnsi="Arial Narrow"/>
                <w:bCs/>
                <w:sz w:val="22"/>
                <w:szCs w:val="22"/>
              </w:rPr>
              <w:t>; der pH-Wert ist den Schülern aus dem Chemieunterricht noch nicht bekannt</w:t>
            </w:r>
          </w:p>
        </w:tc>
      </w:tr>
      <w:tr w:rsidR="0037461C" w14:paraId="45770681" w14:textId="77777777" w:rsidTr="004207AE">
        <w:tc>
          <w:tcPr>
            <w:tcW w:w="562" w:type="dxa"/>
            <w:shd w:val="clear" w:color="auto" w:fill="FFFF00"/>
          </w:tcPr>
          <w:p w14:paraId="3E12C040" w14:textId="77777777" w:rsidR="0037461C" w:rsidRDefault="0037461C" w:rsidP="004207AE">
            <w:pPr>
              <w:jc w:val="both"/>
            </w:pPr>
          </w:p>
        </w:tc>
        <w:tc>
          <w:tcPr>
            <w:tcW w:w="1134" w:type="dxa"/>
          </w:tcPr>
          <w:p w14:paraId="7066361B" w14:textId="77777777" w:rsidR="0037461C" w:rsidRPr="009E5ED1" w:rsidRDefault="0037461C" w:rsidP="004207AE">
            <w:pPr>
              <w:jc w:val="center"/>
              <w:rPr>
                <w:rFonts w:ascii="Arial Narrow" w:hAnsi="Arial Narrow"/>
              </w:rPr>
            </w:pPr>
            <w:r w:rsidRPr="009E5ED1">
              <w:rPr>
                <w:rFonts w:ascii="Arial Narrow" w:hAnsi="Arial Narrow"/>
              </w:rPr>
              <w:t>V05</w:t>
            </w:r>
          </w:p>
        </w:tc>
        <w:tc>
          <w:tcPr>
            <w:tcW w:w="2977" w:type="dxa"/>
          </w:tcPr>
          <w:p w14:paraId="1C36A85D" w14:textId="77777777" w:rsidR="0037461C" w:rsidRPr="007A0C1E" w:rsidRDefault="0037461C" w:rsidP="004207AE">
            <w:pPr>
              <w:rPr>
                <w:rFonts w:ascii="Arial Narrow" w:hAnsi="Arial Narrow"/>
                <w:sz w:val="22"/>
                <w:szCs w:val="22"/>
              </w:rPr>
            </w:pPr>
            <w:r w:rsidRPr="007A0C1E">
              <w:rPr>
                <w:rFonts w:ascii="Arial Narrow" w:hAnsi="Arial Narrow"/>
                <w:sz w:val="22"/>
                <w:szCs w:val="22"/>
              </w:rPr>
              <w:t>Pufferfunktion des Bodens</w:t>
            </w:r>
          </w:p>
        </w:tc>
        <w:tc>
          <w:tcPr>
            <w:tcW w:w="4389" w:type="dxa"/>
          </w:tcPr>
          <w:p w14:paraId="77E5C9AE" w14:textId="77777777" w:rsidR="0037461C" w:rsidRPr="007A0C1E" w:rsidRDefault="0037461C" w:rsidP="004207AE">
            <w:pPr>
              <w:rPr>
                <w:rFonts w:ascii="Arial Narrow" w:hAnsi="Arial Narrow"/>
                <w:sz w:val="22"/>
                <w:szCs w:val="22"/>
              </w:rPr>
            </w:pPr>
            <w:r w:rsidRPr="007A0C1E">
              <w:rPr>
                <w:rFonts w:ascii="Arial Narrow" w:hAnsi="Arial Narrow"/>
                <w:sz w:val="22"/>
                <w:szCs w:val="22"/>
              </w:rPr>
              <w:t>Labor; ggf. interessant im Zusammenhang mit Saurem Regen</w:t>
            </w:r>
            <w:r>
              <w:rPr>
                <w:rFonts w:ascii="Arial Narrow" w:hAnsi="Arial Narrow"/>
                <w:sz w:val="22"/>
                <w:szCs w:val="22"/>
              </w:rPr>
              <w:t>; Puffer aus Chemie noch nicht bekannt</w:t>
            </w:r>
          </w:p>
        </w:tc>
      </w:tr>
      <w:tr w:rsidR="0037461C" w14:paraId="109168CC" w14:textId="77777777" w:rsidTr="004207AE">
        <w:tc>
          <w:tcPr>
            <w:tcW w:w="562" w:type="dxa"/>
            <w:shd w:val="clear" w:color="auto" w:fill="FFFF00"/>
          </w:tcPr>
          <w:p w14:paraId="02416B18" w14:textId="77777777" w:rsidR="0037461C" w:rsidRDefault="0037461C" w:rsidP="004207AE">
            <w:pPr>
              <w:jc w:val="both"/>
            </w:pPr>
          </w:p>
        </w:tc>
        <w:tc>
          <w:tcPr>
            <w:tcW w:w="1134" w:type="dxa"/>
          </w:tcPr>
          <w:p w14:paraId="22B61E3C" w14:textId="77777777" w:rsidR="0037461C" w:rsidRPr="009E5ED1" w:rsidRDefault="0037461C" w:rsidP="004207AE">
            <w:pPr>
              <w:jc w:val="center"/>
              <w:rPr>
                <w:rFonts w:ascii="Arial Narrow" w:hAnsi="Arial Narrow"/>
              </w:rPr>
            </w:pPr>
            <w:r w:rsidRPr="009E5ED1">
              <w:rPr>
                <w:rFonts w:ascii="Arial Narrow" w:hAnsi="Arial Narrow"/>
              </w:rPr>
              <w:t>V06</w:t>
            </w:r>
          </w:p>
        </w:tc>
        <w:tc>
          <w:tcPr>
            <w:tcW w:w="2977" w:type="dxa"/>
          </w:tcPr>
          <w:p w14:paraId="3FB2A536" w14:textId="1100382C" w:rsidR="0037461C" w:rsidRPr="007A0C1E" w:rsidRDefault="0037461C" w:rsidP="004207AE">
            <w:pPr>
              <w:rPr>
                <w:rFonts w:ascii="Arial Narrow" w:hAnsi="Arial Narrow"/>
                <w:sz w:val="22"/>
                <w:szCs w:val="22"/>
              </w:rPr>
            </w:pPr>
            <w:r w:rsidRPr="007A0C1E">
              <w:rPr>
                <w:rFonts w:ascii="Arial Narrow" w:hAnsi="Arial Narrow"/>
                <w:sz w:val="22"/>
                <w:szCs w:val="22"/>
              </w:rPr>
              <w:t>pH-Wert von Totholz in Abhängig</w:t>
            </w:r>
            <w:r w:rsidR="001B2914">
              <w:rPr>
                <w:rFonts w:ascii="Arial Narrow" w:hAnsi="Arial Narrow"/>
                <w:sz w:val="22"/>
                <w:szCs w:val="22"/>
              </w:rPr>
              <w:softHyphen/>
            </w:r>
            <w:r w:rsidRPr="007A0C1E">
              <w:rPr>
                <w:rFonts w:ascii="Arial Narrow" w:hAnsi="Arial Narrow"/>
                <w:sz w:val="22"/>
                <w:szCs w:val="22"/>
              </w:rPr>
              <w:t>keit vom Zersetzungsgrad</w:t>
            </w:r>
          </w:p>
        </w:tc>
        <w:tc>
          <w:tcPr>
            <w:tcW w:w="4389" w:type="dxa"/>
          </w:tcPr>
          <w:p w14:paraId="4378E90D" w14:textId="77777777" w:rsidR="0037461C" w:rsidRPr="007A0C1E" w:rsidRDefault="0037461C" w:rsidP="004207AE">
            <w:pPr>
              <w:rPr>
                <w:rFonts w:ascii="Arial Narrow" w:hAnsi="Arial Narrow"/>
                <w:sz w:val="22"/>
                <w:szCs w:val="22"/>
              </w:rPr>
            </w:pPr>
            <w:r w:rsidRPr="007A0C1E">
              <w:rPr>
                <w:rFonts w:ascii="Arial Narrow" w:hAnsi="Arial Narrow"/>
                <w:sz w:val="22"/>
                <w:szCs w:val="22"/>
              </w:rPr>
              <w:t xml:space="preserve">Gelände </w:t>
            </w:r>
            <w:r>
              <w:rPr>
                <w:rFonts w:ascii="Arial Narrow" w:hAnsi="Arial Narrow"/>
                <w:sz w:val="22"/>
                <w:szCs w:val="22"/>
              </w:rPr>
              <w:t>oder</w:t>
            </w:r>
            <w:r w:rsidRPr="007A0C1E">
              <w:rPr>
                <w:rFonts w:ascii="Arial Narrow" w:hAnsi="Arial Narrow"/>
                <w:sz w:val="22"/>
                <w:szCs w:val="22"/>
              </w:rPr>
              <w:t xml:space="preserve"> Labor; </w:t>
            </w:r>
            <w:r>
              <w:rPr>
                <w:rFonts w:ascii="Arial Narrow" w:hAnsi="Arial Narrow"/>
                <w:sz w:val="22"/>
                <w:szCs w:val="22"/>
              </w:rPr>
              <w:t>der chemische Hintergrund der Freisetzung saurer Produkte kann zu diesem Zeitpunkt noch nicht erklärt werden</w:t>
            </w:r>
          </w:p>
        </w:tc>
      </w:tr>
      <w:tr w:rsidR="0037461C" w14:paraId="2C8B4344" w14:textId="77777777" w:rsidTr="004207AE">
        <w:tc>
          <w:tcPr>
            <w:tcW w:w="562" w:type="dxa"/>
            <w:shd w:val="clear" w:color="auto" w:fill="FF0000"/>
          </w:tcPr>
          <w:p w14:paraId="356E221E" w14:textId="77777777" w:rsidR="0037461C" w:rsidRDefault="0037461C" w:rsidP="004207AE">
            <w:pPr>
              <w:jc w:val="both"/>
            </w:pPr>
          </w:p>
        </w:tc>
        <w:tc>
          <w:tcPr>
            <w:tcW w:w="1134" w:type="dxa"/>
          </w:tcPr>
          <w:p w14:paraId="5D1FA1BA" w14:textId="77777777" w:rsidR="0037461C" w:rsidRPr="009E5ED1" w:rsidRDefault="0037461C" w:rsidP="004207AE">
            <w:pPr>
              <w:jc w:val="center"/>
              <w:rPr>
                <w:rFonts w:ascii="Arial Narrow" w:hAnsi="Arial Narrow"/>
              </w:rPr>
            </w:pPr>
            <w:r>
              <w:rPr>
                <w:rFonts w:ascii="Arial Narrow" w:hAnsi="Arial Narrow"/>
              </w:rPr>
              <w:t>V07</w:t>
            </w:r>
          </w:p>
        </w:tc>
        <w:tc>
          <w:tcPr>
            <w:tcW w:w="2977" w:type="dxa"/>
          </w:tcPr>
          <w:p w14:paraId="218C4BB1" w14:textId="77777777" w:rsidR="0037461C" w:rsidRPr="007A0C1E" w:rsidRDefault="0037461C" w:rsidP="004207AE">
            <w:pPr>
              <w:rPr>
                <w:rFonts w:ascii="Arial Narrow" w:hAnsi="Arial Narrow"/>
                <w:sz w:val="22"/>
                <w:szCs w:val="22"/>
              </w:rPr>
            </w:pPr>
            <w:r>
              <w:rPr>
                <w:rFonts w:ascii="Arial Narrow" w:hAnsi="Arial Narrow"/>
                <w:sz w:val="22"/>
                <w:szCs w:val="22"/>
              </w:rPr>
              <w:t>Fraktionierte Sedimentation</w:t>
            </w:r>
          </w:p>
        </w:tc>
        <w:tc>
          <w:tcPr>
            <w:tcW w:w="4389" w:type="dxa"/>
          </w:tcPr>
          <w:p w14:paraId="1E408717" w14:textId="3E0CD7C1" w:rsidR="0037461C" w:rsidRPr="007A0C1E" w:rsidRDefault="0037461C" w:rsidP="004207AE">
            <w:pPr>
              <w:rPr>
                <w:rFonts w:ascii="Arial Narrow" w:hAnsi="Arial Narrow"/>
                <w:sz w:val="22"/>
                <w:szCs w:val="22"/>
              </w:rPr>
            </w:pPr>
            <w:r>
              <w:rPr>
                <w:rFonts w:ascii="Arial Narrow" w:hAnsi="Arial Narrow"/>
                <w:sz w:val="22"/>
                <w:szCs w:val="22"/>
              </w:rPr>
              <w:t>Labor; untersucht die Korngröße</w:t>
            </w:r>
            <w:r w:rsidR="001B2914">
              <w:rPr>
                <w:rFonts w:ascii="Arial Narrow" w:hAnsi="Arial Narrow"/>
                <w:sz w:val="22"/>
                <w:szCs w:val="22"/>
              </w:rPr>
              <w:t>; vgl. V03</w:t>
            </w:r>
          </w:p>
        </w:tc>
      </w:tr>
      <w:tr w:rsidR="0037461C" w14:paraId="18654B13" w14:textId="77777777" w:rsidTr="004207AE">
        <w:tc>
          <w:tcPr>
            <w:tcW w:w="562" w:type="dxa"/>
            <w:shd w:val="clear" w:color="auto" w:fill="FFFF00"/>
          </w:tcPr>
          <w:p w14:paraId="75A04D3C" w14:textId="77777777" w:rsidR="0037461C" w:rsidRDefault="0037461C" w:rsidP="004207AE">
            <w:pPr>
              <w:jc w:val="both"/>
            </w:pPr>
          </w:p>
        </w:tc>
        <w:tc>
          <w:tcPr>
            <w:tcW w:w="1134" w:type="dxa"/>
          </w:tcPr>
          <w:p w14:paraId="21BFE638" w14:textId="77777777" w:rsidR="0037461C" w:rsidRPr="009E5ED1" w:rsidRDefault="0037461C" w:rsidP="004207AE">
            <w:pPr>
              <w:jc w:val="center"/>
              <w:rPr>
                <w:rFonts w:ascii="Arial Narrow" w:hAnsi="Arial Narrow"/>
              </w:rPr>
            </w:pPr>
            <w:r>
              <w:rPr>
                <w:rFonts w:ascii="Arial Narrow" w:hAnsi="Arial Narrow"/>
              </w:rPr>
              <w:t>V08</w:t>
            </w:r>
          </w:p>
        </w:tc>
        <w:tc>
          <w:tcPr>
            <w:tcW w:w="2977" w:type="dxa"/>
          </w:tcPr>
          <w:p w14:paraId="59EFA9B7" w14:textId="77777777" w:rsidR="0037461C" w:rsidRPr="007A0C1E" w:rsidRDefault="0037461C" w:rsidP="004207AE">
            <w:pPr>
              <w:rPr>
                <w:rFonts w:ascii="Arial Narrow" w:hAnsi="Arial Narrow"/>
                <w:sz w:val="22"/>
                <w:szCs w:val="22"/>
              </w:rPr>
            </w:pPr>
            <w:r>
              <w:rPr>
                <w:rFonts w:ascii="Arial Narrow" w:hAnsi="Arial Narrow"/>
                <w:sz w:val="22"/>
                <w:szCs w:val="22"/>
              </w:rPr>
              <w:t>Bestimmung des Wassergehalts im Boden</w:t>
            </w:r>
          </w:p>
        </w:tc>
        <w:tc>
          <w:tcPr>
            <w:tcW w:w="4389" w:type="dxa"/>
          </w:tcPr>
          <w:p w14:paraId="5A4EB43C" w14:textId="49975EF0" w:rsidR="0037461C" w:rsidRPr="007A0C1E" w:rsidRDefault="0037461C" w:rsidP="004207AE">
            <w:pPr>
              <w:rPr>
                <w:rFonts w:ascii="Arial Narrow" w:hAnsi="Arial Narrow"/>
                <w:sz w:val="22"/>
                <w:szCs w:val="22"/>
              </w:rPr>
            </w:pPr>
            <w:r>
              <w:rPr>
                <w:rFonts w:ascii="Arial Narrow" w:hAnsi="Arial Narrow"/>
                <w:sz w:val="22"/>
                <w:szCs w:val="22"/>
              </w:rPr>
              <w:t>Labor; untersucht eine wesentliche ökologische Größe; mittelspannend</w:t>
            </w:r>
            <w:r w:rsidR="001B2914">
              <w:rPr>
                <w:rFonts w:ascii="Arial Narrow" w:hAnsi="Arial Narrow"/>
                <w:sz w:val="22"/>
                <w:szCs w:val="22"/>
              </w:rPr>
              <w:t xml:space="preserve">; </w:t>
            </w:r>
            <w:r w:rsidR="00553AFC">
              <w:rPr>
                <w:rFonts w:ascii="Arial Narrow" w:hAnsi="Arial Narrow"/>
                <w:sz w:val="22"/>
                <w:szCs w:val="22"/>
              </w:rPr>
              <w:t>problematisch nach längerer Trockenperiode</w:t>
            </w:r>
          </w:p>
        </w:tc>
      </w:tr>
      <w:tr w:rsidR="0037461C" w14:paraId="7AACF1D1" w14:textId="77777777" w:rsidTr="004207AE">
        <w:tc>
          <w:tcPr>
            <w:tcW w:w="562" w:type="dxa"/>
            <w:shd w:val="clear" w:color="auto" w:fill="FFFF00"/>
          </w:tcPr>
          <w:p w14:paraId="00FDD340" w14:textId="77777777" w:rsidR="0037461C" w:rsidRDefault="0037461C" w:rsidP="004207AE">
            <w:pPr>
              <w:jc w:val="both"/>
            </w:pPr>
          </w:p>
        </w:tc>
        <w:tc>
          <w:tcPr>
            <w:tcW w:w="1134" w:type="dxa"/>
          </w:tcPr>
          <w:p w14:paraId="249DEC55" w14:textId="77777777" w:rsidR="0037461C" w:rsidRPr="009E5ED1" w:rsidRDefault="0037461C" w:rsidP="004207AE">
            <w:pPr>
              <w:jc w:val="center"/>
              <w:rPr>
                <w:rFonts w:ascii="Arial Narrow" w:hAnsi="Arial Narrow"/>
              </w:rPr>
            </w:pPr>
            <w:r>
              <w:rPr>
                <w:rFonts w:ascii="Arial Narrow" w:hAnsi="Arial Narrow"/>
              </w:rPr>
              <w:t>V09</w:t>
            </w:r>
          </w:p>
        </w:tc>
        <w:tc>
          <w:tcPr>
            <w:tcW w:w="2977" w:type="dxa"/>
          </w:tcPr>
          <w:p w14:paraId="5980478E" w14:textId="77777777" w:rsidR="0037461C" w:rsidRPr="007A0C1E" w:rsidRDefault="0037461C" w:rsidP="004207AE">
            <w:pPr>
              <w:rPr>
                <w:rFonts w:ascii="Arial Narrow" w:hAnsi="Arial Narrow"/>
                <w:sz w:val="22"/>
                <w:szCs w:val="22"/>
              </w:rPr>
            </w:pPr>
            <w:r>
              <w:rPr>
                <w:rFonts w:ascii="Arial Narrow" w:hAnsi="Arial Narrow"/>
                <w:sz w:val="22"/>
                <w:szCs w:val="22"/>
              </w:rPr>
              <w:t>Wasserdurchlässigkeit und Wasserspeicherfähigkeit im Boden</w:t>
            </w:r>
          </w:p>
        </w:tc>
        <w:tc>
          <w:tcPr>
            <w:tcW w:w="4389" w:type="dxa"/>
          </w:tcPr>
          <w:p w14:paraId="2945ED4A" w14:textId="4F220590" w:rsidR="0037461C" w:rsidRPr="007A0C1E" w:rsidRDefault="0037461C" w:rsidP="004207AE">
            <w:pPr>
              <w:rPr>
                <w:rFonts w:ascii="Arial Narrow" w:hAnsi="Arial Narrow"/>
                <w:sz w:val="22"/>
                <w:szCs w:val="22"/>
              </w:rPr>
            </w:pPr>
            <w:r>
              <w:rPr>
                <w:rFonts w:ascii="Arial Narrow" w:hAnsi="Arial Narrow"/>
                <w:sz w:val="22"/>
                <w:szCs w:val="22"/>
              </w:rPr>
              <w:t>Labor, etwas aufwendiger Versuchsaufbau; sehr gutes Training für die Kompetenz Erkenntnisgewin</w:t>
            </w:r>
            <w:r w:rsidR="00553AFC">
              <w:rPr>
                <w:rFonts w:ascii="Arial Narrow" w:hAnsi="Arial Narrow"/>
                <w:sz w:val="22"/>
                <w:szCs w:val="22"/>
              </w:rPr>
              <w:softHyphen/>
            </w:r>
            <w:r>
              <w:rPr>
                <w:rFonts w:ascii="Arial Narrow" w:hAnsi="Arial Narrow"/>
                <w:sz w:val="22"/>
                <w:szCs w:val="22"/>
              </w:rPr>
              <w:t>nung; wesentliche ökologische Größe; thematisch mittelspannend</w:t>
            </w:r>
          </w:p>
        </w:tc>
      </w:tr>
      <w:tr w:rsidR="0037461C" w14:paraId="634EC265" w14:textId="77777777" w:rsidTr="004207AE">
        <w:tc>
          <w:tcPr>
            <w:tcW w:w="562" w:type="dxa"/>
            <w:shd w:val="clear" w:color="auto" w:fill="92D050"/>
          </w:tcPr>
          <w:p w14:paraId="57C5D922" w14:textId="77777777" w:rsidR="0037461C" w:rsidRDefault="0037461C" w:rsidP="004207AE">
            <w:pPr>
              <w:jc w:val="both"/>
            </w:pPr>
          </w:p>
        </w:tc>
        <w:tc>
          <w:tcPr>
            <w:tcW w:w="1134" w:type="dxa"/>
          </w:tcPr>
          <w:p w14:paraId="5C27D114" w14:textId="77777777" w:rsidR="0037461C" w:rsidRPr="009E5ED1" w:rsidRDefault="0037461C" w:rsidP="004207AE">
            <w:pPr>
              <w:jc w:val="center"/>
              <w:rPr>
                <w:rFonts w:ascii="Arial Narrow" w:hAnsi="Arial Narrow"/>
              </w:rPr>
            </w:pPr>
            <w:r>
              <w:rPr>
                <w:rFonts w:ascii="Arial Narrow" w:hAnsi="Arial Narrow"/>
                <w:sz w:val="22"/>
                <w:szCs w:val="22"/>
              </w:rPr>
              <w:t>V10</w:t>
            </w:r>
          </w:p>
        </w:tc>
        <w:tc>
          <w:tcPr>
            <w:tcW w:w="2977" w:type="dxa"/>
          </w:tcPr>
          <w:p w14:paraId="7E8CE366" w14:textId="77777777" w:rsidR="0037461C" w:rsidRPr="007A0C1E" w:rsidRDefault="0037461C" w:rsidP="004207AE">
            <w:pPr>
              <w:rPr>
                <w:rFonts w:ascii="Arial Narrow" w:hAnsi="Arial Narrow"/>
                <w:sz w:val="22"/>
                <w:szCs w:val="22"/>
              </w:rPr>
            </w:pPr>
            <w:r>
              <w:rPr>
                <w:rFonts w:ascii="Arial Narrow" w:hAnsi="Arial Narrow"/>
                <w:sz w:val="22"/>
                <w:szCs w:val="22"/>
              </w:rPr>
              <w:t>Filterwirkung des Bodens</w:t>
            </w:r>
          </w:p>
        </w:tc>
        <w:tc>
          <w:tcPr>
            <w:tcW w:w="4389" w:type="dxa"/>
          </w:tcPr>
          <w:p w14:paraId="7DFCB8E9" w14:textId="77777777" w:rsidR="0037461C" w:rsidRPr="007A0C1E" w:rsidRDefault="0037461C" w:rsidP="004207AE">
            <w:pPr>
              <w:rPr>
                <w:rFonts w:ascii="Arial Narrow" w:hAnsi="Arial Narrow"/>
                <w:sz w:val="22"/>
                <w:szCs w:val="22"/>
              </w:rPr>
            </w:pPr>
            <w:r>
              <w:rPr>
                <w:rFonts w:ascii="Arial Narrow" w:hAnsi="Arial Narrow"/>
                <w:sz w:val="22"/>
                <w:szCs w:val="22"/>
              </w:rPr>
              <w:t>Modellversuche mit echten Böden im Labor; gut verstehbar, Ergebnisse mit Aha-Momenten; Alltagsbezug: Bereitstellung von Trinkwasser</w:t>
            </w:r>
          </w:p>
        </w:tc>
      </w:tr>
      <w:tr w:rsidR="0037461C" w14:paraId="0119D9C7" w14:textId="77777777" w:rsidTr="004207AE">
        <w:tc>
          <w:tcPr>
            <w:tcW w:w="562" w:type="dxa"/>
            <w:shd w:val="clear" w:color="auto" w:fill="FFFF00"/>
          </w:tcPr>
          <w:p w14:paraId="5F84915A" w14:textId="77777777" w:rsidR="0037461C" w:rsidRDefault="0037461C" w:rsidP="004207AE">
            <w:pPr>
              <w:jc w:val="both"/>
            </w:pPr>
          </w:p>
        </w:tc>
        <w:tc>
          <w:tcPr>
            <w:tcW w:w="1134" w:type="dxa"/>
          </w:tcPr>
          <w:p w14:paraId="7BC922C7" w14:textId="77777777" w:rsidR="0037461C" w:rsidRPr="009E5ED1" w:rsidRDefault="0037461C" w:rsidP="004207AE">
            <w:pPr>
              <w:jc w:val="center"/>
              <w:rPr>
                <w:rFonts w:ascii="Arial Narrow" w:hAnsi="Arial Narrow"/>
              </w:rPr>
            </w:pPr>
            <w:r>
              <w:rPr>
                <w:rFonts w:ascii="Arial Narrow" w:hAnsi="Arial Narrow"/>
                <w:sz w:val="22"/>
                <w:szCs w:val="22"/>
              </w:rPr>
              <w:t>V11</w:t>
            </w:r>
          </w:p>
        </w:tc>
        <w:tc>
          <w:tcPr>
            <w:tcW w:w="2977" w:type="dxa"/>
          </w:tcPr>
          <w:p w14:paraId="6E481A83" w14:textId="77777777" w:rsidR="0037461C" w:rsidRPr="007A0C1E" w:rsidRDefault="0037461C" w:rsidP="004207AE">
            <w:pPr>
              <w:rPr>
                <w:rFonts w:ascii="Arial Narrow" w:hAnsi="Arial Narrow"/>
                <w:sz w:val="22"/>
                <w:szCs w:val="22"/>
              </w:rPr>
            </w:pPr>
            <w:r>
              <w:rPr>
                <w:rFonts w:ascii="Arial Narrow" w:hAnsi="Arial Narrow"/>
                <w:sz w:val="22"/>
                <w:szCs w:val="22"/>
              </w:rPr>
              <w:t>Humusgehalt im Boden</w:t>
            </w:r>
          </w:p>
        </w:tc>
        <w:tc>
          <w:tcPr>
            <w:tcW w:w="4389" w:type="dxa"/>
          </w:tcPr>
          <w:p w14:paraId="5F2DF4EC" w14:textId="77777777" w:rsidR="0037461C" w:rsidRPr="007A0C1E" w:rsidRDefault="0037461C" w:rsidP="004207AE">
            <w:pPr>
              <w:rPr>
                <w:rFonts w:ascii="Arial Narrow" w:hAnsi="Arial Narrow"/>
                <w:sz w:val="22"/>
                <w:szCs w:val="22"/>
              </w:rPr>
            </w:pPr>
            <w:r>
              <w:rPr>
                <w:rFonts w:ascii="Arial Narrow" w:hAnsi="Arial Narrow"/>
                <w:sz w:val="22"/>
                <w:szCs w:val="22"/>
              </w:rPr>
              <w:t>Labor, ziemlich zeitaufwendig; ggf. Aha-Effekt, dass Boden auch noch andere Stoffe enthält als Humus</w:t>
            </w:r>
          </w:p>
        </w:tc>
      </w:tr>
      <w:tr w:rsidR="0037461C" w14:paraId="0EF5339D" w14:textId="77777777" w:rsidTr="004207AE">
        <w:tc>
          <w:tcPr>
            <w:tcW w:w="562" w:type="dxa"/>
            <w:shd w:val="clear" w:color="auto" w:fill="92D050"/>
          </w:tcPr>
          <w:p w14:paraId="57C46B2D" w14:textId="77777777" w:rsidR="0037461C" w:rsidRDefault="0037461C" w:rsidP="004207AE">
            <w:pPr>
              <w:jc w:val="both"/>
            </w:pPr>
          </w:p>
        </w:tc>
        <w:tc>
          <w:tcPr>
            <w:tcW w:w="1134" w:type="dxa"/>
          </w:tcPr>
          <w:p w14:paraId="25508CEB" w14:textId="77777777" w:rsidR="0037461C" w:rsidRPr="009E5ED1" w:rsidRDefault="0037461C" w:rsidP="004207AE">
            <w:pPr>
              <w:jc w:val="center"/>
              <w:rPr>
                <w:rFonts w:ascii="Arial Narrow" w:hAnsi="Arial Narrow"/>
              </w:rPr>
            </w:pPr>
            <w:r>
              <w:rPr>
                <w:rFonts w:ascii="Arial Narrow" w:hAnsi="Arial Narrow"/>
              </w:rPr>
              <w:t>V12</w:t>
            </w:r>
          </w:p>
        </w:tc>
        <w:tc>
          <w:tcPr>
            <w:tcW w:w="2977" w:type="dxa"/>
          </w:tcPr>
          <w:p w14:paraId="1E3AE412" w14:textId="77777777" w:rsidR="0037461C" w:rsidRPr="007A0C1E" w:rsidRDefault="0037461C" w:rsidP="004207AE">
            <w:pPr>
              <w:rPr>
                <w:rFonts w:ascii="Arial Narrow" w:hAnsi="Arial Narrow"/>
                <w:sz w:val="22"/>
                <w:szCs w:val="22"/>
              </w:rPr>
            </w:pPr>
            <w:r>
              <w:rPr>
                <w:rFonts w:ascii="Arial Narrow" w:hAnsi="Arial Narrow"/>
                <w:sz w:val="22"/>
                <w:szCs w:val="22"/>
              </w:rPr>
              <w:t>Bodenabtrag</w:t>
            </w:r>
          </w:p>
        </w:tc>
        <w:tc>
          <w:tcPr>
            <w:tcW w:w="4389" w:type="dxa"/>
          </w:tcPr>
          <w:p w14:paraId="544C5211" w14:textId="4D6B8205" w:rsidR="0037461C" w:rsidRPr="007A0C1E" w:rsidRDefault="0037461C" w:rsidP="004207AE">
            <w:pPr>
              <w:rPr>
                <w:rFonts w:ascii="Arial Narrow" w:hAnsi="Arial Narrow"/>
                <w:sz w:val="22"/>
                <w:szCs w:val="22"/>
              </w:rPr>
            </w:pPr>
            <w:r>
              <w:rPr>
                <w:rFonts w:ascii="Arial Narrow" w:hAnsi="Arial Narrow"/>
                <w:sz w:val="22"/>
                <w:szCs w:val="22"/>
              </w:rPr>
              <w:t xml:space="preserve">Modellversuch mit echtem Boden in Gelände oder Labor; Erosion als wesentlicher ökologischer Faktor (Einfluss des Menschen); </w:t>
            </w:r>
            <w:r w:rsidR="00553AFC">
              <w:rPr>
                <w:rFonts w:ascii="Arial Narrow" w:hAnsi="Arial Narrow"/>
                <w:sz w:val="22"/>
                <w:szCs w:val="22"/>
              </w:rPr>
              <w:t xml:space="preserve">viel Spaß </w:t>
            </w:r>
            <w:r>
              <w:rPr>
                <w:rFonts w:ascii="Arial Narrow" w:hAnsi="Arial Narrow"/>
                <w:sz w:val="22"/>
                <w:szCs w:val="22"/>
              </w:rPr>
              <w:t>beim „Prit</w:t>
            </w:r>
            <w:r w:rsidR="004207AE">
              <w:rPr>
                <w:rFonts w:ascii="Arial Narrow" w:hAnsi="Arial Narrow"/>
                <w:sz w:val="22"/>
                <w:szCs w:val="22"/>
              </w:rPr>
              <w:softHyphen/>
            </w:r>
            <w:r>
              <w:rPr>
                <w:rFonts w:ascii="Arial Narrow" w:hAnsi="Arial Narrow"/>
                <w:sz w:val="22"/>
                <w:szCs w:val="22"/>
              </w:rPr>
              <w:t>scheln“</w:t>
            </w:r>
          </w:p>
        </w:tc>
      </w:tr>
      <w:tr w:rsidR="0037461C" w14:paraId="6DC74E1B" w14:textId="77777777" w:rsidTr="004207AE">
        <w:tc>
          <w:tcPr>
            <w:tcW w:w="562" w:type="dxa"/>
            <w:shd w:val="clear" w:color="auto" w:fill="92D050"/>
          </w:tcPr>
          <w:p w14:paraId="6FC9D4EA" w14:textId="77777777" w:rsidR="0037461C" w:rsidRDefault="0037461C" w:rsidP="004207AE">
            <w:pPr>
              <w:jc w:val="both"/>
            </w:pPr>
          </w:p>
        </w:tc>
        <w:tc>
          <w:tcPr>
            <w:tcW w:w="1134" w:type="dxa"/>
          </w:tcPr>
          <w:p w14:paraId="2CFA0EC5" w14:textId="77777777" w:rsidR="0037461C" w:rsidRPr="009E5ED1" w:rsidRDefault="0037461C" w:rsidP="004207AE">
            <w:pPr>
              <w:jc w:val="center"/>
              <w:rPr>
                <w:rFonts w:ascii="Arial Narrow" w:hAnsi="Arial Narrow"/>
              </w:rPr>
            </w:pPr>
            <w:r>
              <w:rPr>
                <w:rFonts w:ascii="Arial Narrow" w:hAnsi="Arial Narrow"/>
              </w:rPr>
              <w:t>V13</w:t>
            </w:r>
          </w:p>
        </w:tc>
        <w:tc>
          <w:tcPr>
            <w:tcW w:w="2977" w:type="dxa"/>
          </w:tcPr>
          <w:p w14:paraId="1015557D" w14:textId="2AD73CAE" w:rsidR="0037461C" w:rsidRPr="007A0C1E" w:rsidRDefault="0037461C" w:rsidP="004207AE">
            <w:pPr>
              <w:rPr>
                <w:rFonts w:ascii="Arial Narrow" w:hAnsi="Arial Narrow"/>
                <w:sz w:val="22"/>
                <w:szCs w:val="22"/>
              </w:rPr>
            </w:pPr>
            <w:r>
              <w:rPr>
                <w:rFonts w:ascii="Arial Narrow" w:hAnsi="Arial Narrow"/>
                <w:sz w:val="22"/>
                <w:szCs w:val="22"/>
              </w:rPr>
              <w:t>Tiere des Waldbodens (aus der Streuschicht mit der Hand gefan</w:t>
            </w:r>
            <w:r w:rsidR="00553AFC">
              <w:rPr>
                <w:rFonts w:ascii="Arial Narrow" w:hAnsi="Arial Narrow"/>
                <w:sz w:val="22"/>
                <w:szCs w:val="22"/>
              </w:rPr>
              <w:softHyphen/>
            </w:r>
            <w:r>
              <w:rPr>
                <w:rFonts w:ascii="Arial Narrow" w:hAnsi="Arial Narrow"/>
                <w:sz w:val="22"/>
                <w:szCs w:val="22"/>
              </w:rPr>
              <w:t>gen)</w:t>
            </w:r>
          </w:p>
        </w:tc>
        <w:tc>
          <w:tcPr>
            <w:tcW w:w="4389" w:type="dxa"/>
          </w:tcPr>
          <w:p w14:paraId="1D7D5F8C" w14:textId="1E3FB827" w:rsidR="0037461C" w:rsidRPr="007A0C1E" w:rsidRDefault="0037461C" w:rsidP="004207AE">
            <w:pPr>
              <w:rPr>
                <w:rFonts w:ascii="Arial Narrow" w:hAnsi="Arial Narrow"/>
                <w:sz w:val="22"/>
                <w:szCs w:val="22"/>
              </w:rPr>
            </w:pPr>
            <w:r>
              <w:rPr>
                <w:rFonts w:ascii="Arial Narrow" w:hAnsi="Arial Narrow"/>
                <w:sz w:val="22"/>
                <w:szCs w:val="22"/>
              </w:rPr>
              <w:t>Gelände; so macht Arbeiten an Horizonten Freude: Kleintiere werden in der Streuschicht gesucht und in Becherlupen beobachtet; Destruenten, Fleischfres</w:t>
            </w:r>
            <w:r w:rsidR="00553AFC">
              <w:rPr>
                <w:rFonts w:ascii="Arial Narrow" w:hAnsi="Arial Narrow"/>
                <w:sz w:val="22"/>
                <w:szCs w:val="22"/>
              </w:rPr>
              <w:softHyphen/>
            </w:r>
            <w:r>
              <w:rPr>
                <w:rFonts w:ascii="Arial Narrow" w:hAnsi="Arial Narrow"/>
                <w:sz w:val="22"/>
                <w:szCs w:val="22"/>
              </w:rPr>
              <w:t>ser; Auswertung im ökologischen Zusammenhang absolut lehrplankonform</w:t>
            </w:r>
          </w:p>
        </w:tc>
      </w:tr>
      <w:tr w:rsidR="0037461C" w14:paraId="457685D8" w14:textId="77777777" w:rsidTr="004207AE">
        <w:tc>
          <w:tcPr>
            <w:tcW w:w="562" w:type="dxa"/>
            <w:shd w:val="clear" w:color="auto" w:fill="FFFF00"/>
          </w:tcPr>
          <w:p w14:paraId="120C5042" w14:textId="77777777" w:rsidR="0037461C" w:rsidRPr="00E45C11" w:rsidRDefault="0037461C" w:rsidP="004207AE">
            <w:pPr>
              <w:jc w:val="both"/>
              <w:rPr>
                <w:highlight w:val="yellow"/>
              </w:rPr>
            </w:pPr>
          </w:p>
        </w:tc>
        <w:tc>
          <w:tcPr>
            <w:tcW w:w="1134" w:type="dxa"/>
          </w:tcPr>
          <w:p w14:paraId="7D6F9D8F" w14:textId="77777777" w:rsidR="0037461C" w:rsidRPr="009E5ED1" w:rsidRDefault="0037461C" w:rsidP="004207AE">
            <w:pPr>
              <w:jc w:val="center"/>
              <w:rPr>
                <w:rFonts w:ascii="Arial Narrow" w:hAnsi="Arial Narrow"/>
              </w:rPr>
            </w:pPr>
            <w:r>
              <w:rPr>
                <w:rFonts w:ascii="Arial Narrow" w:hAnsi="Arial Narrow"/>
              </w:rPr>
              <w:t>V14</w:t>
            </w:r>
          </w:p>
        </w:tc>
        <w:tc>
          <w:tcPr>
            <w:tcW w:w="2977" w:type="dxa"/>
          </w:tcPr>
          <w:p w14:paraId="3DFC6FE2" w14:textId="77777777" w:rsidR="0037461C" w:rsidRPr="007A0C1E" w:rsidRDefault="0037461C" w:rsidP="004207AE">
            <w:pPr>
              <w:rPr>
                <w:rFonts w:ascii="Arial Narrow" w:hAnsi="Arial Narrow"/>
                <w:sz w:val="22"/>
                <w:szCs w:val="22"/>
              </w:rPr>
            </w:pPr>
            <w:r>
              <w:rPr>
                <w:rFonts w:ascii="Arial Narrow" w:hAnsi="Arial Narrow"/>
                <w:sz w:val="22"/>
                <w:szCs w:val="22"/>
              </w:rPr>
              <w:t>Bodenlebewesen und Berlese-Apparatur</w:t>
            </w:r>
          </w:p>
        </w:tc>
        <w:tc>
          <w:tcPr>
            <w:tcW w:w="4389" w:type="dxa"/>
          </w:tcPr>
          <w:p w14:paraId="185D1189" w14:textId="77777777" w:rsidR="0037461C" w:rsidRPr="007A0C1E" w:rsidRDefault="0037461C" w:rsidP="004207AE">
            <w:pPr>
              <w:rPr>
                <w:rFonts w:ascii="Arial Narrow" w:hAnsi="Arial Narrow"/>
                <w:sz w:val="22"/>
                <w:szCs w:val="22"/>
              </w:rPr>
            </w:pPr>
            <w:r>
              <w:rPr>
                <w:rFonts w:ascii="Arial Narrow" w:hAnsi="Arial Narrow"/>
                <w:sz w:val="22"/>
                <w:szCs w:val="22"/>
              </w:rPr>
              <w:t>Labor; negativ fototaktische Bodentiere fallen unten in einen Behälter; funktioniert oft nicht; aber wenn damit Tiere isoliert werden, ist die Untersuchung interessant</w:t>
            </w:r>
          </w:p>
        </w:tc>
      </w:tr>
      <w:tr w:rsidR="0037461C" w14:paraId="3026D73F" w14:textId="77777777" w:rsidTr="004207AE">
        <w:tc>
          <w:tcPr>
            <w:tcW w:w="562" w:type="dxa"/>
            <w:shd w:val="clear" w:color="auto" w:fill="FFFF00"/>
          </w:tcPr>
          <w:p w14:paraId="6EF97779" w14:textId="77777777" w:rsidR="0037461C" w:rsidRDefault="0037461C" w:rsidP="004207AE">
            <w:pPr>
              <w:jc w:val="both"/>
            </w:pPr>
          </w:p>
        </w:tc>
        <w:tc>
          <w:tcPr>
            <w:tcW w:w="1134" w:type="dxa"/>
          </w:tcPr>
          <w:p w14:paraId="73694C26" w14:textId="77777777" w:rsidR="0037461C" w:rsidRPr="009E5ED1" w:rsidRDefault="0037461C" w:rsidP="004207AE">
            <w:pPr>
              <w:jc w:val="center"/>
              <w:rPr>
                <w:rFonts w:ascii="Arial Narrow" w:hAnsi="Arial Narrow"/>
              </w:rPr>
            </w:pPr>
            <w:r>
              <w:rPr>
                <w:rFonts w:ascii="Arial Narrow" w:hAnsi="Arial Narrow"/>
              </w:rPr>
              <w:t>V15</w:t>
            </w:r>
          </w:p>
        </w:tc>
        <w:tc>
          <w:tcPr>
            <w:tcW w:w="2977" w:type="dxa"/>
          </w:tcPr>
          <w:p w14:paraId="299B3CED" w14:textId="77777777" w:rsidR="0037461C" w:rsidRPr="007A0C1E" w:rsidRDefault="0037461C" w:rsidP="004207AE">
            <w:pPr>
              <w:rPr>
                <w:rFonts w:ascii="Arial Narrow" w:hAnsi="Arial Narrow"/>
                <w:sz w:val="22"/>
                <w:szCs w:val="22"/>
              </w:rPr>
            </w:pPr>
            <w:r>
              <w:rPr>
                <w:rFonts w:ascii="Arial Narrow" w:hAnsi="Arial Narrow"/>
                <w:sz w:val="22"/>
                <w:szCs w:val="22"/>
              </w:rPr>
              <w:t>Bodentiere fangen (mit einem Boden versenkten Becher)</w:t>
            </w:r>
          </w:p>
        </w:tc>
        <w:tc>
          <w:tcPr>
            <w:tcW w:w="4389" w:type="dxa"/>
          </w:tcPr>
          <w:p w14:paraId="437D11F6" w14:textId="3D1CD252" w:rsidR="0037461C" w:rsidRPr="007A0C1E" w:rsidRDefault="0037461C" w:rsidP="004207AE">
            <w:pPr>
              <w:rPr>
                <w:rFonts w:ascii="Arial Narrow" w:hAnsi="Arial Narrow"/>
                <w:sz w:val="22"/>
                <w:szCs w:val="22"/>
              </w:rPr>
            </w:pPr>
            <w:r>
              <w:rPr>
                <w:rFonts w:ascii="Arial Narrow" w:hAnsi="Arial Narrow"/>
                <w:sz w:val="22"/>
                <w:szCs w:val="22"/>
              </w:rPr>
              <w:t>Gelände, aber nicht während eines Unterrichts</w:t>
            </w:r>
            <w:r w:rsidR="00553AFC">
              <w:rPr>
                <w:rFonts w:ascii="Arial Narrow" w:hAnsi="Arial Narrow"/>
                <w:sz w:val="22"/>
                <w:szCs w:val="22"/>
              </w:rPr>
              <w:softHyphen/>
            </w:r>
            <w:r>
              <w:rPr>
                <w:rFonts w:ascii="Arial Narrow" w:hAnsi="Arial Narrow"/>
                <w:sz w:val="22"/>
                <w:szCs w:val="22"/>
              </w:rPr>
              <w:t>gangs</w:t>
            </w:r>
            <w:r w:rsidR="00553AFC">
              <w:rPr>
                <w:rFonts w:ascii="Arial Narrow" w:hAnsi="Arial Narrow"/>
                <w:sz w:val="22"/>
                <w:szCs w:val="22"/>
              </w:rPr>
              <w:t xml:space="preserve">, da </w:t>
            </w:r>
            <w:r>
              <w:rPr>
                <w:rFonts w:ascii="Arial Narrow" w:hAnsi="Arial Narrow"/>
                <w:sz w:val="22"/>
                <w:szCs w:val="22"/>
              </w:rPr>
              <w:t>mehrere Tage Laufzeit; mit Glück werden ein paar Tiere gefangen, die dann im Labor beobachtet werden</w:t>
            </w:r>
          </w:p>
        </w:tc>
      </w:tr>
      <w:tr w:rsidR="0037461C" w14:paraId="24DEEF43" w14:textId="77777777" w:rsidTr="004207AE">
        <w:tc>
          <w:tcPr>
            <w:tcW w:w="562" w:type="dxa"/>
            <w:shd w:val="clear" w:color="auto" w:fill="92D050"/>
          </w:tcPr>
          <w:p w14:paraId="5D1C4D4C" w14:textId="77777777" w:rsidR="0037461C" w:rsidRDefault="0037461C" w:rsidP="004207AE">
            <w:pPr>
              <w:jc w:val="both"/>
            </w:pPr>
          </w:p>
        </w:tc>
        <w:tc>
          <w:tcPr>
            <w:tcW w:w="1134" w:type="dxa"/>
          </w:tcPr>
          <w:p w14:paraId="21CE4C68" w14:textId="77777777" w:rsidR="0037461C" w:rsidRPr="009E5ED1" w:rsidRDefault="0037461C" w:rsidP="004207AE">
            <w:pPr>
              <w:jc w:val="center"/>
              <w:rPr>
                <w:rFonts w:ascii="Arial Narrow" w:hAnsi="Arial Narrow"/>
              </w:rPr>
            </w:pPr>
            <w:r>
              <w:rPr>
                <w:rFonts w:ascii="Arial Narrow" w:hAnsi="Arial Narrow"/>
              </w:rPr>
              <w:t>V16</w:t>
            </w:r>
          </w:p>
        </w:tc>
        <w:tc>
          <w:tcPr>
            <w:tcW w:w="2977" w:type="dxa"/>
          </w:tcPr>
          <w:p w14:paraId="0255E590" w14:textId="77777777" w:rsidR="0037461C" w:rsidRPr="007A0C1E" w:rsidRDefault="0037461C" w:rsidP="004207AE">
            <w:pPr>
              <w:rPr>
                <w:rFonts w:ascii="Arial Narrow" w:hAnsi="Arial Narrow"/>
                <w:sz w:val="22"/>
                <w:szCs w:val="22"/>
              </w:rPr>
            </w:pPr>
            <w:r>
              <w:rPr>
                <w:rFonts w:ascii="Arial Narrow" w:hAnsi="Arial Narrow"/>
                <w:sz w:val="22"/>
                <w:szCs w:val="22"/>
              </w:rPr>
              <w:t>Bau einer Regenwurm-Küvette</w:t>
            </w:r>
          </w:p>
        </w:tc>
        <w:tc>
          <w:tcPr>
            <w:tcW w:w="4389" w:type="dxa"/>
          </w:tcPr>
          <w:p w14:paraId="34546622" w14:textId="77777777" w:rsidR="0037461C" w:rsidRPr="007A0C1E" w:rsidRDefault="0037461C" w:rsidP="004207AE">
            <w:pPr>
              <w:rPr>
                <w:rFonts w:ascii="Arial Narrow" w:hAnsi="Arial Narrow"/>
                <w:sz w:val="22"/>
                <w:szCs w:val="22"/>
              </w:rPr>
            </w:pPr>
            <w:r>
              <w:rPr>
                <w:rFonts w:ascii="Arial Narrow" w:hAnsi="Arial Narrow"/>
                <w:sz w:val="22"/>
                <w:szCs w:val="22"/>
              </w:rPr>
              <w:t>Dauerversuch im Schaukasten der Schule: Regen- oder Kompostwürmer vermischen Schichten aus Sand und Kompost und ziehen auf die Oberfläche gelegte Nahrung in den Boden hinein; für Schüler interessant und lehrreich</w:t>
            </w:r>
          </w:p>
        </w:tc>
      </w:tr>
      <w:tr w:rsidR="0037461C" w14:paraId="5EDC53CB" w14:textId="77777777" w:rsidTr="004207AE">
        <w:tc>
          <w:tcPr>
            <w:tcW w:w="562" w:type="dxa"/>
            <w:shd w:val="clear" w:color="auto" w:fill="92D050"/>
          </w:tcPr>
          <w:p w14:paraId="178D9DB5" w14:textId="77777777" w:rsidR="0037461C" w:rsidRDefault="0037461C" w:rsidP="004207AE">
            <w:pPr>
              <w:jc w:val="both"/>
            </w:pPr>
          </w:p>
        </w:tc>
        <w:tc>
          <w:tcPr>
            <w:tcW w:w="1134" w:type="dxa"/>
          </w:tcPr>
          <w:p w14:paraId="2EE7DD5B" w14:textId="77777777" w:rsidR="0037461C" w:rsidRPr="009E5ED1" w:rsidRDefault="0037461C" w:rsidP="004207AE">
            <w:pPr>
              <w:jc w:val="center"/>
              <w:rPr>
                <w:rFonts w:ascii="Arial Narrow" w:hAnsi="Arial Narrow"/>
              </w:rPr>
            </w:pPr>
            <w:r>
              <w:rPr>
                <w:rFonts w:ascii="Arial Narrow" w:hAnsi="Arial Narrow"/>
              </w:rPr>
              <w:t>V17</w:t>
            </w:r>
          </w:p>
        </w:tc>
        <w:tc>
          <w:tcPr>
            <w:tcW w:w="2977" w:type="dxa"/>
          </w:tcPr>
          <w:p w14:paraId="1023B32B" w14:textId="77777777" w:rsidR="0037461C" w:rsidRPr="007A0C1E" w:rsidRDefault="0037461C" w:rsidP="004207AE">
            <w:pPr>
              <w:rPr>
                <w:rFonts w:ascii="Arial Narrow" w:hAnsi="Arial Narrow"/>
                <w:sz w:val="22"/>
                <w:szCs w:val="22"/>
              </w:rPr>
            </w:pPr>
            <w:r>
              <w:rPr>
                <w:rFonts w:ascii="Arial Narrow" w:hAnsi="Arial Narrow"/>
                <w:sz w:val="22"/>
                <w:szCs w:val="22"/>
              </w:rPr>
              <w:t>Zellatmung von Bodenorganismen</w:t>
            </w:r>
          </w:p>
        </w:tc>
        <w:tc>
          <w:tcPr>
            <w:tcW w:w="4389" w:type="dxa"/>
          </w:tcPr>
          <w:p w14:paraId="449D3A8F" w14:textId="77777777" w:rsidR="0037461C" w:rsidRPr="007A0C1E" w:rsidRDefault="0037461C" w:rsidP="004207AE">
            <w:pPr>
              <w:rPr>
                <w:rFonts w:ascii="Arial Narrow" w:hAnsi="Arial Narrow"/>
                <w:sz w:val="22"/>
                <w:szCs w:val="22"/>
              </w:rPr>
            </w:pPr>
            <w:r>
              <w:rPr>
                <w:rFonts w:ascii="Arial Narrow" w:hAnsi="Arial Narrow"/>
                <w:sz w:val="22"/>
                <w:szCs w:val="22"/>
              </w:rPr>
              <w:t>Labor; geht auch im Schaukasten; passt zu den Lerninhalten der 9. Klasse</w:t>
            </w:r>
          </w:p>
        </w:tc>
      </w:tr>
      <w:tr w:rsidR="0037461C" w14:paraId="32A28480" w14:textId="77777777" w:rsidTr="004207AE">
        <w:tc>
          <w:tcPr>
            <w:tcW w:w="562" w:type="dxa"/>
            <w:shd w:val="clear" w:color="auto" w:fill="92D050"/>
          </w:tcPr>
          <w:p w14:paraId="45877667" w14:textId="77777777" w:rsidR="0037461C" w:rsidRDefault="0037461C" w:rsidP="004207AE">
            <w:pPr>
              <w:jc w:val="both"/>
            </w:pPr>
          </w:p>
        </w:tc>
        <w:tc>
          <w:tcPr>
            <w:tcW w:w="1134" w:type="dxa"/>
          </w:tcPr>
          <w:p w14:paraId="78D61738" w14:textId="77777777" w:rsidR="0037461C" w:rsidRDefault="0037461C" w:rsidP="004207AE">
            <w:pPr>
              <w:jc w:val="center"/>
              <w:rPr>
                <w:rFonts w:ascii="Arial Narrow" w:hAnsi="Arial Narrow"/>
              </w:rPr>
            </w:pPr>
            <w:r>
              <w:rPr>
                <w:rFonts w:ascii="Arial Narrow" w:hAnsi="Arial Narrow"/>
              </w:rPr>
              <w:t>V18</w:t>
            </w:r>
          </w:p>
        </w:tc>
        <w:tc>
          <w:tcPr>
            <w:tcW w:w="2977" w:type="dxa"/>
          </w:tcPr>
          <w:p w14:paraId="4845BC53" w14:textId="77777777" w:rsidR="0037461C" w:rsidRDefault="0037461C" w:rsidP="004207AE">
            <w:pPr>
              <w:rPr>
                <w:rFonts w:ascii="Arial Narrow" w:hAnsi="Arial Narrow"/>
                <w:sz w:val="22"/>
                <w:szCs w:val="22"/>
              </w:rPr>
            </w:pPr>
            <w:r>
              <w:rPr>
                <w:rFonts w:ascii="Arial Narrow" w:hAnsi="Arial Narrow"/>
                <w:sz w:val="22"/>
                <w:szCs w:val="22"/>
              </w:rPr>
              <w:t>Versuche zur Kompostierung unterschiedlicher Stoffe</w:t>
            </w:r>
          </w:p>
        </w:tc>
        <w:tc>
          <w:tcPr>
            <w:tcW w:w="4389" w:type="dxa"/>
          </w:tcPr>
          <w:p w14:paraId="36569518" w14:textId="77777777" w:rsidR="0037461C" w:rsidRDefault="0037461C" w:rsidP="004207AE">
            <w:pPr>
              <w:rPr>
                <w:rFonts w:ascii="Arial Narrow" w:hAnsi="Arial Narrow"/>
                <w:sz w:val="22"/>
                <w:szCs w:val="22"/>
              </w:rPr>
            </w:pPr>
            <w:r>
              <w:rPr>
                <w:rFonts w:ascii="Arial Narrow" w:hAnsi="Arial Narrow"/>
                <w:sz w:val="22"/>
                <w:szCs w:val="22"/>
              </w:rPr>
              <w:t>dargestellt ist die Labor-Variante, die mehrere Wochen dauert; geht auch als Langzeitversuch im Freiland (2-3 Monate); Destruenten</w:t>
            </w:r>
          </w:p>
        </w:tc>
      </w:tr>
      <w:tr w:rsidR="0037461C" w14:paraId="6425EC11" w14:textId="77777777" w:rsidTr="004207AE">
        <w:tc>
          <w:tcPr>
            <w:tcW w:w="562" w:type="dxa"/>
            <w:shd w:val="clear" w:color="auto" w:fill="92D050"/>
          </w:tcPr>
          <w:p w14:paraId="1FC1E09E" w14:textId="77777777" w:rsidR="0037461C" w:rsidRDefault="0037461C" w:rsidP="004207AE">
            <w:pPr>
              <w:jc w:val="both"/>
            </w:pPr>
          </w:p>
        </w:tc>
        <w:tc>
          <w:tcPr>
            <w:tcW w:w="1134" w:type="dxa"/>
          </w:tcPr>
          <w:p w14:paraId="6BD2D720" w14:textId="77777777" w:rsidR="0037461C" w:rsidRDefault="0037461C" w:rsidP="004207AE">
            <w:pPr>
              <w:jc w:val="center"/>
              <w:rPr>
                <w:rFonts w:ascii="Arial Narrow" w:hAnsi="Arial Narrow"/>
              </w:rPr>
            </w:pPr>
            <w:r>
              <w:rPr>
                <w:rFonts w:ascii="Arial Narrow" w:hAnsi="Arial Narrow"/>
              </w:rPr>
              <w:t>V19</w:t>
            </w:r>
          </w:p>
        </w:tc>
        <w:tc>
          <w:tcPr>
            <w:tcW w:w="2977" w:type="dxa"/>
          </w:tcPr>
          <w:p w14:paraId="1293DCA4" w14:textId="77777777" w:rsidR="0037461C" w:rsidRDefault="0037461C" w:rsidP="004207AE">
            <w:pPr>
              <w:rPr>
                <w:rFonts w:ascii="Arial Narrow" w:hAnsi="Arial Narrow"/>
                <w:sz w:val="22"/>
                <w:szCs w:val="22"/>
              </w:rPr>
            </w:pPr>
            <w:r>
              <w:rPr>
                <w:rFonts w:ascii="Arial Narrow" w:hAnsi="Arial Narrow"/>
                <w:sz w:val="22"/>
                <w:szCs w:val="22"/>
              </w:rPr>
              <w:t>Tiere am und im Totholz (mit der Hand gefangen)</w:t>
            </w:r>
          </w:p>
        </w:tc>
        <w:tc>
          <w:tcPr>
            <w:tcW w:w="4389" w:type="dxa"/>
          </w:tcPr>
          <w:p w14:paraId="4D84365A" w14:textId="77777777" w:rsidR="0037461C" w:rsidRDefault="0037461C" w:rsidP="004207AE">
            <w:pPr>
              <w:rPr>
                <w:rFonts w:ascii="Arial Narrow" w:hAnsi="Arial Narrow"/>
                <w:sz w:val="22"/>
                <w:szCs w:val="22"/>
              </w:rPr>
            </w:pPr>
            <w:r>
              <w:rPr>
                <w:rFonts w:ascii="Arial Narrow" w:hAnsi="Arial Narrow"/>
                <w:sz w:val="22"/>
                <w:szCs w:val="22"/>
              </w:rPr>
              <w:t>Gelände; kommt gut bei Schülern an; ökologische Zusammenhänge gut herstellbar (Destruenten)</w:t>
            </w:r>
          </w:p>
        </w:tc>
      </w:tr>
      <w:tr w:rsidR="0037461C" w14:paraId="7D114B5A" w14:textId="77777777" w:rsidTr="004207AE">
        <w:tc>
          <w:tcPr>
            <w:tcW w:w="562" w:type="dxa"/>
            <w:shd w:val="clear" w:color="auto" w:fill="92D050"/>
          </w:tcPr>
          <w:p w14:paraId="1DDE2C0F" w14:textId="77777777" w:rsidR="0037461C" w:rsidRDefault="0037461C" w:rsidP="004207AE">
            <w:pPr>
              <w:jc w:val="both"/>
            </w:pPr>
          </w:p>
        </w:tc>
        <w:tc>
          <w:tcPr>
            <w:tcW w:w="1134" w:type="dxa"/>
          </w:tcPr>
          <w:p w14:paraId="6F4CF3CB" w14:textId="77777777" w:rsidR="0037461C" w:rsidRDefault="0037461C" w:rsidP="004207AE">
            <w:pPr>
              <w:jc w:val="center"/>
              <w:rPr>
                <w:rFonts w:ascii="Arial Narrow" w:hAnsi="Arial Narrow"/>
              </w:rPr>
            </w:pPr>
            <w:r>
              <w:rPr>
                <w:rFonts w:ascii="Arial Narrow" w:hAnsi="Arial Narrow"/>
              </w:rPr>
              <w:t>V20</w:t>
            </w:r>
          </w:p>
        </w:tc>
        <w:tc>
          <w:tcPr>
            <w:tcW w:w="2977" w:type="dxa"/>
          </w:tcPr>
          <w:p w14:paraId="7631A35C" w14:textId="77777777" w:rsidR="0037461C" w:rsidRDefault="0037461C" w:rsidP="004207AE">
            <w:pPr>
              <w:rPr>
                <w:rFonts w:ascii="Arial Narrow" w:hAnsi="Arial Narrow"/>
                <w:sz w:val="22"/>
                <w:szCs w:val="22"/>
              </w:rPr>
            </w:pPr>
            <w:r>
              <w:rPr>
                <w:rFonts w:ascii="Arial Narrow" w:hAnsi="Arial Narrow"/>
                <w:sz w:val="22"/>
                <w:szCs w:val="22"/>
              </w:rPr>
              <w:t>Untersuchung von Totholz (hier liegt der Schwerpunkt auf Pilzen)</w:t>
            </w:r>
          </w:p>
        </w:tc>
        <w:tc>
          <w:tcPr>
            <w:tcW w:w="4389" w:type="dxa"/>
          </w:tcPr>
          <w:p w14:paraId="695500EC" w14:textId="24178E94" w:rsidR="0037461C" w:rsidRDefault="0037461C" w:rsidP="004207AE">
            <w:pPr>
              <w:rPr>
                <w:rFonts w:ascii="Arial Narrow" w:hAnsi="Arial Narrow"/>
                <w:sz w:val="22"/>
                <w:szCs w:val="22"/>
              </w:rPr>
            </w:pPr>
            <w:r>
              <w:rPr>
                <w:rFonts w:ascii="Arial Narrow" w:hAnsi="Arial Narrow"/>
                <w:sz w:val="22"/>
                <w:szCs w:val="22"/>
              </w:rPr>
              <w:t xml:space="preserve">Gelände oder Labor; </w:t>
            </w:r>
            <w:r w:rsidR="000A74E4">
              <w:rPr>
                <w:rFonts w:ascii="Arial Narrow" w:hAnsi="Arial Narrow"/>
                <w:sz w:val="22"/>
                <w:szCs w:val="22"/>
              </w:rPr>
              <w:t>Bündel</w:t>
            </w:r>
            <w:r>
              <w:rPr>
                <w:rFonts w:ascii="Arial Narrow" w:hAnsi="Arial Narrow"/>
                <w:sz w:val="22"/>
                <w:szCs w:val="22"/>
              </w:rPr>
              <w:t xml:space="preserve"> aus Pilzhyphen sind weit verbreitet und schnell entdeckt; ökologische Zusammenhänge gut herstellbar (Destruenten)</w:t>
            </w:r>
          </w:p>
        </w:tc>
      </w:tr>
    </w:tbl>
    <w:p w14:paraId="160B4F87" w14:textId="6C405734" w:rsidR="00942926" w:rsidRPr="004F3BDF" w:rsidRDefault="00942926" w:rsidP="00A30AE3">
      <w:pPr>
        <w:spacing w:before="240"/>
        <w:jc w:val="both"/>
        <w:rPr>
          <w:rFonts w:eastAsia="Times New Roman"/>
          <w:color w:val="0000FF"/>
          <w:lang w:eastAsia="de-DE"/>
        </w:rPr>
      </w:pPr>
      <w:bookmarkStart w:id="1" w:name="B9Öko02"/>
      <w:bookmarkEnd w:id="1"/>
      <w:r>
        <w:rPr>
          <w:bCs/>
          <w:iCs/>
        </w:rPr>
        <w:t>Zu den Themen „Nahrungsbeziehungen im Boden“ und „Nutzen des Ökosystems für den Men</w:t>
      </w:r>
      <w:r>
        <w:rPr>
          <w:bCs/>
          <w:iCs/>
        </w:rPr>
        <w:softHyphen/>
        <w:t xml:space="preserve">schen“ lohnt sich ein Besuch in der 2022 neu gestalteten Ausstellung „Landwirtschaft“ im </w:t>
      </w:r>
      <w:r w:rsidRPr="004F3BDF">
        <w:rPr>
          <w:b/>
          <w:iCs/>
        </w:rPr>
        <w:t>Deutschen Museum München</w:t>
      </w:r>
      <w:r>
        <w:rPr>
          <w:bCs/>
          <w:iCs/>
        </w:rPr>
        <w:t>. Auf einem ausführlichen Dokument sind allgemeine Hinweise zum Deutschen Museum, konkrete Aufgabenstellungen und Lösungshinweise zusammenge</w:t>
      </w:r>
      <w:r>
        <w:rPr>
          <w:bCs/>
          <w:iCs/>
        </w:rPr>
        <w:softHyphen/>
        <w:t xml:space="preserve">stellt: </w:t>
      </w:r>
      <w:r w:rsidRPr="004F3BDF">
        <w:rPr>
          <w:rFonts w:eastAsia="Times New Roman"/>
          <w:color w:val="0000FF"/>
          <w:lang w:eastAsia="de-DE"/>
        </w:rPr>
        <w:t>[</w:t>
      </w:r>
      <w:hyperlink r:id="rId7" w:history="1">
        <w:r w:rsidRPr="004F3BDF">
          <w:rPr>
            <w:rFonts w:eastAsia="Times New Roman"/>
            <w:color w:val="0000FF"/>
            <w:u w:val="single"/>
            <w:lang w:eastAsia="de-DE"/>
          </w:rPr>
          <w:t>word</w:t>
        </w:r>
      </w:hyperlink>
      <w:r w:rsidRPr="004F3BDF">
        <w:rPr>
          <w:rFonts w:eastAsia="Times New Roman"/>
          <w:color w:val="0000FF"/>
          <w:lang w:eastAsia="de-DE"/>
        </w:rPr>
        <w:t>] [</w:t>
      </w:r>
      <w:hyperlink r:id="rId8" w:history="1">
        <w:r w:rsidRPr="004F3BDF">
          <w:rPr>
            <w:rFonts w:eastAsia="Times New Roman"/>
            <w:color w:val="0000FF"/>
            <w:u w:val="single"/>
            <w:lang w:eastAsia="de-DE"/>
          </w:rPr>
          <w:t>pdf</w:t>
        </w:r>
      </w:hyperlink>
      <w:r w:rsidRPr="004F3BDF">
        <w:rPr>
          <w:rFonts w:eastAsia="Times New Roman"/>
          <w:color w:val="0000FF"/>
          <w:lang w:eastAsia="de-DE"/>
        </w:rPr>
        <w:t>]</w:t>
      </w:r>
    </w:p>
    <w:p w14:paraId="799025FA" w14:textId="45F4E898" w:rsidR="006B63AE" w:rsidRPr="001836E5" w:rsidRDefault="006B63AE" w:rsidP="006B63AE">
      <w:pPr>
        <w:spacing w:before="280" w:after="120"/>
        <w:rPr>
          <w:b/>
          <w:bCs/>
          <w:sz w:val="28"/>
          <w:szCs w:val="28"/>
        </w:rPr>
      </w:pPr>
      <w:r w:rsidRPr="001836E5">
        <w:rPr>
          <w:b/>
          <w:bCs/>
          <w:sz w:val="28"/>
          <w:szCs w:val="28"/>
        </w:rPr>
        <w:t>Zeitplan</w:t>
      </w:r>
    </w:p>
    <w:p w14:paraId="2A0DEE05" w14:textId="7D5F090E" w:rsidR="006B63AE" w:rsidRPr="001836E5" w:rsidRDefault="006B63AE" w:rsidP="006B63AE">
      <w:pPr>
        <w:spacing w:after="120"/>
        <w:jc w:val="both"/>
        <w:rPr>
          <w:bCs/>
        </w:rPr>
      </w:pPr>
      <w:r w:rsidRPr="001836E5">
        <w:rPr>
          <w:bCs/>
        </w:rPr>
        <w:t>Der LehrplanPLUS sieht für den Lernbereich 6 „</w:t>
      </w:r>
      <w:r w:rsidRPr="001836E5">
        <w:rPr>
          <w:rStyle w:val="HTMLZitat"/>
          <w:bCs/>
          <w:i w:val="0"/>
          <w:iCs w:val="0"/>
        </w:rPr>
        <w:t>Ökosystem Boden</w:t>
      </w:r>
      <w:r w:rsidRPr="001836E5">
        <w:rPr>
          <w:bCs/>
        </w:rPr>
        <w:t>“ ca. 6 Unter</w:t>
      </w:r>
      <w:r w:rsidRPr="001836E5">
        <w:rPr>
          <w:bCs/>
        </w:rPr>
        <w:softHyphen/>
        <w:t xml:space="preserve">richtsstunden vor. </w:t>
      </w:r>
      <w:r w:rsidR="00362AF2">
        <w:rPr>
          <w:bCs/>
        </w:rPr>
        <w:t xml:space="preserve">Wenn praktische Arbeiten und eine etwas tiefergehende Behandlung der ökologischen Probleme geplant sind, genügt dieser Zeitumfang nicht. </w:t>
      </w:r>
      <w:r w:rsidRPr="001836E5">
        <w:rPr>
          <w:bCs/>
        </w:rPr>
        <w:t>Die folgende Tabelle zeigt einen Vor</w:t>
      </w:r>
      <w:r w:rsidR="00362AF2">
        <w:rPr>
          <w:bCs/>
        </w:rPr>
        <w:softHyphen/>
      </w:r>
      <w:r w:rsidRPr="001836E5">
        <w:rPr>
          <w:bCs/>
        </w:rPr>
        <w:t>schlag für einen Zeitplan:</w:t>
      </w:r>
    </w:p>
    <w:tbl>
      <w:tblPr>
        <w:tblStyle w:val="Tabellenraster"/>
        <w:tblW w:w="0" w:type="auto"/>
        <w:tblLook w:val="04A0" w:firstRow="1" w:lastRow="0" w:firstColumn="1" w:lastColumn="0" w:noHBand="0" w:noVBand="1"/>
      </w:tblPr>
      <w:tblGrid>
        <w:gridCol w:w="1413"/>
        <w:gridCol w:w="6237"/>
        <w:gridCol w:w="1412"/>
      </w:tblGrid>
      <w:tr w:rsidR="006B63AE" w:rsidRPr="0082772A" w14:paraId="375E8310" w14:textId="77777777" w:rsidTr="004207AE">
        <w:tc>
          <w:tcPr>
            <w:tcW w:w="1413" w:type="dxa"/>
          </w:tcPr>
          <w:p w14:paraId="7370F594" w14:textId="77777777" w:rsidR="006B63AE" w:rsidRPr="0082772A" w:rsidRDefault="006B63AE" w:rsidP="004207AE">
            <w:pPr>
              <w:jc w:val="center"/>
              <w:rPr>
                <w:rFonts w:ascii="Arial" w:hAnsi="Arial" w:cs="Arial"/>
                <w:b/>
              </w:rPr>
            </w:pPr>
            <w:r w:rsidRPr="0082772A">
              <w:rPr>
                <w:rFonts w:ascii="Arial" w:hAnsi="Arial" w:cs="Arial"/>
                <w:b/>
              </w:rPr>
              <w:t>Nummer</w:t>
            </w:r>
          </w:p>
        </w:tc>
        <w:tc>
          <w:tcPr>
            <w:tcW w:w="6237" w:type="dxa"/>
          </w:tcPr>
          <w:p w14:paraId="4F8A1EB5" w14:textId="77777777" w:rsidR="006B63AE" w:rsidRPr="0082772A" w:rsidRDefault="006B63AE" w:rsidP="004207AE">
            <w:pPr>
              <w:jc w:val="center"/>
              <w:rPr>
                <w:rFonts w:ascii="Arial" w:hAnsi="Arial" w:cs="Arial"/>
                <w:b/>
              </w:rPr>
            </w:pPr>
            <w:r>
              <w:rPr>
                <w:rFonts w:ascii="Arial" w:hAnsi="Arial" w:cs="Arial"/>
                <w:b/>
              </w:rPr>
              <w:t>Abschnitte</w:t>
            </w:r>
          </w:p>
        </w:tc>
        <w:tc>
          <w:tcPr>
            <w:tcW w:w="1412" w:type="dxa"/>
          </w:tcPr>
          <w:p w14:paraId="00C8EDFC" w14:textId="77777777" w:rsidR="006B63AE" w:rsidRPr="0082772A" w:rsidRDefault="006B63AE" w:rsidP="004207AE">
            <w:pPr>
              <w:jc w:val="center"/>
              <w:rPr>
                <w:rFonts w:ascii="Arial" w:hAnsi="Arial" w:cs="Arial"/>
                <w:b/>
              </w:rPr>
            </w:pPr>
            <w:r w:rsidRPr="0082772A">
              <w:rPr>
                <w:rFonts w:ascii="Arial" w:hAnsi="Arial" w:cs="Arial"/>
                <w:b/>
              </w:rPr>
              <w:t>Stunden</w:t>
            </w:r>
          </w:p>
        </w:tc>
      </w:tr>
      <w:tr w:rsidR="001836E5" w:rsidRPr="001836E5" w14:paraId="574B9886" w14:textId="77777777" w:rsidTr="004207AE">
        <w:tc>
          <w:tcPr>
            <w:tcW w:w="1413" w:type="dxa"/>
          </w:tcPr>
          <w:p w14:paraId="3C15CCBF" w14:textId="783F2ACD" w:rsidR="001836E5" w:rsidRPr="001836E5" w:rsidRDefault="001836E5" w:rsidP="000E510B">
            <w:pPr>
              <w:jc w:val="center"/>
              <w:rPr>
                <w:rFonts w:ascii="Arial" w:hAnsi="Arial" w:cs="Arial"/>
                <w:bCs/>
              </w:rPr>
            </w:pPr>
            <w:r w:rsidRPr="001836E5">
              <w:rPr>
                <w:rFonts w:ascii="Arial" w:hAnsi="Arial" w:cs="Arial"/>
                <w:bCs/>
              </w:rPr>
              <w:t>5.0</w:t>
            </w:r>
          </w:p>
        </w:tc>
        <w:tc>
          <w:tcPr>
            <w:tcW w:w="6237" w:type="dxa"/>
          </w:tcPr>
          <w:p w14:paraId="2B5C99F3" w14:textId="606A74B9" w:rsidR="001836E5" w:rsidRPr="001836E5" w:rsidRDefault="001836E5" w:rsidP="000E510B">
            <w:pPr>
              <w:rPr>
                <w:rFonts w:ascii="Arial" w:hAnsi="Arial" w:cs="Arial"/>
                <w:bCs/>
                <w:i/>
                <w:iCs/>
              </w:rPr>
            </w:pPr>
            <w:r w:rsidRPr="001836E5">
              <w:rPr>
                <w:rFonts w:ascii="Arial" w:hAnsi="Arial" w:cs="Arial"/>
                <w:bCs/>
                <w:i/>
                <w:iCs/>
              </w:rPr>
              <w:t>Freilandarbeit</w:t>
            </w:r>
          </w:p>
        </w:tc>
        <w:tc>
          <w:tcPr>
            <w:tcW w:w="1412" w:type="dxa"/>
          </w:tcPr>
          <w:p w14:paraId="1A8ABB99" w14:textId="6F0CD743" w:rsidR="001836E5" w:rsidRPr="001836E5" w:rsidRDefault="001836E5" w:rsidP="000E510B">
            <w:pPr>
              <w:jc w:val="center"/>
              <w:rPr>
                <w:rFonts w:ascii="Arial" w:hAnsi="Arial" w:cs="Arial"/>
                <w:bCs/>
              </w:rPr>
            </w:pPr>
            <w:r w:rsidRPr="001836E5">
              <w:rPr>
                <w:rFonts w:ascii="Arial" w:hAnsi="Arial" w:cs="Arial"/>
                <w:bCs/>
              </w:rPr>
              <w:t>x</w:t>
            </w:r>
          </w:p>
        </w:tc>
      </w:tr>
      <w:tr w:rsidR="000E510B" w:rsidRPr="0082772A" w14:paraId="619E0C08" w14:textId="77777777" w:rsidTr="004207AE">
        <w:tc>
          <w:tcPr>
            <w:tcW w:w="1413" w:type="dxa"/>
          </w:tcPr>
          <w:p w14:paraId="3FD6BE3A" w14:textId="12EA2FFC" w:rsidR="000E510B" w:rsidRPr="0082772A" w:rsidRDefault="000E510B" w:rsidP="000E510B">
            <w:pPr>
              <w:jc w:val="center"/>
              <w:rPr>
                <w:rFonts w:ascii="Arial" w:hAnsi="Arial" w:cs="Arial"/>
                <w:bCs/>
              </w:rPr>
            </w:pPr>
            <w:r>
              <w:rPr>
                <w:rFonts w:ascii="Arial" w:hAnsi="Arial" w:cs="Arial"/>
                <w:bCs/>
              </w:rPr>
              <w:t>5</w:t>
            </w:r>
            <w:r w:rsidRPr="0082772A">
              <w:rPr>
                <w:rFonts w:ascii="Arial" w:hAnsi="Arial" w:cs="Arial"/>
                <w:bCs/>
              </w:rPr>
              <w:t>.1</w:t>
            </w:r>
          </w:p>
        </w:tc>
        <w:tc>
          <w:tcPr>
            <w:tcW w:w="6237" w:type="dxa"/>
          </w:tcPr>
          <w:p w14:paraId="2C4C8BF7" w14:textId="6DA33927" w:rsidR="000E510B" w:rsidRPr="00327D2A" w:rsidRDefault="000E510B" w:rsidP="000E510B">
            <w:pPr>
              <w:rPr>
                <w:rFonts w:ascii="Arial" w:hAnsi="Arial" w:cs="Arial"/>
                <w:bCs/>
              </w:rPr>
            </w:pPr>
            <w:r>
              <w:rPr>
                <w:rFonts w:ascii="Arial" w:hAnsi="Arial" w:cs="Arial"/>
                <w:bCs/>
              </w:rPr>
              <w:t>Boden-Eigenschaften</w:t>
            </w:r>
          </w:p>
        </w:tc>
        <w:tc>
          <w:tcPr>
            <w:tcW w:w="1412" w:type="dxa"/>
          </w:tcPr>
          <w:p w14:paraId="0FA254DB" w14:textId="282A0746" w:rsidR="000E510B" w:rsidRPr="0082772A" w:rsidRDefault="001836E5" w:rsidP="000E510B">
            <w:pPr>
              <w:jc w:val="center"/>
              <w:rPr>
                <w:rFonts w:ascii="Arial" w:hAnsi="Arial" w:cs="Arial"/>
                <w:bCs/>
              </w:rPr>
            </w:pPr>
            <w:r>
              <w:rPr>
                <w:rFonts w:ascii="Arial" w:hAnsi="Arial" w:cs="Arial"/>
                <w:bCs/>
              </w:rPr>
              <w:t>1</w:t>
            </w:r>
          </w:p>
        </w:tc>
      </w:tr>
      <w:tr w:rsidR="000E510B" w:rsidRPr="0082772A" w14:paraId="6EBDF4CE" w14:textId="77777777" w:rsidTr="004207AE">
        <w:tc>
          <w:tcPr>
            <w:tcW w:w="1413" w:type="dxa"/>
          </w:tcPr>
          <w:p w14:paraId="07406AC6" w14:textId="58722FDE" w:rsidR="000E510B" w:rsidRPr="0082772A" w:rsidRDefault="000E510B" w:rsidP="000E510B">
            <w:pPr>
              <w:jc w:val="center"/>
              <w:rPr>
                <w:rFonts w:ascii="Arial" w:hAnsi="Arial" w:cs="Arial"/>
                <w:bCs/>
              </w:rPr>
            </w:pPr>
            <w:r>
              <w:rPr>
                <w:rFonts w:ascii="Arial" w:hAnsi="Arial" w:cs="Arial"/>
                <w:bCs/>
              </w:rPr>
              <w:t>5</w:t>
            </w:r>
            <w:r w:rsidRPr="0082772A">
              <w:rPr>
                <w:rFonts w:ascii="Arial" w:hAnsi="Arial" w:cs="Arial"/>
                <w:bCs/>
              </w:rPr>
              <w:t>.2</w:t>
            </w:r>
          </w:p>
        </w:tc>
        <w:tc>
          <w:tcPr>
            <w:tcW w:w="6237" w:type="dxa"/>
          </w:tcPr>
          <w:p w14:paraId="4D4CD591" w14:textId="20CAEBD7" w:rsidR="000E510B" w:rsidRPr="00327D2A" w:rsidRDefault="000E510B" w:rsidP="000E510B">
            <w:pPr>
              <w:rPr>
                <w:rFonts w:ascii="Arial" w:hAnsi="Arial" w:cs="Arial"/>
                <w:bCs/>
              </w:rPr>
            </w:pPr>
            <w:r>
              <w:rPr>
                <w:rFonts w:ascii="Arial" w:hAnsi="Arial" w:cs="Arial"/>
                <w:bCs/>
              </w:rPr>
              <w:t>Nahrungsbeziehungen</w:t>
            </w:r>
          </w:p>
        </w:tc>
        <w:tc>
          <w:tcPr>
            <w:tcW w:w="1412" w:type="dxa"/>
          </w:tcPr>
          <w:p w14:paraId="17A9F8E4" w14:textId="6F65D095" w:rsidR="000E510B" w:rsidRPr="0082772A" w:rsidRDefault="001836E5" w:rsidP="000E510B">
            <w:pPr>
              <w:jc w:val="center"/>
              <w:rPr>
                <w:rFonts w:ascii="Arial" w:hAnsi="Arial" w:cs="Arial"/>
                <w:bCs/>
              </w:rPr>
            </w:pPr>
            <w:r>
              <w:rPr>
                <w:rFonts w:ascii="Arial" w:hAnsi="Arial" w:cs="Arial"/>
                <w:bCs/>
              </w:rPr>
              <w:t>1</w:t>
            </w:r>
          </w:p>
        </w:tc>
      </w:tr>
      <w:tr w:rsidR="00327743" w:rsidRPr="0082772A" w14:paraId="15526A7F" w14:textId="77777777" w:rsidTr="00327743">
        <w:tc>
          <w:tcPr>
            <w:tcW w:w="1413" w:type="dxa"/>
          </w:tcPr>
          <w:p w14:paraId="6E17FAE9" w14:textId="26A6E748" w:rsidR="00327743" w:rsidRDefault="00327743" w:rsidP="000E510B">
            <w:pPr>
              <w:jc w:val="center"/>
              <w:rPr>
                <w:rFonts w:ascii="Arial" w:hAnsi="Arial" w:cs="Arial"/>
                <w:bCs/>
              </w:rPr>
            </w:pPr>
            <w:r>
              <w:rPr>
                <w:rFonts w:ascii="Arial" w:hAnsi="Arial" w:cs="Arial"/>
                <w:bCs/>
              </w:rPr>
              <w:t>5.3</w:t>
            </w:r>
          </w:p>
        </w:tc>
        <w:tc>
          <w:tcPr>
            <w:tcW w:w="6237" w:type="dxa"/>
          </w:tcPr>
          <w:p w14:paraId="2901B043" w14:textId="715F1D57" w:rsidR="00327743" w:rsidRPr="007C1838" w:rsidRDefault="00327743" w:rsidP="000E510B">
            <w:pPr>
              <w:rPr>
                <w:rFonts w:ascii="Arial" w:hAnsi="Arial" w:cs="Arial"/>
                <w:bCs/>
                <w:i/>
              </w:rPr>
            </w:pPr>
            <w:r>
              <w:rPr>
                <w:rFonts w:ascii="Arial" w:hAnsi="Arial" w:cs="Arial"/>
                <w:bCs/>
              </w:rPr>
              <w:t>Ringelwürmer live</w:t>
            </w:r>
            <w:r w:rsidR="007C1838">
              <w:rPr>
                <w:rFonts w:ascii="Arial" w:hAnsi="Arial" w:cs="Arial"/>
                <w:bCs/>
              </w:rPr>
              <w:t xml:space="preserve"> </w:t>
            </w:r>
            <w:r w:rsidR="007C1838">
              <w:rPr>
                <w:rFonts w:ascii="Arial" w:hAnsi="Arial" w:cs="Arial"/>
                <w:bCs/>
                <w:i/>
              </w:rPr>
              <w:t>(ist ggf. bereits gemacht)</w:t>
            </w:r>
          </w:p>
        </w:tc>
        <w:tc>
          <w:tcPr>
            <w:tcW w:w="1412" w:type="dxa"/>
            <w:vMerge w:val="restart"/>
            <w:vAlign w:val="center"/>
          </w:tcPr>
          <w:p w14:paraId="40D3B84E" w14:textId="55B15B29" w:rsidR="00327743" w:rsidRDefault="00327743" w:rsidP="00327743">
            <w:pPr>
              <w:jc w:val="center"/>
              <w:rPr>
                <w:rFonts w:ascii="Arial" w:hAnsi="Arial" w:cs="Arial"/>
                <w:bCs/>
              </w:rPr>
            </w:pPr>
            <w:r>
              <w:rPr>
                <w:rFonts w:ascii="Arial" w:hAnsi="Arial" w:cs="Arial"/>
                <w:bCs/>
              </w:rPr>
              <w:t>2</w:t>
            </w:r>
          </w:p>
        </w:tc>
      </w:tr>
      <w:tr w:rsidR="00327743" w:rsidRPr="0082772A" w14:paraId="103FC6C8" w14:textId="77777777" w:rsidTr="004207AE">
        <w:tc>
          <w:tcPr>
            <w:tcW w:w="1413" w:type="dxa"/>
          </w:tcPr>
          <w:p w14:paraId="08656299" w14:textId="5719C512" w:rsidR="00327743" w:rsidRPr="0082772A" w:rsidRDefault="00327743" w:rsidP="000E510B">
            <w:pPr>
              <w:jc w:val="center"/>
              <w:rPr>
                <w:rFonts w:ascii="Arial" w:hAnsi="Arial" w:cs="Arial"/>
                <w:bCs/>
              </w:rPr>
            </w:pPr>
            <w:r>
              <w:rPr>
                <w:rFonts w:ascii="Arial" w:hAnsi="Arial" w:cs="Arial"/>
                <w:bCs/>
              </w:rPr>
              <w:t>5</w:t>
            </w:r>
            <w:r w:rsidRPr="0082772A">
              <w:rPr>
                <w:rFonts w:ascii="Arial" w:hAnsi="Arial" w:cs="Arial"/>
                <w:bCs/>
              </w:rPr>
              <w:t>.</w:t>
            </w:r>
            <w:r>
              <w:rPr>
                <w:rFonts w:ascii="Arial" w:hAnsi="Arial" w:cs="Arial"/>
                <w:bCs/>
              </w:rPr>
              <w:t>4</w:t>
            </w:r>
          </w:p>
        </w:tc>
        <w:tc>
          <w:tcPr>
            <w:tcW w:w="6237" w:type="dxa"/>
          </w:tcPr>
          <w:p w14:paraId="34844074" w14:textId="69BBEC2F" w:rsidR="00327743" w:rsidRPr="00327D2A" w:rsidRDefault="00327743" w:rsidP="000E510B">
            <w:pPr>
              <w:rPr>
                <w:rFonts w:ascii="Arial" w:hAnsi="Arial" w:cs="Arial"/>
                <w:bCs/>
              </w:rPr>
            </w:pPr>
            <w:r>
              <w:rPr>
                <w:rFonts w:ascii="Arial" w:hAnsi="Arial" w:cs="Arial"/>
                <w:bCs/>
              </w:rPr>
              <w:t>Humusbildung und Mineralisierung</w:t>
            </w:r>
          </w:p>
        </w:tc>
        <w:tc>
          <w:tcPr>
            <w:tcW w:w="1412" w:type="dxa"/>
            <w:vMerge/>
          </w:tcPr>
          <w:p w14:paraId="50A976CF" w14:textId="2FF5DFFE" w:rsidR="00327743" w:rsidRPr="0082772A" w:rsidRDefault="00327743" w:rsidP="000E510B">
            <w:pPr>
              <w:jc w:val="center"/>
              <w:rPr>
                <w:rFonts w:ascii="Arial" w:hAnsi="Arial" w:cs="Arial"/>
                <w:bCs/>
              </w:rPr>
            </w:pPr>
          </w:p>
        </w:tc>
      </w:tr>
      <w:tr w:rsidR="000E510B" w:rsidRPr="0082772A" w14:paraId="71F75619" w14:textId="77777777" w:rsidTr="004207AE">
        <w:tc>
          <w:tcPr>
            <w:tcW w:w="1413" w:type="dxa"/>
          </w:tcPr>
          <w:p w14:paraId="7031B2FD" w14:textId="40FF37CE" w:rsidR="000E510B" w:rsidRDefault="000E510B" w:rsidP="000E510B">
            <w:pPr>
              <w:jc w:val="center"/>
              <w:rPr>
                <w:rFonts w:ascii="Arial" w:hAnsi="Arial" w:cs="Arial"/>
                <w:bCs/>
              </w:rPr>
            </w:pPr>
            <w:r>
              <w:rPr>
                <w:rFonts w:ascii="Arial" w:hAnsi="Arial" w:cs="Arial"/>
                <w:bCs/>
              </w:rPr>
              <w:t>5.5</w:t>
            </w:r>
          </w:p>
        </w:tc>
        <w:tc>
          <w:tcPr>
            <w:tcW w:w="6237" w:type="dxa"/>
          </w:tcPr>
          <w:p w14:paraId="3DAC8294" w14:textId="3CA23051" w:rsidR="000E510B" w:rsidRPr="00327D2A" w:rsidRDefault="000E510B" w:rsidP="000E510B">
            <w:pPr>
              <w:rPr>
                <w:rFonts w:ascii="Arial" w:hAnsi="Arial" w:cs="Arial"/>
                <w:bCs/>
              </w:rPr>
            </w:pPr>
            <w:r>
              <w:rPr>
                <w:rFonts w:ascii="Arial" w:hAnsi="Arial" w:cs="Arial"/>
                <w:bCs/>
              </w:rPr>
              <w:t>Der Kreislauf der Kohlenstoff-Atome</w:t>
            </w:r>
          </w:p>
        </w:tc>
        <w:tc>
          <w:tcPr>
            <w:tcW w:w="1412" w:type="dxa"/>
          </w:tcPr>
          <w:p w14:paraId="1E1A4C8C" w14:textId="4C7B5ED6" w:rsidR="000E510B" w:rsidRPr="0082772A" w:rsidRDefault="001836E5" w:rsidP="000E510B">
            <w:pPr>
              <w:jc w:val="center"/>
              <w:rPr>
                <w:rFonts w:ascii="Arial" w:hAnsi="Arial" w:cs="Arial"/>
                <w:bCs/>
              </w:rPr>
            </w:pPr>
            <w:r>
              <w:rPr>
                <w:rFonts w:ascii="Arial" w:hAnsi="Arial" w:cs="Arial"/>
                <w:bCs/>
              </w:rPr>
              <w:t>1</w:t>
            </w:r>
          </w:p>
        </w:tc>
      </w:tr>
      <w:tr w:rsidR="000E510B" w:rsidRPr="0082772A" w14:paraId="5D7998C7" w14:textId="77777777" w:rsidTr="004207AE">
        <w:tc>
          <w:tcPr>
            <w:tcW w:w="1413" w:type="dxa"/>
          </w:tcPr>
          <w:p w14:paraId="219DD0DB" w14:textId="549286AC" w:rsidR="000E510B" w:rsidRDefault="000E510B" w:rsidP="000E510B">
            <w:pPr>
              <w:jc w:val="center"/>
              <w:rPr>
                <w:rFonts w:ascii="Arial" w:hAnsi="Arial" w:cs="Arial"/>
                <w:bCs/>
              </w:rPr>
            </w:pPr>
            <w:r>
              <w:rPr>
                <w:rFonts w:ascii="Arial" w:hAnsi="Arial" w:cs="Arial"/>
                <w:bCs/>
              </w:rPr>
              <w:t>5.6</w:t>
            </w:r>
          </w:p>
        </w:tc>
        <w:tc>
          <w:tcPr>
            <w:tcW w:w="6237" w:type="dxa"/>
          </w:tcPr>
          <w:p w14:paraId="3E622A64" w14:textId="23EA2FEE" w:rsidR="000E510B" w:rsidRPr="00327D2A" w:rsidRDefault="000E510B" w:rsidP="000E510B">
            <w:pPr>
              <w:rPr>
                <w:rFonts w:ascii="Arial" w:hAnsi="Arial" w:cs="Arial"/>
                <w:bCs/>
              </w:rPr>
            </w:pPr>
            <w:r>
              <w:rPr>
                <w:rFonts w:ascii="Arial" w:hAnsi="Arial" w:cs="Arial"/>
                <w:bCs/>
              </w:rPr>
              <w:t>Mensch und Ökosystem Boden</w:t>
            </w:r>
          </w:p>
        </w:tc>
        <w:tc>
          <w:tcPr>
            <w:tcW w:w="1412" w:type="dxa"/>
          </w:tcPr>
          <w:p w14:paraId="57010715" w14:textId="63A7CCAC" w:rsidR="000E510B" w:rsidRPr="0082772A" w:rsidRDefault="00362AF2" w:rsidP="000E510B">
            <w:pPr>
              <w:jc w:val="center"/>
              <w:rPr>
                <w:rFonts w:ascii="Arial" w:hAnsi="Arial" w:cs="Arial"/>
                <w:bCs/>
              </w:rPr>
            </w:pPr>
            <w:r>
              <w:rPr>
                <w:rFonts w:ascii="Arial" w:hAnsi="Arial" w:cs="Arial"/>
                <w:bCs/>
              </w:rPr>
              <w:t>2-3</w:t>
            </w:r>
          </w:p>
        </w:tc>
      </w:tr>
      <w:tr w:rsidR="000E510B" w:rsidRPr="0043196F" w14:paraId="2ECB17BC" w14:textId="77777777" w:rsidTr="004207AE">
        <w:tc>
          <w:tcPr>
            <w:tcW w:w="1413" w:type="dxa"/>
          </w:tcPr>
          <w:p w14:paraId="38AEE29C" w14:textId="77777777" w:rsidR="000E510B" w:rsidRPr="0043196F" w:rsidRDefault="000E510B" w:rsidP="000E510B">
            <w:pPr>
              <w:jc w:val="center"/>
              <w:rPr>
                <w:rFonts w:ascii="Arial" w:hAnsi="Arial" w:cs="Arial"/>
                <w:b/>
              </w:rPr>
            </w:pPr>
          </w:p>
        </w:tc>
        <w:tc>
          <w:tcPr>
            <w:tcW w:w="6237" w:type="dxa"/>
          </w:tcPr>
          <w:p w14:paraId="2838594F" w14:textId="77777777" w:rsidR="000E510B" w:rsidRPr="0043196F" w:rsidRDefault="000E510B" w:rsidP="000E510B">
            <w:pPr>
              <w:rPr>
                <w:rFonts w:ascii="Arial" w:hAnsi="Arial" w:cs="Arial"/>
                <w:b/>
              </w:rPr>
            </w:pPr>
            <w:r w:rsidRPr="0043196F">
              <w:rPr>
                <w:rFonts w:ascii="Arial" w:hAnsi="Arial" w:cs="Arial"/>
                <w:b/>
              </w:rPr>
              <w:t>Summe</w:t>
            </w:r>
          </w:p>
        </w:tc>
        <w:tc>
          <w:tcPr>
            <w:tcW w:w="1412" w:type="dxa"/>
          </w:tcPr>
          <w:p w14:paraId="14C6EEFD" w14:textId="007B39F2" w:rsidR="000E510B" w:rsidRPr="0043196F" w:rsidRDefault="00362AF2" w:rsidP="000E510B">
            <w:pPr>
              <w:jc w:val="center"/>
              <w:rPr>
                <w:rFonts w:ascii="Arial" w:hAnsi="Arial" w:cs="Arial"/>
                <w:b/>
              </w:rPr>
            </w:pPr>
            <w:r>
              <w:rPr>
                <w:rFonts w:ascii="Arial" w:hAnsi="Arial" w:cs="Arial"/>
                <w:b/>
              </w:rPr>
              <w:t>7-8</w:t>
            </w:r>
            <w:r w:rsidR="001836E5">
              <w:rPr>
                <w:rFonts w:ascii="Arial" w:hAnsi="Arial" w:cs="Arial"/>
                <w:b/>
              </w:rPr>
              <w:t xml:space="preserve"> (+ x)</w:t>
            </w:r>
          </w:p>
        </w:tc>
      </w:tr>
    </w:tbl>
    <w:p w14:paraId="620001BA" w14:textId="68F584DE" w:rsidR="001836E5" w:rsidRDefault="00F51A02" w:rsidP="00F51A02">
      <w:pPr>
        <w:spacing w:before="120"/>
        <w:jc w:val="both"/>
      </w:pPr>
      <w:r>
        <w:t>Im Rahmen des Lernbereichs Boden sollten die Schüler möglichst eine Freilandarbeit durch</w:t>
      </w:r>
      <w:r w:rsidR="00435754">
        <w:softHyphen/>
      </w:r>
      <w:r>
        <w:t xml:space="preserve">führen. </w:t>
      </w:r>
      <w:r w:rsidR="001836E5">
        <w:t>Die Zeit dafür ist in der Tabelle nicht näher bestimmt</w:t>
      </w:r>
      <w:r w:rsidR="00435754">
        <w:t>.</w:t>
      </w:r>
    </w:p>
    <w:p w14:paraId="2DF73901" w14:textId="0052949D" w:rsidR="007C1838" w:rsidRDefault="007C1838" w:rsidP="00F51A02">
      <w:pPr>
        <w:spacing w:before="120"/>
        <w:jc w:val="both"/>
      </w:pPr>
    </w:p>
    <w:p w14:paraId="7B1BF5D1" w14:textId="7AB24843" w:rsidR="007C1838" w:rsidRDefault="007C1838" w:rsidP="00F51A02">
      <w:pPr>
        <w:spacing w:before="120"/>
        <w:jc w:val="both"/>
      </w:pPr>
    </w:p>
    <w:p w14:paraId="248B2BCD" w14:textId="0A1C1BE3" w:rsidR="007C1838" w:rsidRDefault="007C1838" w:rsidP="00F51A02">
      <w:pPr>
        <w:spacing w:before="120"/>
        <w:jc w:val="both"/>
      </w:pPr>
    </w:p>
    <w:p w14:paraId="736680B8" w14:textId="3E6507F5" w:rsidR="007C1838" w:rsidRDefault="007C1838" w:rsidP="00F51A02">
      <w:pPr>
        <w:spacing w:before="120"/>
        <w:jc w:val="both"/>
      </w:pPr>
    </w:p>
    <w:p w14:paraId="44EF183F" w14:textId="2382055A" w:rsidR="007C1838" w:rsidRDefault="007C1838" w:rsidP="00F51A02">
      <w:pPr>
        <w:spacing w:before="120"/>
        <w:jc w:val="both"/>
      </w:pPr>
    </w:p>
    <w:p w14:paraId="4E1406B7" w14:textId="71527D15" w:rsidR="007C1838" w:rsidRDefault="007C1838" w:rsidP="00F51A02">
      <w:pPr>
        <w:spacing w:before="120"/>
        <w:jc w:val="both"/>
      </w:pPr>
    </w:p>
    <w:p w14:paraId="04959055" w14:textId="78CED089" w:rsidR="007C1838" w:rsidRDefault="007C1838" w:rsidP="00F51A02">
      <w:pPr>
        <w:spacing w:before="120"/>
        <w:jc w:val="both"/>
      </w:pPr>
    </w:p>
    <w:p w14:paraId="7E4B9388" w14:textId="3467C649" w:rsidR="007C1838" w:rsidRDefault="007C1838" w:rsidP="00F51A02">
      <w:pPr>
        <w:spacing w:before="120"/>
        <w:jc w:val="both"/>
      </w:pPr>
    </w:p>
    <w:p w14:paraId="0C2EBE5B" w14:textId="784968BF" w:rsidR="007C1838" w:rsidRDefault="007C1838" w:rsidP="00F51A02">
      <w:pPr>
        <w:spacing w:before="120"/>
        <w:jc w:val="both"/>
      </w:pPr>
    </w:p>
    <w:p w14:paraId="3344505D" w14:textId="5ECBC5B1" w:rsidR="007C1838" w:rsidRDefault="007C1838" w:rsidP="00F51A02">
      <w:pPr>
        <w:spacing w:before="120"/>
        <w:jc w:val="both"/>
      </w:pPr>
    </w:p>
    <w:p w14:paraId="4A6C0332" w14:textId="77777777" w:rsidR="007C1838" w:rsidRDefault="007C1838" w:rsidP="00F51A02">
      <w:pPr>
        <w:spacing w:before="120"/>
        <w:jc w:val="both"/>
      </w:pPr>
    </w:p>
    <w:p w14:paraId="4518A73D" w14:textId="577B0B27" w:rsidR="00435754" w:rsidRPr="00435754" w:rsidRDefault="00435754" w:rsidP="00DE2B83">
      <w:pPr>
        <w:spacing w:before="360" w:after="120"/>
        <w:jc w:val="both"/>
        <w:rPr>
          <w:b/>
          <w:bCs/>
          <w:sz w:val="32"/>
          <w:szCs w:val="32"/>
        </w:rPr>
      </w:pPr>
      <w:bookmarkStart w:id="2" w:name="B9Öko03"/>
      <w:bookmarkEnd w:id="2"/>
      <w:r w:rsidRPr="00435754">
        <w:rPr>
          <w:b/>
          <w:bCs/>
          <w:sz w:val="32"/>
          <w:szCs w:val="32"/>
        </w:rPr>
        <w:lastRenderedPageBreak/>
        <w:t>5</w:t>
      </w:r>
      <w:r w:rsidRPr="00435754">
        <w:rPr>
          <w:b/>
          <w:bCs/>
          <w:sz w:val="32"/>
          <w:szCs w:val="32"/>
        </w:rPr>
        <w:tab/>
        <w:t>Ökosystem Boden</w:t>
      </w:r>
    </w:p>
    <w:p w14:paraId="4DB1EE33" w14:textId="2F7F7F8E" w:rsidR="00DE2B83" w:rsidRDefault="00DE2B83" w:rsidP="00DE2B83">
      <w:pPr>
        <w:jc w:val="both"/>
      </w:pPr>
      <w:bookmarkStart w:id="3" w:name="B9Öko04"/>
      <w:bookmarkEnd w:id="3"/>
      <w:r>
        <w:rPr>
          <w:bCs/>
        </w:rPr>
        <w:t xml:space="preserve">Man hat die Artenvielfalt im Boden lange Zeit völlig unterschätzt. Obwohl die Organismen im Boden nach wie vor nicht umfassend erforscht sind, weiß man heute, dass etwa zwei Drittel alles Lebewesen auf der Erde im Boden leben. 90 Prozent der Pilze leben im Boden, gefolgt von 86 Prozent der Pflanzen mit ihren Wurzeln. Bei den Tieren sind es v. a. Regenwürmer, Schnecken und Gliedertiere. Über den Anteil der Mikroorganismen im Boden – </w:t>
      </w:r>
      <w:r>
        <w:t>wie Bakterien, Viren, Archaeen, Pilze und Einzeller – gibt es bislang noch keine Schätzungen. Dabei spielen sie nicht nur bei der Mineralisierung</w:t>
      </w:r>
      <w:r w:rsidRPr="00DE2B83">
        <w:t xml:space="preserve"> </w:t>
      </w:r>
      <w:r>
        <w:t>eine bedeutende Rolle.</w:t>
      </w:r>
    </w:p>
    <w:p w14:paraId="43E5DA3A" w14:textId="5CDC7083" w:rsidR="00DE2B83" w:rsidRPr="00DE2B83" w:rsidRDefault="00DE2B83" w:rsidP="00DE2B83">
      <w:pPr>
        <w:jc w:val="both"/>
        <w:rPr>
          <w:rFonts w:ascii="Arial Narrow" w:eastAsia="Times New Roman" w:hAnsi="Arial Narrow"/>
          <w:sz w:val="20"/>
          <w:szCs w:val="20"/>
          <w:lang w:eastAsia="de-DE"/>
        </w:rPr>
      </w:pPr>
      <w:r w:rsidRPr="00DE2B83">
        <w:rPr>
          <w:rFonts w:ascii="Arial Narrow" w:hAnsi="Arial Narrow"/>
          <w:sz w:val="20"/>
          <w:szCs w:val="20"/>
        </w:rPr>
        <w:t>[</w:t>
      </w:r>
      <w:r w:rsidRPr="00DE2B83">
        <w:rPr>
          <w:rFonts w:ascii="Arial Narrow" w:eastAsia="Times New Roman" w:hAnsi="Arial Narrow"/>
          <w:sz w:val="20"/>
          <w:szCs w:val="20"/>
          <w:lang w:eastAsia="de-DE"/>
        </w:rPr>
        <w:t>Eidgenössische Forschungsanstalt für Wald, Schnee und Landschaft WSL. M. A. Anthony et al., 2003: Enumerating soil biodiverstiy. Bericht im vbio newsletter 8.8.2023]</w:t>
      </w:r>
    </w:p>
    <w:p w14:paraId="3AC8C5EA" w14:textId="1EC02C7E" w:rsidR="001836E5" w:rsidRPr="00435754" w:rsidRDefault="00435754" w:rsidP="00435754">
      <w:pPr>
        <w:spacing w:before="280" w:after="120"/>
        <w:jc w:val="both"/>
        <w:rPr>
          <w:b/>
          <w:bCs/>
          <w:sz w:val="28"/>
          <w:szCs w:val="28"/>
        </w:rPr>
      </w:pPr>
      <w:r w:rsidRPr="00435754">
        <w:rPr>
          <w:b/>
          <w:bCs/>
          <w:sz w:val="28"/>
          <w:szCs w:val="28"/>
        </w:rPr>
        <w:t>5.0</w:t>
      </w:r>
      <w:r w:rsidRPr="00435754">
        <w:rPr>
          <w:b/>
          <w:bCs/>
          <w:sz w:val="28"/>
          <w:szCs w:val="28"/>
        </w:rPr>
        <w:tab/>
        <w:t>Freilandarbeit</w:t>
      </w:r>
    </w:p>
    <w:tbl>
      <w:tblPr>
        <w:tblStyle w:val="Tabellenraster"/>
        <w:tblW w:w="0" w:type="auto"/>
        <w:tblLook w:val="04A0" w:firstRow="1" w:lastRow="0" w:firstColumn="1" w:lastColumn="0" w:noHBand="0" w:noVBand="1"/>
      </w:tblPr>
      <w:tblGrid>
        <w:gridCol w:w="1912"/>
        <w:gridCol w:w="4746"/>
        <w:gridCol w:w="2404"/>
      </w:tblGrid>
      <w:tr w:rsidR="00753351" w:rsidRPr="00BF5510" w14:paraId="2C0CF3B7" w14:textId="77777777" w:rsidTr="00827D87">
        <w:tc>
          <w:tcPr>
            <w:tcW w:w="1912" w:type="dxa"/>
            <w:shd w:val="clear" w:color="auto" w:fill="FFFFCC"/>
          </w:tcPr>
          <w:p w14:paraId="5D3F0E1B" w14:textId="5FA27A3B" w:rsidR="00753351" w:rsidRPr="00BF5510" w:rsidRDefault="00753351" w:rsidP="004207AE">
            <w:pPr>
              <w:pStyle w:val="KeinLeerraum"/>
              <w:rPr>
                <w:rStyle w:val="HTMLZitat"/>
                <w:rFonts w:ascii="Arial Narrow" w:hAnsi="Arial Narrow"/>
                <w:b/>
                <w:i w:val="0"/>
                <w:sz w:val="22"/>
              </w:rPr>
            </w:pPr>
            <w:r w:rsidRPr="00BF5510">
              <w:rPr>
                <w:rStyle w:val="HTMLZitat"/>
                <w:rFonts w:ascii="Arial Narrow" w:hAnsi="Arial Narrow"/>
                <w:b/>
                <w:sz w:val="22"/>
              </w:rPr>
              <w:t>Inhalte zu den Kompetenzen</w:t>
            </w:r>
          </w:p>
        </w:tc>
        <w:tc>
          <w:tcPr>
            <w:tcW w:w="7150" w:type="dxa"/>
            <w:gridSpan w:val="2"/>
            <w:shd w:val="clear" w:color="auto" w:fill="CCCCFF"/>
          </w:tcPr>
          <w:p w14:paraId="570D15DF" w14:textId="5ABEF664" w:rsidR="00753351" w:rsidRPr="00BF5510" w:rsidRDefault="00753351" w:rsidP="004207AE">
            <w:pPr>
              <w:pStyle w:val="KeinLeerraum"/>
              <w:rPr>
                <w:rStyle w:val="HTMLZitat"/>
                <w:rFonts w:ascii="Arial Narrow" w:hAnsi="Arial Narrow"/>
                <w:b/>
                <w:i w:val="0"/>
                <w:sz w:val="22"/>
              </w:rPr>
            </w:pPr>
            <w:r w:rsidRPr="00BF5510">
              <w:rPr>
                <w:rStyle w:val="HTMLZitat"/>
                <w:rFonts w:ascii="Arial Narrow" w:hAnsi="Arial Narrow"/>
                <w:b/>
                <w:sz w:val="22"/>
              </w:rPr>
              <w:t xml:space="preserve">Kompetenzerwartungen: </w:t>
            </w:r>
            <w:r w:rsidRPr="00BF5510">
              <w:rPr>
                <w:rFonts w:ascii="Arial Narrow" w:eastAsia="Times New Roman" w:hAnsi="Arial Narrow" w:cs="Times New Roman"/>
                <w:bCs/>
                <w:i/>
                <w:iCs/>
                <w:noProof w:val="0"/>
                <w:sz w:val="22"/>
                <w:lang w:eastAsia="de-DE"/>
              </w:rPr>
              <w:t>Die Schülerinnen und Schüler ...</w:t>
            </w:r>
          </w:p>
        </w:tc>
      </w:tr>
      <w:tr w:rsidR="00753351" w:rsidRPr="00BF5510" w14:paraId="07414511" w14:textId="77777777" w:rsidTr="00827D87">
        <w:tc>
          <w:tcPr>
            <w:tcW w:w="1912" w:type="dxa"/>
            <w:shd w:val="clear" w:color="auto" w:fill="FFFFCC"/>
          </w:tcPr>
          <w:p w14:paraId="07EE75F2" w14:textId="777165D8" w:rsidR="00753351" w:rsidRPr="00753351" w:rsidRDefault="00753351" w:rsidP="004207AE">
            <w:pPr>
              <w:spacing w:after="120"/>
              <w:rPr>
                <w:rFonts w:ascii="Arial Narrow" w:eastAsia="Times New Roman" w:hAnsi="Arial Narrow"/>
                <w:sz w:val="22"/>
                <w:szCs w:val="22"/>
                <w:lang w:eastAsia="de-DE"/>
              </w:rPr>
            </w:pPr>
            <w:r w:rsidRPr="00753351">
              <w:rPr>
                <w:rFonts w:ascii="Arial Narrow" w:eastAsia="Times New Roman" w:hAnsi="Arial Narrow"/>
                <w:sz w:val="22"/>
                <w:szCs w:val="22"/>
                <w:lang w:eastAsia="de-DE"/>
              </w:rPr>
              <w:t xml:space="preserve">Bodeneigenschaften: z. B. Wasserkapazität, Korngröße, Horizontbildung </w:t>
            </w:r>
          </w:p>
          <w:p w14:paraId="622F7CCF" w14:textId="77777777" w:rsidR="00753351" w:rsidRPr="00753351" w:rsidRDefault="00753351" w:rsidP="004207AE">
            <w:pPr>
              <w:spacing w:after="120"/>
              <w:rPr>
                <w:rStyle w:val="HTMLZitat"/>
                <w:rFonts w:ascii="Arial Narrow" w:eastAsia="Times New Roman" w:hAnsi="Arial Narrow"/>
                <w:i w:val="0"/>
                <w:iCs w:val="0"/>
                <w:sz w:val="22"/>
                <w:szCs w:val="22"/>
                <w:lang w:eastAsia="de-DE"/>
              </w:rPr>
            </w:pPr>
          </w:p>
        </w:tc>
        <w:tc>
          <w:tcPr>
            <w:tcW w:w="7150" w:type="dxa"/>
            <w:gridSpan w:val="2"/>
            <w:shd w:val="clear" w:color="auto" w:fill="CCCCFF"/>
          </w:tcPr>
          <w:p w14:paraId="52D3FE5E" w14:textId="77777777" w:rsidR="00753351" w:rsidRPr="00753351" w:rsidRDefault="00753351" w:rsidP="004207AE">
            <w:pPr>
              <w:spacing w:after="120"/>
              <w:rPr>
                <w:rFonts w:ascii="Arial Narrow" w:eastAsia="Times New Roman" w:hAnsi="Arial Narrow"/>
                <w:sz w:val="22"/>
                <w:szCs w:val="22"/>
                <w:lang w:eastAsia="de-DE"/>
              </w:rPr>
            </w:pPr>
            <w:r w:rsidRPr="00753351">
              <w:rPr>
                <w:rFonts w:ascii="Arial Narrow" w:eastAsia="Times New Roman" w:hAnsi="Arial Narrow"/>
                <w:sz w:val="22"/>
                <w:szCs w:val="22"/>
                <w:lang w:eastAsia="de-DE"/>
              </w:rPr>
              <w:t xml:space="preserve">untersuchen Boden, protokollieren die Ergebnisse ggf. mithilfe digitaler Medien und erkunden so das Biotop und die Biozönose des Bodens. </w:t>
            </w:r>
          </w:p>
          <w:p w14:paraId="29D24EF1" w14:textId="77777777" w:rsidR="00753351" w:rsidRPr="00753351" w:rsidRDefault="00753351" w:rsidP="004207AE">
            <w:pPr>
              <w:spacing w:after="120"/>
              <w:rPr>
                <w:rFonts w:ascii="Arial Narrow" w:eastAsia="Times New Roman" w:hAnsi="Arial Narrow"/>
                <w:i/>
                <w:sz w:val="22"/>
                <w:szCs w:val="22"/>
                <w:lang w:eastAsia="de-DE"/>
              </w:rPr>
            </w:pPr>
            <w:r w:rsidRPr="00753351">
              <w:rPr>
                <w:rFonts w:ascii="Arial Narrow" w:eastAsia="Times New Roman" w:hAnsi="Arial Narrow"/>
                <w:i/>
                <w:sz w:val="22"/>
                <w:szCs w:val="22"/>
                <w:lang w:eastAsia="de-DE"/>
              </w:rPr>
              <w:t>führen einfache selbstgeplante oder komplexe angeleitete naturwissenschaftliche Untersuchungen durch. Dabei nehmen sie die Dokumentation, Auswertung und Veranschaulichung der erhobenen Daten bei bekannten Sachverhalten selbstän</w:t>
            </w:r>
            <w:r w:rsidRPr="00753351">
              <w:rPr>
                <w:rFonts w:ascii="Arial Narrow" w:eastAsia="Times New Roman" w:hAnsi="Arial Narrow"/>
                <w:i/>
                <w:sz w:val="22"/>
                <w:szCs w:val="22"/>
                <w:lang w:eastAsia="de-DE"/>
              </w:rPr>
              <w:softHyphen/>
              <w:t>dig und bei unbekannten mit Hilfestellung (ggf. auch mit digitalen Hilfsmitteln) vor. (Lernbereich 1)</w:t>
            </w:r>
          </w:p>
          <w:p w14:paraId="042B3185" w14:textId="77777777" w:rsidR="00753351" w:rsidRPr="00753351" w:rsidRDefault="00753351" w:rsidP="004207AE">
            <w:pPr>
              <w:spacing w:after="120"/>
              <w:rPr>
                <w:rFonts w:ascii="Arial Narrow" w:eastAsia="Times New Roman" w:hAnsi="Arial Narrow"/>
                <w:i/>
                <w:iCs/>
                <w:sz w:val="22"/>
                <w:szCs w:val="22"/>
                <w:lang w:eastAsia="de-DE"/>
              </w:rPr>
            </w:pPr>
            <w:r w:rsidRPr="00753351">
              <w:rPr>
                <w:rFonts w:ascii="Arial Narrow" w:eastAsia="Times New Roman" w:hAnsi="Arial Narrow"/>
                <w:i/>
                <w:iCs/>
                <w:sz w:val="22"/>
                <w:szCs w:val="22"/>
                <w:lang w:eastAsia="de-DE"/>
              </w:rPr>
              <w:t>beobachten Lebewesen und ihre Lebenserscheinungen auch in der natürlichen Umgebung anhand von vorgegebenen und eigenen Kriterien. Sie dokumentieren überwiegend selbständig ihre Beobachtungen, werten sie aus und veranschauli</w:t>
            </w:r>
            <w:r w:rsidRPr="00753351">
              <w:rPr>
                <w:rFonts w:ascii="Arial Narrow" w:eastAsia="Times New Roman" w:hAnsi="Arial Narrow"/>
                <w:i/>
                <w:iCs/>
                <w:sz w:val="22"/>
                <w:szCs w:val="22"/>
                <w:lang w:eastAsia="de-DE"/>
              </w:rPr>
              <w:softHyphen/>
              <w:t>chen sie. (Lernbereich 1).</w:t>
            </w:r>
          </w:p>
          <w:p w14:paraId="0817771D" w14:textId="77777777" w:rsidR="00753351" w:rsidRPr="00753351" w:rsidRDefault="00753351" w:rsidP="00180E81">
            <w:pPr>
              <w:rPr>
                <w:rStyle w:val="HTMLZitat"/>
                <w:rFonts w:ascii="Arial Narrow" w:eastAsia="Times New Roman" w:hAnsi="Arial Narrow"/>
                <w:sz w:val="22"/>
                <w:szCs w:val="22"/>
                <w:lang w:eastAsia="de-DE"/>
              </w:rPr>
            </w:pPr>
            <w:r w:rsidRPr="00753351">
              <w:rPr>
                <w:rFonts w:ascii="Arial Narrow" w:eastAsia="Times New Roman" w:hAnsi="Arial Narrow"/>
                <w:i/>
                <w:iCs/>
                <w:sz w:val="22"/>
                <w:szCs w:val="22"/>
                <w:lang w:eastAsia="de-DE"/>
              </w:rPr>
              <w:t>verwenden ein Lichtmikroskop oder Binokular, um Präparate zu betrachten, und erstellen selbständig beschriftete Zeichnungen der betrachteten biologischen Strukturen (Lernbereich 1).</w:t>
            </w:r>
          </w:p>
        </w:tc>
      </w:tr>
      <w:tr w:rsidR="00753351" w:rsidRPr="00BF5510" w14:paraId="6B77A6A5" w14:textId="77777777" w:rsidTr="00827D87">
        <w:tc>
          <w:tcPr>
            <w:tcW w:w="6658" w:type="dxa"/>
            <w:gridSpan w:val="2"/>
            <w:shd w:val="clear" w:color="auto" w:fill="FBE4D5" w:themeFill="accent2" w:themeFillTint="33"/>
          </w:tcPr>
          <w:p w14:paraId="6E03531F" w14:textId="77777777" w:rsidR="00753351" w:rsidRPr="00BF5510" w:rsidRDefault="00753351" w:rsidP="004207AE">
            <w:pPr>
              <w:pStyle w:val="KeinLeerraum"/>
              <w:rPr>
                <w:rStyle w:val="HTMLZitat"/>
                <w:rFonts w:ascii="Arial Narrow" w:hAnsi="Arial Narrow"/>
                <w:b/>
                <w:sz w:val="22"/>
              </w:rPr>
            </w:pPr>
            <w:r w:rsidRPr="00BF5510">
              <w:rPr>
                <w:rStyle w:val="HTMLZitat"/>
                <w:rFonts w:ascii="Arial Narrow" w:hAnsi="Arial Narrow"/>
                <w:b/>
                <w:sz w:val="22"/>
              </w:rPr>
              <w:t>Vorwissen:</w:t>
            </w:r>
          </w:p>
          <w:p w14:paraId="1098C413" w14:textId="77777777" w:rsidR="00753351" w:rsidRPr="00BF5510" w:rsidRDefault="00753351" w:rsidP="004207AE">
            <w:pPr>
              <w:pStyle w:val="KeinLeerraum"/>
              <w:rPr>
                <w:rStyle w:val="HTMLZitat"/>
                <w:rFonts w:ascii="Arial Narrow" w:hAnsi="Arial Narrow"/>
                <w:sz w:val="22"/>
              </w:rPr>
            </w:pPr>
            <w:r w:rsidRPr="00BF5510">
              <w:rPr>
                <w:rFonts w:ascii="Arial Narrow" w:eastAsia="Times New Roman" w:hAnsi="Arial Narrow" w:cs="Times New Roman"/>
                <w:b/>
                <w:i/>
                <w:noProof w:val="0"/>
                <w:sz w:val="22"/>
                <w:lang w:eastAsia="de-DE"/>
              </w:rPr>
              <w:t>Jgst. 5</w:t>
            </w:r>
            <w:r w:rsidRPr="00BF5510">
              <w:rPr>
                <w:rStyle w:val="HTMLZitat"/>
                <w:rFonts w:ascii="Arial Narrow" w:hAnsi="Arial Narrow"/>
                <w:b/>
                <w:sz w:val="22"/>
              </w:rPr>
              <w:t xml:space="preserve"> Biologie</w:t>
            </w:r>
            <w:r w:rsidRPr="00BF5510">
              <w:rPr>
                <w:rStyle w:val="HTMLZitat"/>
                <w:rFonts w:ascii="Arial Narrow" w:hAnsi="Arial Narrow"/>
                <w:sz w:val="22"/>
              </w:rPr>
              <w:t xml:space="preserve">, Lernbereich 2.5: Ökosystem Grünland </w:t>
            </w:r>
          </w:p>
          <w:p w14:paraId="4FA6D176" w14:textId="77777777" w:rsidR="00753351" w:rsidRPr="00BF5510" w:rsidRDefault="00753351" w:rsidP="004207AE">
            <w:pPr>
              <w:pStyle w:val="KeinLeerraum"/>
              <w:rPr>
                <w:rStyle w:val="HTMLZitat"/>
                <w:rFonts w:ascii="Arial Narrow" w:hAnsi="Arial Narrow"/>
                <w:sz w:val="22"/>
              </w:rPr>
            </w:pPr>
            <w:r w:rsidRPr="00BF5510">
              <w:rPr>
                <w:rFonts w:ascii="Arial Narrow" w:eastAsia="Times New Roman" w:hAnsi="Arial Narrow" w:cs="Times New Roman"/>
                <w:b/>
                <w:i/>
                <w:noProof w:val="0"/>
                <w:sz w:val="22"/>
                <w:lang w:eastAsia="de-DE"/>
              </w:rPr>
              <w:t>Jgst. 6</w:t>
            </w:r>
            <w:r w:rsidRPr="00BF5510">
              <w:rPr>
                <w:rStyle w:val="HTMLZitat"/>
                <w:rFonts w:ascii="Arial Narrow" w:hAnsi="Arial Narrow"/>
                <w:b/>
                <w:sz w:val="22"/>
              </w:rPr>
              <w:t xml:space="preserve"> Biologie</w:t>
            </w:r>
            <w:r w:rsidRPr="00BF5510">
              <w:rPr>
                <w:rStyle w:val="HTMLZitat"/>
                <w:rFonts w:ascii="Arial Narrow" w:hAnsi="Arial Narrow"/>
                <w:sz w:val="22"/>
              </w:rPr>
              <w:t xml:space="preserve">, Lernbereich 1.5: Ökosystem Gewässer </w:t>
            </w:r>
          </w:p>
          <w:p w14:paraId="4DBE7D6C" w14:textId="77777777" w:rsidR="00753351" w:rsidRPr="00BF5510" w:rsidRDefault="00753351" w:rsidP="004207AE">
            <w:pPr>
              <w:pStyle w:val="KeinLeerraum"/>
              <w:rPr>
                <w:rStyle w:val="HTMLZitat"/>
                <w:rFonts w:ascii="Arial Narrow" w:hAnsi="Arial Narrow"/>
                <w:sz w:val="22"/>
              </w:rPr>
            </w:pPr>
            <w:r w:rsidRPr="00BF5510">
              <w:rPr>
                <w:rStyle w:val="HTMLZitat"/>
                <w:rFonts w:ascii="Arial Narrow" w:hAnsi="Arial Narrow" w:cs="Times New Roman"/>
                <w:b/>
                <w:bCs/>
                <w:sz w:val="22"/>
              </w:rPr>
              <w:t>Jgst. 7 Geographie</w:t>
            </w:r>
            <w:r w:rsidRPr="00BF5510">
              <w:rPr>
                <w:rStyle w:val="HTMLZitat"/>
                <w:rFonts w:ascii="Arial Narrow" w:hAnsi="Arial Narrow" w:cs="Times New Roman"/>
                <w:sz w:val="22"/>
              </w:rPr>
              <w:t>, Lernbereich 4: Ländliche Räume Europas</w:t>
            </w:r>
          </w:p>
          <w:p w14:paraId="7ABE3504" w14:textId="6C0BB5E9" w:rsidR="00753351" w:rsidRPr="00827D87" w:rsidRDefault="00753351" w:rsidP="004207AE">
            <w:pPr>
              <w:pStyle w:val="KeinLeerraum"/>
              <w:rPr>
                <w:rStyle w:val="HTMLZitat"/>
                <w:rFonts w:ascii="Arial Narrow" w:hAnsi="Arial Narrow"/>
                <w:sz w:val="22"/>
              </w:rPr>
            </w:pPr>
            <w:r w:rsidRPr="00BF5510">
              <w:rPr>
                <w:rStyle w:val="HTMLZitat"/>
                <w:rFonts w:ascii="Arial Narrow" w:hAnsi="Arial Narrow"/>
                <w:b/>
                <w:bCs/>
                <w:sz w:val="22"/>
              </w:rPr>
              <w:t>Jgst. 8 Biologie</w:t>
            </w:r>
            <w:r w:rsidRPr="00BF5510">
              <w:rPr>
                <w:rStyle w:val="HTMLZitat"/>
                <w:rFonts w:ascii="Arial Narrow" w:hAnsi="Arial Narrow"/>
                <w:sz w:val="22"/>
              </w:rPr>
              <w:t>, Lernbereich 6: Ökosysteme unter dem Einfluss des Menschen</w:t>
            </w:r>
          </w:p>
        </w:tc>
        <w:tc>
          <w:tcPr>
            <w:tcW w:w="2404" w:type="dxa"/>
            <w:shd w:val="clear" w:color="auto" w:fill="FBE4D5" w:themeFill="accent2" w:themeFillTint="33"/>
          </w:tcPr>
          <w:p w14:paraId="6E04E179" w14:textId="77777777" w:rsidR="00753351" w:rsidRPr="00BF5510" w:rsidRDefault="00753351" w:rsidP="004207AE">
            <w:pPr>
              <w:pStyle w:val="KeinLeerraum"/>
              <w:rPr>
                <w:rStyle w:val="HTMLZitat"/>
                <w:rFonts w:ascii="Arial Narrow" w:hAnsi="Arial Narrow"/>
                <w:b/>
                <w:sz w:val="22"/>
              </w:rPr>
            </w:pPr>
            <w:r w:rsidRPr="00BF5510">
              <w:rPr>
                <w:rStyle w:val="HTMLZitat"/>
                <w:rFonts w:ascii="Arial Narrow" w:hAnsi="Arial Narrow"/>
                <w:b/>
                <w:sz w:val="22"/>
              </w:rPr>
              <w:t>Weiterverwendung:</w:t>
            </w:r>
          </w:p>
          <w:p w14:paraId="4C4AC515" w14:textId="77777777" w:rsidR="00753351" w:rsidRPr="00BF5510" w:rsidRDefault="00753351" w:rsidP="004207AE">
            <w:pPr>
              <w:pStyle w:val="KeinLeerraum"/>
              <w:rPr>
                <w:rStyle w:val="HTMLZitat"/>
                <w:rFonts w:ascii="Arial Narrow" w:hAnsi="Arial Narrow"/>
                <w:sz w:val="22"/>
              </w:rPr>
            </w:pPr>
            <w:r w:rsidRPr="00BF5510">
              <w:rPr>
                <w:rStyle w:val="HTMLZitat"/>
                <w:rFonts w:ascii="Arial Narrow" w:hAnsi="Arial Narrow"/>
                <w:b/>
                <w:sz w:val="22"/>
              </w:rPr>
              <w:t>Oberstufe</w:t>
            </w:r>
            <w:r w:rsidRPr="00BF5510">
              <w:rPr>
                <w:rStyle w:val="HTMLZitat"/>
                <w:rFonts w:ascii="Arial Narrow" w:hAnsi="Arial Narrow"/>
                <w:sz w:val="22"/>
              </w:rPr>
              <w:t>: Ökologie und Biodiversität</w:t>
            </w:r>
          </w:p>
        </w:tc>
      </w:tr>
    </w:tbl>
    <w:p w14:paraId="705B8B30" w14:textId="4D77AE9F" w:rsidR="00B04FAC" w:rsidRDefault="00B04FAC" w:rsidP="00B04FAC">
      <w:pPr>
        <w:jc w:val="both"/>
      </w:pPr>
      <w:r>
        <w:rPr>
          <w:noProof/>
        </w:rPr>
        <w:drawing>
          <wp:anchor distT="0" distB="0" distL="114300" distR="114300" simplePos="0" relativeHeight="251749376" behindDoc="0" locked="0" layoutInCell="1" allowOverlap="1" wp14:anchorId="7D763154" wp14:editId="3665DD4C">
            <wp:simplePos x="0" y="0"/>
            <wp:positionH relativeFrom="column">
              <wp:posOffset>19050</wp:posOffset>
            </wp:positionH>
            <wp:positionV relativeFrom="paragraph">
              <wp:posOffset>170180</wp:posOffset>
            </wp:positionV>
            <wp:extent cx="2209800" cy="2637790"/>
            <wp:effectExtent l="0" t="0" r="0" b="0"/>
            <wp:wrapSquare wrapText="bothSides"/>
            <wp:docPr id="429006552"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06552" name="Grafik 429006552"/>
                    <pic:cNvPicPr/>
                  </pic:nvPicPr>
                  <pic:blipFill>
                    <a:blip r:embed="rId9" cstate="print">
                      <a:extLst>
                        <a:ext uri="{BEBA8EAE-BF5A-486C-A8C5-ECC9F3942E4B}">
                          <a14:imgProps xmlns:a14="http://schemas.microsoft.com/office/drawing/2010/main">
                            <a14:imgLayer r:embed="rId10">
                              <a14:imgEffect>
                                <a14:brightnessContrast bright="17000" contrast="18000"/>
                              </a14:imgEffect>
                            </a14:imgLayer>
                          </a14:imgProps>
                        </a:ext>
                        <a:ext uri="{28A0092B-C50C-407E-A947-70E740481C1C}">
                          <a14:useLocalDpi xmlns:a14="http://schemas.microsoft.com/office/drawing/2010/main" val="0"/>
                        </a:ext>
                      </a:extLst>
                    </a:blip>
                    <a:stretch>
                      <a:fillRect/>
                    </a:stretch>
                  </pic:blipFill>
                  <pic:spPr>
                    <a:xfrm>
                      <a:off x="0" y="0"/>
                      <a:ext cx="2209800" cy="2637790"/>
                    </a:xfrm>
                    <a:prstGeom prst="rect">
                      <a:avLst/>
                    </a:prstGeom>
                  </pic:spPr>
                </pic:pic>
              </a:graphicData>
            </a:graphic>
            <wp14:sizeRelH relativeFrom="margin">
              <wp14:pctWidth>0</wp14:pctWidth>
            </wp14:sizeRelH>
            <wp14:sizeRelV relativeFrom="margin">
              <wp14:pctHeight>0</wp14:pctHeight>
            </wp14:sizeRelV>
          </wp:anchor>
        </w:drawing>
      </w:r>
    </w:p>
    <w:p w14:paraId="71E764D7" w14:textId="2F2FD21B" w:rsidR="00B04FAC" w:rsidRDefault="00B04FAC" w:rsidP="00B04FAC">
      <w:pPr>
        <w:jc w:val="both"/>
      </w:pPr>
      <w:r>
        <w:t>Die Bayerische Akademie für Naturschutz und Land</w:t>
      </w:r>
      <w:r>
        <w:softHyphen/>
        <w:t>schaftspflege (ANL) hat 2026 den Ordner „Boden und Wirbellose entdecken“ herausgebracht. Er enthält theo</w:t>
      </w:r>
      <w:r>
        <w:softHyphen/>
        <w:t>re</w:t>
      </w:r>
      <w:r>
        <w:softHyphen/>
        <w:t>tische Einführungen zu beiden Themenbereichen, Zu</w:t>
      </w:r>
      <w:r w:rsidR="001F5B4C">
        <w:softHyphen/>
      </w:r>
      <w:r>
        <w:t>ordnungen zum LehrplanPLUS sowie sehr ausführli</w:t>
      </w:r>
      <w:r>
        <w:softHyphen/>
        <w:t>che Unterrichtsmodule</w:t>
      </w:r>
      <w:r w:rsidR="001F5B4C">
        <w:t xml:space="preserve"> mit vielen praktischen Anleitun</w:t>
      </w:r>
      <w:r w:rsidR="001F5B4C">
        <w:softHyphen/>
        <w:t>gen und einfachen Bestimmungsschlüsseln sowie viele nütz</w:t>
      </w:r>
      <w:r w:rsidR="001F5B4C">
        <w:softHyphen/>
        <w:t>liche Links. Der Ordner sollte in jeder Fachschafts-Sammlung stehen.</w:t>
      </w:r>
    </w:p>
    <w:p w14:paraId="6F6BE04A" w14:textId="734C5738" w:rsidR="00E40A33" w:rsidRDefault="00E40A33" w:rsidP="00B04FAC">
      <w:pPr>
        <w:jc w:val="both"/>
      </w:pPr>
      <w:r>
        <w:t>Im Folgenden gebe ich keine Einzelhinweise auf Mate</w:t>
      </w:r>
      <w:r>
        <w:softHyphen/>
        <w:t>rialien in diesem Ordner; bitte selbst nachschauen!</w:t>
      </w:r>
    </w:p>
    <w:p w14:paraId="10B0B771" w14:textId="77777777" w:rsidR="00B04FAC" w:rsidRDefault="00B04FAC" w:rsidP="00EA4324">
      <w:pPr>
        <w:spacing w:before="120"/>
        <w:jc w:val="both"/>
      </w:pPr>
    </w:p>
    <w:p w14:paraId="7943CDC0" w14:textId="77777777" w:rsidR="00B04FAC" w:rsidRDefault="00B04FAC" w:rsidP="00EA4324">
      <w:pPr>
        <w:spacing w:before="120"/>
        <w:jc w:val="both"/>
      </w:pPr>
    </w:p>
    <w:p w14:paraId="6303160A" w14:textId="77777777" w:rsidR="00B04FAC" w:rsidRDefault="00B04FAC" w:rsidP="00EA4324">
      <w:pPr>
        <w:spacing w:before="120"/>
        <w:jc w:val="both"/>
      </w:pPr>
    </w:p>
    <w:p w14:paraId="02D604DC" w14:textId="77777777" w:rsidR="00B04FAC" w:rsidRDefault="00B04FAC" w:rsidP="00EA4324">
      <w:pPr>
        <w:spacing w:before="120"/>
        <w:jc w:val="both"/>
      </w:pPr>
    </w:p>
    <w:p w14:paraId="7ABEAA75" w14:textId="77777777" w:rsidR="00B04FAC" w:rsidRDefault="00B04FAC" w:rsidP="00EA4324">
      <w:pPr>
        <w:spacing w:before="120"/>
        <w:jc w:val="both"/>
      </w:pPr>
    </w:p>
    <w:p w14:paraId="754AFB28" w14:textId="67852A8F" w:rsidR="001836E5" w:rsidRDefault="00435754" w:rsidP="00EA4324">
      <w:pPr>
        <w:spacing w:before="120"/>
        <w:jc w:val="both"/>
      </w:pPr>
      <w:r>
        <w:t xml:space="preserve">Ideal sind mehrere zusammenhängende Stunden für einen Unterrichtsgang; dafür kann der </w:t>
      </w:r>
      <w:r w:rsidRPr="009E5ED1">
        <w:rPr>
          <w:b/>
          <w:bCs/>
        </w:rPr>
        <w:t>Wandertag</w:t>
      </w:r>
      <w:r w:rsidR="00F80898">
        <w:t>,</w:t>
      </w:r>
      <w:r>
        <w:t xml:space="preserve"> ein Tag im </w:t>
      </w:r>
      <w:r w:rsidRPr="009E5ED1">
        <w:rPr>
          <w:b/>
          <w:bCs/>
        </w:rPr>
        <w:t>Schullandheim</w:t>
      </w:r>
      <w:r>
        <w:t xml:space="preserve">-Aufenthalt </w:t>
      </w:r>
      <w:r w:rsidR="00F80898">
        <w:t xml:space="preserve">oder ein </w:t>
      </w:r>
      <w:r w:rsidR="00F80898" w:rsidRPr="00F80898">
        <w:rPr>
          <w:b/>
          <w:bCs/>
        </w:rPr>
        <w:t>Projekttag</w:t>
      </w:r>
      <w:r w:rsidR="00F80898">
        <w:t xml:space="preserve"> </w:t>
      </w:r>
      <w:r>
        <w:t>dienen.</w:t>
      </w:r>
      <w:r w:rsidR="00EA4324">
        <w:t xml:space="preserve"> (Eine Zusam</w:t>
      </w:r>
      <w:r w:rsidR="00F80898">
        <w:softHyphen/>
      </w:r>
      <w:r w:rsidR="00EA4324">
        <w:t>men</w:t>
      </w:r>
      <w:r w:rsidR="00F80898">
        <w:softHyphen/>
      </w:r>
      <w:r w:rsidR="00EA4324">
        <w:t>arbeit mit Geo</w:t>
      </w:r>
      <w:r w:rsidR="00EA4324">
        <w:softHyphen/>
        <w:t>gra</w:t>
      </w:r>
      <w:r w:rsidR="00EA4324">
        <w:softHyphen/>
        <w:t>phie ist nicht möglich, denn in den Jahrgangsstufen 8 und 9 fällt dieses Fach weg.)</w:t>
      </w:r>
      <w:r w:rsidR="00361FDA">
        <w:t xml:space="preserve"> Mittler</w:t>
      </w:r>
      <w:r w:rsidR="00361FDA">
        <w:softHyphen/>
        <w:t>weile gibt es eine ganze Reihe von Umweltstationen für den Schullandheim-Aufenthalt, die ein Labor für Bodenuntersuchungen anbieten.</w:t>
      </w:r>
    </w:p>
    <w:p w14:paraId="2F91A365" w14:textId="448FC1E7" w:rsidR="00435754" w:rsidRDefault="00435754" w:rsidP="00EA4324">
      <w:pPr>
        <w:spacing w:before="120"/>
        <w:jc w:val="both"/>
      </w:pPr>
      <w:r>
        <w:t xml:space="preserve">Es sind die üblichen Vorschriften und Gepflogenheiten zu beachten wie </w:t>
      </w:r>
      <w:r w:rsidR="00EA4324">
        <w:t xml:space="preserve">Anmeldung bei der Schulleitung, </w:t>
      </w:r>
      <w:r>
        <w:t xml:space="preserve">rechtzeitige </w:t>
      </w:r>
      <w:r w:rsidR="00EA4324">
        <w:t xml:space="preserve">schriftliche </w:t>
      </w:r>
      <w:r>
        <w:t xml:space="preserve">Elterninformation, </w:t>
      </w:r>
      <w:r w:rsidR="00C40422">
        <w:t xml:space="preserve">Transport, </w:t>
      </w:r>
      <w:r>
        <w:t xml:space="preserve">Zeckenschutz, </w:t>
      </w:r>
      <w:r w:rsidR="00C40422">
        <w:t>Sonnen</w:t>
      </w:r>
      <w:r w:rsidR="00EA4324">
        <w:softHyphen/>
      </w:r>
      <w:r w:rsidR="00C40422">
        <w:t xml:space="preserve">schutz, </w:t>
      </w:r>
      <w:r>
        <w:t>Zusammenstellung der nötigen Hilfsmittel, klar formulierte Arbeitsaufträge (die durch</w:t>
      </w:r>
      <w:r w:rsidR="00EA4324">
        <w:softHyphen/>
      </w:r>
      <w:r>
        <w:t>aus mit den Schülern im Vorfeld zusammen erarbeitet werden können</w:t>
      </w:r>
      <w:r w:rsidR="00EA4324">
        <w:t>, was deren Motivation steigert</w:t>
      </w:r>
      <w:r>
        <w:t xml:space="preserve">), </w:t>
      </w:r>
      <w:r w:rsidR="00C40422">
        <w:t>sinnvolle Auswertung der Untersuchungs-Ergebnisse usw.</w:t>
      </w:r>
    </w:p>
    <w:p w14:paraId="69FB13C4" w14:textId="0D581B60" w:rsidR="00C40422" w:rsidRDefault="00C40422" w:rsidP="00EA4324">
      <w:pPr>
        <w:spacing w:before="120"/>
        <w:jc w:val="both"/>
      </w:pPr>
      <w:r>
        <w:t xml:space="preserve">Wie stets kommt es bei der </w:t>
      </w:r>
      <w:r w:rsidRPr="009E5ED1">
        <w:rPr>
          <w:b/>
          <w:bCs/>
        </w:rPr>
        <w:t>Wahl des Biotops</w:t>
      </w:r>
      <w:r>
        <w:t xml:space="preserve"> nicht darauf an, die Schüler an einen Ort von besonderem wissenschaftlichen Interesse zu führen (</w:t>
      </w:r>
      <w:r w:rsidR="00EA4324">
        <w:t xml:space="preserve">denn </w:t>
      </w:r>
      <w:r>
        <w:t>das können sie gar nicht wertschät</w:t>
      </w:r>
      <w:r w:rsidR="00EA4324">
        <w:softHyphen/>
      </w:r>
      <w:r>
        <w:t xml:space="preserve">zen), sondern </w:t>
      </w:r>
      <w:r w:rsidR="00EA4324">
        <w:t xml:space="preserve">die </w:t>
      </w:r>
      <w:r>
        <w:t xml:space="preserve">Kriterien sind: gute Zugänglichkeit, Schutz vor dem Straßenverkehr, gute Einsehbarkeit </w:t>
      </w:r>
      <w:r w:rsidR="00EA4324">
        <w:t xml:space="preserve">bezüglich der </w:t>
      </w:r>
      <w:r>
        <w:t xml:space="preserve">Aufsichtspflicht, </w:t>
      </w:r>
      <w:r w:rsidR="00EA4324">
        <w:t>hinsichtlich der</w:t>
      </w:r>
      <w:r>
        <w:t xml:space="preserve"> Untersuchungen optimale Boden</w:t>
      </w:r>
      <w:r w:rsidR="00EA4324">
        <w:softHyphen/>
      </w:r>
      <w:r>
        <w:t xml:space="preserve">verhältnisse, Beschattung </w:t>
      </w:r>
      <w:r w:rsidR="00EA4324">
        <w:t xml:space="preserve">(v. a. an heißen Sommertagen) </w:t>
      </w:r>
      <w:r>
        <w:t>usw.</w:t>
      </w:r>
    </w:p>
    <w:p w14:paraId="081EDB50" w14:textId="1717FBD7" w:rsidR="00361FDA" w:rsidRDefault="00361FDA" w:rsidP="00EA4324">
      <w:pPr>
        <w:spacing w:before="120"/>
        <w:jc w:val="both"/>
      </w:pPr>
      <w:r>
        <w:t xml:space="preserve">Gerade bei unangenehmen Wetterlagen kann es sinnvoll sein, draußen nur rasch </w:t>
      </w:r>
      <w:r w:rsidRPr="00361FDA">
        <w:rPr>
          <w:b/>
          <w:bCs/>
        </w:rPr>
        <w:t>Bodenproben</w:t>
      </w:r>
      <w:r>
        <w:t xml:space="preserve"> zu nehmen, die danach in der Schule untersucht werden. Am besten sind wie immer Vergleiche</w:t>
      </w:r>
      <w:r w:rsidR="009E5ED1">
        <w:t xml:space="preserve"> wie z. B.</w:t>
      </w:r>
      <w:r>
        <w:t xml:space="preserve">: Boden von einer Wiese </w:t>
      </w:r>
      <w:r w:rsidR="009E5ED1">
        <w:t>vs. Moorboden.</w:t>
      </w:r>
    </w:p>
    <w:p w14:paraId="15EF2806" w14:textId="585C3E9C" w:rsidR="00C40422" w:rsidRDefault="00C40422" w:rsidP="00EA4324">
      <w:pPr>
        <w:spacing w:before="120"/>
        <w:jc w:val="both"/>
      </w:pPr>
      <w:r>
        <w:t>Fast alle Anleitung</w:t>
      </w:r>
      <w:r w:rsidR="00EA4324">
        <w:t>en</w:t>
      </w:r>
      <w:r>
        <w:t xml:space="preserve"> für Untersuchungen zum Thema Boden enthalten die Aspekte Körnigkeit und Bodenprofil (als „Korngröße, Horizontbildung“ stehen sie auch im LehrplanPLUS). Davon rate ich ab:</w:t>
      </w:r>
    </w:p>
    <w:p w14:paraId="2DF40E64" w14:textId="4AC70CCB" w:rsidR="00C40422" w:rsidRPr="00433CE1" w:rsidRDefault="00B430C2" w:rsidP="00435754">
      <w:pPr>
        <w:spacing w:before="120"/>
        <w:rPr>
          <w:b/>
          <w:bCs/>
        </w:rPr>
      </w:pPr>
      <w:r>
        <w:rPr>
          <w:noProof/>
        </w:rPr>
        <mc:AlternateContent>
          <mc:Choice Requires="wpg">
            <w:drawing>
              <wp:anchor distT="0" distB="0" distL="114300" distR="114300" simplePos="0" relativeHeight="251658240" behindDoc="0" locked="0" layoutInCell="1" allowOverlap="1" wp14:anchorId="6EF23897" wp14:editId="6FC53767">
                <wp:simplePos x="0" y="0"/>
                <wp:positionH relativeFrom="column">
                  <wp:posOffset>0</wp:posOffset>
                </wp:positionH>
                <wp:positionV relativeFrom="paragraph">
                  <wp:posOffset>108373</wp:posOffset>
                </wp:positionV>
                <wp:extent cx="180000" cy="180000"/>
                <wp:effectExtent l="0" t="0" r="10795" b="10795"/>
                <wp:wrapNone/>
                <wp:docPr id="3" name="Gruppieren 3"/>
                <wp:cNvGraphicFramePr/>
                <a:graphic xmlns:a="http://schemas.openxmlformats.org/drawingml/2006/main">
                  <a:graphicData uri="http://schemas.microsoft.com/office/word/2010/wordprocessingGroup">
                    <wpg:wgp>
                      <wpg:cNvGrpSpPr/>
                      <wpg:grpSpPr>
                        <a:xfrm>
                          <a:off x="0" y="0"/>
                          <a:ext cx="180000" cy="180000"/>
                          <a:chOff x="0" y="0"/>
                          <a:chExt cx="179705" cy="179705"/>
                        </a:xfrm>
                      </wpg:grpSpPr>
                      <wps:wsp>
                        <wps:cNvPr id="1" name="Ellipse 1"/>
                        <wps:cNvSpPr/>
                        <wps:spPr>
                          <a:xfrm>
                            <a:off x="0" y="0"/>
                            <a:ext cx="179705" cy="17970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Gerader Verbinder 2"/>
                        <wps:cNvCnPr/>
                        <wps:spPr>
                          <a:xfrm>
                            <a:off x="36689" y="89606"/>
                            <a:ext cx="1092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94F427A" id="Gruppieren 3" o:spid="_x0000_s1026" style="position:absolute;margin-left:0;margin-top:8.55pt;width:14.15pt;height:14.15pt;z-index:251658240;mso-width-relative:margin;mso-height-relative:margin" coordsize="17970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">
                <v:oval id="Ellipse 1" o:spid="_x0000_s1027" style="position:absolute;width:179705;height:179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" fillcolor="red" strokecolor="red" strokeweight="1pt">
                  <v:stroke joinstyle="miter"/>
                </v:oval>
                <v:line id="Gerader Verbinder 2" o:spid="_x0000_s1028" style="position:absolute;visibility:visible;mso-wrap-style:square" from="36689,89606" to="145909,89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" strokecolor="black [3213]" strokeweight="2.25pt">
                  <v:stroke joinstyle="miter"/>
                </v:line>
              </v:group>
            </w:pict>
          </mc:Fallback>
        </mc:AlternateContent>
      </w:r>
      <w:r w:rsidR="00C40422">
        <w:tab/>
      </w:r>
      <w:r w:rsidR="00C40422" w:rsidRPr="00433CE1">
        <w:rPr>
          <w:b/>
          <w:bCs/>
        </w:rPr>
        <w:t>Bodenkörnigkeit</w:t>
      </w:r>
    </w:p>
    <w:p w14:paraId="74C62B6F" w14:textId="0A860853" w:rsidR="00C40422" w:rsidRDefault="00C40422" w:rsidP="00EA4324">
      <w:pPr>
        <w:ind w:left="714"/>
        <w:jc w:val="both"/>
      </w:pPr>
      <w:r>
        <w:t xml:space="preserve">Es ist </w:t>
      </w:r>
      <w:r w:rsidR="00EA4324">
        <w:t xml:space="preserve">für die Schüler </w:t>
      </w:r>
      <w:r>
        <w:t xml:space="preserve">nicht interessant und für </w:t>
      </w:r>
      <w:r w:rsidR="00EA4324">
        <w:t>ihr</w:t>
      </w:r>
      <w:r>
        <w:t xml:space="preserve"> Leben nicht lehrreich, die Begriffe der Abfolge Ton – Schluff – Sand – Kies kennenzulernen oder gar zu lernen, die durch Intervalle des Durchmessers der Bestandteile </w:t>
      </w:r>
      <w:r w:rsidR="00EA4324">
        <w:t xml:space="preserve">(die Korngröße) </w:t>
      </w:r>
      <w:r>
        <w:t>definiert sind. Die Unter</w:t>
      </w:r>
      <w:r w:rsidR="00EA4324">
        <w:softHyphen/>
      </w:r>
      <w:r>
        <w:t>suchungen dazu lassen sich zwar recht zuverlässig durchführen, sind aber nicht spekta</w:t>
      </w:r>
      <w:r w:rsidR="00EA4324">
        <w:softHyphen/>
      </w:r>
      <w:r>
        <w:t>kulär</w:t>
      </w:r>
      <w:r w:rsidR="00EA4324">
        <w:t xml:space="preserve"> und erzeugen </w:t>
      </w:r>
      <w:r w:rsidR="00C7394B">
        <w:t>kaum</w:t>
      </w:r>
      <w:r w:rsidR="00EA4324">
        <w:t xml:space="preserve"> emotionale Nähe</w:t>
      </w:r>
      <w:r>
        <w:t xml:space="preserve">. Sinnvoll </w:t>
      </w:r>
      <w:r w:rsidR="00EA4324">
        <w:t>wäre</w:t>
      </w:r>
      <w:r>
        <w:t xml:space="preserve"> das auch nur, wenn die öko</w:t>
      </w:r>
      <w:r w:rsidR="00C7394B">
        <w:softHyphen/>
      </w:r>
      <w:r>
        <w:t>logische Bedeutung diskutiert wird, also das Wasserrückhalte-Vermögen (was in man</w:t>
      </w:r>
      <w:r w:rsidR="00361FDA">
        <w:softHyphen/>
      </w:r>
      <w:r>
        <w:t xml:space="preserve">chen Anleitungen </w:t>
      </w:r>
      <w:r w:rsidR="00433CE1">
        <w:t>wegfällt).</w:t>
      </w:r>
      <w:r w:rsidR="00361FDA">
        <w:t xml:space="preserve"> Wer es trotzdem nicht lassen kann, sei verwiesen auf </w:t>
      </w:r>
      <w:r w:rsidR="00361FDA" w:rsidRPr="00361FDA">
        <w:rPr>
          <w:rFonts w:ascii="Arial Narrow" w:hAnsi="Arial Narrow"/>
          <w:highlight w:val="yellow"/>
        </w:rPr>
        <w:t>ALP</w:t>
      </w:r>
      <w:r w:rsidR="00361FDA" w:rsidRPr="00361FDA">
        <w:rPr>
          <w:rFonts w:ascii="Arial Narrow" w:hAnsi="Arial Narrow"/>
        </w:rPr>
        <w:t> 10_2_V03: Bestimmung der Bodenart nach der Körnigkeit</w:t>
      </w:r>
      <w:r w:rsidR="00361FDA">
        <w:t>.</w:t>
      </w:r>
    </w:p>
    <w:p w14:paraId="0A646F37" w14:textId="2825F8C2" w:rsidR="00433CE1" w:rsidRDefault="00B430C2" w:rsidP="00433CE1">
      <w:pPr>
        <w:spacing w:before="120"/>
        <w:ind w:left="714"/>
        <w:rPr>
          <w:b/>
          <w:bCs/>
        </w:rPr>
      </w:pPr>
      <w:r>
        <w:rPr>
          <w:noProof/>
        </w:rPr>
        <mc:AlternateContent>
          <mc:Choice Requires="wpg">
            <w:drawing>
              <wp:anchor distT="0" distB="0" distL="114300" distR="114300" simplePos="0" relativeHeight="251660288" behindDoc="0" locked="0" layoutInCell="1" allowOverlap="1" wp14:anchorId="2B58C0AC" wp14:editId="7BEB703D">
                <wp:simplePos x="0" y="0"/>
                <wp:positionH relativeFrom="column">
                  <wp:posOffset>0</wp:posOffset>
                </wp:positionH>
                <wp:positionV relativeFrom="paragraph">
                  <wp:posOffset>87277</wp:posOffset>
                </wp:positionV>
                <wp:extent cx="180000" cy="180000"/>
                <wp:effectExtent l="0" t="0" r="10795" b="10795"/>
                <wp:wrapNone/>
                <wp:docPr id="4" name="Gruppieren 4"/>
                <wp:cNvGraphicFramePr/>
                <a:graphic xmlns:a="http://schemas.openxmlformats.org/drawingml/2006/main">
                  <a:graphicData uri="http://schemas.microsoft.com/office/word/2010/wordprocessingGroup">
                    <wpg:wgp>
                      <wpg:cNvGrpSpPr/>
                      <wpg:grpSpPr>
                        <a:xfrm>
                          <a:off x="0" y="0"/>
                          <a:ext cx="180000" cy="180000"/>
                          <a:chOff x="0" y="0"/>
                          <a:chExt cx="179705" cy="179705"/>
                        </a:xfrm>
                      </wpg:grpSpPr>
                      <wps:wsp>
                        <wps:cNvPr id="5" name="Ellipse 5"/>
                        <wps:cNvSpPr/>
                        <wps:spPr>
                          <a:xfrm>
                            <a:off x="0" y="0"/>
                            <a:ext cx="179705" cy="17970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Gerader Verbinder 6"/>
                        <wps:cNvCnPr/>
                        <wps:spPr>
                          <a:xfrm>
                            <a:off x="36689" y="89606"/>
                            <a:ext cx="1092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5A5B2B0" id="Gruppieren 4" o:spid="_x0000_s1026" style="position:absolute;margin-left:0;margin-top:6.85pt;width:14.15pt;height:14.15pt;z-index:251660288;mso-width-relative:margin;mso-height-relative:margin" coordsize="17970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">
                <v:oval id="Ellipse 5" o:spid="_x0000_s1027" style="position:absolute;width:179705;height:179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" fillcolor="red" strokecolor="red" strokeweight="1pt">
                  <v:stroke joinstyle="miter"/>
                </v:oval>
                <v:line id="Gerader Verbinder 6" o:spid="_x0000_s1028" style="position:absolute;visibility:visible;mso-wrap-style:square" from="36689,89606" to="145909,89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" strokecolor="black [3213]" strokeweight="2.25pt">
                  <v:stroke joinstyle="miter"/>
                </v:line>
              </v:group>
            </w:pict>
          </mc:Fallback>
        </mc:AlternateContent>
      </w:r>
      <w:r w:rsidR="00433CE1" w:rsidRPr="00433CE1">
        <w:rPr>
          <w:b/>
          <w:bCs/>
        </w:rPr>
        <w:t>Horizonte im Bodenprofil</w:t>
      </w:r>
    </w:p>
    <w:p w14:paraId="14D8852C" w14:textId="4E091D27" w:rsidR="00433CE1" w:rsidRDefault="00433CE1" w:rsidP="00C7394B">
      <w:pPr>
        <w:ind w:left="714"/>
        <w:jc w:val="both"/>
        <w:rPr>
          <w:bCs/>
        </w:rPr>
      </w:pPr>
      <w:r>
        <w:rPr>
          <w:bCs/>
        </w:rPr>
        <w:t xml:space="preserve">Es ist nicht ganz einfach, Stellen zu finden, an denen ein klassisches Bodenprofil mit Gesteinsuntergrund, B-Horizont, A-Horizont und Streuauflage deutlich zu </w:t>
      </w:r>
      <w:r w:rsidR="00C7394B">
        <w:rPr>
          <w:bCs/>
        </w:rPr>
        <w:t>erkennen</w:t>
      </w:r>
      <w:r>
        <w:rPr>
          <w:bCs/>
        </w:rPr>
        <w:t xml:space="preserve"> ist. Dafür ist eigentlich nur ein entsprechender Hanganschnitt tauglich, denn durch Grabun</w:t>
      </w:r>
      <w:r w:rsidR="00C7394B">
        <w:rPr>
          <w:bCs/>
        </w:rPr>
        <w:softHyphen/>
      </w:r>
      <w:r>
        <w:rPr>
          <w:bCs/>
        </w:rPr>
        <w:t>gen im ebenen Boden lässt sich kein Profil freilegen, das für Unterrichtszwecke ver</w:t>
      </w:r>
      <w:r w:rsidR="00C7394B">
        <w:rPr>
          <w:bCs/>
        </w:rPr>
        <w:softHyphen/>
      </w:r>
      <w:r>
        <w:rPr>
          <w:bCs/>
        </w:rPr>
        <w:t>wend</w:t>
      </w:r>
      <w:r w:rsidR="00C7394B">
        <w:rPr>
          <w:bCs/>
        </w:rPr>
        <w:softHyphen/>
      </w:r>
      <w:r>
        <w:rPr>
          <w:bCs/>
        </w:rPr>
        <w:t>bar wäre. Zudem sind diese Bezeichnungen und ihre Definitionen für die Schüler zu alltagsfern, um Interesse zu wecken. Wenn an einem Bodenprofil im Freiland Erklä</w:t>
      </w:r>
      <w:r w:rsidR="00C7394B">
        <w:rPr>
          <w:bCs/>
        </w:rPr>
        <w:softHyphen/>
      </w:r>
      <w:r>
        <w:rPr>
          <w:bCs/>
        </w:rPr>
        <w:t xml:space="preserve">rungen abgegeben werden (und das </w:t>
      </w:r>
      <w:r w:rsidR="00C7394B">
        <w:rPr>
          <w:bCs/>
        </w:rPr>
        <w:t>ist nicht vermeidbar</w:t>
      </w:r>
      <w:r>
        <w:rPr>
          <w:bCs/>
        </w:rPr>
        <w:t>), dann dürfen nur sehr wenige Schüler davor stehen; das Profil müsste also eine von mehreren Stationen darstellen, womit sich das Problem stellt, wie der Rest der Klasse beaufsichtigt wird.</w:t>
      </w:r>
    </w:p>
    <w:p w14:paraId="3C558D77" w14:textId="77777777" w:rsidR="00C7394B" w:rsidRDefault="00433CE1" w:rsidP="00C7394B">
      <w:pPr>
        <w:ind w:left="714"/>
        <w:jc w:val="both"/>
        <w:rPr>
          <w:bCs/>
        </w:rPr>
      </w:pPr>
      <w:r>
        <w:rPr>
          <w:bCs/>
        </w:rPr>
        <w:t>Statt also</w:t>
      </w:r>
      <w:r w:rsidR="009161B8">
        <w:rPr>
          <w:bCs/>
        </w:rPr>
        <w:t xml:space="preserve"> die Schüler</w:t>
      </w:r>
      <w:r>
        <w:rPr>
          <w:bCs/>
        </w:rPr>
        <w:t xml:space="preserve"> im Freiland mit Horizonten zu langweilen, sollte in der Schule </w:t>
      </w:r>
      <w:r w:rsidR="00C7394B">
        <w:rPr>
          <w:bCs/>
        </w:rPr>
        <w:t xml:space="preserve">über </w:t>
      </w:r>
      <w:r>
        <w:rPr>
          <w:bCs/>
        </w:rPr>
        <w:t>etliche Woche</w:t>
      </w:r>
      <w:r w:rsidR="00C7394B">
        <w:rPr>
          <w:bCs/>
        </w:rPr>
        <w:t>n</w:t>
      </w:r>
      <w:r>
        <w:rPr>
          <w:bCs/>
        </w:rPr>
        <w:t xml:space="preserve"> eine Regenwurm-Kuvette </w:t>
      </w:r>
      <w:r w:rsidR="00C7394B">
        <w:rPr>
          <w:bCs/>
        </w:rPr>
        <w:t xml:space="preserve">im Schaukasten </w:t>
      </w:r>
      <w:r>
        <w:rPr>
          <w:bCs/>
        </w:rPr>
        <w:t xml:space="preserve">beobachtet werden, in der die Würmer die vorgegebene Schichtung </w:t>
      </w:r>
      <w:r w:rsidR="00C7394B">
        <w:rPr>
          <w:bCs/>
        </w:rPr>
        <w:t xml:space="preserve">(abwechselnd Sand und Humus) </w:t>
      </w:r>
      <w:r>
        <w:rPr>
          <w:bCs/>
        </w:rPr>
        <w:t>vermi</w:t>
      </w:r>
      <w:r w:rsidR="00C7394B">
        <w:rPr>
          <w:bCs/>
        </w:rPr>
        <w:softHyphen/>
      </w:r>
      <w:r>
        <w:rPr>
          <w:bCs/>
        </w:rPr>
        <w:t>schen und auf die Oberfläche gelegtes Futter in den Boden verfrachten.</w:t>
      </w:r>
      <w:r w:rsidR="009161B8">
        <w:rPr>
          <w:bCs/>
        </w:rPr>
        <w:t xml:space="preserve"> </w:t>
      </w:r>
    </w:p>
    <w:p w14:paraId="69925F29" w14:textId="5AA663F5" w:rsidR="00433CE1" w:rsidRPr="00433CE1" w:rsidRDefault="009161B8" w:rsidP="00C7394B">
      <w:pPr>
        <w:ind w:left="714"/>
        <w:jc w:val="both"/>
        <w:rPr>
          <w:bCs/>
        </w:rPr>
      </w:pPr>
      <w:r>
        <w:rPr>
          <w:bCs/>
        </w:rPr>
        <w:t xml:space="preserve">Vgl. </w:t>
      </w:r>
      <w:r w:rsidRPr="009161B8">
        <w:rPr>
          <w:rFonts w:ascii="Arial Narrow" w:hAnsi="Arial Narrow"/>
          <w:bCs/>
          <w:highlight w:val="yellow"/>
        </w:rPr>
        <w:t>ALP</w:t>
      </w:r>
      <w:r w:rsidRPr="009161B8">
        <w:rPr>
          <w:rFonts w:ascii="Arial Narrow" w:hAnsi="Arial Narrow"/>
          <w:bCs/>
        </w:rPr>
        <w:t xml:space="preserve"> 10_2_V16</w:t>
      </w:r>
      <w:r>
        <w:rPr>
          <w:bCs/>
        </w:rPr>
        <w:t>.</w:t>
      </w:r>
    </w:p>
    <w:p w14:paraId="781F6487" w14:textId="77777777" w:rsidR="001F5B4C" w:rsidRDefault="001F5B4C" w:rsidP="00662943">
      <w:pPr>
        <w:spacing w:before="120" w:after="120"/>
        <w:jc w:val="both"/>
      </w:pPr>
    </w:p>
    <w:p w14:paraId="7F896870" w14:textId="77777777" w:rsidR="001F5B4C" w:rsidRDefault="001F5B4C" w:rsidP="00662943">
      <w:pPr>
        <w:spacing w:before="120" w:after="120"/>
        <w:jc w:val="both"/>
      </w:pPr>
    </w:p>
    <w:p w14:paraId="10F027A2" w14:textId="676096E3" w:rsidR="00433CE1" w:rsidRDefault="00662943" w:rsidP="00662943">
      <w:pPr>
        <w:spacing w:before="120" w:after="120"/>
        <w:jc w:val="both"/>
      </w:pPr>
      <w:r>
        <w:rPr>
          <w:noProof/>
        </w:rPr>
        <mc:AlternateContent>
          <mc:Choice Requires="wpg">
            <w:drawing>
              <wp:anchor distT="0" distB="0" distL="114300" distR="114300" simplePos="0" relativeHeight="251665408" behindDoc="0" locked="0" layoutInCell="1" allowOverlap="1" wp14:anchorId="48E17E52" wp14:editId="123DBDE3">
                <wp:simplePos x="0" y="0"/>
                <wp:positionH relativeFrom="column">
                  <wp:posOffset>-1724</wp:posOffset>
                </wp:positionH>
                <wp:positionV relativeFrom="paragraph">
                  <wp:posOffset>327479</wp:posOffset>
                </wp:positionV>
                <wp:extent cx="180000" cy="180000"/>
                <wp:effectExtent l="0" t="0" r="10795" b="10795"/>
                <wp:wrapNone/>
                <wp:docPr id="11" name="Gruppieren 11"/>
                <wp:cNvGraphicFramePr/>
                <a:graphic xmlns:a="http://schemas.openxmlformats.org/drawingml/2006/main">
                  <a:graphicData uri="http://schemas.microsoft.com/office/word/2010/wordprocessingGroup">
                    <wpg:wgp>
                      <wpg:cNvGrpSpPr/>
                      <wpg:grpSpPr>
                        <a:xfrm>
                          <a:off x="0" y="0"/>
                          <a:ext cx="180000" cy="180000"/>
                          <a:chOff x="0" y="0"/>
                          <a:chExt cx="180000" cy="180000"/>
                        </a:xfrm>
                      </wpg:grpSpPr>
                      <wpg:grpSp>
                        <wpg:cNvPr id="7" name="Gruppieren 7"/>
                        <wpg:cNvGrpSpPr/>
                        <wpg:grpSpPr>
                          <a:xfrm>
                            <a:off x="0" y="0"/>
                            <a:ext cx="180000" cy="180000"/>
                            <a:chOff x="0" y="0"/>
                            <a:chExt cx="179705" cy="179705"/>
                          </a:xfrm>
                        </wpg:grpSpPr>
                        <wps:wsp>
                          <wps:cNvPr id="8" name="Ellipse 8"/>
                          <wps:cNvSpPr/>
                          <wps:spPr>
                            <a:xfrm>
                              <a:off x="0" y="0"/>
                              <a:ext cx="179705" cy="17970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Gerader Verbinder 9"/>
                          <wps:cNvCnPr/>
                          <wps:spPr>
                            <a:xfrm>
                              <a:off x="36689" y="89606"/>
                              <a:ext cx="1092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0" name="Gerader Verbinder 10"/>
                        <wps:cNvCnPr/>
                        <wps:spPr>
                          <a:xfrm>
                            <a:off x="94597" y="32004"/>
                            <a:ext cx="0" cy="1079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CE71DB8" id="Gruppieren 11" o:spid="_x0000_s1026" style="position:absolute;margin-left:-.15pt;margin-top:25.8pt;width:14.15pt;height:14.15pt;z-index:251665408" coordsize="180000,18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">
                <v:group id="Gruppieren 7" o:spid="_x0000_s1027" style="position:absolute;width:180000;height:180000" coordsize="17970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oval id="Ellipse 8" o:spid="_x0000_s1028" style="position:absolute;width:179705;height:179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" fillcolor="#92d050" strokecolor="#92d050" strokeweight="1pt">
                    <v:stroke joinstyle="miter"/>
                  </v:oval>
                  <v:line id="Gerader Verbinder 9" o:spid="_x0000_s1029" style="position:absolute;visibility:visible;mso-wrap-style:square" from="36689,89606" to="145909,89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" strokecolor="black [3213]" strokeweight="2.25pt">
                    <v:stroke joinstyle="miter"/>
                  </v:line>
                </v:group>
                <v:line id="Gerader Verbinder 10" o:spid="_x0000_s1030" style="position:absolute;visibility:visible;mso-wrap-style:square" from="94597,32004" to="94597,13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" strokecolor="black [3213]" strokeweight="2.25pt">
                  <v:stroke joinstyle="miter"/>
                </v:line>
              </v:group>
            </w:pict>
          </mc:Fallback>
        </mc:AlternateContent>
      </w:r>
      <w:r w:rsidR="00553AFC">
        <w:t>Dagegen empfehle ich folgende Tätigkeiten im Gelände:</w:t>
      </w:r>
    </w:p>
    <w:p w14:paraId="37FE3C10" w14:textId="77777777" w:rsidR="00662943" w:rsidRDefault="000A74E4" w:rsidP="00662943">
      <w:pPr>
        <w:ind w:left="714"/>
      </w:pPr>
      <w:r w:rsidRPr="00662943">
        <w:rPr>
          <w:b/>
          <w:bCs/>
        </w:rPr>
        <w:t>Der Boden als Lebensraum für Tiere</w:t>
      </w:r>
      <w:r>
        <w:t xml:space="preserve"> (Vorwissen: Wirbellose Tiere): </w:t>
      </w:r>
    </w:p>
    <w:p w14:paraId="67C6C4C7" w14:textId="77777777" w:rsidR="000B1A8B" w:rsidRDefault="000A74E4" w:rsidP="000B1A8B">
      <w:pPr>
        <w:ind w:left="714"/>
        <w:jc w:val="both"/>
      </w:pPr>
      <w:r>
        <w:t>Bodentiere entdecken (in Totholz, in der Streuschicht, auf dem Boden herumlaufend. Diese Tiere fangen, in der Becherlupe betrachten, ggf. fotografieren (Smartphone), die Tie</w:t>
      </w:r>
      <w:r w:rsidR="000B1A8B">
        <w:softHyphen/>
      </w:r>
      <w:r>
        <w:t>re möglichst weit systematisieren (Vorwissen, einfache Bestimmungshilfen mit Bil</w:t>
      </w:r>
      <w:r w:rsidR="000B1A8B">
        <w:softHyphen/>
      </w:r>
      <w:r>
        <w:t xml:space="preserve">dern, ggf. Bestimmungs-App), den Fundort protokollieren und </w:t>
      </w:r>
      <w:r w:rsidR="000B1A8B">
        <w:t xml:space="preserve">knapp </w:t>
      </w:r>
      <w:r>
        <w:t>charakterisieren. Spätere Auswertung: Einordnung der gefundenen Tiere in den Nährstoff-Kreislauf.</w:t>
      </w:r>
      <w:r w:rsidR="00662943">
        <w:t xml:space="preserve"> </w:t>
      </w:r>
    </w:p>
    <w:p w14:paraId="277C5380" w14:textId="0924E736" w:rsidR="00433CE1" w:rsidRDefault="00662943" w:rsidP="000B1A8B">
      <w:pPr>
        <w:ind w:left="714"/>
        <w:jc w:val="both"/>
      </w:pPr>
      <w:r w:rsidRPr="00361FDA">
        <w:rPr>
          <w:rFonts w:ascii="Arial Narrow" w:hAnsi="Arial Narrow"/>
          <w:highlight w:val="yellow"/>
        </w:rPr>
        <w:t>ALP</w:t>
      </w:r>
      <w:r w:rsidRPr="00361FDA">
        <w:rPr>
          <w:rFonts w:ascii="Arial Narrow" w:hAnsi="Arial Narrow"/>
        </w:rPr>
        <w:t> 10_2_V</w:t>
      </w:r>
      <w:r>
        <w:rPr>
          <w:rFonts w:ascii="Arial Narrow" w:hAnsi="Arial Narrow"/>
        </w:rPr>
        <w:t>13 und V19</w:t>
      </w:r>
    </w:p>
    <w:p w14:paraId="1D46B61F" w14:textId="77777777" w:rsidR="00662943" w:rsidRDefault="00662943" w:rsidP="00662943">
      <w:pPr>
        <w:spacing w:before="120"/>
        <w:ind w:left="714"/>
      </w:pPr>
      <w:r w:rsidRPr="00662943">
        <w:rPr>
          <w:b/>
          <w:bCs/>
          <w:noProof/>
        </w:rPr>
        <mc:AlternateContent>
          <mc:Choice Requires="wpg">
            <w:drawing>
              <wp:anchor distT="0" distB="0" distL="114300" distR="114300" simplePos="0" relativeHeight="251667456" behindDoc="0" locked="0" layoutInCell="1" allowOverlap="1" wp14:anchorId="34C4C851" wp14:editId="65AA6C54">
                <wp:simplePos x="0" y="0"/>
                <wp:positionH relativeFrom="column">
                  <wp:posOffset>-1724</wp:posOffset>
                </wp:positionH>
                <wp:positionV relativeFrom="paragraph">
                  <wp:posOffset>128905</wp:posOffset>
                </wp:positionV>
                <wp:extent cx="180000" cy="180000"/>
                <wp:effectExtent l="0" t="0" r="10795" b="10795"/>
                <wp:wrapNone/>
                <wp:docPr id="12" name="Gruppieren 12"/>
                <wp:cNvGraphicFramePr/>
                <a:graphic xmlns:a="http://schemas.openxmlformats.org/drawingml/2006/main">
                  <a:graphicData uri="http://schemas.microsoft.com/office/word/2010/wordprocessingGroup">
                    <wpg:wgp>
                      <wpg:cNvGrpSpPr/>
                      <wpg:grpSpPr>
                        <a:xfrm>
                          <a:off x="0" y="0"/>
                          <a:ext cx="180000" cy="180000"/>
                          <a:chOff x="0" y="0"/>
                          <a:chExt cx="180000" cy="180000"/>
                        </a:xfrm>
                      </wpg:grpSpPr>
                      <wpg:grpSp>
                        <wpg:cNvPr id="13" name="Gruppieren 13"/>
                        <wpg:cNvGrpSpPr/>
                        <wpg:grpSpPr>
                          <a:xfrm>
                            <a:off x="0" y="0"/>
                            <a:ext cx="180000" cy="180000"/>
                            <a:chOff x="0" y="0"/>
                            <a:chExt cx="179705" cy="179705"/>
                          </a:xfrm>
                        </wpg:grpSpPr>
                        <wps:wsp>
                          <wps:cNvPr id="14" name="Ellipse 14"/>
                          <wps:cNvSpPr/>
                          <wps:spPr>
                            <a:xfrm>
                              <a:off x="0" y="0"/>
                              <a:ext cx="179705" cy="17970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Gerader Verbinder 15"/>
                          <wps:cNvCnPr/>
                          <wps:spPr>
                            <a:xfrm>
                              <a:off x="36689" y="89606"/>
                              <a:ext cx="1092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6" name="Gerader Verbinder 16"/>
                        <wps:cNvCnPr/>
                        <wps:spPr>
                          <a:xfrm>
                            <a:off x="94597" y="32004"/>
                            <a:ext cx="0" cy="1079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B87E351" id="Gruppieren 12" o:spid="_x0000_s1026" style="position:absolute;margin-left:-.15pt;margin-top:10.15pt;width:14.15pt;height:14.15pt;z-index:251667456" coordsize="180000,18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">
                <v:group id="Gruppieren 13" o:spid="_x0000_s1027" style="position:absolute;width:180000;height:180000" coordsize="17970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oval id="Ellipse 14" o:spid="_x0000_s1028" style="position:absolute;width:179705;height:179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" fillcolor="#92d050" strokecolor="#92d050" strokeweight="1pt">
                    <v:stroke joinstyle="miter"/>
                  </v:oval>
                  <v:line id="Gerader Verbinder 15" o:spid="_x0000_s1029" style="position:absolute;visibility:visible;mso-wrap-style:square" from="36689,89606" to="145909,89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" strokecolor="black [3213]" strokeweight="2.25pt">
                    <v:stroke joinstyle="miter"/>
                  </v:line>
                </v:group>
                <v:line id="Gerader Verbinder 16" o:spid="_x0000_s1030" style="position:absolute;visibility:visible;mso-wrap-style:square" from="94597,32004" to="94597,13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" strokecolor="black [3213]" strokeweight="2.25pt">
                  <v:stroke joinstyle="miter"/>
                </v:line>
              </v:group>
            </w:pict>
          </mc:Fallback>
        </mc:AlternateContent>
      </w:r>
      <w:r w:rsidR="000A74E4" w:rsidRPr="00662943">
        <w:rPr>
          <w:b/>
          <w:bCs/>
        </w:rPr>
        <w:t>Der Boden als Lebensraum für Pilze</w:t>
      </w:r>
      <w:r w:rsidR="000A74E4">
        <w:t xml:space="preserve"> (Vorwissen: Mikroorganismen): </w:t>
      </w:r>
    </w:p>
    <w:p w14:paraId="4A142AAC" w14:textId="2ADF5AF3" w:rsidR="000A74E4" w:rsidRDefault="000A74E4" w:rsidP="000B1A8B">
      <w:pPr>
        <w:ind w:left="714"/>
        <w:jc w:val="both"/>
      </w:pPr>
      <w:r>
        <w:t>Die weißen Bündel von Pilzhyphen in Totholz, aber auch im Wurzelbereich von Bäu</w:t>
      </w:r>
      <w:r w:rsidR="000B1A8B">
        <w:softHyphen/>
      </w:r>
      <w:r>
        <w:t xml:space="preserve">men </w:t>
      </w:r>
      <w:r w:rsidR="000B1A8B">
        <w:t xml:space="preserve">entdecken </w:t>
      </w:r>
      <w:r>
        <w:t xml:space="preserve">(mit einer kleinen Handschaufel </w:t>
      </w:r>
      <w:r w:rsidR="000B1A8B">
        <w:t xml:space="preserve">den Boden bei einer Baumwurzel </w:t>
      </w:r>
      <w:r>
        <w:t>auf</w:t>
      </w:r>
      <w:r w:rsidR="000B1A8B">
        <w:softHyphen/>
      </w:r>
      <w:r>
        <w:t>gra</w:t>
      </w:r>
      <w:r w:rsidR="000B1A8B">
        <w:softHyphen/>
      </w:r>
      <w:r>
        <w:t>ben; die meisten Wald- und Parkbäume leben in Symbiose mit Mycorrhiza-Pilzen, deren Hyphenbündel sich leicht entdecken lassen.)</w:t>
      </w:r>
      <w:r w:rsidR="00662943">
        <w:t xml:space="preserve"> </w:t>
      </w:r>
      <w:r w:rsidR="000B1A8B">
        <w:t xml:space="preserve">Auswertung: </w:t>
      </w:r>
      <w:r w:rsidR="00662943">
        <w:t>Bodenpilze als Destru</w:t>
      </w:r>
      <w:r w:rsidR="000B1A8B">
        <w:softHyphen/>
      </w:r>
      <w:r w:rsidR="00662943">
        <w:t xml:space="preserve">enten und Symbionten. </w:t>
      </w:r>
      <w:r w:rsidR="00662943" w:rsidRPr="00361FDA">
        <w:rPr>
          <w:rFonts w:ascii="Arial Narrow" w:hAnsi="Arial Narrow"/>
          <w:highlight w:val="yellow"/>
        </w:rPr>
        <w:t>ALP</w:t>
      </w:r>
      <w:r w:rsidR="00662943" w:rsidRPr="00361FDA">
        <w:rPr>
          <w:rFonts w:ascii="Arial Narrow" w:hAnsi="Arial Narrow"/>
        </w:rPr>
        <w:t> 10_2_V</w:t>
      </w:r>
      <w:r w:rsidR="00662943">
        <w:rPr>
          <w:rFonts w:ascii="Arial Narrow" w:hAnsi="Arial Narrow"/>
        </w:rPr>
        <w:t>20</w:t>
      </w:r>
    </w:p>
    <w:p w14:paraId="63A359BD" w14:textId="48A83488" w:rsidR="00662943" w:rsidRDefault="00662943" w:rsidP="00662943">
      <w:pPr>
        <w:spacing w:before="120"/>
        <w:ind w:left="714"/>
      </w:pPr>
      <w:r w:rsidRPr="00662943">
        <w:rPr>
          <w:b/>
          <w:bCs/>
          <w:noProof/>
        </w:rPr>
        <mc:AlternateContent>
          <mc:Choice Requires="wpg">
            <w:drawing>
              <wp:anchor distT="0" distB="0" distL="114300" distR="114300" simplePos="0" relativeHeight="251669504" behindDoc="0" locked="0" layoutInCell="1" allowOverlap="1" wp14:anchorId="14EA87A9" wp14:editId="560ABB90">
                <wp:simplePos x="0" y="0"/>
                <wp:positionH relativeFrom="column">
                  <wp:posOffset>-1724</wp:posOffset>
                </wp:positionH>
                <wp:positionV relativeFrom="paragraph">
                  <wp:posOffset>128270</wp:posOffset>
                </wp:positionV>
                <wp:extent cx="180000" cy="180000"/>
                <wp:effectExtent l="0" t="0" r="10795" b="10795"/>
                <wp:wrapNone/>
                <wp:docPr id="17" name="Gruppieren 17"/>
                <wp:cNvGraphicFramePr/>
                <a:graphic xmlns:a="http://schemas.openxmlformats.org/drawingml/2006/main">
                  <a:graphicData uri="http://schemas.microsoft.com/office/word/2010/wordprocessingGroup">
                    <wpg:wgp>
                      <wpg:cNvGrpSpPr/>
                      <wpg:grpSpPr>
                        <a:xfrm>
                          <a:off x="0" y="0"/>
                          <a:ext cx="180000" cy="180000"/>
                          <a:chOff x="0" y="0"/>
                          <a:chExt cx="180000" cy="180000"/>
                        </a:xfrm>
                      </wpg:grpSpPr>
                      <wpg:grpSp>
                        <wpg:cNvPr id="18" name="Gruppieren 18"/>
                        <wpg:cNvGrpSpPr/>
                        <wpg:grpSpPr>
                          <a:xfrm>
                            <a:off x="0" y="0"/>
                            <a:ext cx="180000" cy="180000"/>
                            <a:chOff x="0" y="0"/>
                            <a:chExt cx="179705" cy="179705"/>
                          </a:xfrm>
                        </wpg:grpSpPr>
                        <wps:wsp>
                          <wps:cNvPr id="19" name="Ellipse 19"/>
                          <wps:cNvSpPr/>
                          <wps:spPr>
                            <a:xfrm>
                              <a:off x="0" y="0"/>
                              <a:ext cx="179705" cy="17970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Gerader Verbinder 20"/>
                          <wps:cNvCnPr/>
                          <wps:spPr>
                            <a:xfrm>
                              <a:off x="36689" y="89606"/>
                              <a:ext cx="1092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1" name="Gerader Verbinder 21"/>
                        <wps:cNvCnPr/>
                        <wps:spPr>
                          <a:xfrm>
                            <a:off x="94597" y="32004"/>
                            <a:ext cx="0" cy="1079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E4D8AC0" id="Gruppieren 17" o:spid="_x0000_s1026" style="position:absolute;margin-left:-.15pt;margin-top:10.1pt;width:14.15pt;height:14.15pt;z-index:251669504" coordsize="180000,18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">
                <v:group id="Gruppieren 18" o:spid="_x0000_s1027" style="position:absolute;width:180000;height:180000" coordsize="17970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oval id="Ellipse 19" o:spid="_x0000_s1028" style="position:absolute;width:179705;height:179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" fillcolor="#92d050" strokecolor="#92d050" strokeweight="1pt">
                    <v:stroke joinstyle="miter"/>
                  </v:oval>
                  <v:line id="Gerader Verbinder 20" o:spid="_x0000_s1029" style="position:absolute;visibility:visible;mso-wrap-style:square" from="36689,89606" to="145909,89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" strokecolor="black [3213]" strokeweight="2.25pt">
                    <v:stroke joinstyle="miter"/>
                  </v:line>
                </v:group>
                <v:line id="Gerader Verbinder 21" o:spid="_x0000_s1030" style="position:absolute;visibility:visible;mso-wrap-style:square" from="94597,32004" to="94597,13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" strokecolor="black [3213]" strokeweight="2.25pt">
                  <v:stroke joinstyle="miter"/>
                </v:line>
              </v:group>
            </w:pict>
          </mc:Fallback>
        </mc:AlternateContent>
      </w:r>
      <w:r w:rsidR="000A74E4" w:rsidRPr="00662943">
        <w:rPr>
          <w:b/>
          <w:bCs/>
        </w:rPr>
        <w:t>Eigenschaften des Bodens</w:t>
      </w:r>
      <w:r w:rsidR="00383186">
        <w:rPr>
          <w:bCs/>
        </w:rPr>
        <w:t xml:space="preserve"> (ggf. Vorwissen aus Lebensraum Wasser, 6. Klasse)</w:t>
      </w:r>
      <w:r w:rsidR="000A74E4">
        <w:t xml:space="preserve">: </w:t>
      </w:r>
    </w:p>
    <w:p w14:paraId="38E9E122" w14:textId="06D2E4E2" w:rsidR="000A74E4" w:rsidRDefault="000A74E4" w:rsidP="000B1A8B">
      <w:pPr>
        <w:ind w:left="714"/>
        <w:jc w:val="both"/>
      </w:pPr>
      <w:r>
        <w:t>Geruch, Feuchtigkeit, ggf. pH mit Indikatorstäbchen messen und in Verbindung bringen mit dem Kalkgehalt (</w:t>
      </w:r>
      <w:r w:rsidR="00662943">
        <w:t xml:space="preserve">Probe mit 1-molarer Salzsäure in 50 mL-PE-Tropffläschchen: Je stärker die Bläschenbildung ausfällt, desto höher der Kalkgehalt). </w:t>
      </w:r>
      <w:r w:rsidR="00662943" w:rsidRPr="00361FDA">
        <w:rPr>
          <w:rFonts w:ascii="Arial Narrow" w:hAnsi="Arial Narrow"/>
          <w:highlight w:val="yellow"/>
        </w:rPr>
        <w:t>ALP</w:t>
      </w:r>
      <w:r w:rsidR="00662943" w:rsidRPr="00361FDA">
        <w:rPr>
          <w:rFonts w:ascii="Arial Narrow" w:hAnsi="Arial Narrow"/>
        </w:rPr>
        <w:t> 10_2_V0</w:t>
      </w:r>
      <w:r w:rsidR="00662943">
        <w:rPr>
          <w:rFonts w:ascii="Arial Narrow" w:hAnsi="Arial Narrow"/>
        </w:rPr>
        <w:t>4</w:t>
      </w:r>
    </w:p>
    <w:p w14:paraId="6A8CA567" w14:textId="77777777" w:rsidR="003C2822" w:rsidRPr="003C2822" w:rsidRDefault="00662943" w:rsidP="003C2822">
      <w:pPr>
        <w:spacing w:before="120"/>
        <w:ind w:left="714"/>
        <w:rPr>
          <w:b/>
        </w:rPr>
      </w:pPr>
      <w:r w:rsidRPr="003C2822">
        <w:rPr>
          <w:b/>
          <w:noProof/>
        </w:rPr>
        <mc:AlternateContent>
          <mc:Choice Requires="wpg">
            <w:drawing>
              <wp:anchor distT="0" distB="0" distL="114300" distR="114300" simplePos="0" relativeHeight="251671552" behindDoc="0" locked="0" layoutInCell="1" allowOverlap="1" wp14:anchorId="55663B17" wp14:editId="74CA7679">
                <wp:simplePos x="0" y="0"/>
                <wp:positionH relativeFrom="column">
                  <wp:posOffset>-1270</wp:posOffset>
                </wp:positionH>
                <wp:positionV relativeFrom="paragraph">
                  <wp:posOffset>43180</wp:posOffset>
                </wp:positionV>
                <wp:extent cx="179705" cy="179705"/>
                <wp:effectExtent l="0" t="0" r="10795" b="10795"/>
                <wp:wrapNone/>
                <wp:docPr id="22" name="Gruppieren 22"/>
                <wp:cNvGraphicFramePr/>
                <a:graphic xmlns:a="http://schemas.openxmlformats.org/drawingml/2006/main">
                  <a:graphicData uri="http://schemas.microsoft.com/office/word/2010/wordprocessingGroup">
                    <wpg:wgp>
                      <wpg:cNvGrpSpPr/>
                      <wpg:grpSpPr>
                        <a:xfrm>
                          <a:off x="0" y="0"/>
                          <a:ext cx="179705" cy="179705"/>
                          <a:chOff x="0" y="0"/>
                          <a:chExt cx="180000" cy="180000"/>
                        </a:xfrm>
                      </wpg:grpSpPr>
                      <wpg:grpSp>
                        <wpg:cNvPr id="23" name="Gruppieren 23"/>
                        <wpg:cNvGrpSpPr/>
                        <wpg:grpSpPr>
                          <a:xfrm>
                            <a:off x="0" y="0"/>
                            <a:ext cx="180000" cy="180000"/>
                            <a:chOff x="0" y="0"/>
                            <a:chExt cx="179705" cy="179705"/>
                          </a:xfrm>
                        </wpg:grpSpPr>
                        <wps:wsp>
                          <wps:cNvPr id="24" name="Ellipse 24"/>
                          <wps:cNvSpPr/>
                          <wps:spPr>
                            <a:xfrm>
                              <a:off x="0" y="0"/>
                              <a:ext cx="179705" cy="17970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Gerader Verbinder 25"/>
                          <wps:cNvCnPr/>
                          <wps:spPr>
                            <a:xfrm>
                              <a:off x="36689" y="89606"/>
                              <a:ext cx="1092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6" name="Gerader Verbinder 26"/>
                        <wps:cNvCnPr/>
                        <wps:spPr>
                          <a:xfrm>
                            <a:off x="94606" y="32004"/>
                            <a:ext cx="0" cy="1079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9272E96" id="Gruppieren 22" o:spid="_x0000_s1026" style="position:absolute;margin-left:-.1pt;margin-top:3.4pt;width:14.15pt;height:14.15pt;z-index:251671552" coordsize="180000,18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">
                <v:group id="Gruppieren 23" o:spid="_x0000_s1027" style="position:absolute;width:180000;height:180000" coordsize="17970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oval id="Ellipse 24" o:spid="_x0000_s1028" style="position:absolute;width:179705;height:179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" fillcolor="#92d050" strokecolor="#92d050" strokeweight="1pt">
                    <v:stroke joinstyle="miter"/>
                  </v:oval>
                  <v:line id="Gerader Verbinder 25" o:spid="_x0000_s1029" style="position:absolute;visibility:visible;mso-wrap-style:square" from="36689,89606" to="145909,89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" strokecolor="black [3213]" strokeweight="2.25pt">
                    <v:stroke joinstyle="miter"/>
                  </v:line>
                </v:group>
                <v:line id="Gerader Verbinder 26" o:spid="_x0000_s1030" style="position:absolute;visibility:visible;mso-wrap-style:square" from="94606,32004" to="94606,13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" strokecolor="black [3213]" strokeweight="2.25pt">
                  <v:stroke joinstyle="miter"/>
                </v:line>
              </v:group>
            </w:pict>
          </mc:Fallback>
        </mc:AlternateContent>
      </w:r>
      <w:r w:rsidRPr="003C2822">
        <w:rPr>
          <w:b/>
        </w:rPr>
        <w:t>Modellexperiment zum Bodenabtrag</w:t>
      </w:r>
      <w:r w:rsidR="003C2822" w:rsidRPr="003C2822">
        <w:rPr>
          <w:b/>
        </w:rPr>
        <w:t>:</w:t>
      </w:r>
    </w:p>
    <w:p w14:paraId="36944B4E" w14:textId="7F1E42BE" w:rsidR="001836E5" w:rsidRDefault="00662943" w:rsidP="000B1A8B">
      <w:pPr>
        <w:ind w:left="714"/>
        <w:jc w:val="both"/>
        <w:rPr>
          <w:rFonts w:ascii="Arial Narrow" w:hAnsi="Arial Narrow"/>
        </w:rPr>
      </w:pPr>
      <w:r>
        <w:t>bei unterschiedlich dichter Vegetation (Wiesenstück, das vor Ort entnommen wird; vege</w:t>
      </w:r>
      <w:r w:rsidR="000B1A8B">
        <w:softHyphen/>
      </w:r>
      <w:r>
        <w:t>tationsloser Boden; Boden mit schütterer Vegetation, vor Ort entnommen): Je dich</w:t>
      </w:r>
      <w:r w:rsidR="000B1A8B">
        <w:softHyphen/>
      </w:r>
      <w:r>
        <w:t xml:space="preserve">ter der Bewuchs, desto geringer der Bodenabtrag. </w:t>
      </w:r>
      <w:r w:rsidRPr="00361FDA">
        <w:rPr>
          <w:rFonts w:ascii="Arial Narrow" w:hAnsi="Arial Narrow"/>
          <w:highlight w:val="yellow"/>
        </w:rPr>
        <w:t>ALP</w:t>
      </w:r>
      <w:r w:rsidRPr="00361FDA">
        <w:rPr>
          <w:rFonts w:ascii="Arial Narrow" w:hAnsi="Arial Narrow"/>
        </w:rPr>
        <w:t> 10_2_V</w:t>
      </w:r>
      <w:r>
        <w:rPr>
          <w:rFonts w:ascii="Arial Narrow" w:hAnsi="Arial Narrow"/>
        </w:rPr>
        <w:t>12</w:t>
      </w:r>
    </w:p>
    <w:p w14:paraId="2D6014AD" w14:textId="77777777" w:rsidR="003C2822" w:rsidRPr="003C2822" w:rsidRDefault="00662943" w:rsidP="003C2822">
      <w:pPr>
        <w:spacing w:before="120"/>
        <w:ind w:left="714"/>
        <w:jc w:val="both"/>
        <w:rPr>
          <w:b/>
          <w:bCs/>
        </w:rPr>
      </w:pPr>
      <w:r w:rsidRPr="003C2822">
        <w:rPr>
          <w:b/>
          <w:bCs/>
          <w:noProof/>
        </w:rPr>
        <mc:AlternateContent>
          <mc:Choice Requires="wpg">
            <w:drawing>
              <wp:anchor distT="0" distB="0" distL="114300" distR="114300" simplePos="0" relativeHeight="251673600" behindDoc="0" locked="0" layoutInCell="1" allowOverlap="1" wp14:anchorId="08193012" wp14:editId="16300721">
                <wp:simplePos x="0" y="0"/>
                <wp:positionH relativeFrom="column">
                  <wp:posOffset>-1724</wp:posOffset>
                </wp:positionH>
                <wp:positionV relativeFrom="paragraph">
                  <wp:posOffset>89716</wp:posOffset>
                </wp:positionV>
                <wp:extent cx="180000" cy="180000"/>
                <wp:effectExtent l="0" t="0" r="10795" b="10795"/>
                <wp:wrapNone/>
                <wp:docPr id="27" name="Gruppieren 27"/>
                <wp:cNvGraphicFramePr/>
                <a:graphic xmlns:a="http://schemas.openxmlformats.org/drawingml/2006/main">
                  <a:graphicData uri="http://schemas.microsoft.com/office/word/2010/wordprocessingGroup">
                    <wpg:wgp>
                      <wpg:cNvGrpSpPr/>
                      <wpg:grpSpPr>
                        <a:xfrm>
                          <a:off x="0" y="0"/>
                          <a:ext cx="180000" cy="180000"/>
                          <a:chOff x="0" y="0"/>
                          <a:chExt cx="180000" cy="180000"/>
                        </a:xfrm>
                      </wpg:grpSpPr>
                      <wpg:grpSp>
                        <wpg:cNvPr id="28" name="Gruppieren 28"/>
                        <wpg:cNvGrpSpPr/>
                        <wpg:grpSpPr>
                          <a:xfrm>
                            <a:off x="0" y="0"/>
                            <a:ext cx="180000" cy="180000"/>
                            <a:chOff x="0" y="0"/>
                            <a:chExt cx="179705" cy="179705"/>
                          </a:xfrm>
                        </wpg:grpSpPr>
                        <wps:wsp>
                          <wps:cNvPr id="29" name="Ellipse 29"/>
                          <wps:cNvSpPr/>
                          <wps:spPr>
                            <a:xfrm>
                              <a:off x="0" y="0"/>
                              <a:ext cx="179705" cy="179705"/>
                            </a:xfrm>
                            <a:prstGeom prst="ellipse">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Gerader Verbinder 30"/>
                          <wps:cNvCnPr/>
                          <wps:spPr>
                            <a:xfrm>
                              <a:off x="36689" y="89606"/>
                              <a:ext cx="1092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1" name="Gerader Verbinder 31"/>
                        <wps:cNvCnPr/>
                        <wps:spPr>
                          <a:xfrm>
                            <a:off x="94597" y="32004"/>
                            <a:ext cx="0" cy="1079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786262F" id="Gruppieren 27" o:spid="_x0000_s1026" style="position:absolute;margin-left:-.15pt;margin-top:7.05pt;width:14.15pt;height:14.15pt;z-index:251673600;mso-width-relative:margin;mso-height-relative:margin" coordsize="180000,18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">
                <v:group id="Gruppieren 28" o:spid="_x0000_s1027" style="position:absolute;width:180000;height:180000" coordsize="17970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oval id="Ellipse 29" o:spid="_x0000_s1028" style="position:absolute;width:179705;height:179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" fillcolor="#92d050" strokecolor="#92d050" strokeweight="1pt">
                    <v:stroke joinstyle="miter"/>
                  </v:oval>
                  <v:line id="Gerader Verbinder 30" o:spid="_x0000_s1029" style="position:absolute;visibility:visible;mso-wrap-style:square" from="36689,89606" to="145909,89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" strokecolor="black [3213]" strokeweight="2.25pt">
                    <v:stroke joinstyle="miter"/>
                  </v:line>
                </v:group>
                <v:line id="Gerader Verbinder 31" o:spid="_x0000_s1030" style="position:absolute;visibility:visible;mso-wrap-style:square" from="94597,32004" to="94597,13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" strokecolor="black [3213]" strokeweight="2.25pt">
                  <v:stroke joinstyle="miter"/>
                </v:line>
              </v:group>
            </w:pict>
          </mc:Fallback>
        </mc:AlternateContent>
      </w:r>
      <w:r w:rsidRPr="003C2822">
        <w:rPr>
          <w:b/>
          <w:bCs/>
        </w:rPr>
        <w:t>Entnahme von Bodenproben</w:t>
      </w:r>
      <w:r w:rsidR="003C2822" w:rsidRPr="003C2822">
        <w:rPr>
          <w:b/>
          <w:bCs/>
        </w:rPr>
        <w:t>:</w:t>
      </w:r>
      <w:r w:rsidRPr="003C2822">
        <w:rPr>
          <w:b/>
          <w:bCs/>
        </w:rPr>
        <w:t xml:space="preserve"> </w:t>
      </w:r>
    </w:p>
    <w:p w14:paraId="7CF61A2F" w14:textId="6C0055D6" w:rsidR="00662943" w:rsidRPr="00662943" w:rsidRDefault="00662943" w:rsidP="000B1A8B">
      <w:pPr>
        <w:ind w:left="714"/>
        <w:jc w:val="both"/>
      </w:pPr>
      <w:r>
        <w:t>von möglichst unterschiedlichen Standorten und von möglichst unterschiedlicher Kon</w:t>
      </w:r>
      <w:r w:rsidR="000B1A8B">
        <w:softHyphen/>
      </w:r>
      <w:r>
        <w:t>sis</w:t>
      </w:r>
      <w:r w:rsidR="000B1A8B">
        <w:softHyphen/>
      </w:r>
      <w:r>
        <w:t>tenz zur nachträglichen Untersuchung in der Schule (z. B. bei den Projekttagen; vgl. Tabelle oben</w:t>
      </w:r>
      <w:r w:rsidR="000B1A8B">
        <w:t>)</w:t>
      </w:r>
      <w:r>
        <w:t>.</w:t>
      </w:r>
      <w:r w:rsidR="000B1A8B">
        <w:t xml:space="preserve"> Transport z. B. in 0,5- oder 1 L-PE-Schraubgefäßen.</w:t>
      </w:r>
    </w:p>
    <w:p w14:paraId="6C06CBEB" w14:textId="0F661A13" w:rsidR="00662943" w:rsidRPr="00180E81" w:rsidRDefault="00753351" w:rsidP="00753351">
      <w:pPr>
        <w:spacing w:before="280" w:after="120"/>
        <w:jc w:val="both"/>
        <w:rPr>
          <w:bCs/>
        </w:rPr>
      </w:pPr>
      <w:bookmarkStart w:id="4" w:name="B9Öko05"/>
      <w:bookmarkEnd w:id="4"/>
      <w:r w:rsidRPr="00753351">
        <w:rPr>
          <w:b/>
          <w:bCs/>
          <w:sz w:val="28"/>
          <w:szCs w:val="28"/>
        </w:rPr>
        <w:t>5.1</w:t>
      </w:r>
      <w:r w:rsidRPr="00753351">
        <w:rPr>
          <w:b/>
          <w:bCs/>
          <w:sz w:val="28"/>
          <w:szCs w:val="28"/>
        </w:rPr>
        <w:tab/>
        <w:t>Bodeneigenschaften</w:t>
      </w:r>
      <w:r w:rsidR="00180E81">
        <w:rPr>
          <w:b/>
          <w:bCs/>
          <w:sz w:val="28"/>
          <w:szCs w:val="28"/>
        </w:rPr>
        <w:t xml:space="preserve"> </w:t>
      </w:r>
      <w:r w:rsidR="00180E81">
        <w:rPr>
          <w:bCs/>
        </w:rPr>
        <w:t>(1 h)</w:t>
      </w:r>
    </w:p>
    <w:tbl>
      <w:tblPr>
        <w:tblStyle w:val="Tabellenraster"/>
        <w:tblW w:w="0" w:type="auto"/>
        <w:tblLook w:val="04A0" w:firstRow="1" w:lastRow="0" w:firstColumn="1" w:lastColumn="0" w:noHBand="0" w:noVBand="1"/>
      </w:tblPr>
      <w:tblGrid>
        <w:gridCol w:w="2689"/>
        <w:gridCol w:w="6373"/>
      </w:tblGrid>
      <w:tr w:rsidR="00753351" w:rsidRPr="00BF5510" w14:paraId="0F79DC9C" w14:textId="77777777" w:rsidTr="00180E81">
        <w:tc>
          <w:tcPr>
            <w:tcW w:w="2689" w:type="dxa"/>
            <w:shd w:val="clear" w:color="auto" w:fill="FFFFCC"/>
          </w:tcPr>
          <w:p w14:paraId="0C1FA8B2" w14:textId="77777777" w:rsidR="00753351" w:rsidRPr="00BF5510" w:rsidRDefault="00753351" w:rsidP="004207AE">
            <w:pPr>
              <w:pStyle w:val="KeinLeerraum"/>
              <w:rPr>
                <w:rStyle w:val="HTMLZitat"/>
                <w:rFonts w:ascii="Arial Narrow" w:hAnsi="Arial Narrow"/>
                <w:b/>
                <w:i w:val="0"/>
                <w:sz w:val="22"/>
              </w:rPr>
            </w:pPr>
            <w:r w:rsidRPr="00BF5510">
              <w:rPr>
                <w:rStyle w:val="HTMLZitat"/>
                <w:rFonts w:ascii="Arial Narrow" w:hAnsi="Arial Narrow"/>
                <w:b/>
                <w:sz w:val="22"/>
              </w:rPr>
              <w:t>Inhalte zu den Kompetenzen</w:t>
            </w:r>
          </w:p>
        </w:tc>
        <w:tc>
          <w:tcPr>
            <w:tcW w:w="6373" w:type="dxa"/>
            <w:shd w:val="clear" w:color="auto" w:fill="CCCCFF"/>
          </w:tcPr>
          <w:p w14:paraId="35977BEC" w14:textId="77777777" w:rsidR="00753351" w:rsidRPr="00BF5510" w:rsidRDefault="00753351" w:rsidP="004207AE">
            <w:pPr>
              <w:pStyle w:val="KeinLeerraum"/>
              <w:rPr>
                <w:rStyle w:val="HTMLZitat"/>
                <w:rFonts w:ascii="Arial Narrow" w:hAnsi="Arial Narrow"/>
                <w:b/>
                <w:i w:val="0"/>
                <w:sz w:val="22"/>
              </w:rPr>
            </w:pPr>
            <w:r w:rsidRPr="00BF5510">
              <w:rPr>
                <w:rStyle w:val="HTMLZitat"/>
                <w:rFonts w:ascii="Arial Narrow" w:hAnsi="Arial Narrow"/>
                <w:b/>
                <w:sz w:val="22"/>
              </w:rPr>
              <w:t xml:space="preserve">Kompetenzerwartungen: </w:t>
            </w:r>
            <w:r w:rsidRPr="00BF5510">
              <w:rPr>
                <w:rFonts w:ascii="Arial Narrow" w:eastAsia="Times New Roman" w:hAnsi="Arial Narrow" w:cs="Times New Roman"/>
                <w:bCs/>
                <w:i/>
                <w:iCs/>
                <w:noProof w:val="0"/>
                <w:sz w:val="22"/>
                <w:lang w:eastAsia="de-DE"/>
              </w:rPr>
              <w:t>Die Schülerinnen und Schüler ...</w:t>
            </w:r>
          </w:p>
        </w:tc>
      </w:tr>
      <w:tr w:rsidR="00753351" w:rsidRPr="00BF5510" w14:paraId="549918E1" w14:textId="77777777" w:rsidTr="00180E81">
        <w:tc>
          <w:tcPr>
            <w:tcW w:w="2689" w:type="dxa"/>
            <w:shd w:val="clear" w:color="auto" w:fill="FFFFCC"/>
          </w:tcPr>
          <w:p w14:paraId="51111846" w14:textId="77777777" w:rsidR="00753351" w:rsidRPr="00753351" w:rsidRDefault="00753351" w:rsidP="004207AE">
            <w:pPr>
              <w:spacing w:after="120"/>
              <w:rPr>
                <w:rFonts w:ascii="Arial Narrow" w:eastAsia="Times New Roman" w:hAnsi="Arial Narrow"/>
                <w:sz w:val="22"/>
                <w:szCs w:val="22"/>
                <w:lang w:eastAsia="de-DE"/>
              </w:rPr>
            </w:pPr>
            <w:r w:rsidRPr="00753351">
              <w:rPr>
                <w:rFonts w:ascii="Arial Narrow" w:eastAsia="Times New Roman" w:hAnsi="Arial Narrow"/>
                <w:sz w:val="22"/>
                <w:szCs w:val="22"/>
                <w:lang w:eastAsia="de-DE"/>
              </w:rPr>
              <w:t xml:space="preserve">Bodeneigenschaften: z. B. Wasserkapazität, Korngröße, Horizontbildung </w:t>
            </w:r>
          </w:p>
          <w:p w14:paraId="24539C8A" w14:textId="7B31641D" w:rsidR="00753351" w:rsidRPr="00753351" w:rsidRDefault="00753351" w:rsidP="004207AE">
            <w:pPr>
              <w:spacing w:after="120"/>
              <w:rPr>
                <w:rStyle w:val="HTMLZitat"/>
                <w:rFonts w:ascii="Arial Narrow" w:eastAsia="Times New Roman" w:hAnsi="Arial Narrow"/>
                <w:i w:val="0"/>
                <w:iCs w:val="0"/>
                <w:sz w:val="22"/>
                <w:szCs w:val="22"/>
                <w:lang w:eastAsia="de-DE"/>
              </w:rPr>
            </w:pPr>
          </w:p>
        </w:tc>
        <w:tc>
          <w:tcPr>
            <w:tcW w:w="6373" w:type="dxa"/>
            <w:shd w:val="clear" w:color="auto" w:fill="CCCCFF"/>
          </w:tcPr>
          <w:p w14:paraId="36A9280F" w14:textId="77777777" w:rsidR="00753351" w:rsidRPr="00753351" w:rsidRDefault="00753351" w:rsidP="004207AE">
            <w:pPr>
              <w:spacing w:after="120"/>
              <w:rPr>
                <w:rFonts w:ascii="Arial Narrow" w:eastAsia="Times New Roman" w:hAnsi="Arial Narrow"/>
                <w:sz w:val="22"/>
                <w:szCs w:val="22"/>
                <w:lang w:eastAsia="de-DE"/>
              </w:rPr>
            </w:pPr>
            <w:r w:rsidRPr="00753351">
              <w:rPr>
                <w:rFonts w:ascii="Arial Narrow" w:eastAsia="Times New Roman" w:hAnsi="Arial Narrow"/>
                <w:sz w:val="22"/>
                <w:szCs w:val="22"/>
                <w:lang w:eastAsia="de-DE"/>
              </w:rPr>
              <w:t xml:space="preserve">untersuchen Boden, protokollieren die Ergebnisse ggf. mithilfe digitaler Medien und erkunden so das Biotop und die Biozönose des Bodens. </w:t>
            </w:r>
          </w:p>
          <w:p w14:paraId="378A6D8A" w14:textId="4405992D" w:rsidR="00753351" w:rsidRPr="00180E81" w:rsidRDefault="00753351" w:rsidP="00180E81">
            <w:pPr>
              <w:rPr>
                <w:rStyle w:val="HTMLZitat"/>
                <w:rFonts w:ascii="Arial Narrow" w:eastAsia="Times New Roman" w:hAnsi="Arial Narrow"/>
                <w:iCs w:val="0"/>
                <w:sz w:val="22"/>
                <w:szCs w:val="22"/>
                <w:lang w:eastAsia="de-DE"/>
              </w:rPr>
            </w:pPr>
            <w:r w:rsidRPr="00753351">
              <w:rPr>
                <w:rFonts w:ascii="Arial Narrow" w:eastAsia="Times New Roman" w:hAnsi="Arial Narrow"/>
                <w:i/>
                <w:sz w:val="22"/>
                <w:szCs w:val="22"/>
                <w:lang w:eastAsia="de-DE"/>
              </w:rPr>
              <w:t>führen einfache selbstgeplante oder komplexe angeleitete naturwissenschaftliche Untersuchungen durch. Dabei nehmen sie die Dokumentation, Auswertung und Veranschaulichung der erhobenen Daten bei bekannten Sachverhalten selbstän</w:t>
            </w:r>
            <w:r w:rsidRPr="00753351">
              <w:rPr>
                <w:rFonts w:ascii="Arial Narrow" w:eastAsia="Times New Roman" w:hAnsi="Arial Narrow"/>
                <w:i/>
                <w:sz w:val="22"/>
                <w:szCs w:val="22"/>
                <w:lang w:eastAsia="de-DE"/>
              </w:rPr>
              <w:softHyphen/>
              <w:t>dig und bei unbekannten mit Hilfestellung (ggf. auch mit digitalen Hilfsmitteln) vor. (Lernbereich 1)</w:t>
            </w:r>
          </w:p>
        </w:tc>
      </w:tr>
    </w:tbl>
    <w:p w14:paraId="3AB7F35F" w14:textId="187FAC1C" w:rsidR="00F51A02" w:rsidRPr="00180E81" w:rsidRDefault="00180E81" w:rsidP="004A33FC">
      <w:pPr>
        <w:spacing w:before="120"/>
        <w:jc w:val="both"/>
        <w:rPr>
          <w:i/>
        </w:rPr>
      </w:pPr>
      <w:r>
        <w:rPr>
          <w:i/>
        </w:rPr>
        <w:t>Für diesen Abschnitt wird 1 Unterrichtsstunde angesetzt, aber ohne praktische Untersuchungen ist weniger Zeit nötig, je nach Umfang praktischer Untersuchungen und deren Auswertung ggf. auch mehr.</w:t>
      </w:r>
    </w:p>
    <w:p w14:paraId="4EF1B2FF" w14:textId="4389B77A" w:rsidR="00753351" w:rsidRDefault="00180E81" w:rsidP="004A33FC">
      <w:pPr>
        <w:spacing w:before="120"/>
        <w:jc w:val="both"/>
        <w:rPr>
          <w:i/>
        </w:rPr>
      </w:pPr>
      <w:r>
        <w:rPr>
          <w:i/>
        </w:rPr>
        <w:t>Die Auswahl der Bodeneigenschaften überlässt der LehrplanPLUS vollständig der Lehrkraft, er macht nur Vorschläge. Ich halte es nicht für sinnvoll, Definitionen und nackte Fakten zu Wasserkapazität, Korngrößen und Bodenhorizonten zum Lernstoff zu machen. Das nützt weder der Wissenschaft noch den Schülern. Vielmehr sollten in diesem Abschnitt Zusammenhänge erarbeitet werden, insbesondere im Hinblick auf das Gedeihen von Pflanzen</w:t>
      </w:r>
      <w:r w:rsidR="004A33FC">
        <w:rPr>
          <w:i/>
        </w:rPr>
        <w:t xml:space="preserve">; dazu mache ich </w:t>
      </w:r>
      <w:r w:rsidR="004A33FC">
        <w:rPr>
          <w:i/>
        </w:rPr>
        <w:lastRenderedPageBreak/>
        <w:t>exemplarisch Vorschläge</w:t>
      </w:r>
      <w:r>
        <w:rPr>
          <w:i/>
        </w:rPr>
        <w:t>. Wurde bereits ein Unterrichtsgang veranstaltet, fließen dessen Ergebnisse hier ein</w:t>
      </w:r>
      <w:r w:rsidR="000B1A8B">
        <w:rPr>
          <w:i/>
        </w:rPr>
        <w:t xml:space="preserve">, ggf. </w:t>
      </w:r>
      <w:r w:rsidR="004A33FC">
        <w:rPr>
          <w:i/>
        </w:rPr>
        <w:t>gestützt durch</w:t>
      </w:r>
      <w:r w:rsidR="000B1A8B">
        <w:rPr>
          <w:i/>
        </w:rPr>
        <w:t xml:space="preserve"> Fotos der Schüler</w:t>
      </w:r>
      <w:r>
        <w:rPr>
          <w:i/>
        </w:rPr>
        <w:t>.</w:t>
      </w:r>
    </w:p>
    <w:p w14:paraId="691A8FB7" w14:textId="21D0A489" w:rsidR="00180E81" w:rsidRPr="00CF0DC1" w:rsidRDefault="004207AE" w:rsidP="00DC3EC3">
      <w:pPr>
        <w:spacing w:before="120"/>
        <w:jc w:val="both"/>
        <w:rPr>
          <w:i/>
          <w:iCs/>
        </w:rPr>
      </w:pPr>
      <w:r w:rsidRPr="00CF0DC1">
        <w:rPr>
          <w:i/>
          <w:iCs/>
        </w:rPr>
        <w:t>Die Beispiele im LehrplanPLUS weisen darauf hin, dass in diesem Abschnitt abiotische Fakto</w:t>
      </w:r>
      <w:r w:rsidR="00DC3EC3">
        <w:rPr>
          <w:i/>
          <w:iCs/>
        </w:rPr>
        <w:softHyphen/>
      </w:r>
      <w:r w:rsidRPr="00CF0DC1">
        <w:rPr>
          <w:i/>
          <w:iCs/>
        </w:rPr>
        <w:t>ren zu betrachten sind, also das Biotop.</w:t>
      </w:r>
    </w:p>
    <w:p w14:paraId="49599331" w14:textId="19FCF25E" w:rsidR="00CF0DC1" w:rsidRDefault="00CF0DC1" w:rsidP="00DC3EC3">
      <w:pPr>
        <w:spacing w:before="120"/>
        <w:jc w:val="both"/>
        <w:rPr>
          <w:i/>
          <w:iCs/>
        </w:rPr>
      </w:pPr>
      <w:r w:rsidRPr="00CF0DC1">
        <w:rPr>
          <w:i/>
          <w:iCs/>
        </w:rPr>
        <w:t>Hierbei sollte mindestens ein Versuch durchgeführt werden, außer das wurde bereits im Rah</w:t>
      </w:r>
      <w:r w:rsidR="00DC3EC3">
        <w:rPr>
          <w:i/>
          <w:iCs/>
        </w:rPr>
        <w:softHyphen/>
      </w:r>
      <w:r w:rsidRPr="00CF0DC1">
        <w:rPr>
          <w:i/>
          <w:iCs/>
        </w:rPr>
        <w:t xml:space="preserve">men des Unterrichtsgangs bereits vorgenommen. Im Folgenden werden mehrere Möglichkeiten genannt, </w:t>
      </w:r>
      <w:r w:rsidR="00DC3EC3">
        <w:rPr>
          <w:i/>
          <w:iCs/>
        </w:rPr>
        <w:t>aus denen auszuwählen ist. Im Vordergrund stehen praktische Untersuchung und die Formulierung von Zusammenhängen.</w:t>
      </w:r>
    </w:p>
    <w:p w14:paraId="17EAC709" w14:textId="077D1D15" w:rsidR="005612BC" w:rsidRPr="005612BC" w:rsidRDefault="005612BC" w:rsidP="00DC3EC3">
      <w:pPr>
        <w:spacing w:before="120"/>
        <w:jc w:val="both"/>
        <w:rPr>
          <w:iCs/>
        </w:rPr>
      </w:pPr>
      <w:r w:rsidRPr="005612BC">
        <w:rPr>
          <w:b/>
          <w:bCs/>
          <w:iCs/>
        </w:rPr>
        <w:t>Materialbeschaffung</w:t>
      </w:r>
      <w:r>
        <w:rPr>
          <w:iCs/>
        </w:rPr>
        <w:t>: Bodenproben aus dem Wald, aus der Wiese, aus dem Beet bzw. Blumen</w:t>
      </w:r>
      <w:r>
        <w:rPr>
          <w:iCs/>
        </w:rPr>
        <w:softHyphen/>
        <w:t>erde aus dem Sack (darauf achten, dass sie keinen Torf enthält, um die Moore zu schonen!). Ton hat vielleicht die Fachschaft Kunst vorrätig, den gibt es aber auch im Baumarkt, ebenso wie kleine Mengen Sand.</w:t>
      </w:r>
    </w:p>
    <w:p w14:paraId="63EA03B1" w14:textId="0B7C55E7" w:rsidR="00CF0DC1" w:rsidRPr="0072645B" w:rsidRDefault="0072645B" w:rsidP="0072645B">
      <w:pPr>
        <w:spacing w:before="280" w:after="120"/>
        <w:rPr>
          <w:b/>
          <w:bCs/>
          <w:sz w:val="28"/>
          <w:szCs w:val="28"/>
        </w:rPr>
      </w:pPr>
      <w:bookmarkStart w:id="5" w:name="B9Öko06"/>
      <w:bookmarkEnd w:id="5"/>
      <w:r w:rsidRPr="0072645B">
        <w:rPr>
          <w:b/>
          <w:bCs/>
          <w:sz w:val="28"/>
          <w:szCs w:val="28"/>
        </w:rPr>
        <w:t xml:space="preserve">5.1.1 </w:t>
      </w:r>
      <w:r w:rsidRPr="0072645B">
        <w:rPr>
          <w:b/>
          <w:bCs/>
          <w:sz w:val="28"/>
          <w:szCs w:val="28"/>
        </w:rPr>
        <w:tab/>
        <w:t>Pflanzenverfügbares Bodenwasser</w:t>
      </w:r>
    </w:p>
    <w:p w14:paraId="4D2635E0" w14:textId="4D037DC6" w:rsidR="00753351" w:rsidRPr="0072645B" w:rsidRDefault="0072645B" w:rsidP="005612BC">
      <w:pPr>
        <w:jc w:val="both"/>
      </w:pPr>
      <w:r w:rsidRPr="0072645B">
        <w:rPr>
          <w:b/>
          <w:bCs/>
          <w:highlight w:val="yellow"/>
        </w:rPr>
        <w:t>Versuch</w:t>
      </w:r>
      <w:r>
        <w:t xml:space="preserve"> zur </w:t>
      </w:r>
      <w:r w:rsidRPr="0072645B">
        <w:rPr>
          <w:b/>
          <w:bCs/>
        </w:rPr>
        <w:t>Wasserdurchlässigkeit</w:t>
      </w:r>
      <w:r>
        <w:t xml:space="preserve"> verschiedener Bodenarten wie Waldboden, Sand, Lehm, Ton: </w:t>
      </w:r>
      <w:r w:rsidRPr="00361FDA">
        <w:rPr>
          <w:rFonts w:ascii="Arial Narrow" w:hAnsi="Arial Narrow"/>
          <w:highlight w:val="yellow"/>
        </w:rPr>
        <w:t>ALP</w:t>
      </w:r>
      <w:r w:rsidRPr="00361FDA">
        <w:rPr>
          <w:rFonts w:ascii="Arial Narrow" w:hAnsi="Arial Narrow"/>
        </w:rPr>
        <w:t> 10_2_V</w:t>
      </w:r>
      <w:r>
        <w:rPr>
          <w:rFonts w:ascii="Arial Narrow" w:hAnsi="Arial Narrow"/>
        </w:rPr>
        <w:t>09</w:t>
      </w:r>
      <w:r>
        <w:t xml:space="preserve">. In senkrechte Glasröhren werden gleich hoch Bodenproben gegeben, auf die die gleiche Menge Wasser geschüttet wird (z. B. 70 mL). Die Menge des ablaufenden Wassers wird gemessen und zwar entweder </w:t>
      </w:r>
      <w:r w:rsidR="005612BC">
        <w:t xml:space="preserve">nur </w:t>
      </w:r>
      <w:r>
        <w:t>nach 5 Minuten oder in der aufwendige</w:t>
      </w:r>
      <w:r w:rsidR="005612BC">
        <w:t>n</w:t>
      </w:r>
      <w:r>
        <w:t xml:space="preserve"> Variante nach 0,5, 1, 2, 3 und 5 Minuten</w:t>
      </w:r>
      <w:r w:rsidR="005612BC">
        <w:t xml:space="preserve"> (=&gt; Diagramme erstellen)</w:t>
      </w:r>
      <w:r>
        <w:t>.</w:t>
      </w:r>
    </w:p>
    <w:p w14:paraId="3583C2A8" w14:textId="0D7D5635" w:rsidR="00753351" w:rsidRDefault="0072645B" w:rsidP="005612BC">
      <w:pPr>
        <w:jc w:val="both"/>
      </w:pPr>
      <w:r>
        <w:rPr>
          <w:u w:val="single"/>
        </w:rPr>
        <w:t>Beobachtung</w:t>
      </w:r>
      <w:r>
        <w:t>: Bei Sand läuft das Wasser sehr schnell ab. Lehm speichert das Wasser und zwar besser als Ton, der das Wasser staut. Waldboden steht zwischen Lehm und Sand.</w:t>
      </w:r>
    </w:p>
    <w:p w14:paraId="61C2AB20" w14:textId="3DF6C9C2" w:rsidR="0072645B" w:rsidRDefault="0072645B" w:rsidP="005612BC">
      <w:pPr>
        <w:jc w:val="both"/>
      </w:pPr>
      <w:r w:rsidRPr="0072645B">
        <w:rPr>
          <w:u w:val="single"/>
        </w:rPr>
        <w:t>Auswertung</w:t>
      </w:r>
      <w:r>
        <w:t>: In Sandböden steht den Pflanzen nur wenig Wasser zur Verfügung, in Böden mit hohem Lehm- oder Tongehalt besteht bei längeren Niederschlagsereignissen die Gefahr der Staunässe, bei der die Wurzeln faulen. Waldboden verhindert Trockenheit, indem er Wasser speichert, und Staunässe, indem er überschüssiges Wasser durchlässt.</w:t>
      </w:r>
    </w:p>
    <w:p w14:paraId="3FA6F729" w14:textId="6DF25A01" w:rsidR="00DC3EC3" w:rsidRDefault="00DC3EC3" w:rsidP="005612BC">
      <w:pPr>
        <w:jc w:val="both"/>
      </w:pPr>
      <w:r w:rsidRPr="00DC3EC3">
        <w:rPr>
          <w:u w:val="single"/>
        </w:rPr>
        <w:t>Bedeutung für Land- und Forstwirtschaft</w:t>
      </w:r>
      <w:r>
        <w:t>: wenig Ertrag von spezialisierten Pflanzenarten auf Sand- und Lehmböden.</w:t>
      </w:r>
    </w:p>
    <w:p w14:paraId="65E4A836" w14:textId="2A30922C" w:rsidR="00DC3EC3" w:rsidRPr="00DC3EC3" w:rsidRDefault="00DC3EC3" w:rsidP="00DC3EC3">
      <w:pPr>
        <w:spacing w:before="280" w:after="120"/>
        <w:rPr>
          <w:b/>
          <w:bCs/>
          <w:sz w:val="28"/>
          <w:szCs w:val="28"/>
        </w:rPr>
      </w:pPr>
      <w:bookmarkStart w:id="6" w:name="B9Öko07"/>
      <w:bookmarkEnd w:id="6"/>
      <w:r w:rsidRPr="00DC3EC3">
        <w:rPr>
          <w:b/>
          <w:bCs/>
          <w:sz w:val="28"/>
          <w:szCs w:val="28"/>
        </w:rPr>
        <w:t>5.1.2</w:t>
      </w:r>
      <w:r w:rsidRPr="00DC3EC3">
        <w:rPr>
          <w:b/>
          <w:bCs/>
          <w:sz w:val="28"/>
          <w:szCs w:val="28"/>
        </w:rPr>
        <w:tab/>
        <w:t>Filterwirkung des Bodens</w:t>
      </w:r>
    </w:p>
    <w:p w14:paraId="2530E0F4" w14:textId="591C566B" w:rsidR="00753351" w:rsidRDefault="00DC3EC3" w:rsidP="003C1339">
      <w:pPr>
        <w:jc w:val="both"/>
      </w:pPr>
      <w:r w:rsidRPr="00DC3EC3">
        <w:rPr>
          <w:b/>
          <w:bCs/>
          <w:highlight w:val="yellow"/>
        </w:rPr>
        <w:t>Versuch</w:t>
      </w:r>
      <w:r>
        <w:t xml:space="preserve">: </w:t>
      </w:r>
      <w:r w:rsidRPr="00361FDA">
        <w:rPr>
          <w:rFonts w:ascii="Arial Narrow" w:hAnsi="Arial Narrow"/>
          <w:highlight w:val="yellow"/>
        </w:rPr>
        <w:t>ALP</w:t>
      </w:r>
      <w:r w:rsidRPr="00361FDA">
        <w:rPr>
          <w:rFonts w:ascii="Arial Narrow" w:hAnsi="Arial Narrow"/>
        </w:rPr>
        <w:t> 10_2_V</w:t>
      </w:r>
      <w:r>
        <w:rPr>
          <w:rFonts w:ascii="Arial Narrow" w:hAnsi="Arial Narrow"/>
        </w:rPr>
        <w:t>10</w:t>
      </w:r>
      <w:r>
        <w:t xml:space="preserve">. Am besten im Vergleich durchführen, z. B. Waldboden, mit Sand angereicherter Boden, Sand. Die Proben werden in senkrecht gestellte Gefäße gegeben und mit </w:t>
      </w:r>
      <w:r w:rsidR="005612BC">
        <w:t>deutlich</w:t>
      </w:r>
      <w:r>
        <w:t xml:space="preserve"> gefärbtem Wasser gegossen. Zum Färben eigne</w:t>
      </w:r>
      <w:r w:rsidR="005612BC">
        <w:t>n</w:t>
      </w:r>
      <w:r>
        <w:t xml:space="preserve"> sich Lebensmittelfarbe oder Oster</w:t>
      </w:r>
      <w:r w:rsidR="003C1339">
        <w:softHyphen/>
      </w:r>
      <w:r>
        <w:t xml:space="preserve">eierfarbe (Kupfersulfat geht auch sehr gut, verursacht aber Entsorgungsprobleme </w:t>
      </w:r>
      <w:r w:rsidR="003C1339">
        <w:t>bei</w:t>
      </w:r>
      <w:r>
        <w:t xml:space="preserve"> den ver</w:t>
      </w:r>
      <w:r w:rsidR="003C1339">
        <w:softHyphen/>
      </w:r>
      <w:r>
        <w:t>seuch</w:t>
      </w:r>
      <w:r w:rsidR="003C1339">
        <w:softHyphen/>
      </w:r>
      <w:r>
        <w:t>ten Bodenproben). Das durch</w:t>
      </w:r>
      <w:r w:rsidR="003C1339">
        <w:t>ge</w:t>
      </w:r>
      <w:r>
        <w:t>laufene Wasser wird aufgefangen.</w:t>
      </w:r>
    </w:p>
    <w:p w14:paraId="18326013" w14:textId="54A3A1C1" w:rsidR="00DC3EC3" w:rsidRDefault="00DC3EC3" w:rsidP="003C1339">
      <w:pPr>
        <w:jc w:val="both"/>
      </w:pPr>
      <w:r w:rsidRPr="00DC3EC3">
        <w:rPr>
          <w:u w:val="single"/>
        </w:rPr>
        <w:t>Beobachtung</w:t>
      </w:r>
      <w:r>
        <w:t>: Der Waldboden entlässt ganz oder fast farbloses Wasser, der sandige Boden schwach und der Sand ursprünglich gefärbtes Wasser.</w:t>
      </w:r>
    </w:p>
    <w:p w14:paraId="248142BB" w14:textId="5852B3F8" w:rsidR="00DC3EC3" w:rsidRDefault="00DC3EC3" w:rsidP="003C1339">
      <w:pPr>
        <w:jc w:val="both"/>
      </w:pPr>
      <w:r w:rsidRPr="00DC3EC3">
        <w:rPr>
          <w:u w:val="single"/>
        </w:rPr>
        <w:t>Auswertung</w:t>
      </w:r>
      <w:r>
        <w:t xml:space="preserve">: Im Boden bleiben Stoffe hängen, die z. B. der Regen oder Schwemmwasser in den Boden einbringen. Das durch den Boden gesickerte Wasser wird gereinigt. (Hinweis: </w:t>
      </w:r>
      <w:r w:rsidR="003C1339">
        <w:t xml:space="preserve">Schmutzpartikel werden </w:t>
      </w:r>
      <w:r>
        <w:t xml:space="preserve">mechanisch zurück gehalten, viele </w:t>
      </w:r>
      <w:r w:rsidR="003C1339">
        <w:t xml:space="preserve">gelöste </w:t>
      </w:r>
      <w:r>
        <w:t>Stoffe werden an die Huminstoff</w:t>
      </w:r>
      <w:r w:rsidR="003C1339">
        <w:t>e des Bodens</w:t>
      </w:r>
      <w:r>
        <w:t xml:space="preserve"> gebunden.)</w:t>
      </w:r>
    </w:p>
    <w:p w14:paraId="67E334D0" w14:textId="2A5BEA61" w:rsidR="00DC3EC3" w:rsidRDefault="00DC3EC3" w:rsidP="003C1339">
      <w:pPr>
        <w:jc w:val="both"/>
      </w:pPr>
      <w:r w:rsidRPr="00DC3EC3">
        <w:rPr>
          <w:u w:val="single"/>
        </w:rPr>
        <w:t>Bedeutung für den Menschen</w:t>
      </w:r>
      <w:r>
        <w:t>: Grundwasser</w:t>
      </w:r>
      <w:r w:rsidR="003C1339">
        <w:t xml:space="preserve">, das bereits durch eine Bodenschicht gesickert ist, </w:t>
      </w:r>
      <w:r>
        <w:t>eignet sich meist direkt als Trinkwasser.</w:t>
      </w:r>
    </w:p>
    <w:p w14:paraId="2BC3AB04" w14:textId="5189D24B" w:rsidR="00DC3812" w:rsidRPr="00DC3812" w:rsidRDefault="00DC3812" w:rsidP="00DC3812">
      <w:pPr>
        <w:spacing w:before="280" w:after="120"/>
        <w:rPr>
          <w:b/>
          <w:bCs/>
          <w:sz w:val="28"/>
          <w:szCs w:val="28"/>
        </w:rPr>
      </w:pPr>
      <w:bookmarkStart w:id="7" w:name="B9Öko08"/>
      <w:bookmarkEnd w:id="7"/>
      <w:r w:rsidRPr="00DC3812">
        <w:rPr>
          <w:b/>
          <w:bCs/>
          <w:sz w:val="28"/>
          <w:szCs w:val="28"/>
        </w:rPr>
        <w:t>5.1.</w:t>
      </w:r>
      <w:r w:rsidR="00582EF3">
        <w:rPr>
          <w:b/>
          <w:bCs/>
          <w:sz w:val="28"/>
          <w:szCs w:val="28"/>
        </w:rPr>
        <w:t>3</w:t>
      </w:r>
      <w:r w:rsidRPr="00DC3812">
        <w:rPr>
          <w:b/>
          <w:bCs/>
          <w:sz w:val="28"/>
          <w:szCs w:val="28"/>
        </w:rPr>
        <w:tab/>
      </w:r>
      <w:r w:rsidR="005612BC">
        <w:rPr>
          <w:b/>
          <w:bCs/>
          <w:sz w:val="28"/>
          <w:szCs w:val="28"/>
        </w:rPr>
        <w:t xml:space="preserve">Dicke der Bodenschicht: </w:t>
      </w:r>
      <w:r w:rsidR="00582EF3">
        <w:rPr>
          <w:b/>
          <w:bCs/>
          <w:sz w:val="28"/>
          <w:szCs w:val="28"/>
        </w:rPr>
        <w:t>Bodenabtrag</w:t>
      </w:r>
    </w:p>
    <w:p w14:paraId="737D678A" w14:textId="02E4CE04" w:rsidR="00753351" w:rsidRDefault="00582EF3" w:rsidP="003C1339">
      <w:pPr>
        <w:jc w:val="both"/>
      </w:pPr>
      <w:r w:rsidRPr="00582EF3">
        <w:rPr>
          <w:b/>
          <w:bCs/>
          <w:highlight w:val="yellow"/>
        </w:rPr>
        <w:t>Modellversuch</w:t>
      </w:r>
      <w:r>
        <w:t xml:space="preserve"> zum Bodenabtrag: </w:t>
      </w:r>
      <w:r w:rsidRPr="00361FDA">
        <w:rPr>
          <w:rFonts w:ascii="Arial Narrow" w:hAnsi="Arial Narrow"/>
          <w:highlight w:val="yellow"/>
        </w:rPr>
        <w:t>ALP</w:t>
      </w:r>
      <w:r w:rsidRPr="00361FDA">
        <w:rPr>
          <w:rFonts w:ascii="Arial Narrow" w:hAnsi="Arial Narrow"/>
        </w:rPr>
        <w:t> 10_2_V</w:t>
      </w:r>
      <w:r>
        <w:rPr>
          <w:rFonts w:ascii="Arial Narrow" w:hAnsi="Arial Narrow"/>
        </w:rPr>
        <w:t>12</w:t>
      </w:r>
      <w:r>
        <w:t>. Flache Schalen (z. B. 20 mal 30 cm) werden vollständig mit der Bodenprobe gefüllt (</w:t>
      </w:r>
      <w:r w:rsidR="003C1339">
        <w:t xml:space="preserve">z. B. </w:t>
      </w:r>
      <w:r>
        <w:t xml:space="preserve">nackter Boden, spärlich bewachsener Boden, dicht bewachsener Boden) und unter einer Neigung von 20-30° in eine große Schale gestellt. Mit </w:t>
      </w:r>
      <w:r>
        <w:lastRenderedPageBreak/>
        <w:t xml:space="preserve">einer kleinen Gießkanne wird der obere Teil der Bodenprobe beregnet. Tipp: Am besten im Freien durchführen, damit der </w:t>
      </w:r>
      <w:r w:rsidR="005612BC">
        <w:t>Fußb</w:t>
      </w:r>
      <w:r>
        <w:t>oden nicht nass wird.</w:t>
      </w:r>
    </w:p>
    <w:p w14:paraId="2EEC749C" w14:textId="242300D5" w:rsidR="005612BC" w:rsidRDefault="005612BC" w:rsidP="003C1339">
      <w:pPr>
        <w:jc w:val="both"/>
      </w:pPr>
      <w:r>
        <w:t>Variante: Mit flachen Steinen oder Fliesen Barrieren quer einbauen.</w:t>
      </w:r>
    </w:p>
    <w:p w14:paraId="41008EA8" w14:textId="6DE3C0F2" w:rsidR="00582EF3" w:rsidRDefault="00582EF3" w:rsidP="003C1339">
      <w:pPr>
        <w:jc w:val="both"/>
      </w:pPr>
      <w:r w:rsidRPr="00582EF3">
        <w:rPr>
          <w:u w:val="single"/>
        </w:rPr>
        <w:t>Beobachtung</w:t>
      </w:r>
      <w:r>
        <w:t xml:space="preserve">: Das Gießwasser versickert zunächst und läuft dann oberirdisch ab. </w:t>
      </w:r>
      <w:r w:rsidR="005612BC">
        <w:t>Beim stark bewachsenen Boden ist das ablaufende Wasser klar, beim spärlich bewachsenen Boden leicht trüb und beim nackten Boden stark trüb.</w:t>
      </w:r>
    </w:p>
    <w:p w14:paraId="556DEE63" w14:textId="2B4D58CB" w:rsidR="005612BC" w:rsidRDefault="005612BC" w:rsidP="003C1339">
      <w:pPr>
        <w:jc w:val="both"/>
      </w:pPr>
      <w:r>
        <w:t xml:space="preserve">Variante: Die Barrieren </w:t>
      </w:r>
      <w:r w:rsidR="003C1339">
        <w:t>verringern die Trübung nur zum Teil</w:t>
      </w:r>
      <w:r>
        <w:t>.</w:t>
      </w:r>
    </w:p>
    <w:p w14:paraId="62E327B0" w14:textId="22C0CF3C" w:rsidR="005612BC" w:rsidRDefault="005612BC" w:rsidP="003C1339">
      <w:pPr>
        <w:jc w:val="both"/>
      </w:pPr>
      <w:r w:rsidRPr="005612BC">
        <w:rPr>
          <w:u w:val="single"/>
        </w:rPr>
        <w:t>Auswertung</w:t>
      </w:r>
      <w:r>
        <w:t>: Bewuchs hält den Boden zurück, fehlender Bewuchs bewirkt Bodenerosion (linienhafter Abtrag) bzw. Bodendenudation (flächenhafter Abtrag). Der abgetragene Boden ist unwiederbringlich verloren.</w:t>
      </w:r>
    </w:p>
    <w:p w14:paraId="1C27B810" w14:textId="0810F9EF" w:rsidR="005612BC" w:rsidRDefault="005612BC" w:rsidP="003C1339">
      <w:pPr>
        <w:jc w:val="both"/>
      </w:pPr>
      <w:r w:rsidRPr="005612BC">
        <w:rPr>
          <w:u w:val="single"/>
        </w:rPr>
        <w:t>Bedeutung für Land- und Forstwirtschaft</w:t>
      </w:r>
      <w:r>
        <w:t>: Boden sollte nie nackt sein. Deshalb lässt man bei Feldfrüchten wie dem Mais meist die Stoppeln 10 cm hoch stehen und vermeidet Kahlschlag im Forst.</w:t>
      </w:r>
    </w:p>
    <w:p w14:paraId="0E50F269" w14:textId="5691FE2F" w:rsidR="005612BC" w:rsidRPr="00582EF3" w:rsidRDefault="005612BC" w:rsidP="003C1339">
      <w:pPr>
        <w:jc w:val="both"/>
      </w:pPr>
      <w:r>
        <w:t>(Der Bewuchs ist zwar ein biotischer Faktor, aber der zentrale Gedanke ist hier die Dicke der Bodenschicht.)</w:t>
      </w:r>
    </w:p>
    <w:p w14:paraId="0F35463D" w14:textId="56879F2D" w:rsidR="00753351" w:rsidRPr="00F80898" w:rsidRDefault="00F80898" w:rsidP="00F80898">
      <w:pPr>
        <w:spacing w:before="280" w:after="120"/>
        <w:rPr>
          <w:bCs/>
        </w:rPr>
      </w:pPr>
      <w:bookmarkStart w:id="8" w:name="B9Öko09"/>
      <w:bookmarkEnd w:id="8"/>
      <w:r w:rsidRPr="00F80898">
        <w:rPr>
          <w:b/>
          <w:bCs/>
          <w:sz w:val="28"/>
          <w:szCs w:val="28"/>
        </w:rPr>
        <w:t>5.2   Nahrungsbeziehungen im Boden</w:t>
      </w:r>
      <w:r>
        <w:rPr>
          <w:bCs/>
        </w:rPr>
        <w:t xml:space="preserve"> (1 h)</w:t>
      </w:r>
    </w:p>
    <w:tbl>
      <w:tblPr>
        <w:tblStyle w:val="Tabellenraster"/>
        <w:tblW w:w="0" w:type="auto"/>
        <w:tblLook w:val="04A0" w:firstRow="1" w:lastRow="0" w:firstColumn="1" w:lastColumn="0" w:noHBand="0" w:noVBand="1"/>
      </w:tblPr>
      <w:tblGrid>
        <w:gridCol w:w="4075"/>
        <w:gridCol w:w="4987"/>
      </w:tblGrid>
      <w:tr w:rsidR="00F80898" w:rsidRPr="00BF5510" w14:paraId="2ED8C04A" w14:textId="77777777" w:rsidTr="00B15A09">
        <w:tc>
          <w:tcPr>
            <w:tcW w:w="4075" w:type="dxa"/>
            <w:shd w:val="clear" w:color="auto" w:fill="FFFFCC"/>
          </w:tcPr>
          <w:p w14:paraId="17DEAC97" w14:textId="77777777" w:rsidR="00F80898" w:rsidRPr="00BF5510" w:rsidRDefault="00F80898" w:rsidP="00B15A09">
            <w:pPr>
              <w:pStyle w:val="KeinLeerraum"/>
              <w:rPr>
                <w:rStyle w:val="HTMLZitat"/>
                <w:rFonts w:ascii="Arial Narrow" w:hAnsi="Arial Narrow"/>
                <w:b/>
                <w:i w:val="0"/>
                <w:sz w:val="22"/>
              </w:rPr>
            </w:pPr>
            <w:r w:rsidRPr="00BF5510">
              <w:rPr>
                <w:rStyle w:val="HTMLZitat"/>
                <w:rFonts w:ascii="Arial Narrow" w:hAnsi="Arial Narrow"/>
                <w:b/>
                <w:sz w:val="22"/>
              </w:rPr>
              <w:t>Inhalte zu den Kompetenzen</w:t>
            </w:r>
          </w:p>
        </w:tc>
        <w:tc>
          <w:tcPr>
            <w:tcW w:w="4987" w:type="dxa"/>
            <w:shd w:val="clear" w:color="auto" w:fill="CCCCFF"/>
          </w:tcPr>
          <w:p w14:paraId="548FE1DD" w14:textId="77777777" w:rsidR="00F80898" w:rsidRPr="00BF5510" w:rsidRDefault="00F80898" w:rsidP="00B15A09">
            <w:pPr>
              <w:pStyle w:val="KeinLeerraum"/>
              <w:rPr>
                <w:rStyle w:val="HTMLZitat"/>
                <w:rFonts w:ascii="Arial Narrow" w:hAnsi="Arial Narrow"/>
                <w:b/>
                <w:i w:val="0"/>
                <w:sz w:val="22"/>
              </w:rPr>
            </w:pPr>
            <w:r w:rsidRPr="00BF5510">
              <w:rPr>
                <w:rStyle w:val="HTMLZitat"/>
                <w:rFonts w:ascii="Arial Narrow" w:hAnsi="Arial Narrow"/>
                <w:b/>
                <w:sz w:val="22"/>
              </w:rPr>
              <w:t xml:space="preserve">Kompetenzerwartungen: </w:t>
            </w:r>
            <w:r w:rsidRPr="00BF5510">
              <w:rPr>
                <w:rFonts w:ascii="Arial Narrow" w:eastAsia="Times New Roman" w:hAnsi="Arial Narrow" w:cs="Times New Roman"/>
                <w:bCs/>
                <w:i/>
                <w:iCs/>
                <w:noProof w:val="0"/>
                <w:sz w:val="22"/>
                <w:lang w:eastAsia="de-DE"/>
              </w:rPr>
              <w:t>Die Schülerinnen und Schüler ...</w:t>
            </w:r>
          </w:p>
        </w:tc>
      </w:tr>
      <w:tr w:rsidR="00F80898" w:rsidRPr="00BF5510" w14:paraId="44EF7AE7" w14:textId="77777777" w:rsidTr="00B15A09">
        <w:tc>
          <w:tcPr>
            <w:tcW w:w="4075" w:type="dxa"/>
            <w:shd w:val="clear" w:color="auto" w:fill="FFFFCC"/>
          </w:tcPr>
          <w:p w14:paraId="404414B1" w14:textId="557B72F6" w:rsidR="00F80898" w:rsidRPr="00753351" w:rsidRDefault="00F80898" w:rsidP="00F80898">
            <w:pPr>
              <w:rPr>
                <w:rStyle w:val="HTMLZitat"/>
                <w:rFonts w:ascii="Arial Narrow" w:eastAsia="Times New Roman" w:hAnsi="Arial Narrow"/>
                <w:i w:val="0"/>
                <w:iCs w:val="0"/>
                <w:sz w:val="22"/>
                <w:szCs w:val="22"/>
                <w:lang w:eastAsia="de-DE"/>
              </w:rPr>
            </w:pPr>
            <w:r w:rsidRPr="00753351">
              <w:rPr>
                <w:rFonts w:ascii="Arial Narrow" w:eastAsia="Times New Roman" w:hAnsi="Arial Narrow"/>
                <w:sz w:val="22"/>
                <w:szCs w:val="22"/>
                <w:lang w:eastAsia="de-DE"/>
              </w:rPr>
              <w:t>Nahrungsbeziehungen im Boden: Nahrungsnetz, Energie</w:t>
            </w:r>
            <w:r w:rsidRPr="00753351">
              <w:rPr>
                <w:rFonts w:ascii="Arial Narrow" w:eastAsia="Times New Roman" w:hAnsi="Arial Narrow"/>
                <w:sz w:val="22"/>
                <w:szCs w:val="22"/>
                <w:lang w:eastAsia="de-DE"/>
              </w:rPr>
              <w:softHyphen/>
              <w:t xml:space="preserve">fluss; biologische Vielfalt </w:t>
            </w:r>
          </w:p>
        </w:tc>
        <w:tc>
          <w:tcPr>
            <w:tcW w:w="4987" w:type="dxa"/>
            <w:shd w:val="clear" w:color="auto" w:fill="CCCCFF"/>
          </w:tcPr>
          <w:p w14:paraId="200D9A91" w14:textId="31B4CA95" w:rsidR="00F80898" w:rsidRPr="00F80898" w:rsidRDefault="00F80898" w:rsidP="00F80898">
            <w:pPr>
              <w:rPr>
                <w:rStyle w:val="HTMLZitat"/>
                <w:rFonts w:ascii="Arial Narrow" w:eastAsia="Times New Roman" w:hAnsi="Arial Narrow"/>
                <w:i w:val="0"/>
                <w:iCs w:val="0"/>
                <w:sz w:val="22"/>
                <w:szCs w:val="22"/>
                <w:lang w:eastAsia="de-DE"/>
              </w:rPr>
            </w:pPr>
            <w:r w:rsidRPr="00753351">
              <w:rPr>
                <w:rFonts w:ascii="Arial Narrow" w:eastAsia="Times New Roman" w:hAnsi="Arial Narrow"/>
                <w:sz w:val="22"/>
                <w:szCs w:val="22"/>
                <w:lang w:eastAsia="de-DE"/>
              </w:rPr>
              <w:t xml:space="preserve">stellen den Stoff- und Energiefluss innerhalb der Biozönose des Bodens dar. </w:t>
            </w:r>
          </w:p>
        </w:tc>
      </w:tr>
      <w:tr w:rsidR="005F60B6" w14:paraId="4C77306B" w14:textId="77777777" w:rsidTr="00B15A09">
        <w:tc>
          <w:tcPr>
            <w:tcW w:w="9062" w:type="dxa"/>
            <w:gridSpan w:val="2"/>
            <w:shd w:val="clear" w:color="auto" w:fill="FBE4D5" w:themeFill="accent2" w:themeFillTint="33"/>
          </w:tcPr>
          <w:p w14:paraId="5D5DD0C0" w14:textId="77777777" w:rsidR="005F60B6" w:rsidRPr="005F60B6" w:rsidRDefault="005F60B6" w:rsidP="00B15A09">
            <w:pPr>
              <w:pStyle w:val="KeinLeerraum"/>
              <w:rPr>
                <w:rStyle w:val="HTMLZitat"/>
                <w:rFonts w:ascii="Arial Narrow" w:hAnsi="Arial Narrow"/>
                <w:sz w:val="22"/>
              </w:rPr>
            </w:pPr>
            <w:r w:rsidRPr="005F60B6">
              <w:rPr>
                <w:rStyle w:val="HTMLZitat"/>
                <w:rFonts w:ascii="Arial Narrow" w:hAnsi="Arial Narrow"/>
                <w:b/>
                <w:sz w:val="22"/>
              </w:rPr>
              <w:t>Vorwissen:</w:t>
            </w:r>
          </w:p>
          <w:p w14:paraId="0B516408" w14:textId="67C6E904" w:rsidR="005F60B6" w:rsidRPr="005F60B6" w:rsidRDefault="005F60B6" w:rsidP="00B15A09">
            <w:pPr>
              <w:pStyle w:val="KeinLeerraum"/>
              <w:rPr>
                <w:rStyle w:val="HTMLZitat"/>
                <w:rFonts w:ascii="Arial Narrow" w:hAnsi="Arial Narrow"/>
                <w:sz w:val="22"/>
              </w:rPr>
            </w:pPr>
            <w:r w:rsidRPr="005F60B6">
              <w:rPr>
                <w:rStyle w:val="HTMLZitat"/>
                <w:rFonts w:ascii="Arial Narrow" w:hAnsi="Arial Narrow"/>
                <w:b/>
                <w:bCs/>
                <w:sz w:val="22"/>
              </w:rPr>
              <w:t>Jgst. 6</w:t>
            </w:r>
            <w:r w:rsidRPr="005F60B6">
              <w:rPr>
                <w:rStyle w:val="HTMLZitat"/>
                <w:rFonts w:ascii="Arial Narrow" w:hAnsi="Arial Narrow"/>
                <w:sz w:val="22"/>
              </w:rPr>
              <w:t>, Lernbereich 1.5 Ökosystem Gewässer: Nahrungsbeziehungen im Ökosystem (Nahrungsnetz)</w:t>
            </w:r>
          </w:p>
        </w:tc>
      </w:tr>
    </w:tbl>
    <w:p w14:paraId="5872DCE1" w14:textId="7A647D27" w:rsidR="006D090A" w:rsidRPr="006D090A" w:rsidRDefault="006D090A" w:rsidP="006D090A">
      <w:pPr>
        <w:spacing w:before="280" w:after="120"/>
        <w:rPr>
          <w:b/>
          <w:bCs/>
          <w:sz w:val="28"/>
          <w:szCs w:val="28"/>
        </w:rPr>
      </w:pPr>
      <w:bookmarkStart w:id="9" w:name="B9Öko10"/>
      <w:bookmarkEnd w:id="9"/>
      <w:r w:rsidRPr="006D090A">
        <w:rPr>
          <w:b/>
          <w:bCs/>
          <w:sz w:val="28"/>
          <w:szCs w:val="28"/>
        </w:rPr>
        <w:t>5.2.1</w:t>
      </w:r>
      <w:r w:rsidRPr="006D090A">
        <w:rPr>
          <w:b/>
          <w:bCs/>
          <w:sz w:val="28"/>
          <w:szCs w:val="28"/>
        </w:rPr>
        <w:tab/>
        <w:t>Wer frisst wen?</w:t>
      </w:r>
    </w:p>
    <w:p w14:paraId="5D73B9FE" w14:textId="6B9F88FF" w:rsidR="005F60B6" w:rsidRDefault="005F60B6" w:rsidP="00F739F5">
      <w:pPr>
        <w:spacing w:before="120"/>
        <w:jc w:val="both"/>
      </w:pPr>
      <w:r w:rsidRPr="007A1968">
        <w:rPr>
          <w:u w:val="single"/>
        </w:rPr>
        <w:t>Wiederholung</w:t>
      </w:r>
      <w:r>
        <w:t xml:space="preserve"> des Vorwissens zu Nahrungsbeziehungen</w:t>
      </w:r>
      <w:r w:rsidR="006D090A">
        <w:t xml:space="preserve"> im Ökosystem Gewässer (6. Klasse), am besten mit den Bildern, die damals verwendet wurden: Nahrungskette, Nahrungsnetz.</w:t>
      </w:r>
    </w:p>
    <w:p w14:paraId="63028055" w14:textId="667E3FAB" w:rsidR="006D090A" w:rsidRDefault="006D090A" w:rsidP="00F739F5">
      <w:pPr>
        <w:spacing w:before="120"/>
        <w:jc w:val="both"/>
      </w:pPr>
      <w:r>
        <w:t xml:space="preserve">Ggf. </w:t>
      </w:r>
      <w:r w:rsidR="007A1968">
        <w:t>präsentieren die Schüler ihre Fotos von</w:t>
      </w:r>
      <w:r>
        <w:t xml:space="preserve"> Bodentiere</w:t>
      </w:r>
      <w:r w:rsidR="007A1968">
        <w:t>n</w:t>
      </w:r>
      <w:r>
        <w:t xml:space="preserve">, die </w:t>
      </w:r>
      <w:r w:rsidR="007A1968">
        <w:t xml:space="preserve">sie </w:t>
      </w:r>
      <w:r>
        <w:t xml:space="preserve">bei der Freilandarbeit </w:t>
      </w:r>
      <w:r w:rsidR="007A1968">
        <w:t>gemacht haben;</w:t>
      </w:r>
      <w:r>
        <w:t xml:space="preserve"> Ergänzung durch weitere Arten z. B. in Form von </w:t>
      </w:r>
      <w:r w:rsidR="007A1968">
        <w:t>wenigen</w:t>
      </w:r>
      <w:r>
        <w:t xml:space="preserve"> Kurzreferaten</w:t>
      </w:r>
      <w:r w:rsidR="00331939">
        <w:t xml:space="preserve"> (</w:t>
      </w:r>
      <w:r w:rsidR="00F739F5">
        <w:t>dadurch wird</w:t>
      </w:r>
      <w:r w:rsidR="006A7384">
        <w:t xml:space="preserve"> die Forderung nach Thematisierung der biologischen Vielfalt ab</w:t>
      </w:r>
      <w:r w:rsidR="00F739F5">
        <w:t>gedeckt</w:t>
      </w:r>
      <w:r w:rsidR="006A7384">
        <w:t>)</w:t>
      </w:r>
      <w:r>
        <w:t>.</w:t>
      </w:r>
    </w:p>
    <w:p w14:paraId="29DFF414" w14:textId="68565ADC" w:rsidR="006D090A" w:rsidRDefault="006D090A" w:rsidP="00F739F5">
      <w:pPr>
        <w:spacing w:before="120"/>
        <w:jc w:val="both"/>
      </w:pPr>
      <w:r>
        <w:t>Erarbeitung eines Nahrungsnetz</w:t>
      </w:r>
      <w:r w:rsidR="007676CF">
        <w:t>es als Pfeildiagramm</w:t>
      </w:r>
      <w:r>
        <w:t>. Ggf. erneute Erklärung der beiden Begriffe:</w:t>
      </w:r>
    </w:p>
    <w:p w14:paraId="5BE4EE35" w14:textId="269C0DDE" w:rsidR="006D090A" w:rsidRDefault="006D090A" w:rsidP="00F739F5">
      <w:pPr>
        <w:pStyle w:val="Listenabsatz"/>
        <w:numPr>
          <w:ilvl w:val="0"/>
          <w:numId w:val="7"/>
        </w:numPr>
        <w:jc w:val="both"/>
      </w:pPr>
      <w:r w:rsidRPr="007676CF">
        <w:rPr>
          <w:u w:val="single"/>
        </w:rPr>
        <w:t>Nahrungskette</w:t>
      </w:r>
      <w:r>
        <w:t>: Pflanze  →  Pflanzenfresser  →  Fleischfresser 1. Ordnung</w:t>
      </w:r>
      <w:r w:rsidR="007676CF">
        <w:t xml:space="preserve">  →  Fleischfresser 2. Ordnung (ggf. Einführung des Fachbegriffs: </w:t>
      </w:r>
      <w:r w:rsidR="007676CF" w:rsidRPr="00331939">
        <w:rPr>
          <w:b/>
          <w:bCs/>
        </w:rPr>
        <w:t>Trophie</w:t>
      </w:r>
      <w:r w:rsidR="00B5026B">
        <w:rPr>
          <w:b/>
          <w:bCs/>
        </w:rPr>
        <w:t>-E</w:t>
      </w:r>
      <w:r w:rsidR="007676CF" w:rsidRPr="00331939">
        <w:rPr>
          <w:b/>
          <w:bCs/>
        </w:rPr>
        <w:t>bene</w:t>
      </w:r>
      <w:r w:rsidR="007676CF">
        <w:t>)</w:t>
      </w:r>
    </w:p>
    <w:p w14:paraId="1EFEA8DF" w14:textId="06E7E784" w:rsidR="007676CF" w:rsidRDefault="007676CF" w:rsidP="00F739F5">
      <w:pPr>
        <w:pStyle w:val="Listenabsatz"/>
        <w:numPr>
          <w:ilvl w:val="0"/>
          <w:numId w:val="7"/>
        </w:numPr>
        <w:jc w:val="both"/>
      </w:pPr>
      <w:r w:rsidRPr="007676CF">
        <w:rPr>
          <w:u w:val="single"/>
        </w:rPr>
        <w:t>Nahrungsnetz</w:t>
      </w:r>
      <w:r>
        <w:t>: komplexere Nahrungsbeziehungen z. B. bei einem Allesfresser</w:t>
      </w:r>
    </w:p>
    <w:p w14:paraId="3D944DBA" w14:textId="427C5058" w:rsidR="00CD4B56" w:rsidRDefault="00CD4B56" w:rsidP="00CD4B56">
      <w:pPr>
        <w:spacing w:before="120"/>
        <w:jc w:val="both"/>
      </w:pPr>
      <w:r>
        <w:t>Ein artenreiches Beispiel für ein Nahrungsnetz steht auf Seite 128 (= Blatt 16) der Handrei</w:t>
      </w:r>
      <w:r>
        <w:softHyphen/>
        <w:t>chung „Lernort Boden“, Modul B, herausgegeben vom Bayerischen Staatsministerium für Umwelt und Verbraucher</w:t>
      </w:r>
      <w:r>
        <w:softHyphen/>
        <w:t xml:space="preserve">schutz BStMUV: </w:t>
      </w:r>
    </w:p>
    <w:p w14:paraId="7D76B69A" w14:textId="77777777" w:rsidR="00CD4B56" w:rsidRPr="00056AD5" w:rsidRDefault="00CD4B56" w:rsidP="00CD4B56">
      <w:pPr>
        <w:spacing w:after="120"/>
        <w:rPr>
          <w:color w:val="0000FF"/>
        </w:rPr>
      </w:pPr>
      <w:hyperlink r:id="rId11" w:history="1">
        <w:r w:rsidRPr="00056AD5">
          <w:rPr>
            <w:rStyle w:val="Hyperlink"/>
            <w:color w:val="0000FF"/>
          </w:rPr>
          <w:t>https://www.stmuv.bayern.de/themen/boden/lernort_boden/doc/modul_b.pdf</w:t>
        </w:r>
      </w:hyperlink>
    </w:p>
    <w:p w14:paraId="0BD49EB6" w14:textId="352F9D95" w:rsidR="007676CF" w:rsidRDefault="007676CF" w:rsidP="00F739F5">
      <w:pPr>
        <w:spacing w:before="120"/>
        <w:jc w:val="both"/>
      </w:pPr>
      <w:r>
        <w:t xml:space="preserve">Als neuer Gesichtspunkt wird der </w:t>
      </w:r>
      <w:r w:rsidRPr="00F739F5">
        <w:rPr>
          <w:u w:val="single"/>
        </w:rPr>
        <w:t>quantitative</w:t>
      </w:r>
      <w:r>
        <w:t xml:space="preserve"> Aspekt besprochen in Form der Faustregel, dass für 1 kg Biomasse in der höheren Trophie</w:t>
      </w:r>
      <w:r w:rsidR="00B5026B">
        <w:t>-E</w:t>
      </w:r>
      <w:r>
        <w:t>bene grob 10 kg Biomasse aus der darunter befindlichen Trophie</w:t>
      </w:r>
      <w:r w:rsidR="00B5026B">
        <w:t>-E</w:t>
      </w:r>
      <w:r>
        <w:t xml:space="preserve">bene benötigt werden. Darstellung in Form einer </w:t>
      </w:r>
      <w:r w:rsidRPr="00331939">
        <w:rPr>
          <w:b/>
          <w:bCs/>
        </w:rPr>
        <w:t>Nahrungspyramide</w:t>
      </w:r>
      <w:r>
        <w:t>:</w:t>
      </w:r>
    </w:p>
    <w:p w14:paraId="7B180D91" w14:textId="20156B29" w:rsidR="007676CF" w:rsidRDefault="00E40A33" w:rsidP="007676CF">
      <w:pPr>
        <w:spacing w:before="120"/>
      </w:pPr>
      <w:r>
        <w:rPr>
          <w:noProof/>
        </w:rPr>
        <mc:AlternateContent>
          <mc:Choice Requires="wps">
            <w:drawing>
              <wp:anchor distT="0" distB="0" distL="114300" distR="114300" simplePos="0" relativeHeight="251683840" behindDoc="0" locked="0" layoutInCell="1" allowOverlap="1" wp14:anchorId="4F57CDD4" wp14:editId="0DE335D2">
                <wp:simplePos x="0" y="0"/>
                <wp:positionH relativeFrom="column">
                  <wp:posOffset>2908993</wp:posOffset>
                </wp:positionH>
                <wp:positionV relativeFrom="paragraph">
                  <wp:posOffset>184150</wp:posOffset>
                </wp:positionV>
                <wp:extent cx="2708275" cy="1577975"/>
                <wp:effectExtent l="0" t="0" r="0" b="3175"/>
                <wp:wrapNone/>
                <wp:docPr id="39" name="Textfeld 39"/>
                <wp:cNvGraphicFramePr/>
                <a:graphic xmlns:a="http://schemas.openxmlformats.org/drawingml/2006/main">
                  <a:graphicData uri="http://schemas.microsoft.com/office/word/2010/wordprocessingShape">
                    <wps:wsp>
                      <wps:cNvSpPr txBox="1"/>
                      <wps:spPr>
                        <a:xfrm>
                          <a:off x="0" y="0"/>
                          <a:ext cx="2708275" cy="1577975"/>
                        </a:xfrm>
                        <a:prstGeom prst="rect">
                          <a:avLst/>
                        </a:prstGeom>
                        <a:noFill/>
                        <a:ln w="6350">
                          <a:noFill/>
                        </a:ln>
                      </wps:spPr>
                      <wps:txbx>
                        <w:txbxContent>
                          <w:p w14:paraId="2C61EFBF" w14:textId="28B93B76" w:rsidR="00FD6521" w:rsidRDefault="00FD6521">
                            <w:pPr>
                              <w:rPr>
                                <w:rFonts w:ascii="Arial" w:hAnsi="Arial" w:cs="Arial"/>
                              </w:rPr>
                            </w:pPr>
                            <w:r>
                              <w:rPr>
                                <w:rFonts w:ascii="Arial" w:hAnsi="Arial" w:cs="Arial"/>
                              </w:rPr>
                              <w:t>Fleischfresser 2. Ordnung</w:t>
                            </w:r>
                          </w:p>
                          <w:p w14:paraId="652AD89C" w14:textId="37C4C219" w:rsidR="00FD6521" w:rsidRPr="00331939" w:rsidRDefault="00FD6521">
                            <w:pPr>
                              <w:rPr>
                                <w:rFonts w:ascii="Arial" w:hAnsi="Arial" w:cs="Arial"/>
                                <w:sz w:val="30"/>
                                <w:szCs w:val="30"/>
                              </w:rPr>
                            </w:pPr>
                          </w:p>
                          <w:p w14:paraId="1257025D" w14:textId="0E13A80E" w:rsidR="00FD6521" w:rsidRDefault="00FD6521">
                            <w:pPr>
                              <w:rPr>
                                <w:rFonts w:ascii="Arial" w:hAnsi="Arial" w:cs="Arial"/>
                              </w:rPr>
                            </w:pPr>
                            <w:r>
                              <w:rPr>
                                <w:rFonts w:ascii="Arial" w:hAnsi="Arial" w:cs="Arial"/>
                              </w:rPr>
                              <w:t xml:space="preserve">     Fleischfresser 1. Ordnung</w:t>
                            </w:r>
                          </w:p>
                          <w:p w14:paraId="2322D2D7" w14:textId="09FF4CF6" w:rsidR="00FD6521" w:rsidRPr="00331939" w:rsidRDefault="00FD6521">
                            <w:pPr>
                              <w:rPr>
                                <w:rFonts w:ascii="Arial" w:hAnsi="Arial" w:cs="Arial"/>
                                <w:sz w:val="30"/>
                                <w:szCs w:val="30"/>
                              </w:rPr>
                            </w:pPr>
                          </w:p>
                          <w:p w14:paraId="22383E74" w14:textId="5983D95D" w:rsidR="00FD6521" w:rsidRDefault="00FD6521">
                            <w:pPr>
                              <w:rPr>
                                <w:rFonts w:ascii="Arial" w:hAnsi="Arial" w:cs="Arial"/>
                              </w:rPr>
                            </w:pPr>
                            <w:r>
                              <w:rPr>
                                <w:rFonts w:ascii="Arial" w:hAnsi="Arial" w:cs="Arial"/>
                              </w:rPr>
                              <w:tab/>
                            </w:r>
                            <w:r w:rsidR="00E40A33">
                              <w:rPr>
                                <w:rFonts w:ascii="Arial" w:hAnsi="Arial" w:cs="Arial"/>
                              </w:rPr>
                              <w:t xml:space="preserve"> </w:t>
                            </w:r>
                            <w:r>
                              <w:rPr>
                                <w:rFonts w:ascii="Arial" w:hAnsi="Arial" w:cs="Arial"/>
                              </w:rPr>
                              <w:t>Pflanzenfresser</w:t>
                            </w:r>
                          </w:p>
                          <w:p w14:paraId="3DD20F8F" w14:textId="3EABBD43" w:rsidR="00FD6521" w:rsidRPr="00331939" w:rsidRDefault="00FD6521">
                            <w:pPr>
                              <w:rPr>
                                <w:rFonts w:ascii="Arial" w:hAnsi="Arial" w:cs="Arial"/>
                                <w:sz w:val="30"/>
                                <w:szCs w:val="30"/>
                              </w:rPr>
                            </w:pPr>
                          </w:p>
                          <w:p w14:paraId="5D8884C9" w14:textId="56BBDA79" w:rsidR="00FD6521" w:rsidRPr="00331939" w:rsidRDefault="00FD6521">
                            <w:pPr>
                              <w:rPr>
                                <w:rFonts w:ascii="Arial" w:hAnsi="Arial" w:cs="Arial"/>
                              </w:rPr>
                            </w:pPr>
                            <w:r>
                              <w:rPr>
                                <w:rFonts w:ascii="Arial" w:hAnsi="Arial" w:cs="Arial"/>
                              </w:rPr>
                              <w:tab/>
                            </w:r>
                            <w:r w:rsidR="00E40A33">
                              <w:rPr>
                                <w:rFonts w:ascii="Arial" w:hAnsi="Arial" w:cs="Arial"/>
                              </w:rPr>
                              <w:t xml:space="preserve">      </w:t>
                            </w:r>
                            <w:r>
                              <w:rPr>
                                <w:rFonts w:ascii="Arial" w:hAnsi="Arial" w:cs="Arial"/>
                              </w:rPr>
                              <w:t>Pflanzen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F57CDD4" id="_x0000_t202" coordsize="21600,21600" o:spt="202" path="m,l,21600r21600,l21600,xe">
                <v:stroke joinstyle="miter"/>
                <v:path gradientshapeok="t" o:connecttype="rect"/>
              </v:shapetype>
              <v:shape id="Textfeld 39" o:spid="_x0000_s1026" type="#_x0000_t202" style="position:absolute;margin-left:229.05pt;margin-top:14.5pt;width:213.25pt;height:124.2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" filled="f" stroked="f" strokeweight=".5pt">
                <v:textbox>
                  <w:txbxContent>
                    <w:p w14:paraId="2C61EFBF" w14:textId="28B93B76" w:rsidR="00FD6521" w:rsidRDefault="00FD6521">
                      <w:pPr>
                        <w:rPr>
                          <w:rFonts w:ascii="Arial" w:hAnsi="Arial" w:cs="Arial"/>
                        </w:rPr>
                      </w:pPr>
                      <w:r>
                        <w:rPr>
                          <w:rFonts w:ascii="Arial" w:hAnsi="Arial" w:cs="Arial"/>
                        </w:rPr>
                        <w:t>Fleischfresser 2. Ordnung</w:t>
                      </w:r>
                    </w:p>
                    <w:p w14:paraId="652AD89C" w14:textId="37C4C219" w:rsidR="00FD6521" w:rsidRPr="00331939" w:rsidRDefault="00FD6521">
                      <w:pPr>
                        <w:rPr>
                          <w:rFonts w:ascii="Arial" w:hAnsi="Arial" w:cs="Arial"/>
                          <w:sz w:val="30"/>
                          <w:szCs w:val="30"/>
                        </w:rPr>
                      </w:pPr>
                    </w:p>
                    <w:p w14:paraId="1257025D" w14:textId="0E13A80E" w:rsidR="00FD6521" w:rsidRDefault="00FD6521">
                      <w:pPr>
                        <w:rPr>
                          <w:rFonts w:ascii="Arial" w:hAnsi="Arial" w:cs="Arial"/>
                        </w:rPr>
                      </w:pPr>
                      <w:r>
                        <w:rPr>
                          <w:rFonts w:ascii="Arial" w:hAnsi="Arial" w:cs="Arial"/>
                        </w:rPr>
                        <w:t xml:space="preserve">     Fleischfresser 1. Ordnung</w:t>
                      </w:r>
                    </w:p>
                    <w:p w14:paraId="2322D2D7" w14:textId="09FF4CF6" w:rsidR="00FD6521" w:rsidRPr="00331939" w:rsidRDefault="00FD6521">
                      <w:pPr>
                        <w:rPr>
                          <w:rFonts w:ascii="Arial" w:hAnsi="Arial" w:cs="Arial"/>
                          <w:sz w:val="30"/>
                          <w:szCs w:val="30"/>
                        </w:rPr>
                      </w:pPr>
                    </w:p>
                    <w:p w14:paraId="22383E74" w14:textId="5983D95D" w:rsidR="00FD6521" w:rsidRDefault="00FD6521">
                      <w:pPr>
                        <w:rPr>
                          <w:rFonts w:ascii="Arial" w:hAnsi="Arial" w:cs="Arial"/>
                        </w:rPr>
                      </w:pPr>
                      <w:r>
                        <w:rPr>
                          <w:rFonts w:ascii="Arial" w:hAnsi="Arial" w:cs="Arial"/>
                        </w:rPr>
                        <w:tab/>
                      </w:r>
                      <w:r w:rsidR="00E40A33">
                        <w:rPr>
                          <w:rFonts w:ascii="Arial" w:hAnsi="Arial" w:cs="Arial"/>
                        </w:rPr>
                        <w:t xml:space="preserve"> </w:t>
                      </w:r>
                      <w:r>
                        <w:rPr>
                          <w:rFonts w:ascii="Arial" w:hAnsi="Arial" w:cs="Arial"/>
                        </w:rPr>
                        <w:t>Pflanzenfresser</w:t>
                      </w:r>
                    </w:p>
                    <w:p w14:paraId="3DD20F8F" w14:textId="3EABBD43" w:rsidR="00FD6521" w:rsidRPr="00331939" w:rsidRDefault="00FD6521">
                      <w:pPr>
                        <w:rPr>
                          <w:rFonts w:ascii="Arial" w:hAnsi="Arial" w:cs="Arial"/>
                          <w:sz w:val="30"/>
                          <w:szCs w:val="30"/>
                        </w:rPr>
                      </w:pPr>
                    </w:p>
                    <w:p w14:paraId="5D8884C9" w14:textId="56BBDA79" w:rsidR="00FD6521" w:rsidRPr="00331939" w:rsidRDefault="00FD6521">
                      <w:pPr>
                        <w:rPr>
                          <w:rFonts w:ascii="Arial" w:hAnsi="Arial" w:cs="Arial"/>
                        </w:rPr>
                      </w:pPr>
                      <w:r>
                        <w:rPr>
                          <w:rFonts w:ascii="Arial" w:hAnsi="Arial" w:cs="Arial"/>
                        </w:rPr>
                        <w:tab/>
                      </w:r>
                      <w:r w:rsidR="00E40A33">
                        <w:rPr>
                          <w:rFonts w:ascii="Arial" w:hAnsi="Arial" w:cs="Arial"/>
                        </w:rPr>
                        <w:t xml:space="preserve">      </w:t>
                      </w:r>
                      <w:r>
                        <w:rPr>
                          <w:rFonts w:ascii="Arial" w:hAnsi="Arial" w:cs="Arial"/>
                        </w:rPr>
                        <w:t>Pflanzen</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603C73A0" wp14:editId="70BCBDA9">
                <wp:simplePos x="0" y="0"/>
                <wp:positionH relativeFrom="column">
                  <wp:posOffset>2240280</wp:posOffset>
                </wp:positionH>
                <wp:positionV relativeFrom="paragraph">
                  <wp:posOffset>224213</wp:posOffset>
                </wp:positionV>
                <wp:extent cx="848360" cy="1520190"/>
                <wp:effectExtent l="0" t="0" r="0" b="3810"/>
                <wp:wrapNone/>
                <wp:docPr id="37" name="Textfeld 37"/>
                <wp:cNvGraphicFramePr/>
                <a:graphic xmlns:a="http://schemas.openxmlformats.org/drawingml/2006/main">
                  <a:graphicData uri="http://schemas.microsoft.com/office/word/2010/wordprocessingShape">
                    <wps:wsp>
                      <wps:cNvSpPr txBox="1"/>
                      <wps:spPr>
                        <a:xfrm>
                          <a:off x="0" y="0"/>
                          <a:ext cx="848360" cy="1520190"/>
                        </a:xfrm>
                        <a:prstGeom prst="rect">
                          <a:avLst/>
                        </a:prstGeom>
                        <a:noFill/>
                        <a:ln w="6350">
                          <a:noFill/>
                        </a:ln>
                      </wps:spPr>
                      <wps:txbx>
                        <w:txbxContent>
                          <w:p w14:paraId="6DEE1421" w14:textId="10C73FD3" w:rsidR="00FD6521" w:rsidRDefault="00FD6521" w:rsidP="00331939">
                            <w:pPr>
                              <w:jc w:val="center"/>
                              <w:rPr>
                                <w:rFonts w:ascii="Arial" w:hAnsi="Arial" w:cs="Arial"/>
                                <w:sz w:val="28"/>
                                <w:szCs w:val="28"/>
                              </w:rPr>
                            </w:pPr>
                            <w:r>
                              <w:rPr>
                                <w:rFonts w:ascii="Arial" w:hAnsi="Arial" w:cs="Arial"/>
                                <w:sz w:val="28"/>
                                <w:szCs w:val="28"/>
                              </w:rPr>
                              <w:t>1 kg</w:t>
                            </w:r>
                          </w:p>
                          <w:p w14:paraId="46E841CA" w14:textId="5730CECE" w:rsidR="00FD6521" w:rsidRPr="00331939" w:rsidRDefault="00FD6521" w:rsidP="00331939">
                            <w:pPr>
                              <w:jc w:val="center"/>
                              <w:rPr>
                                <w:rFonts w:ascii="Arial" w:hAnsi="Arial" w:cs="Arial"/>
                                <w:sz w:val="20"/>
                                <w:szCs w:val="20"/>
                              </w:rPr>
                            </w:pPr>
                          </w:p>
                          <w:p w14:paraId="067A884F" w14:textId="6F1F0187" w:rsidR="00FD6521" w:rsidRDefault="00FD6521" w:rsidP="00331939">
                            <w:pPr>
                              <w:jc w:val="center"/>
                              <w:rPr>
                                <w:rFonts w:ascii="Arial" w:hAnsi="Arial" w:cs="Arial"/>
                                <w:sz w:val="28"/>
                                <w:szCs w:val="28"/>
                              </w:rPr>
                            </w:pPr>
                            <w:r>
                              <w:rPr>
                                <w:rFonts w:ascii="Arial" w:hAnsi="Arial" w:cs="Arial"/>
                                <w:sz w:val="28"/>
                                <w:szCs w:val="28"/>
                              </w:rPr>
                              <w:t>10 kg</w:t>
                            </w:r>
                          </w:p>
                          <w:p w14:paraId="138A9879" w14:textId="47081A52" w:rsidR="00FD6521" w:rsidRDefault="00FD6521" w:rsidP="00331939">
                            <w:pPr>
                              <w:jc w:val="center"/>
                              <w:rPr>
                                <w:rFonts w:ascii="Arial" w:hAnsi="Arial" w:cs="Arial"/>
                                <w:sz w:val="28"/>
                                <w:szCs w:val="28"/>
                              </w:rPr>
                            </w:pPr>
                          </w:p>
                          <w:p w14:paraId="1CE696C1" w14:textId="7FAF127B" w:rsidR="00FD6521" w:rsidRDefault="00FD6521" w:rsidP="00331939">
                            <w:pPr>
                              <w:jc w:val="center"/>
                              <w:rPr>
                                <w:rFonts w:ascii="Arial" w:hAnsi="Arial" w:cs="Arial"/>
                                <w:sz w:val="28"/>
                                <w:szCs w:val="28"/>
                              </w:rPr>
                            </w:pPr>
                            <w:r>
                              <w:rPr>
                                <w:rFonts w:ascii="Arial" w:hAnsi="Arial" w:cs="Arial"/>
                                <w:sz w:val="28"/>
                                <w:szCs w:val="28"/>
                              </w:rPr>
                              <w:t>100 kg</w:t>
                            </w:r>
                          </w:p>
                          <w:p w14:paraId="7A64E39A" w14:textId="0B7C92F2" w:rsidR="00FD6521" w:rsidRDefault="00FD6521" w:rsidP="00331939">
                            <w:pPr>
                              <w:jc w:val="center"/>
                              <w:rPr>
                                <w:rFonts w:ascii="Arial" w:hAnsi="Arial" w:cs="Arial"/>
                                <w:sz w:val="28"/>
                                <w:szCs w:val="28"/>
                              </w:rPr>
                            </w:pPr>
                          </w:p>
                          <w:p w14:paraId="451DF51A" w14:textId="67C95F38" w:rsidR="00FD6521" w:rsidRDefault="00FD6521" w:rsidP="00331939">
                            <w:pPr>
                              <w:jc w:val="center"/>
                              <w:rPr>
                                <w:rFonts w:ascii="Arial" w:hAnsi="Arial" w:cs="Arial"/>
                                <w:sz w:val="28"/>
                                <w:szCs w:val="28"/>
                              </w:rPr>
                            </w:pPr>
                            <w:r>
                              <w:rPr>
                                <w:rFonts w:ascii="Arial" w:hAnsi="Arial" w:cs="Arial"/>
                                <w:sz w:val="28"/>
                                <w:szCs w:val="28"/>
                              </w:rPr>
                              <w:t>1000 kg</w:t>
                            </w:r>
                          </w:p>
                          <w:p w14:paraId="1E162300" w14:textId="52498BBE" w:rsidR="00FD6521" w:rsidRDefault="00FD6521" w:rsidP="00331939">
                            <w:pPr>
                              <w:jc w:val="center"/>
                              <w:rPr>
                                <w:rFonts w:ascii="Arial" w:hAnsi="Arial" w:cs="Arial"/>
                                <w:sz w:val="28"/>
                                <w:szCs w:val="28"/>
                              </w:rPr>
                            </w:pPr>
                          </w:p>
                          <w:p w14:paraId="6A82E292" w14:textId="77777777" w:rsidR="00FD6521" w:rsidRPr="00331939" w:rsidRDefault="00FD6521" w:rsidP="00331939">
                            <w:pPr>
                              <w:jc w:val="cente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C73A0" id="Textfeld 37" o:spid="_x0000_s1027" type="#_x0000_t202" style="position:absolute;margin-left:176.4pt;margin-top:17.65pt;width:66.8pt;height:119.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" filled="f" stroked="f" strokeweight=".5pt">
                <v:textbox>
                  <w:txbxContent>
                    <w:p w14:paraId="6DEE1421" w14:textId="10C73FD3" w:rsidR="00FD6521" w:rsidRDefault="00FD6521" w:rsidP="00331939">
                      <w:pPr>
                        <w:jc w:val="center"/>
                        <w:rPr>
                          <w:rFonts w:ascii="Arial" w:hAnsi="Arial" w:cs="Arial"/>
                          <w:sz w:val="28"/>
                          <w:szCs w:val="28"/>
                        </w:rPr>
                      </w:pPr>
                      <w:r>
                        <w:rPr>
                          <w:rFonts w:ascii="Arial" w:hAnsi="Arial" w:cs="Arial"/>
                          <w:sz w:val="28"/>
                          <w:szCs w:val="28"/>
                        </w:rPr>
                        <w:t>1 kg</w:t>
                      </w:r>
                    </w:p>
                    <w:p w14:paraId="46E841CA" w14:textId="5730CECE" w:rsidR="00FD6521" w:rsidRPr="00331939" w:rsidRDefault="00FD6521" w:rsidP="00331939">
                      <w:pPr>
                        <w:jc w:val="center"/>
                        <w:rPr>
                          <w:rFonts w:ascii="Arial" w:hAnsi="Arial" w:cs="Arial"/>
                          <w:sz w:val="20"/>
                          <w:szCs w:val="20"/>
                        </w:rPr>
                      </w:pPr>
                    </w:p>
                    <w:p w14:paraId="067A884F" w14:textId="6F1F0187" w:rsidR="00FD6521" w:rsidRDefault="00FD6521" w:rsidP="00331939">
                      <w:pPr>
                        <w:jc w:val="center"/>
                        <w:rPr>
                          <w:rFonts w:ascii="Arial" w:hAnsi="Arial" w:cs="Arial"/>
                          <w:sz w:val="28"/>
                          <w:szCs w:val="28"/>
                        </w:rPr>
                      </w:pPr>
                      <w:r>
                        <w:rPr>
                          <w:rFonts w:ascii="Arial" w:hAnsi="Arial" w:cs="Arial"/>
                          <w:sz w:val="28"/>
                          <w:szCs w:val="28"/>
                        </w:rPr>
                        <w:t>10 kg</w:t>
                      </w:r>
                    </w:p>
                    <w:p w14:paraId="138A9879" w14:textId="47081A52" w:rsidR="00FD6521" w:rsidRDefault="00FD6521" w:rsidP="00331939">
                      <w:pPr>
                        <w:jc w:val="center"/>
                        <w:rPr>
                          <w:rFonts w:ascii="Arial" w:hAnsi="Arial" w:cs="Arial"/>
                          <w:sz w:val="28"/>
                          <w:szCs w:val="28"/>
                        </w:rPr>
                      </w:pPr>
                    </w:p>
                    <w:p w14:paraId="1CE696C1" w14:textId="7FAF127B" w:rsidR="00FD6521" w:rsidRDefault="00FD6521" w:rsidP="00331939">
                      <w:pPr>
                        <w:jc w:val="center"/>
                        <w:rPr>
                          <w:rFonts w:ascii="Arial" w:hAnsi="Arial" w:cs="Arial"/>
                          <w:sz w:val="28"/>
                          <w:szCs w:val="28"/>
                        </w:rPr>
                      </w:pPr>
                      <w:r>
                        <w:rPr>
                          <w:rFonts w:ascii="Arial" w:hAnsi="Arial" w:cs="Arial"/>
                          <w:sz w:val="28"/>
                          <w:szCs w:val="28"/>
                        </w:rPr>
                        <w:t>100 kg</w:t>
                      </w:r>
                    </w:p>
                    <w:p w14:paraId="7A64E39A" w14:textId="0B7C92F2" w:rsidR="00FD6521" w:rsidRDefault="00FD6521" w:rsidP="00331939">
                      <w:pPr>
                        <w:jc w:val="center"/>
                        <w:rPr>
                          <w:rFonts w:ascii="Arial" w:hAnsi="Arial" w:cs="Arial"/>
                          <w:sz w:val="28"/>
                          <w:szCs w:val="28"/>
                        </w:rPr>
                      </w:pPr>
                    </w:p>
                    <w:p w14:paraId="451DF51A" w14:textId="67C95F38" w:rsidR="00FD6521" w:rsidRDefault="00FD6521" w:rsidP="00331939">
                      <w:pPr>
                        <w:jc w:val="center"/>
                        <w:rPr>
                          <w:rFonts w:ascii="Arial" w:hAnsi="Arial" w:cs="Arial"/>
                          <w:sz w:val="28"/>
                          <w:szCs w:val="28"/>
                        </w:rPr>
                      </w:pPr>
                      <w:r>
                        <w:rPr>
                          <w:rFonts w:ascii="Arial" w:hAnsi="Arial" w:cs="Arial"/>
                          <w:sz w:val="28"/>
                          <w:szCs w:val="28"/>
                        </w:rPr>
                        <w:t>1000 kg</w:t>
                      </w:r>
                    </w:p>
                    <w:p w14:paraId="1E162300" w14:textId="52498BBE" w:rsidR="00FD6521" w:rsidRDefault="00FD6521" w:rsidP="00331939">
                      <w:pPr>
                        <w:jc w:val="center"/>
                        <w:rPr>
                          <w:rFonts w:ascii="Arial" w:hAnsi="Arial" w:cs="Arial"/>
                          <w:sz w:val="28"/>
                          <w:szCs w:val="28"/>
                        </w:rPr>
                      </w:pPr>
                    </w:p>
                    <w:p w14:paraId="6A82E292" w14:textId="77777777" w:rsidR="00FD6521" w:rsidRPr="00331939" w:rsidRDefault="00FD6521" w:rsidP="00331939">
                      <w:pPr>
                        <w:jc w:val="center"/>
                        <w:rPr>
                          <w:rFonts w:ascii="Arial" w:hAnsi="Arial" w:cs="Arial"/>
                          <w:sz w:val="28"/>
                          <w:szCs w:val="28"/>
                        </w:rPr>
                      </w:pPr>
                    </w:p>
                  </w:txbxContent>
                </v:textbox>
              </v:shape>
            </w:pict>
          </mc:Fallback>
        </mc:AlternateContent>
      </w:r>
      <w:r w:rsidR="001F5B4C">
        <w:rPr>
          <w:noProof/>
        </w:rPr>
        <mc:AlternateContent>
          <mc:Choice Requires="wps">
            <w:drawing>
              <wp:anchor distT="0" distB="0" distL="114300" distR="114300" simplePos="0" relativeHeight="251674624" behindDoc="0" locked="0" layoutInCell="1" allowOverlap="1" wp14:anchorId="07B44744" wp14:editId="7EA93397">
                <wp:simplePos x="0" y="0"/>
                <wp:positionH relativeFrom="column">
                  <wp:posOffset>1647825</wp:posOffset>
                </wp:positionH>
                <wp:positionV relativeFrom="paragraph">
                  <wp:posOffset>5138</wp:posOffset>
                </wp:positionV>
                <wp:extent cx="2009775" cy="1799590"/>
                <wp:effectExtent l="19050" t="19050" r="47625" b="10160"/>
                <wp:wrapNone/>
                <wp:docPr id="32" name="Gleichschenkliges Dreieck 32"/>
                <wp:cNvGraphicFramePr/>
                <a:graphic xmlns:a="http://schemas.openxmlformats.org/drawingml/2006/main">
                  <a:graphicData uri="http://schemas.microsoft.com/office/word/2010/wordprocessingShape">
                    <wps:wsp>
                      <wps:cNvSpPr/>
                      <wps:spPr>
                        <a:xfrm>
                          <a:off x="0" y="0"/>
                          <a:ext cx="2009775" cy="179959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01CC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32" o:spid="_x0000_s1026" type="#_x0000_t5" style="position:absolute;margin-left:129.75pt;margin-top:.4pt;width:158.25pt;height:14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" filled="f" strokecolor="black [3213]" strokeweight="1pt"/>
            </w:pict>
          </mc:Fallback>
        </mc:AlternateContent>
      </w:r>
    </w:p>
    <w:p w14:paraId="383C97FD" w14:textId="4DC60C1D" w:rsidR="007676CF" w:rsidRDefault="001F5B4C" w:rsidP="007676CF">
      <w:pPr>
        <w:spacing w:before="120"/>
      </w:pPr>
      <w:r>
        <w:rPr>
          <w:noProof/>
        </w:rPr>
        <mc:AlternateContent>
          <mc:Choice Requires="wpg">
            <w:drawing>
              <wp:anchor distT="0" distB="0" distL="114300" distR="114300" simplePos="0" relativeHeight="251681792" behindDoc="0" locked="0" layoutInCell="1" allowOverlap="1" wp14:anchorId="3F7F5D00" wp14:editId="3DB17BE0">
                <wp:simplePos x="0" y="0"/>
                <wp:positionH relativeFrom="column">
                  <wp:posOffset>1912620</wp:posOffset>
                </wp:positionH>
                <wp:positionV relativeFrom="paragraph">
                  <wp:posOffset>245052</wp:posOffset>
                </wp:positionV>
                <wp:extent cx="1494790" cy="858520"/>
                <wp:effectExtent l="0" t="0" r="29210" b="17780"/>
                <wp:wrapNone/>
                <wp:docPr id="1661712278" name="Gruppieren 74"/>
                <wp:cNvGraphicFramePr/>
                <a:graphic xmlns:a="http://schemas.openxmlformats.org/drawingml/2006/main">
                  <a:graphicData uri="http://schemas.microsoft.com/office/word/2010/wordprocessingGroup">
                    <wpg:wgp>
                      <wpg:cNvGrpSpPr/>
                      <wpg:grpSpPr>
                        <a:xfrm>
                          <a:off x="0" y="0"/>
                          <a:ext cx="1494790" cy="858520"/>
                          <a:chOff x="0" y="0"/>
                          <a:chExt cx="1494790" cy="858982"/>
                        </a:xfrm>
                      </wpg:grpSpPr>
                      <wps:wsp>
                        <wps:cNvPr id="214465073" name="Gerader Verbinder 214465073"/>
                        <wps:cNvCnPr/>
                        <wps:spPr>
                          <a:xfrm>
                            <a:off x="242454" y="408709"/>
                            <a:ext cx="1001395" cy="31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33225072" name="Gerader Verbinder 1333225072"/>
                        <wps:cNvCnPr/>
                        <wps:spPr>
                          <a:xfrm flipV="1">
                            <a:off x="0" y="858982"/>
                            <a:ext cx="14947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47809146" name="Gerader Verbinder 1347809146"/>
                        <wps:cNvCnPr/>
                        <wps:spPr>
                          <a:xfrm>
                            <a:off x="471054" y="0"/>
                            <a:ext cx="551180" cy="31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4F572B9" id="Gruppieren 74" o:spid="_x0000_s1026" style="position:absolute;margin-left:150.6pt;margin-top:19.3pt;width:117.7pt;height:67.6pt;z-index:251681792" coordsize="14947,8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">
                <v:line id="Gerader Verbinder 214465073" o:spid="_x0000_s1027" style="position:absolute;visibility:visible;mso-wrap-style:square" from="2424,4087" to="12438,4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" strokecolor="black [3213]" strokeweight="1pt">
                  <v:stroke joinstyle="miter"/>
                </v:line>
                <v:line id="Gerader Verbinder 1333225072" o:spid="_x0000_s1028" style="position:absolute;flip:y;visibility:visible;mso-wrap-style:square" from="0,8589" to="14947,8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" strokecolor="black [3213]" strokeweight="1pt">
                  <v:stroke joinstyle="miter"/>
                </v:line>
                <v:line id="Gerader Verbinder 1347809146" o:spid="_x0000_s1029" style="position:absolute;visibility:visible;mso-wrap-style:square" from="4710,0" to="1022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" strokecolor="black [3213]" strokeweight="1pt">
                  <v:stroke joinstyle="miter"/>
                </v:line>
              </v:group>
            </w:pict>
          </mc:Fallback>
        </mc:AlternateContent>
      </w:r>
    </w:p>
    <w:p w14:paraId="0E278521" w14:textId="62F3322C" w:rsidR="007676CF" w:rsidRDefault="007676CF" w:rsidP="007676CF">
      <w:pPr>
        <w:spacing w:before="120"/>
      </w:pPr>
    </w:p>
    <w:p w14:paraId="140D271B" w14:textId="57A1E32A" w:rsidR="007676CF" w:rsidRDefault="007676CF" w:rsidP="007676CF">
      <w:pPr>
        <w:spacing w:before="120"/>
      </w:pPr>
    </w:p>
    <w:p w14:paraId="7894B079" w14:textId="23FFCDB4" w:rsidR="007676CF" w:rsidRDefault="007676CF" w:rsidP="007676CF">
      <w:pPr>
        <w:spacing w:before="120"/>
      </w:pPr>
    </w:p>
    <w:p w14:paraId="583913E9" w14:textId="65961DA1" w:rsidR="007676CF" w:rsidRDefault="007676CF" w:rsidP="007676CF">
      <w:pPr>
        <w:spacing w:before="120"/>
      </w:pPr>
    </w:p>
    <w:p w14:paraId="2B8A5621" w14:textId="54D17490" w:rsidR="007676CF" w:rsidRDefault="007676CF" w:rsidP="007676CF">
      <w:pPr>
        <w:spacing w:before="120"/>
      </w:pPr>
    </w:p>
    <w:p w14:paraId="726F3F94" w14:textId="30DF6BFE" w:rsidR="007676CF" w:rsidRDefault="006A7384" w:rsidP="00E40A33">
      <w:pPr>
        <w:spacing w:before="360"/>
        <w:jc w:val="both"/>
      </w:pPr>
      <w:r>
        <w:t>Diese Erkenntnis wird weiter unten benötigt, wenn es um den Nutzen des Ökosystems Boden für den Menschen geht (ökologischer Fußabdruck).</w:t>
      </w:r>
    </w:p>
    <w:p w14:paraId="51C05186" w14:textId="60340AA3" w:rsidR="006D090A" w:rsidRPr="007676CF" w:rsidRDefault="007676CF" w:rsidP="007676CF">
      <w:pPr>
        <w:spacing w:before="280" w:after="120"/>
        <w:rPr>
          <w:b/>
          <w:bCs/>
          <w:sz w:val="28"/>
          <w:szCs w:val="28"/>
        </w:rPr>
      </w:pPr>
      <w:bookmarkStart w:id="10" w:name="B9Öko11"/>
      <w:bookmarkEnd w:id="10"/>
      <w:r w:rsidRPr="007676CF">
        <w:rPr>
          <w:b/>
          <w:bCs/>
          <w:sz w:val="28"/>
          <w:szCs w:val="28"/>
        </w:rPr>
        <w:t>5.2.2</w:t>
      </w:r>
      <w:r w:rsidRPr="007676CF">
        <w:rPr>
          <w:b/>
          <w:bCs/>
          <w:sz w:val="28"/>
          <w:szCs w:val="28"/>
        </w:rPr>
        <w:tab/>
        <w:t>Der Energiefluss</w:t>
      </w:r>
    </w:p>
    <w:p w14:paraId="2C731F48" w14:textId="736802E4" w:rsidR="00F80898" w:rsidRDefault="007676CF" w:rsidP="00F739F5">
      <w:pPr>
        <w:jc w:val="both"/>
      </w:pPr>
      <w:r>
        <w:t xml:space="preserve">Dieser Begriff ist für die Schüler neu. Der Wortbestandteil „Fluss“ bedeutet, dass es einen Ursprung, eine </w:t>
      </w:r>
      <w:r w:rsidRPr="007676CF">
        <w:rPr>
          <w:b/>
          <w:bCs/>
        </w:rPr>
        <w:t>Quelle</w:t>
      </w:r>
      <w:r>
        <w:t xml:space="preserve"> gibt und eine sogenannte </w:t>
      </w:r>
      <w:r w:rsidRPr="007676CF">
        <w:rPr>
          <w:b/>
          <w:bCs/>
        </w:rPr>
        <w:t>Senke</w:t>
      </w:r>
      <w:r>
        <w:t xml:space="preserve"> (das ist beim echten Fluss die Mün</w:t>
      </w:r>
      <w:r w:rsidR="00F739F5">
        <w:softHyphen/>
      </w:r>
      <w:r>
        <w:t>dung). Das bedeutet, dass hier kein Kreislauf dargestellt wird.</w:t>
      </w:r>
    </w:p>
    <w:p w14:paraId="2E3B174D" w14:textId="5D0917EF" w:rsidR="006A7384" w:rsidRDefault="006A7384" w:rsidP="00F739F5">
      <w:pPr>
        <w:spacing w:before="120"/>
        <w:jc w:val="both"/>
      </w:pPr>
      <w:r>
        <w:t xml:space="preserve">Die Energiequelle ist das </w:t>
      </w:r>
      <w:r w:rsidRPr="00B5026B">
        <w:rPr>
          <w:u w:val="single"/>
        </w:rPr>
        <w:t>Sonnenlicht</w:t>
      </w:r>
      <w:r>
        <w:t xml:space="preserve"> (und zwar die Lichtenergie, nicht die Wärmeenergie von der Sonne). Pflanzen nehmen mit Hilfe des Chlorophyll die Lichtenergie auf und wandeln sie in </w:t>
      </w:r>
      <w:r w:rsidRPr="00B5026B">
        <w:rPr>
          <w:u w:val="single"/>
        </w:rPr>
        <w:t>chemische Energie</w:t>
      </w:r>
      <w:r w:rsidR="00F739F5" w:rsidRPr="00F739F5">
        <w:t>*</w:t>
      </w:r>
      <w:r>
        <w:t xml:space="preserve"> um, die zuerst im Traubenzucker steckt, der bei der Photosynthese entsteht. Aus dem Traubenzucker entstehen sämtliche Stoffe, aus denen die Pflanze besteht: Die chemische Energie steckt in der gesamten </w:t>
      </w:r>
      <w:r w:rsidRPr="00B5026B">
        <w:rPr>
          <w:u w:val="single"/>
        </w:rPr>
        <w:t>Pflanzen-Biomasse</w:t>
      </w:r>
      <w:r>
        <w:t xml:space="preserve">. Bei der Verwertung der Pflanzenbiomasse durch die Pflanzenfresser geht ein kleiner Teil der Energie (grob: ein Zehntel) in chemische Energie der </w:t>
      </w:r>
      <w:r w:rsidRPr="00B5026B">
        <w:rPr>
          <w:u w:val="single"/>
        </w:rPr>
        <w:t>Pflanzenfresser-Biomasse</w:t>
      </w:r>
      <w:r>
        <w:t xml:space="preserve"> über</w:t>
      </w:r>
      <w:r w:rsidR="00B5026B">
        <w:t>, der wird in Form von Wärme-Energie an die Umwelt abgegeben bzw. steckt in der toten Biomasse. Ebenso verhält es sich bei den nächsten Trophie-Ebenen.</w:t>
      </w:r>
    </w:p>
    <w:p w14:paraId="40E81566" w14:textId="3DA405D8" w:rsidR="00F739F5" w:rsidRDefault="00F739F5" w:rsidP="00F739F5">
      <w:pPr>
        <w:spacing w:before="120"/>
        <w:jc w:val="both"/>
      </w:pPr>
      <w:r>
        <w:t>* In NTG-Klassen ist zu überlegen, ob stattdessen der chemisch-fachsprachlich korrekte Aus</w:t>
      </w:r>
      <w:r>
        <w:softHyphen/>
        <w:t xml:space="preserve">druck „Innere Energie“ verwendet wird. </w:t>
      </w:r>
    </w:p>
    <w:p w14:paraId="117DD6E2" w14:textId="61B5F481" w:rsidR="00B5026B" w:rsidRDefault="00B5026B" w:rsidP="00A30AE3">
      <w:pPr>
        <w:spacing w:before="240"/>
      </w:pPr>
      <w:r>
        <w:t>Darstellung als Fluss-Diagramm (</w:t>
      </w:r>
      <w:r w:rsidR="0031130D">
        <w:t>Flächeninhalte und Pfeilstärken</w:t>
      </w:r>
      <w:r>
        <w:t xml:space="preserve"> nicht maßstäblich):</w:t>
      </w:r>
    </w:p>
    <w:p w14:paraId="29528BB4" w14:textId="18B36611" w:rsidR="00B5026B" w:rsidRDefault="00DA211F" w:rsidP="006A7384">
      <w:pPr>
        <w:spacing w:before="120"/>
      </w:pPr>
      <w:r>
        <w:rPr>
          <w:noProof/>
        </w:rPr>
        <mc:AlternateContent>
          <mc:Choice Requires="wps">
            <w:drawing>
              <wp:anchor distT="0" distB="0" distL="114300" distR="114300" simplePos="0" relativeHeight="251697152" behindDoc="0" locked="0" layoutInCell="1" allowOverlap="1" wp14:anchorId="355F68DA" wp14:editId="48E39708">
                <wp:simplePos x="0" y="0"/>
                <wp:positionH relativeFrom="column">
                  <wp:posOffset>-200660</wp:posOffset>
                </wp:positionH>
                <wp:positionV relativeFrom="paragraph">
                  <wp:posOffset>179705</wp:posOffset>
                </wp:positionV>
                <wp:extent cx="895985" cy="319405"/>
                <wp:effectExtent l="0" t="0" r="0" b="4445"/>
                <wp:wrapNone/>
                <wp:docPr id="50" name="Textfeld 50"/>
                <wp:cNvGraphicFramePr/>
                <a:graphic xmlns:a="http://schemas.openxmlformats.org/drawingml/2006/main">
                  <a:graphicData uri="http://schemas.microsoft.com/office/word/2010/wordprocessingShape">
                    <wps:wsp>
                      <wps:cNvSpPr txBox="1"/>
                      <wps:spPr>
                        <a:xfrm>
                          <a:off x="0" y="0"/>
                          <a:ext cx="895985" cy="319405"/>
                        </a:xfrm>
                        <a:prstGeom prst="rect">
                          <a:avLst/>
                        </a:prstGeom>
                        <a:noFill/>
                        <a:ln w="6350">
                          <a:noFill/>
                        </a:ln>
                      </wps:spPr>
                      <wps:txbx>
                        <w:txbxContent>
                          <w:p w14:paraId="578EF177" w14:textId="5E25E2B9" w:rsidR="00FD6521" w:rsidRPr="00DA211F" w:rsidRDefault="00FD6521">
                            <w:pPr>
                              <w:rPr>
                                <w:rFonts w:ascii="Arial Narrow" w:hAnsi="Arial Narrow"/>
                                <w:b/>
                                <w:sz w:val="28"/>
                                <w:szCs w:val="28"/>
                              </w:rPr>
                            </w:pPr>
                            <w:r w:rsidRPr="00DA211F">
                              <w:rPr>
                                <w:rFonts w:ascii="Arial Narrow" w:hAnsi="Arial Narrow"/>
                                <w:b/>
                                <w:sz w:val="28"/>
                                <w:szCs w:val="28"/>
                              </w:rPr>
                              <w:t>QUELLE</w:t>
                            </w:r>
                            <w:r>
                              <w:rPr>
                                <w:rFonts w:ascii="Arial Narrow" w:hAnsi="Arial Narrow"/>
                                <w:b/>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5F68DA" id="Textfeld 50" o:spid="_x0000_s1028" type="#_x0000_t202" style="position:absolute;margin-left:-15.8pt;margin-top:14.15pt;width:70.55pt;height:25.1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" filled="f" stroked="f" strokeweight=".5pt">
                <v:textbox>
                  <w:txbxContent>
                    <w:p w14:paraId="578EF177" w14:textId="5E25E2B9" w:rsidR="00FD6521" w:rsidRPr="00DA211F" w:rsidRDefault="00FD6521">
                      <w:pPr>
                        <w:rPr>
                          <w:rFonts w:ascii="Arial Narrow" w:hAnsi="Arial Narrow"/>
                          <w:b/>
                          <w:sz w:val="28"/>
                          <w:szCs w:val="28"/>
                        </w:rPr>
                      </w:pPr>
                      <w:r w:rsidRPr="00DA211F">
                        <w:rPr>
                          <w:rFonts w:ascii="Arial Narrow" w:hAnsi="Arial Narrow"/>
                          <w:b/>
                          <w:sz w:val="28"/>
                          <w:szCs w:val="28"/>
                        </w:rPr>
                        <w:t>QUELLE</w:t>
                      </w:r>
                      <w:r>
                        <w:rPr>
                          <w:rFonts w:ascii="Arial Narrow" w:hAnsi="Arial Narrow"/>
                          <w:b/>
                          <w:sz w:val="28"/>
                          <w:szCs w:val="28"/>
                        </w:rPr>
                        <w:t>:</w:t>
                      </w:r>
                    </w:p>
                  </w:txbxContent>
                </v:textbox>
              </v:shape>
            </w:pict>
          </mc:Fallback>
        </mc:AlternateContent>
      </w:r>
      <w:r w:rsidR="00B5026B">
        <w:rPr>
          <w:noProof/>
        </w:rPr>
        <mc:AlternateContent>
          <mc:Choice Requires="wps">
            <w:drawing>
              <wp:anchor distT="0" distB="0" distL="114300" distR="114300" simplePos="0" relativeHeight="251695104" behindDoc="0" locked="0" layoutInCell="1" allowOverlap="1" wp14:anchorId="1B0E37E5" wp14:editId="30575B86">
                <wp:simplePos x="0" y="0"/>
                <wp:positionH relativeFrom="column">
                  <wp:posOffset>4615180</wp:posOffset>
                </wp:positionH>
                <wp:positionV relativeFrom="paragraph">
                  <wp:posOffset>236927</wp:posOffset>
                </wp:positionV>
                <wp:extent cx="1296035" cy="635635"/>
                <wp:effectExtent l="0" t="0" r="0" b="0"/>
                <wp:wrapNone/>
                <wp:docPr id="48" name="Textfeld 48"/>
                <wp:cNvGraphicFramePr/>
                <a:graphic xmlns:a="http://schemas.openxmlformats.org/drawingml/2006/main">
                  <a:graphicData uri="http://schemas.microsoft.com/office/word/2010/wordprocessingShape">
                    <wps:wsp>
                      <wps:cNvSpPr txBox="1"/>
                      <wps:spPr>
                        <a:xfrm>
                          <a:off x="0" y="0"/>
                          <a:ext cx="1296035" cy="635635"/>
                        </a:xfrm>
                        <a:prstGeom prst="rect">
                          <a:avLst/>
                        </a:prstGeom>
                        <a:noFill/>
                        <a:ln w="6350">
                          <a:noFill/>
                        </a:ln>
                      </wps:spPr>
                      <wps:txbx>
                        <w:txbxContent>
                          <w:p w14:paraId="60AFD5DD" w14:textId="2FDA01DD" w:rsidR="00FD6521" w:rsidRDefault="00FD6521" w:rsidP="00B5026B">
                            <w:pPr>
                              <w:jc w:val="center"/>
                            </w:pPr>
                            <w:r w:rsidRPr="00DA211F">
                              <w:rPr>
                                <w:rFonts w:ascii="Arial Narrow" w:hAnsi="Arial Narrow"/>
                                <w:b/>
                                <w:bCs/>
                                <w:sz w:val="22"/>
                                <w:szCs w:val="22"/>
                              </w:rPr>
                              <w:t>chemische Energie</w:t>
                            </w:r>
                            <w:r w:rsidRPr="00B5026B">
                              <w:rPr>
                                <w:rFonts w:ascii="Arial Narrow" w:hAnsi="Arial Narrow"/>
                                <w:sz w:val="22"/>
                                <w:szCs w:val="22"/>
                              </w:rPr>
                              <w:t xml:space="preserve"> in der </w:t>
                            </w:r>
                            <w:r>
                              <w:rPr>
                                <w:rFonts w:ascii="Arial Narrow" w:hAnsi="Arial Narrow"/>
                                <w:sz w:val="22"/>
                                <w:szCs w:val="22"/>
                              </w:rPr>
                              <w:t>Fleisch</w:t>
                            </w:r>
                            <w:r>
                              <w:rPr>
                                <w:rFonts w:ascii="Arial Narrow" w:hAnsi="Arial Narrow"/>
                                <w:sz w:val="22"/>
                                <w:szCs w:val="22"/>
                              </w:rPr>
                              <w:softHyphen/>
                              <w:t>fresser</w:t>
                            </w:r>
                            <w:r w:rsidRPr="00B5026B">
                              <w:rPr>
                                <w:rFonts w:ascii="Arial Narrow" w:hAnsi="Arial Narrow"/>
                                <w:sz w:val="22"/>
                                <w:szCs w:val="22"/>
                              </w:rPr>
                              <w:t>-Biomasse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0E37E5" id="Textfeld 48" o:spid="_x0000_s1029" type="#_x0000_t202" style="position:absolute;margin-left:363.4pt;margin-top:18.65pt;width:102.05pt;height:50.0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" filled="f" stroked="f" strokeweight=".5pt">
                <v:textbox>
                  <w:txbxContent>
                    <w:p w14:paraId="60AFD5DD" w14:textId="2FDA01DD" w:rsidR="00FD6521" w:rsidRDefault="00FD6521" w:rsidP="00B5026B">
                      <w:pPr>
                        <w:jc w:val="center"/>
                      </w:pPr>
                      <w:r w:rsidRPr="00DA211F">
                        <w:rPr>
                          <w:rFonts w:ascii="Arial Narrow" w:hAnsi="Arial Narrow"/>
                          <w:b/>
                          <w:bCs/>
                          <w:sz w:val="22"/>
                          <w:szCs w:val="22"/>
                        </w:rPr>
                        <w:t>chemische Energie</w:t>
                      </w:r>
                      <w:r w:rsidRPr="00B5026B">
                        <w:rPr>
                          <w:rFonts w:ascii="Arial Narrow" w:hAnsi="Arial Narrow"/>
                          <w:sz w:val="22"/>
                          <w:szCs w:val="22"/>
                        </w:rPr>
                        <w:t xml:space="preserve"> in der </w:t>
                      </w:r>
                      <w:r>
                        <w:rPr>
                          <w:rFonts w:ascii="Arial Narrow" w:hAnsi="Arial Narrow"/>
                          <w:sz w:val="22"/>
                          <w:szCs w:val="22"/>
                        </w:rPr>
                        <w:t>Fleisch</w:t>
                      </w:r>
                      <w:r>
                        <w:rPr>
                          <w:rFonts w:ascii="Arial Narrow" w:hAnsi="Arial Narrow"/>
                          <w:sz w:val="22"/>
                          <w:szCs w:val="22"/>
                        </w:rPr>
                        <w:softHyphen/>
                        <w:t>fresser</w:t>
                      </w:r>
                      <w:r w:rsidRPr="00B5026B">
                        <w:rPr>
                          <w:rFonts w:ascii="Arial Narrow" w:hAnsi="Arial Narrow"/>
                          <w:sz w:val="22"/>
                          <w:szCs w:val="22"/>
                        </w:rPr>
                        <w:t>-Biomasse</w:t>
                      </w:r>
                    </w:p>
                  </w:txbxContent>
                </v:textbox>
              </v:shape>
            </w:pict>
          </mc:Fallback>
        </mc:AlternateContent>
      </w:r>
    </w:p>
    <w:p w14:paraId="22811BCC" w14:textId="103B3E8A" w:rsidR="007676CF" w:rsidRDefault="00B5026B" w:rsidP="007676CF">
      <w:pPr>
        <w:spacing w:before="120"/>
      </w:pPr>
      <w:r>
        <w:rPr>
          <w:noProof/>
        </w:rPr>
        <mc:AlternateContent>
          <mc:Choice Requires="wps">
            <w:drawing>
              <wp:anchor distT="0" distB="0" distL="114300" distR="114300" simplePos="0" relativeHeight="251694080" behindDoc="0" locked="0" layoutInCell="1" allowOverlap="1" wp14:anchorId="05EB9BEB" wp14:editId="74B1B095">
                <wp:simplePos x="0" y="0"/>
                <wp:positionH relativeFrom="column">
                  <wp:posOffset>2977515</wp:posOffset>
                </wp:positionH>
                <wp:positionV relativeFrom="paragraph">
                  <wp:posOffset>14677</wp:posOffset>
                </wp:positionV>
                <wp:extent cx="1637665" cy="491490"/>
                <wp:effectExtent l="0" t="0" r="0" b="3810"/>
                <wp:wrapNone/>
                <wp:docPr id="47" name="Textfeld 47"/>
                <wp:cNvGraphicFramePr/>
                <a:graphic xmlns:a="http://schemas.openxmlformats.org/drawingml/2006/main">
                  <a:graphicData uri="http://schemas.microsoft.com/office/word/2010/wordprocessingShape">
                    <wps:wsp>
                      <wps:cNvSpPr txBox="1"/>
                      <wps:spPr>
                        <a:xfrm>
                          <a:off x="0" y="0"/>
                          <a:ext cx="1637665" cy="491490"/>
                        </a:xfrm>
                        <a:prstGeom prst="rect">
                          <a:avLst/>
                        </a:prstGeom>
                        <a:noFill/>
                        <a:ln w="6350">
                          <a:noFill/>
                        </a:ln>
                      </wps:spPr>
                      <wps:txbx>
                        <w:txbxContent>
                          <w:p w14:paraId="1640ADC7" w14:textId="18849315" w:rsidR="00FD6521" w:rsidRPr="00B5026B" w:rsidRDefault="00FD6521" w:rsidP="00B5026B">
                            <w:pPr>
                              <w:jc w:val="center"/>
                              <w:rPr>
                                <w:rFonts w:ascii="Arial Narrow" w:hAnsi="Arial Narrow"/>
                                <w:sz w:val="22"/>
                                <w:szCs w:val="22"/>
                              </w:rPr>
                            </w:pPr>
                            <w:r w:rsidRPr="00DA211F">
                              <w:rPr>
                                <w:rFonts w:ascii="Arial Narrow" w:hAnsi="Arial Narrow"/>
                                <w:b/>
                                <w:bCs/>
                                <w:sz w:val="22"/>
                                <w:szCs w:val="22"/>
                              </w:rPr>
                              <w:t>chemische Energie</w:t>
                            </w:r>
                            <w:r w:rsidRPr="00B5026B">
                              <w:rPr>
                                <w:rFonts w:ascii="Arial Narrow" w:hAnsi="Arial Narrow"/>
                                <w:sz w:val="22"/>
                                <w:szCs w:val="22"/>
                              </w:rPr>
                              <w:t xml:space="preserve"> in der </w:t>
                            </w:r>
                          </w:p>
                          <w:p w14:paraId="6F24F0B2" w14:textId="3AC01848" w:rsidR="00FD6521" w:rsidRDefault="00FD6521" w:rsidP="00B5026B">
                            <w:pPr>
                              <w:jc w:val="center"/>
                            </w:pPr>
                            <w:r w:rsidRPr="00B5026B">
                              <w:rPr>
                                <w:rFonts w:ascii="Arial Narrow" w:hAnsi="Arial Narrow"/>
                                <w:sz w:val="22"/>
                                <w:szCs w:val="22"/>
                              </w:rPr>
                              <w:t>Pflanzen</w:t>
                            </w:r>
                            <w:r>
                              <w:rPr>
                                <w:rFonts w:ascii="Arial Narrow" w:hAnsi="Arial Narrow"/>
                                <w:sz w:val="22"/>
                                <w:szCs w:val="22"/>
                              </w:rPr>
                              <w:t>fresser</w:t>
                            </w:r>
                            <w:r w:rsidRPr="00B5026B">
                              <w:rPr>
                                <w:rFonts w:ascii="Arial Narrow" w:hAnsi="Arial Narrow"/>
                                <w:sz w:val="22"/>
                                <w:szCs w:val="22"/>
                              </w:rPr>
                              <w:t>-Biomasse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EB9BEB" id="Textfeld 47" o:spid="_x0000_s1030" type="#_x0000_t202" style="position:absolute;margin-left:234.45pt;margin-top:1.15pt;width:128.95pt;height:38.7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6P2GQ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" filled="f" stroked="f" strokeweight=".5pt">
                <v:textbox>
                  <w:txbxContent>
                    <w:p w14:paraId="1640ADC7" w14:textId="18849315" w:rsidR="00FD6521" w:rsidRPr="00B5026B" w:rsidRDefault="00FD6521" w:rsidP="00B5026B">
                      <w:pPr>
                        <w:jc w:val="center"/>
                        <w:rPr>
                          <w:rFonts w:ascii="Arial Narrow" w:hAnsi="Arial Narrow"/>
                          <w:sz w:val="22"/>
                          <w:szCs w:val="22"/>
                        </w:rPr>
                      </w:pPr>
                      <w:r w:rsidRPr="00DA211F">
                        <w:rPr>
                          <w:rFonts w:ascii="Arial Narrow" w:hAnsi="Arial Narrow"/>
                          <w:b/>
                          <w:bCs/>
                          <w:sz w:val="22"/>
                          <w:szCs w:val="22"/>
                        </w:rPr>
                        <w:t>chemische Energie</w:t>
                      </w:r>
                      <w:r w:rsidRPr="00B5026B">
                        <w:rPr>
                          <w:rFonts w:ascii="Arial Narrow" w:hAnsi="Arial Narrow"/>
                          <w:sz w:val="22"/>
                          <w:szCs w:val="22"/>
                        </w:rPr>
                        <w:t xml:space="preserve"> in der </w:t>
                      </w:r>
                    </w:p>
                    <w:p w14:paraId="6F24F0B2" w14:textId="3AC01848" w:rsidR="00FD6521" w:rsidRDefault="00FD6521" w:rsidP="00B5026B">
                      <w:pPr>
                        <w:jc w:val="center"/>
                      </w:pPr>
                      <w:r w:rsidRPr="00B5026B">
                        <w:rPr>
                          <w:rFonts w:ascii="Arial Narrow" w:hAnsi="Arial Narrow"/>
                          <w:sz w:val="22"/>
                          <w:szCs w:val="22"/>
                        </w:rPr>
                        <w:t>Pflanzen</w:t>
                      </w:r>
                      <w:r>
                        <w:rPr>
                          <w:rFonts w:ascii="Arial Narrow" w:hAnsi="Arial Narrow"/>
                          <w:sz w:val="22"/>
                          <w:szCs w:val="22"/>
                        </w:rPr>
                        <w:t>fresser</w:t>
                      </w:r>
                      <w:r w:rsidRPr="00B5026B">
                        <w:rPr>
                          <w:rFonts w:ascii="Arial Narrow" w:hAnsi="Arial Narrow"/>
                          <w:sz w:val="22"/>
                          <w:szCs w:val="22"/>
                        </w:rPr>
                        <w:t>-Biomasse</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3868FD67" wp14:editId="4B1349FE">
                <wp:simplePos x="0" y="0"/>
                <wp:positionH relativeFrom="column">
                  <wp:posOffset>830620</wp:posOffset>
                </wp:positionH>
                <wp:positionV relativeFrom="paragraph">
                  <wp:posOffset>151861</wp:posOffset>
                </wp:positionV>
                <wp:extent cx="1823013" cy="1047509"/>
                <wp:effectExtent l="0" t="0" r="25400" b="19685"/>
                <wp:wrapNone/>
                <wp:docPr id="40" name="Textfeld 40"/>
                <wp:cNvGraphicFramePr/>
                <a:graphic xmlns:a="http://schemas.openxmlformats.org/drawingml/2006/main">
                  <a:graphicData uri="http://schemas.microsoft.com/office/word/2010/wordprocessingShape">
                    <wps:wsp>
                      <wps:cNvSpPr txBox="1"/>
                      <wps:spPr>
                        <a:xfrm>
                          <a:off x="0" y="0"/>
                          <a:ext cx="1823013" cy="1047509"/>
                        </a:xfrm>
                        <a:prstGeom prst="rect">
                          <a:avLst/>
                        </a:prstGeom>
                        <a:solidFill>
                          <a:srgbClr val="00FF00"/>
                        </a:solidFill>
                        <a:ln w="6350">
                          <a:solidFill>
                            <a:prstClr val="black"/>
                          </a:solidFill>
                        </a:ln>
                      </wps:spPr>
                      <wps:txbx>
                        <w:txbxContent>
                          <w:p w14:paraId="53E9379E" w14:textId="77777777" w:rsidR="00FD6521" w:rsidRDefault="00FD6521" w:rsidP="00B5026B">
                            <w:pPr>
                              <w:jc w:val="center"/>
                              <w:rPr>
                                <w:rFonts w:ascii="Arial Narrow" w:hAnsi="Arial Narrow"/>
                              </w:rPr>
                            </w:pPr>
                          </w:p>
                          <w:p w14:paraId="5499F692" w14:textId="102AC58C" w:rsidR="00FD6521" w:rsidRPr="00DA211F" w:rsidRDefault="00FD6521" w:rsidP="00B5026B">
                            <w:pPr>
                              <w:jc w:val="center"/>
                              <w:rPr>
                                <w:rFonts w:ascii="Arial Narrow" w:hAnsi="Arial Narrow"/>
                                <w:b/>
                                <w:bCs/>
                                <w:sz w:val="22"/>
                                <w:szCs w:val="22"/>
                              </w:rPr>
                            </w:pPr>
                            <w:r w:rsidRPr="00DA211F">
                              <w:rPr>
                                <w:rFonts w:ascii="Arial Narrow" w:hAnsi="Arial Narrow"/>
                                <w:b/>
                                <w:bCs/>
                                <w:sz w:val="22"/>
                                <w:szCs w:val="22"/>
                              </w:rPr>
                              <w:t xml:space="preserve">chemische Energie </w:t>
                            </w:r>
                          </w:p>
                          <w:p w14:paraId="424C9CDE" w14:textId="77777777" w:rsidR="00FD6521" w:rsidRPr="00B5026B" w:rsidRDefault="00FD6521" w:rsidP="00B5026B">
                            <w:pPr>
                              <w:jc w:val="center"/>
                              <w:rPr>
                                <w:rFonts w:ascii="Arial Narrow" w:hAnsi="Arial Narrow"/>
                                <w:sz w:val="22"/>
                                <w:szCs w:val="22"/>
                              </w:rPr>
                            </w:pPr>
                            <w:r w:rsidRPr="00B5026B">
                              <w:rPr>
                                <w:rFonts w:ascii="Arial Narrow" w:hAnsi="Arial Narrow"/>
                                <w:sz w:val="22"/>
                                <w:szCs w:val="22"/>
                              </w:rPr>
                              <w:t xml:space="preserve">in der </w:t>
                            </w:r>
                          </w:p>
                          <w:p w14:paraId="5D2B4D01" w14:textId="319528D7" w:rsidR="00FD6521" w:rsidRPr="00B5026B" w:rsidRDefault="00FD6521" w:rsidP="00B5026B">
                            <w:pPr>
                              <w:jc w:val="center"/>
                              <w:rPr>
                                <w:rFonts w:ascii="Arial Narrow" w:hAnsi="Arial Narrow"/>
                                <w:sz w:val="22"/>
                                <w:szCs w:val="22"/>
                              </w:rPr>
                            </w:pPr>
                            <w:r w:rsidRPr="00B5026B">
                              <w:rPr>
                                <w:rFonts w:ascii="Arial Narrow" w:hAnsi="Arial Narrow"/>
                                <w:sz w:val="22"/>
                                <w:szCs w:val="22"/>
                              </w:rPr>
                              <w:t>Pflanzen-Biomasse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68FD67" id="Textfeld 40" o:spid="_x0000_s1031" type="#_x0000_t202" style="position:absolute;margin-left:65.4pt;margin-top:11.95pt;width:143.55pt;height:82.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" fillcolor="lime" strokeweight=".5pt">
                <v:textbox>
                  <w:txbxContent>
                    <w:p w14:paraId="53E9379E" w14:textId="77777777" w:rsidR="00FD6521" w:rsidRDefault="00FD6521" w:rsidP="00B5026B">
                      <w:pPr>
                        <w:jc w:val="center"/>
                        <w:rPr>
                          <w:rFonts w:ascii="Arial Narrow" w:hAnsi="Arial Narrow"/>
                        </w:rPr>
                      </w:pPr>
                    </w:p>
                    <w:p w14:paraId="5499F692" w14:textId="102AC58C" w:rsidR="00FD6521" w:rsidRPr="00DA211F" w:rsidRDefault="00FD6521" w:rsidP="00B5026B">
                      <w:pPr>
                        <w:jc w:val="center"/>
                        <w:rPr>
                          <w:rFonts w:ascii="Arial Narrow" w:hAnsi="Arial Narrow"/>
                          <w:b/>
                          <w:bCs/>
                          <w:sz w:val="22"/>
                          <w:szCs w:val="22"/>
                        </w:rPr>
                      </w:pPr>
                      <w:r w:rsidRPr="00DA211F">
                        <w:rPr>
                          <w:rFonts w:ascii="Arial Narrow" w:hAnsi="Arial Narrow"/>
                          <w:b/>
                          <w:bCs/>
                          <w:sz w:val="22"/>
                          <w:szCs w:val="22"/>
                        </w:rPr>
                        <w:t xml:space="preserve">chemische Energie </w:t>
                      </w:r>
                    </w:p>
                    <w:p w14:paraId="424C9CDE" w14:textId="77777777" w:rsidR="00FD6521" w:rsidRPr="00B5026B" w:rsidRDefault="00FD6521" w:rsidP="00B5026B">
                      <w:pPr>
                        <w:jc w:val="center"/>
                        <w:rPr>
                          <w:rFonts w:ascii="Arial Narrow" w:hAnsi="Arial Narrow"/>
                          <w:sz w:val="22"/>
                          <w:szCs w:val="22"/>
                        </w:rPr>
                      </w:pPr>
                      <w:r w:rsidRPr="00B5026B">
                        <w:rPr>
                          <w:rFonts w:ascii="Arial Narrow" w:hAnsi="Arial Narrow"/>
                          <w:sz w:val="22"/>
                          <w:szCs w:val="22"/>
                        </w:rPr>
                        <w:t xml:space="preserve">in der </w:t>
                      </w:r>
                    </w:p>
                    <w:p w14:paraId="5D2B4D01" w14:textId="319528D7" w:rsidR="00FD6521" w:rsidRPr="00B5026B" w:rsidRDefault="00FD6521" w:rsidP="00B5026B">
                      <w:pPr>
                        <w:jc w:val="center"/>
                        <w:rPr>
                          <w:rFonts w:ascii="Arial Narrow" w:hAnsi="Arial Narrow"/>
                          <w:sz w:val="22"/>
                          <w:szCs w:val="22"/>
                        </w:rPr>
                      </w:pPr>
                      <w:r w:rsidRPr="00B5026B">
                        <w:rPr>
                          <w:rFonts w:ascii="Arial Narrow" w:hAnsi="Arial Narrow"/>
                          <w:sz w:val="22"/>
                          <w:szCs w:val="22"/>
                        </w:rPr>
                        <w:t>Pflanzen-Biomasse</w:t>
                      </w:r>
                    </w:p>
                  </w:txbxContent>
                </v:textbox>
              </v:shape>
            </w:pict>
          </mc:Fallback>
        </mc:AlternateContent>
      </w:r>
    </w:p>
    <w:p w14:paraId="771CBA84" w14:textId="551BBC64" w:rsidR="00F80898" w:rsidRDefault="00B5026B" w:rsidP="00180E81">
      <w:r>
        <w:rPr>
          <w:noProof/>
        </w:rPr>
        <mc:AlternateContent>
          <mc:Choice Requires="wps">
            <w:drawing>
              <wp:anchor distT="0" distB="0" distL="114300" distR="114300" simplePos="0" relativeHeight="251692032" behindDoc="0" locked="0" layoutInCell="1" allowOverlap="1" wp14:anchorId="6353D63E" wp14:editId="28E52202">
                <wp:simplePos x="0" y="0"/>
                <wp:positionH relativeFrom="column">
                  <wp:posOffset>31750</wp:posOffset>
                </wp:positionH>
                <wp:positionV relativeFrom="paragraph">
                  <wp:posOffset>1905</wp:posOffset>
                </wp:positionV>
                <wp:extent cx="728980" cy="806450"/>
                <wp:effectExtent l="0" t="19050" r="33020" b="31750"/>
                <wp:wrapNone/>
                <wp:docPr id="45" name="Pfeil: nach rechts 45"/>
                <wp:cNvGraphicFramePr/>
                <a:graphic xmlns:a="http://schemas.openxmlformats.org/drawingml/2006/main">
                  <a:graphicData uri="http://schemas.microsoft.com/office/word/2010/wordprocessingShape">
                    <wps:wsp>
                      <wps:cNvSpPr/>
                      <wps:spPr>
                        <a:xfrm>
                          <a:off x="0" y="0"/>
                          <a:ext cx="728980" cy="8064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82CF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45" o:spid="_x0000_s1026" type="#_x0000_t13" style="position:absolute;margin-left:2.5pt;margin-top:.15pt;width:57.4pt;height:6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" adj="10800" fillcolor="black [3213]" strokecolor="black [3213]" strokeweight="1pt"/>
            </w:pict>
          </mc:Fallback>
        </mc:AlternateContent>
      </w:r>
      <w:r>
        <w:rPr>
          <w:noProof/>
        </w:rPr>
        <mc:AlternateContent>
          <mc:Choice Requires="wps">
            <w:drawing>
              <wp:anchor distT="0" distB="0" distL="114300" distR="114300" simplePos="0" relativeHeight="251685888" behindDoc="0" locked="0" layoutInCell="1" allowOverlap="1" wp14:anchorId="5DB02449" wp14:editId="045C5CF5">
                <wp:simplePos x="0" y="0"/>
                <wp:positionH relativeFrom="column">
                  <wp:posOffset>3277870</wp:posOffset>
                </wp:positionH>
                <wp:positionV relativeFrom="paragraph">
                  <wp:posOffset>166370</wp:posOffset>
                </wp:positionV>
                <wp:extent cx="1076325" cy="537845"/>
                <wp:effectExtent l="0" t="0" r="28575" b="14605"/>
                <wp:wrapNone/>
                <wp:docPr id="41" name="Textfeld 41"/>
                <wp:cNvGraphicFramePr/>
                <a:graphic xmlns:a="http://schemas.openxmlformats.org/drawingml/2006/main">
                  <a:graphicData uri="http://schemas.microsoft.com/office/word/2010/wordprocessingShape">
                    <wps:wsp>
                      <wps:cNvSpPr txBox="1"/>
                      <wps:spPr>
                        <a:xfrm>
                          <a:off x="0" y="0"/>
                          <a:ext cx="1076325" cy="537845"/>
                        </a:xfrm>
                        <a:prstGeom prst="rect">
                          <a:avLst/>
                        </a:prstGeom>
                        <a:solidFill>
                          <a:srgbClr val="FF9966"/>
                        </a:solidFill>
                        <a:ln w="6350">
                          <a:solidFill>
                            <a:prstClr val="black"/>
                          </a:solidFill>
                        </a:ln>
                      </wps:spPr>
                      <wps:txbx>
                        <w:txbxContent>
                          <w:p w14:paraId="262DFA17" w14:textId="77777777" w:rsidR="00FD6521" w:rsidRPr="00B5026B" w:rsidRDefault="00FD6521">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B02449" id="Textfeld 41" o:spid="_x0000_s1032" type="#_x0000_t202" style="position:absolute;margin-left:258.1pt;margin-top:13.1pt;width:84.75pt;height:42.3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" fillcolor="#f96" strokeweight=".5pt">
                <v:textbox>
                  <w:txbxContent>
                    <w:p w14:paraId="262DFA17" w14:textId="77777777" w:rsidR="00FD6521" w:rsidRPr="00B5026B" w:rsidRDefault="00FD6521">
                      <w:pPr>
                        <w:rPr>
                          <w:rFonts w:ascii="Arial Narrow" w:hAnsi="Arial Narrow"/>
                        </w:rPr>
                      </w:pPr>
                    </w:p>
                  </w:txbxContent>
                </v:textbox>
              </v:shape>
            </w:pict>
          </mc:Fallback>
        </mc:AlternateContent>
      </w:r>
    </w:p>
    <w:p w14:paraId="54ED3DE1" w14:textId="3C875E95" w:rsidR="00F80898" w:rsidRDefault="00B5026B" w:rsidP="00180E81">
      <w:r>
        <w:rPr>
          <w:noProof/>
        </w:rPr>
        <mc:AlternateContent>
          <mc:Choice Requires="wps">
            <w:drawing>
              <wp:anchor distT="0" distB="0" distL="114300" distR="114300" simplePos="0" relativeHeight="251693056" behindDoc="0" locked="0" layoutInCell="1" allowOverlap="1" wp14:anchorId="7256D723" wp14:editId="499DD406">
                <wp:simplePos x="0" y="0"/>
                <wp:positionH relativeFrom="column">
                  <wp:posOffset>48967</wp:posOffset>
                </wp:positionH>
                <wp:positionV relativeFrom="paragraph">
                  <wp:posOffset>12700</wp:posOffset>
                </wp:positionV>
                <wp:extent cx="613410" cy="491490"/>
                <wp:effectExtent l="0" t="0" r="0" b="3810"/>
                <wp:wrapNone/>
                <wp:docPr id="46" name="Textfeld 46"/>
                <wp:cNvGraphicFramePr/>
                <a:graphic xmlns:a="http://schemas.openxmlformats.org/drawingml/2006/main">
                  <a:graphicData uri="http://schemas.microsoft.com/office/word/2010/wordprocessingShape">
                    <wps:wsp>
                      <wps:cNvSpPr txBox="1"/>
                      <wps:spPr>
                        <a:xfrm>
                          <a:off x="0" y="0"/>
                          <a:ext cx="613410" cy="491490"/>
                        </a:xfrm>
                        <a:prstGeom prst="rect">
                          <a:avLst/>
                        </a:prstGeom>
                        <a:noFill/>
                        <a:ln w="6350">
                          <a:noFill/>
                        </a:ln>
                      </wps:spPr>
                      <wps:txbx>
                        <w:txbxContent>
                          <w:p w14:paraId="2C0C5477" w14:textId="0CB88B30" w:rsidR="00FD6521" w:rsidRPr="00B5026B" w:rsidRDefault="00FD6521" w:rsidP="00B5026B">
                            <w:pPr>
                              <w:jc w:val="center"/>
                              <w:rPr>
                                <w:rFonts w:ascii="Arial Narrow" w:hAnsi="Arial Narrow"/>
                                <w:b/>
                                <w:color w:val="FFFFFF" w:themeColor="background1"/>
                                <w:sz w:val="22"/>
                                <w:szCs w:val="22"/>
                              </w:rPr>
                            </w:pPr>
                            <w:r w:rsidRPr="00B5026B">
                              <w:rPr>
                                <w:rFonts w:ascii="Arial Narrow" w:hAnsi="Arial Narrow"/>
                                <w:b/>
                                <w:color w:val="FFFFFF" w:themeColor="background1"/>
                                <w:sz w:val="22"/>
                                <w:szCs w:val="22"/>
                              </w:rPr>
                              <w:t>Licht-</w:t>
                            </w:r>
                          </w:p>
                          <w:p w14:paraId="1EC07201" w14:textId="3B56FD09" w:rsidR="00FD6521" w:rsidRPr="00B5026B" w:rsidRDefault="00FD6521" w:rsidP="00B5026B">
                            <w:pPr>
                              <w:jc w:val="center"/>
                              <w:rPr>
                                <w:rFonts w:ascii="Arial Narrow" w:hAnsi="Arial Narrow"/>
                                <w:b/>
                                <w:sz w:val="22"/>
                                <w:szCs w:val="22"/>
                              </w:rPr>
                            </w:pPr>
                            <w:r w:rsidRPr="00B5026B">
                              <w:rPr>
                                <w:rFonts w:ascii="Arial Narrow" w:hAnsi="Arial Narrow"/>
                                <w:b/>
                                <w:color w:val="FFFFFF" w:themeColor="background1"/>
                                <w:sz w:val="22"/>
                                <w:szCs w:val="22"/>
                              </w:rPr>
                              <w:t>energie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6D723" id="Textfeld 46" o:spid="_x0000_s1033" type="#_x0000_t202" style="position:absolute;margin-left:3.85pt;margin-top:1pt;width:48.3pt;height:38.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" filled="f" stroked="f" strokeweight=".5pt">
                <v:textbox>
                  <w:txbxContent>
                    <w:p w14:paraId="2C0C5477" w14:textId="0CB88B30" w:rsidR="00FD6521" w:rsidRPr="00B5026B" w:rsidRDefault="00FD6521" w:rsidP="00B5026B">
                      <w:pPr>
                        <w:jc w:val="center"/>
                        <w:rPr>
                          <w:rFonts w:ascii="Arial Narrow" w:hAnsi="Arial Narrow"/>
                          <w:b/>
                          <w:color w:val="FFFFFF" w:themeColor="background1"/>
                          <w:sz w:val="22"/>
                          <w:szCs w:val="22"/>
                        </w:rPr>
                      </w:pPr>
                      <w:r w:rsidRPr="00B5026B">
                        <w:rPr>
                          <w:rFonts w:ascii="Arial Narrow" w:hAnsi="Arial Narrow"/>
                          <w:b/>
                          <w:color w:val="FFFFFF" w:themeColor="background1"/>
                          <w:sz w:val="22"/>
                          <w:szCs w:val="22"/>
                        </w:rPr>
                        <w:t>Licht-</w:t>
                      </w:r>
                    </w:p>
                    <w:p w14:paraId="1EC07201" w14:textId="3B56FD09" w:rsidR="00FD6521" w:rsidRPr="00B5026B" w:rsidRDefault="00FD6521" w:rsidP="00B5026B">
                      <w:pPr>
                        <w:jc w:val="center"/>
                        <w:rPr>
                          <w:rFonts w:ascii="Arial Narrow" w:hAnsi="Arial Narrow"/>
                          <w:b/>
                          <w:sz w:val="22"/>
                          <w:szCs w:val="22"/>
                        </w:rPr>
                      </w:pPr>
                      <w:r w:rsidRPr="00B5026B">
                        <w:rPr>
                          <w:rFonts w:ascii="Arial Narrow" w:hAnsi="Arial Narrow"/>
                          <w:b/>
                          <w:color w:val="FFFFFF" w:themeColor="background1"/>
                          <w:sz w:val="22"/>
                          <w:szCs w:val="22"/>
                        </w:rPr>
                        <w:t>energie</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5BB7C9DA" wp14:editId="6EEE4F63">
                <wp:simplePos x="0" y="0"/>
                <wp:positionH relativeFrom="column">
                  <wp:posOffset>2786742</wp:posOffset>
                </wp:positionH>
                <wp:positionV relativeFrom="paragraph">
                  <wp:posOffset>136043</wp:posOffset>
                </wp:positionV>
                <wp:extent cx="405114" cy="225425"/>
                <wp:effectExtent l="0" t="19050" r="33655" b="41275"/>
                <wp:wrapNone/>
                <wp:docPr id="43" name="Pfeil: nach rechts 43"/>
                <wp:cNvGraphicFramePr/>
                <a:graphic xmlns:a="http://schemas.openxmlformats.org/drawingml/2006/main">
                  <a:graphicData uri="http://schemas.microsoft.com/office/word/2010/wordprocessingShape">
                    <wps:wsp>
                      <wps:cNvSpPr/>
                      <wps:spPr>
                        <a:xfrm>
                          <a:off x="0" y="0"/>
                          <a:ext cx="405114" cy="2254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CAD27D" id="Pfeil: nach rechts 43" o:spid="_x0000_s1026" type="#_x0000_t13" style="position:absolute;margin-left:219.45pt;margin-top:10.7pt;width:31.9pt;height:17.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" adj="15590" fillcolor="black [3213]" strokecolor="black [3213]" strokeweight="1pt"/>
            </w:pict>
          </mc:Fallback>
        </mc:AlternateContent>
      </w:r>
      <w:r>
        <w:rPr>
          <w:noProof/>
        </w:rPr>
        <mc:AlternateContent>
          <mc:Choice Requires="wps">
            <w:drawing>
              <wp:anchor distT="0" distB="0" distL="114300" distR="114300" simplePos="0" relativeHeight="251686912" behindDoc="0" locked="0" layoutInCell="1" allowOverlap="1" wp14:anchorId="6F199622" wp14:editId="402598DE">
                <wp:simplePos x="0" y="0"/>
                <wp:positionH relativeFrom="column">
                  <wp:posOffset>4962782</wp:posOffset>
                </wp:positionH>
                <wp:positionV relativeFrom="paragraph">
                  <wp:posOffset>136043</wp:posOffset>
                </wp:positionV>
                <wp:extent cx="329879" cy="225706"/>
                <wp:effectExtent l="0" t="0" r="13335" b="22225"/>
                <wp:wrapNone/>
                <wp:docPr id="42" name="Textfeld 42"/>
                <wp:cNvGraphicFramePr/>
                <a:graphic xmlns:a="http://schemas.openxmlformats.org/drawingml/2006/main">
                  <a:graphicData uri="http://schemas.microsoft.com/office/word/2010/wordprocessingShape">
                    <wps:wsp>
                      <wps:cNvSpPr txBox="1"/>
                      <wps:spPr>
                        <a:xfrm>
                          <a:off x="0" y="0"/>
                          <a:ext cx="329879" cy="225706"/>
                        </a:xfrm>
                        <a:prstGeom prst="rect">
                          <a:avLst/>
                        </a:prstGeom>
                        <a:solidFill>
                          <a:srgbClr val="FF0066"/>
                        </a:solidFill>
                        <a:ln w="6350">
                          <a:solidFill>
                            <a:prstClr val="black"/>
                          </a:solidFill>
                        </a:ln>
                      </wps:spPr>
                      <wps:txbx>
                        <w:txbxContent>
                          <w:p w14:paraId="291811EA" w14:textId="77777777" w:rsidR="00FD6521" w:rsidRDefault="00FD65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199622" id="Textfeld 42" o:spid="_x0000_s1034" type="#_x0000_t202" style="position:absolute;margin-left:390.75pt;margin-top:10.7pt;width:25.95pt;height:17.7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" fillcolor="#f06" strokeweight=".5pt">
                <v:textbox>
                  <w:txbxContent>
                    <w:p w14:paraId="291811EA" w14:textId="77777777" w:rsidR="00FD6521" w:rsidRDefault="00FD6521"/>
                  </w:txbxContent>
                </v:textbox>
              </v:shape>
            </w:pict>
          </mc:Fallback>
        </mc:AlternateContent>
      </w:r>
    </w:p>
    <w:p w14:paraId="3EDB4F2B" w14:textId="011FBDAC" w:rsidR="00F80898" w:rsidRDefault="00B5026B" w:rsidP="00180E81">
      <w:r>
        <w:rPr>
          <w:noProof/>
        </w:rPr>
        <mc:AlternateContent>
          <mc:Choice Requires="wps">
            <w:drawing>
              <wp:anchor distT="0" distB="0" distL="114300" distR="114300" simplePos="0" relativeHeight="251689984" behindDoc="0" locked="0" layoutInCell="1" allowOverlap="1" wp14:anchorId="12603237" wp14:editId="03761372">
                <wp:simplePos x="0" y="0"/>
                <wp:positionH relativeFrom="column">
                  <wp:posOffset>4476115</wp:posOffset>
                </wp:positionH>
                <wp:positionV relativeFrom="paragraph">
                  <wp:posOffset>38947</wp:posOffset>
                </wp:positionV>
                <wp:extent cx="404495" cy="63500"/>
                <wp:effectExtent l="0" t="19050" r="33655" b="31750"/>
                <wp:wrapNone/>
                <wp:docPr id="44" name="Pfeil: nach rechts 44"/>
                <wp:cNvGraphicFramePr/>
                <a:graphic xmlns:a="http://schemas.openxmlformats.org/drawingml/2006/main">
                  <a:graphicData uri="http://schemas.microsoft.com/office/word/2010/wordprocessingShape">
                    <wps:wsp>
                      <wps:cNvSpPr/>
                      <wps:spPr>
                        <a:xfrm>
                          <a:off x="0" y="0"/>
                          <a:ext cx="404495" cy="6350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5A384B7" id="Pfeil: nach rechts 44" o:spid="_x0000_s1026" type="#_x0000_t13" style="position:absolute;margin-left:352.45pt;margin-top:3.05pt;width:31.85pt;height: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" adj="19905" fillcolor="black [3213]" strokecolor="black [3213]" strokeweight="1pt"/>
            </w:pict>
          </mc:Fallback>
        </mc:AlternateContent>
      </w:r>
    </w:p>
    <w:p w14:paraId="0006863A" w14:textId="15581E63" w:rsidR="00F80898" w:rsidRDefault="00F80898" w:rsidP="00180E81"/>
    <w:p w14:paraId="70928219" w14:textId="4EA98D44" w:rsidR="00F80898" w:rsidRDefault="00F80898" w:rsidP="00180E81"/>
    <w:p w14:paraId="73EC58EE" w14:textId="599D3A2D" w:rsidR="00F80898" w:rsidRDefault="00DA211F" w:rsidP="00180E81">
      <w:r>
        <w:rPr>
          <w:noProof/>
        </w:rPr>
        <mc:AlternateContent>
          <mc:Choice Requires="wps">
            <w:drawing>
              <wp:anchor distT="0" distB="0" distL="114300" distR="114300" simplePos="0" relativeHeight="251703296" behindDoc="0" locked="0" layoutInCell="1" allowOverlap="1" wp14:anchorId="13C06B2D" wp14:editId="1337BEB8">
                <wp:simplePos x="0" y="0"/>
                <wp:positionH relativeFrom="column">
                  <wp:posOffset>4502524</wp:posOffset>
                </wp:positionH>
                <wp:positionV relativeFrom="paragraph">
                  <wp:posOffset>26035</wp:posOffset>
                </wp:positionV>
                <wp:extent cx="898525" cy="53975"/>
                <wp:effectExtent l="212725" t="0" r="209550" b="0"/>
                <wp:wrapNone/>
                <wp:docPr id="53" name="Pfeil: nach rechts 53"/>
                <wp:cNvGraphicFramePr/>
                <a:graphic xmlns:a="http://schemas.openxmlformats.org/drawingml/2006/main">
                  <a:graphicData uri="http://schemas.microsoft.com/office/word/2010/wordprocessingShape">
                    <wps:wsp>
                      <wps:cNvSpPr/>
                      <wps:spPr>
                        <a:xfrm rot="6949382">
                          <a:off x="0" y="0"/>
                          <a:ext cx="898525" cy="5397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C557D" id="Pfeil: nach rechts 53" o:spid="_x0000_s1026" type="#_x0000_t13" style="position:absolute;margin-left:354.55pt;margin-top:2.05pt;width:70.75pt;height:4.25pt;rotation:7590578fd;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" adj="20951" fillcolor="black [3213]" strokecolor="black [3213]" strokeweight="1pt"/>
            </w:pict>
          </mc:Fallback>
        </mc:AlternateContent>
      </w:r>
      <w:r>
        <w:rPr>
          <w:noProof/>
        </w:rPr>
        <mc:AlternateContent>
          <mc:Choice Requires="wps">
            <w:drawing>
              <wp:anchor distT="0" distB="0" distL="114300" distR="114300" simplePos="0" relativeHeight="251701248" behindDoc="0" locked="0" layoutInCell="1" allowOverlap="1" wp14:anchorId="74163B5D" wp14:editId="3ECD22E1">
                <wp:simplePos x="0" y="0"/>
                <wp:positionH relativeFrom="column">
                  <wp:posOffset>3452495</wp:posOffset>
                </wp:positionH>
                <wp:positionV relativeFrom="paragraph">
                  <wp:posOffset>40005</wp:posOffset>
                </wp:positionV>
                <wp:extent cx="641985" cy="167005"/>
                <wp:effectExtent l="8890" t="0" r="14605" b="33655"/>
                <wp:wrapNone/>
                <wp:docPr id="52" name="Pfeil: nach rechts 52"/>
                <wp:cNvGraphicFramePr/>
                <a:graphic xmlns:a="http://schemas.openxmlformats.org/drawingml/2006/main">
                  <a:graphicData uri="http://schemas.microsoft.com/office/word/2010/wordprocessingShape">
                    <wps:wsp>
                      <wps:cNvSpPr/>
                      <wps:spPr>
                        <a:xfrm rot="5400000">
                          <a:off x="0" y="0"/>
                          <a:ext cx="641985" cy="16700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29E46" id="Pfeil: nach rechts 52" o:spid="_x0000_s1026" type="#_x0000_t13" style="position:absolute;margin-left:271.85pt;margin-top:3.15pt;width:50.55pt;height:13.15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" adj="18791" fillcolor="black [3213]" strokecolor="black [3213]" strokeweight="1pt"/>
            </w:pict>
          </mc:Fallback>
        </mc:AlternateContent>
      </w:r>
      <w:r>
        <w:rPr>
          <w:noProof/>
        </w:rPr>
        <mc:AlternateContent>
          <mc:Choice Requires="wps">
            <w:drawing>
              <wp:anchor distT="0" distB="0" distL="114300" distR="114300" simplePos="0" relativeHeight="251699200" behindDoc="0" locked="0" layoutInCell="1" allowOverlap="1" wp14:anchorId="1735BB00" wp14:editId="482B9C07">
                <wp:simplePos x="0" y="0"/>
                <wp:positionH relativeFrom="column">
                  <wp:posOffset>1808480</wp:posOffset>
                </wp:positionH>
                <wp:positionV relativeFrom="paragraph">
                  <wp:posOffset>31750</wp:posOffset>
                </wp:positionV>
                <wp:extent cx="728980" cy="603250"/>
                <wp:effectExtent l="62865" t="51435" r="635" b="0"/>
                <wp:wrapNone/>
                <wp:docPr id="51" name="Pfeil: nach rechts 51"/>
                <wp:cNvGraphicFramePr/>
                <a:graphic xmlns:a="http://schemas.openxmlformats.org/drawingml/2006/main">
                  <a:graphicData uri="http://schemas.microsoft.com/office/word/2010/wordprocessingShape">
                    <wps:wsp>
                      <wps:cNvSpPr/>
                      <wps:spPr>
                        <a:xfrm rot="3301468">
                          <a:off x="0" y="0"/>
                          <a:ext cx="728980" cy="6032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60B07" id="Pfeil: nach rechts 51" o:spid="_x0000_s1026" type="#_x0000_t13" style="position:absolute;margin-left:142.4pt;margin-top:2.5pt;width:57.4pt;height:47.5pt;rotation:3606083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" adj="12663" fillcolor="black [3213]" strokecolor="black [3213]" strokeweight="1pt"/>
            </w:pict>
          </mc:Fallback>
        </mc:AlternateContent>
      </w:r>
    </w:p>
    <w:p w14:paraId="5DD88E18" w14:textId="1BFAFD17" w:rsidR="00F80898" w:rsidRDefault="00F80898" w:rsidP="00180E81"/>
    <w:p w14:paraId="63F63B55" w14:textId="62094884" w:rsidR="00F80898" w:rsidRDefault="00DA211F" w:rsidP="00180E81">
      <w:r>
        <w:rPr>
          <w:noProof/>
        </w:rPr>
        <mc:AlternateContent>
          <mc:Choice Requires="wps">
            <w:drawing>
              <wp:anchor distT="0" distB="0" distL="114300" distR="114300" simplePos="0" relativeHeight="251696128" behindDoc="0" locked="0" layoutInCell="1" allowOverlap="1" wp14:anchorId="192FD004" wp14:editId="47EAA2D3">
                <wp:simplePos x="0" y="0"/>
                <wp:positionH relativeFrom="column">
                  <wp:posOffset>1799590</wp:posOffset>
                </wp:positionH>
                <wp:positionV relativeFrom="paragraph">
                  <wp:posOffset>36195</wp:posOffset>
                </wp:positionV>
                <wp:extent cx="3162300" cy="1079500"/>
                <wp:effectExtent l="0" t="0" r="19050" b="25400"/>
                <wp:wrapNone/>
                <wp:docPr id="49" name="Textfeld 49"/>
                <wp:cNvGraphicFramePr/>
                <a:graphic xmlns:a="http://schemas.openxmlformats.org/drawingml/2006/main">
                  <a:graphicData uri="http://schemas.microsoft.com/office/word/2010/wordprocessingShape">
                    <wps:wsp>
                      <wps:cNvSpPr txBox="1"/>
                      <wps:spPr>
                        <a:xfrm>
                          <a:off x="0" y="0"/>
                          <a:ext cx="3162300" cy="1079500"/>
                        </a:xfrm>
                        <a:prstGeom prst="rect">
                          <a:avLst/>
                        </a:prstGeom>
                        <a:solidFill>
                          <a:srgbClr val="CC66FF"/>
                        </a:solidFill>
                        <a:ln w="6350">
                          <a:solidFill>
                            <a:prstClr val="black"/>
                          </a:solidFill>
                        </a:ln>
                      </wps:spPr>
                      <wps:txbx>
                        <w:txbxContent>
                          <w:p w14:paraId="22A2EE19" w14:textId="743C9F06" w:rsidR="00FD6521" w:rsidRPr="00DA211F" w:rsidRDefault="00FD6521" w:rsidP="00DA211F">
                            <w:pPr>
                              <w:spacing w:before="240"/>
                              <w:jc w:val="center"/>
                              <w:rPr>
                                <w:rFonts w:ascii="Arial Narrow" w:hAnsi="Arial Narrow"/>
                                <w:b/>
                                <w:bCs/>
                                <w:sz w:val="28"/>
                                <w:szCs w:val="28"/>
                              </w:rPr>
                            </w:pPr>
                            <w:r w:rsidRPr="00DA211F">
                              <w:rPr>
                                <w:rFonts w:ascii="Arial Narrow" w:hAnsi="Arial Narrow"/>
                                <w:b/>
                                <w:bCs/>
                                <w:sz w:val="28"/>
                                <w:szCs w:val="28"/>
                              </w:rPr>
                              <w:t>SENKE:</w:t>
                            </w:r>
                          </w:p>
                          <w:p w14:paraId="734232B9" w14:textId="77777777" w:rsidR="00FD6521" w:rsidRPr="00DA211F" w:rsidRDefault="00FD6521" w:rsidP="00DA211F">
                            <w:pPr>
                              <w:jc w:val="center"/>
                              <w:rPr>
                                <w:rFonts w:ascii="Arial Narrow" w:hAnsi="Arial Narrow"/>
                                <w:sz w:val="12"/>
                                <w:szCs w:val="12"/>
                              </w:rPr>
                            </w:pPr>
                          </w:p>
                          <w:p w14:paraId="7248818C" w14:textId="77777777" w:rsidR="00FD6521" w:rsidRDefault="00FD6521" w:rsidP="00DA211F">
                            <w:pPr>
                              <w:jc w:val="center"/>
                              <w:rPr>
                                <w:rFonts w:ascii="Arial Narrow" w:hAnsi="Arial Narrow"/>
                                <w:sz w:val="22"/>
                                <w:szCs w:val="22"/>
                              </w:rPr>
                            </w:pPr>
                            <w:r w:rsidRPr="00DA211F">
                              <w:rPr>
                                <w:rFonts w:ascii="Arial Narrow" w:hAnsi="Arial Narrow"/>
                                <w:b/>
                                <w:bCs/>
                                <w:sz w:val="22"/>
                                <w:szCs w:val="22"/>
                              </w:rPr>
                              <w:t>Wärme-Energie</w:t>
                            </w:r>
                            <w:r>
                              <w:rPr>
                                <w:rFonts w:ascii="Arial Narrow" w:hAnsi="Arial Narrow"/>
                                <w:sz w:val="22"/>
                                <w:szCs w:val="22"/>
                              </w:rPr>
                              <w:t xml:space="preserve">, </w:t>
                            </w:r>
                          </w:p>
                          <w:p w14:paraId="11D1C566" w14:textId="629EBFC8" w:rsidR="00FD6521" w:rsidRPr="00DA211F" w:rsidRDefault="00FD6521" w:rsidP="00DA211F">
                            <w:pPr>
                              <w:jc w:val="center"/>
                              <w:rPr>
                                <w:rFonts w:ascii="Arial Narrow" w:hAnsi="Arial Narrow"/>
                                <w:sz w:val="22"/>
                                <w:szCs w:val="22"/>
                              </w:rPr>
                            </w:pPr>
                            <w:r>
                              <w:rPr>
                                <w:rFonts w:ascii="Arial Narrow" w:hAnsi="Arial Narrow"/>
                                <w:sz w:val="22"/>
                                <w:szCs w:val="22"/>
                              </w:rPr>
                              <w:t>letztendlich abgestrahlt ins 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FD004" id="Textfeld 49" o:spid="_x0000_s1035" type="#_x0000_t202" style="position:absolute;margin-left:141.7pt;margin-top:2.85pt;width:249pt;height: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" fillcolor="#c6f" strokeweight=".5pt">
                <v:textbox>
                  <w:txbxContent>
                    <w:p w14:paraId="22A2EE19" w14:textId="743C9F06" w:rsidR="00FD6521" w:rsidRPr="00DA211F" w:rsidRDefault="00FD6521" w:rsidP="00DA211F">
                      <w:pPr>
                        <w:spacing w:before="240"/>
                        <w:jc w:val="center"/>
                        <w:rPr>
                          <w:rFonts w:ascii="Arial Narrow" w:hAnsi="Arial Narrow"/>
                          <w:b/>
                          <w:bCs/>
                          <w:sz w:val="28"/>
                          <w:szCs w:val="28"/>
                        </w:rPr>
                      </w:pPr>
                      <w:r w:rsidRPr="00DA211F">
                        <w:rPr>
                          <w:rFonts w:ascii="Arial Narrow" w:hAnsi="Arial Narrow"/>
                          <w:b/>
                          <w:bCs/>
                          <w:sz w:val="28"/>
                          <w:szCs w:val="28"/>
                        </w:rPr>
                        <w:t>SENKE:</w:t>
                      </w:r>
                    </w:p>
                    <w:p w14:paraId="734232B9" w14:textId="77777777" w:rsidR="00FD6521" w:rsidRPr="00DA211F" w:rsidRDefault="00FD6521" w:rsidP="00DA211F">
                      <w:pPr>
                        <w:jc w:val="center"/>
                        <w:rPr>
                          <w:rFonts w:ascii="Arial Narrow" w:hAnsi="Arial Narrow"/>
                          <w:sz w:val="12"/>
                          <w:szCs w:val="12"/>
                        </w:rPr>
                      </w:pPr>
                    </w:p>
                    <w:p w14:paraId="7248818C" w14:textId="77777777" w:rsidR="00FD6521" w:rsidRDefault="00FD6521" w:rsidP="00DA211F">
                      <w:pPr>
                        <w:jc w:val="center"/>
                        <w:rPr>
                          <w:rFonts w:ascii="Arial Narrow" w:hAnsi="Arial Narrow"/>
                          <w:sz w:val="22"/>
                          <w:szCs w:val="22"/>
                        </w:rPr>
                      </w:pPr>
                      <w:r w:rsidRPr="00DA211F">
                        <w:rPr>
                          <w:rFonts w:ascii="Arial Narrow" w:hAnsi="Arial Narrow"/>
                          <w:b/>
                          <w:bCs/>
                          <w:sz w:val="22"/>
                          <w:szCs w:val="22"/>
                        </w:rPr>
                        <w:t>Wärme-Energie</w:t>
                      </w:r>
                      <w:r>
                        <w:rPr>
                          <w:rFonts w:ascii="Arial Narrow" w:hAnsi="Arial Narrow"/>
                          <w:sz w:val="22"/>
                          <w:szCs w:val="22"/>
                        </w:rPr>
                        <w:t xml:space="preserve">, </w:t>
                      </w:r>
                    </w:p>
                    <w:p w14:paraId="11D1C566" w14:textId="629EBFC8" w:rsidR="00FD6521" w:rsidRPr="00DA211F" w:rsidRDefault="00FD6521" w:rsidP="00DA211F">
                      <w:pPr>
                        <w:jc w:val="center"/>
                        <w:rPr>
                          <w:rFonts w:ascii="Arial Narrow" w:hAnsi="Arial Narrow"/>
                          <w:sz w:val="22"/>
                          <w:szCs w:val="22"/>
                        </w:rPr>
                      </w:pPr>
                      <w:r>
                        <w:rPr>
                          <w:rFonts w:ascii="Arial Narrow" w:hAnsi="Arial Narrow"/>
                          <w:sz w:val="22"/>
                          <w:szCs w:val="22"/>
                        </w:rPr>
                        <w:t>letztendlich abgestrahlt ins All</w:t>
                      </w:r>
                    </w:p>
                  </w:txbxContent>
                </v:textbox>
              </v:shape>
            </w:pict>
          </mc:Fallback>
        </mc:AlternateContent>
      </w:r>
    </w:p>
    <w:p w14:paraId="0F1BE1A9" w14:textId="3BACC093" w:rsidR="00F80898" w:rsidRDefault="00F80898" w:rsidP="00180E81"/>
    <w:p w14:paraId="6D64995F" w14:textId="475CC6C6" w:rsidR="00F80898" w:rsidRDefault="00F80898" w:rsidP="00180E81"/>
    <w:p w14:paraId="4D427E1C" w14:textId="0AECCC65" w:rsidR="00F80898" w:rsidRDefault="00F80898" w:rsidP="00180E81"/>
    <w:p w14:paraId="3969F876" w14:textId="316DA26E" w:rsidR="00F80898" w:rsidRDefault="00F80898" w:rsidP="00180E81"/>
    <w:p w14:paraId="55FD2E73" w14:textId="6CEBDF78" w:rsidR="00F80898" w:rsidRDefault="00F80898" w:rsidP="00180E81"/>
    <w:p w14:paraId="2FE8FBCD" w14:textId="77777777" w:rsidR="00F80898" w:rsidRPr="00753351" w:rsidRDefault="00F80898" w:rsidP="00180E81"/>
    <w:p w14:paraId="0E949E68" w14:textId="77777777" w:rsidR="001F5B4C" w:rsidRDefault="001F5B4C" w:rsidP="00805FF0">
      <w:pPr>
        <w:spacing w:before="280" w:after="120"/>
        <w:rPr>
          <w:b/>
          <w:bCs/>
          <w:sz w:val="28"/>
          <w:szCs w:val="28"/>
        </w:rPr>
      </w:pPr>
      <w:bookmarkStart w:id="11" w:name="B9Öko12"/>
      <w:bookmarkEnd w:id="11"/>
    </w:p>
    <w:p w14:paraId="36245628" w14:textId="77777777" w:rsidR="001F5B4C" w:rsidRDefault="001F5B4C" w:rsidP="00805FF0">
      <w:pPr>
        <w:spacing w:before="280" w:after="120"/>
        <w:rPr>
          <w:b/>
          <w:bCs/>
          <w:sz w:val="28"/>
          <w:szCs w:val="28"/>
        </w:rPr>
      </w:pPr>
    </w:p>
    <w:p w14:paraId="3AE6E4C2" w14:textId="77777777" w:rsidR="001F5B4C" w:rsidRDefault="001F5B4C" w:rsidP="00805FF0">
      <w:pPr>
        <w:spacing w:before="280" w:after="120"/>
        <w:rPr>
          <w:b/>
          <w:bCs/>
          <w:sz w:val="28"/>
          <w:szCs w:val="28"/>
        </w:rPr>
      </w:pPr>
    </w:p>
    <w:p w14:paraId="00835CEF" w14:textId="77777777" w:rsidR="001F5B4C" w:rsidRDefault="001F5B4C" w:rsidP="00805FF0">
      <w:pPr>
        <w:spacing w:before="280" w:after="120"/>
        <w:rPr>
          <w:b/>
          <w:bCs/>
          <w:sz w:val="28"/>
          <w:szCs w:val="28"/>
        </w:rPr>
      </w:pPr>
    </w:p>
    <w:p w14:paraId="23FE95B7" w14:textId="77777777" w:rsidR="00E40A33" w:rsidRDefault="00E40A33" w:rsidP="00805FF0">
      <w:pPr>
        <w:spacing w:before="280" w:after="120"/>
        <w:rPr>
          <w:b/>
          <w:bCs/>
          <w:sz w:val="28"/>
          <w:szCs w:val="28"/>
        </w:rPr>
      </w:pPr>
    </w:p>
    <w:p w14:paraId="35CCC6BB" w14:textId="77777777" w:rsidR="001F5B4C" w:rsidRDefault="001F5B4C" w:rsidP="00805FF0">
      <w:pPr>
        <w:spacing w:before="280" w:after="120"/>
        <w:rPr>
          <w:b/>
          <w:bCs/>
          <w:sz w:val="28"/>
          <w:szCs w:val="28"/>
        </w:rPr>
      </w:pPr>
    </w:p>
    <w:p w14:paraId="3130EE86" w14:textId="4A90F326" w:rsidR="00805FF0" w:rsidRPr="00327743" w:rsidRDefault="00805FF0" w:rsidP="00805FF0">
      <w:pPr>
        <w:spacing w:before="280" w:after="120"/>
        <w:rPr>
          <w:bCs/>
        </w:rPr>
      </w:pPr>
      <w:r>
        <w:rPr>
          <w:b/>
          <w:bCs/>
          <w:sz w:val="28"/>
          <w:szCs w:val="28"/>
        </w:rPr>
        <w:t>5.3</w:t>
      </w:r>
      <w:r>
        <w:rPr>
          <w:b/>
          <w:bCs/>
          <w:sz w:val="28"/>
          <w:szCs w:val="28"/>
        </w:rPr>
        <w:tab/>
        <w:t>Ringelwürmer live</w:t>
      </w:r>
      <w:r w:rsidR="00327743">
        <w:rPr>
          <w:b/>
          <w:bCs/>
          <w:sz w:val="28"/>
          <w:szCs w:val="28"/>
        </w:rPr>
        <w:t xml:space="preserve"> </w:t>
      </w:r>
      <w:r w:rsidR="00327743">
        <w:rPr>
          <w:bCs/>
        </w:rPr>
        <w:t xml:space="preserve">(zusammen mit </w:t>
      </w:r>
      <w:r w:rsidR="007C1838">
        <w:rPr>
          <w:bCs/>
        </w:rPr>
        <w:t xml:space="preserve">Abschnitt </w:t>
      </w:r>
      <w:r w:rsidR="00327743">
        <w:rPr>
          <w:bCs/>
        </w:rPr>
        <w:t>5.4: 2 h)</w:t>
      </w:r>
    </w:p>
    <w:tbl>
      <w:tblPr>
        <w:tblStyle w:val="Tabellenraster"/>
        <w:tblW w:w="9067" w:type="dxa"/>
        <w:tblLook w:val="04A0" w:firstRow="1" w:lastRow="0" w:firstColumn="1" w:lastColumn="0" w:noHBand="0" w:noVBand="1"/>
      </w:tblPr>
      <w:tblGrid>
        <w:gridCol w:w="9067"/>
      </w:tblGrid>
      <w:tr w:rsidR="00805FF0" w:rsidRPr="00A85D3B" w14:paraId="0A4F5611" w14:textId="77777777" w:rsidTr="00805FF0">
        <w:tc>
          <w:tcPr>
            <w:tcW w:w="9067" w:type="dxa"/>
            <w:shd w:val="clear" w:color="auto" w:fill="CC99FF"/>
          </w:tcPr>
          <w:p w14:paraId="38B1712B" w14:textId="022DEE56" w:rsidR="00805FF0" w:rsidRPr="00805FF0" w:rsidRDefault="00805FF0" w:rsidP="00B15A09">
            <w:pPr>
              <w:pStyle w:val="KeinLeerraum"/>
              <w:rPr>
                <w:rStyle w:val="HTMLZitat"/>
                <w:rFonts w:ascii="Arial" w:hAnsi="Arial" w:cs="Arial"/>
                <w:b/>
                <w:i w:val="0"/>
                <w:sz w:val="22"/>
              </w:rPr>
            </w:pPr>
            <w:r w:rsidRPr="00805FF0">
              <w:rPr>
                <w:rStyle w:val="HTMLZitat"/>
                <w:rFonts w:ascii="Arial" w:hAnsi="Arial" w:cs="Arial"/>
                <w:b/>
                <w:sz w:val="22"/>
              </w:rPr>
              <w:t>1.1 Erkenntnisse gewinnen – kommunizieren – bewerten</w:t>
            </w:r>
          </w:p>
        </w:tc>
      </w:tr>
      <w:tr w:rsidR="00805FF0" w:rsidRPr="00BF5510" w14:paraId="1A5A6F88" w14:textId="77777777" w:rsidTr="00805FF0">
        <w:tc>
          <w:tcPr>
            <w:tcW w:w="9067" w:type="dxa"/>
            <w:shd w:val="clear" w:color="auto" w:fill="CCCCFF"/>
          </w:tcPr>
          <w:p w14:paraId="5409E31B" w14:textId="77777777" w:rsidR="00805FF0" w:rsidRPr="00BF5510" w:rsidRDefault="00805FF0" w:rsidP="00B15A09">
            <w:pPr>
              <w:pStyle w:val="KeinLeerraum"/>
              <w:rPr>
                <w:rStyle w:val="HTMLZitat"/>
                <w:rFonts w:ascii="Arial Narrow" w:hAnsi="Arial Narrow"/>
                <w:b/>
                <w:i w:val="0"/>
                <w:sz w:val="22"/>
              </w:rPr>
            </w:pPr>
            <w:r w:rsidRPr="00BF5510">
              <w:rPr>
                <w:rStyle w:val="HTMLZitat"/>
                <w:rFonts w:ascii="Arial Narrow" w:hAnsi="Arial Narrow"/>
                <w:b/>
                <w:sz w:val="22"/>
              </w:rPr>
              <w:t xml:space="preserve">Kompetenzerwartungen: </w:t>
            </w:r>
            <w:r w:rsidRPr="00BF5510">
              <w:rPr>
                <w:rFonts w:ascii="Arial Narrow" w:eastAsia="Times New Roman" w:hAnsi="Arial Narrow" w:cs="Times New Roman"/>
                <w:bCs/>
                <w:i/>
                <w:iCs/>
                <w:noProof w:val="0"/>
                <w:sz w:val="22"/>
                <w:lang w:eastAsia="de-DE"/>
              </w:rPr>
              <w:t>Die Schülerinnen und Schüler ...</w:t>
            </w:r>
          </w:p>
        </w:tc>
      </w:tr>
      <w:tr w:rsidR="00805FF0" w:rsidRPr="00B9523F" w14:paraId="3C981B88" w14:textId="77777777" w:rsidTr="00805FF0">
        <w:tc>
          <w:tcPr>
            <w:tcW w:w="9067" w:type="dxa"/>
            <w:shd w:val="clear" w:color="auto" w:fill="CCCCFF"/>
          </w:tcPr>
          <w:p w14:paraId="7D74BD34" w14:textId="2D39FEB7" w:rsidR="00805FF0" w:rsidRPr="00753351" w:rsidRDefault="00805FF0" w:rsidP="00B15A09">
            <w:pPr>
              <w:spacing w:after="120"/>
              <w:rPr>
                <w:rFonts w:ascii="Arial Narrow" w:eastAsia="Times New Roman" w:hAnsi="Arial Narrow"/>
                <w:i/>
                <w:sz w:val="22"/>
                <w:szCs w:val="22"/>
                <w:lang w:eastAsia="de-DE"/>
              </w:rPr>
            </w:pPr>
            <w:r w:rsidRPr="00753351">
              <w:rPr>
                <w:rFonts w:ascii="Arial Narrow" w:eastAsia="Times New Roman" w:hAnsi="Arial Narrow"/>
                <w:i/>
                <w:sz w:val="22"/>
                <w:szCs w:val="22"/>
                <w:lang w:eastAsia="de-DE"/>
              </w:rPr>
              <w:t>führen einfache selbstgeplante oder komplexe angeleitete naturwissenschaftliche Untersuchungen durch. Dabei nehmen sie die Dokumentation, Auswertung und Veranschaulichung der erhobenen Daten bei bekann</w:t>
            </w:r>
            <w:r>
              <w:rPr>
                <w:rFonts w:ascii="Arial Narrow" w:eastAsia="Times New Roman" w:hAnsi="Arial Narrow"/>
                <w:i/>
                <w:sz w:val="22"/>
                <w:szCs w:val="22"/>
                <w:lang w:eastAsia="de-DE"/>
              </w:rPr>
              <w:softHyphen/>
            </w:r>
            <w:r w:rsidRPr="00753351">
              <w:rPr>
                <w:rFonts w:ascii="Arial Narrow" w:eastAsia="Times New Roman" w:hAnsi="Arial Narrow"/>
                <w:i/>
                <w:sz w:val="22"/>
                <w:szCs w:val="22"/>
                <w:lang w:eastAsia="de-DE"/>
              </w:rPr>
              <w:t>ten Sachverhalten selbstän</w:t>
            </w:r>
            <w:r w:rsidRPr="00753351">
              <w:rPr>
                <w:rFonts w:ascii="Arial Narrow" w:eastAsia="Times New Roman" w:hAnsi="Arial Narrow"/>
                <w:i/>
                <w:sz w:val="22"/>
                <w:szCs w:val="22"/>
                <w:lang w:eastAsia="de-DE"/>
              </w:rPr>
              <w:softHyphen/>
              <w:t>dig und bei unbekannten mit Hilfestellung (ggf. auch mit digitalen Hilfsmitteln) vor. (Lernbereich 1)</w:t>
            </w:r>
          </w:p>
          <w:p w14:paraId="028B7F1D" w14:textId="24ED7265" w:rsidR="00805FF0" w:rsidRPr="00B9523F" w:rsidRDefault="00805FF0" w:rsidP="00B15A09">
            <w:pPr>
              <w:rPr>
                <w:rStyle w:val="HTMLZitat"/>
                <w:rFonts w:ascii="Arial Narrow" w:eastAsia="Times New Roman" w:hAnsi="Arial Narrow"/>
                <w:sz w:val="22"/>
                <w:szCs w:val="22"/>
                <w:lang w:eastAsia="de-DE"/>
              </w:rPr>
            </w:pPr>
            <w:r w:rsidRPr="00753351">
              <w:rPr>
                <w:rFonts w:ascii="Arial Narrow" w:eastAsia="Times New Roman" w:hAnsi="Arial Narrow"/>
                <w:i/>
                <w:iCs/>
                <w:sz w:val="22"/>
                <w:szCs w:val="22"/>
                <w:lang w:eastAsia="de-DE"/>
              </w:rPr>
              <w:t>beobachten Lebewesen und ihre Lebenserscheinungen auch in der natürlichen Umgebung anhand von vorge</w:t>
            </w:r>
            <w:r>
              <w:rPr>
                <w:rFonts w:ascii="Arial Narrow" w:eastAsia="Times New Roman" w:hAnsi="Arial Narrow"/>
                <w:i/>
                <w:iCs/>
                <w:sz w:val="22"/>
                <w:szCs w:val="22"/>
                <w:lang w:eastAsia="de-DE"/>
              </w:rPr>
              <w:softHyphen/>
            </w:r>
            <w:r w:rsidRPr="00753351">
              <w:rPr>
                <w:rFonts w:ascii="Arial Narrow" w:eastAsia="Times New Roman" w:hAnsi="Arial Narrow"/>
                <w:i/>
                <w:iCs/>
                <w:sz w:val="22"/>
                <w:szCs w:val="22"/>
                <w:lang w:eastAsia="de-DE"/>
              </w:rPr>
              <w:t>gebenen und eigenen Kriterien. Sie dokumentieren überwiegend selbständig ihre Beobachtungen, werten sie aus und veranschauli</w:t>
            </w:r>
            <w:r w:rsidRPr="00753351">
              <w:rPr>
                <w:rFonts w:ascii="Arial Narrow" w:eastAsia="Times New Roman" w:hAnsi="Arial Narrow"/>
                <w:i/>
                <w:iCs/>
                <w:sz w:val="22"/>
                <w:szCs w:val="22"/>
                <w:lang w:eastAsia="de-DE"/>
              </w:rPr>
              <w:softHyphen/>
              <w:t>chen sie. (Lernbereich 1).</w:t>
            </w:r>
          </w:p>
        </w:tc>
      </w:tr>
    </w:tbl>
    <w:p w14:paraId="6733401C" w14:textId="24BF2895" w:rsidR="00327743" w:rsidRPr="00805FF0" w:rsidRDefault="00805FF0" w:rsidP="00F739F5">
      <w:pPr>
        <w:spacing w:before="120"/>
        <w:jc w:val="both"/>
        <w:rPr>
          <w:bCs/>
          <w:i/>
        </w:rPr>
      </w:pPr>
      <w:r>
        <w:rPr>
          <w:bCs/>
          <w:i/>
        </w:rPr>
        <w:t>Die Untersuchungen an Ringelwürmern (Regenwurm oder Kompostwurm) können im Rahmen des Lernbereichs „Wirbellose Tiere“ stattfinden oder im Rahmen des Lernbereichs „Ökosys</w:t>
      </w:r>
      <w:r w:rsidR="00F739F5">
        <w:rPr>
          <w:bCs/>
          <w:i/>
        </w:rPr>
        <w:softHyphen/>
      </w:r>
      <w:r>
        <w:rPr>
          <w:bCs/>
          <w:i/>
        </w:rPr>
        <w:t>tem Boden“. Im zweiten Fall werden die Erkenntnisse über wirbellose Tiere kumulativ auf die Ringelwürmer angewendet.</w:t>
      </w:r>
    </w:p>
    <w:p w14:paraId="778AA587" w14:textId="01C6960D" w:rsidR="00805FF0" w:rsidRPr="00805FF0" w:rsidRDefault="00805FF0" w:rsidP="00805FF0">
      <w:pPr>
        <w:spacing w:before="280" w:after="120"/>
        <w:rPr>
          <w:b/>
          <w:sz w:val="28"/>
          <w:szCs w:val="28"/>
        </w:rPr>
      </w:pPr>
      <w:bookmarkStart w:id="12" w:name="B9Öko13"/>
      <w:bookmarkEnd w:id="12"/>
      <w:r w:rsidRPr="00805FF0">
        <w:rPr>
          <w:b/>
          <w:sz w:val="28"/>
          <w:szCs w:val="28"/>
        </w:rPr>
        <w:t>5.3.1</w:t>
      </w:r>
      <w:r w:rsidRPr="00805FF0">
        <w:rPr>
          <w:b/>
          <w:sz w:val="28"/>
          <w:szCs w:val="28"/>
        </w:rPr>
        <w:tab/>
        <w:t>Die Regenwurm</w:t>
      </w:r>
      <w:r w:rsidR="00327743">
        <w:rPr>
          <w:b/>
          <w:sz w:val="28"/>
          <w:szCs w:val="28"/>
        </w:rPr>
        <w:t>-K</w:t>
      </w:r>
      <w:r w:rsidRPr="00805FF0">
        <w:rPr>
          <w:b/>
          <w:sz w:val="28"/>
          <w:szCs w:val="28"/>
        </w:rPr>
        <w:t>üvette</w:t>
      </w:r>
    </w:p>
    <w:p w14:paraId="2D8402AA" w14:textId="413AFA5D" w:rsidR="00327743" w:rsidRDefault="00327743" w:rsidP="00327743">
      <w:pPr>
        <w:spacing w:before="120"/>
        <w:rPr>
          <w:bCs/>
        </w:rPr>
      </w:pPr>
      <w:r w:rsidRPr="00327743">
        <w:rPr>
          <w:bCs/>
        </w:rPr>
        <w:t xml:space="preserve">Die </w:t>
      </w:r>
      <w:r>
        <w:rPr>
          <w:bCs/>
        </w:rPr>
        <w:t xml:space="preserve">Untersuchung </w:t>
      </w:r>
      <w:r w:rsidR="00B15A09">
        <w:rPr>
          <w:bCs/>
        </w:rPr>
        <w:t>sollte</w:t>
      </w:r>
      <w:r>
        <w:rPr>
          <w:bCs/>
        </w:rPr>
        <w:t xml:space="preserve"> bereits </w:t>
      </w:r>
      <w:r w:rsidR="00B15A09">
        <w:rPr>
          <w:bCs/>
        </w:rPr>
        <w:t>seit</w:t>
      </w:r>
      <w:r>
        <w:rPr>
          <w:bCs/>
        </w:rPr>
        <w:t xml:space="preserve"> mehrere</w:t>
      </w:r>
      <w:r w:rsidR="00B15A09">
        <w:rPr>
          <w:bCs/>
        </w:rPr>
        <w:t>n</w:t>
      </w:r>
      <w:r>
        <w:rPr>
          <w:bCs/>
        </w:rPr>
        <w:t xml:space="preserve"> Wochen </w:t>
      </w:r>
      <w:r w:rsidR="00B15A09">
        <w:rPr>
          <w:bCs/>
        </w:rPr>
        <w:t xml:space="preserve">laufen </w:t>
      </w:r>
      <w:r>
        <w:rPr>
          <w:bCs/>
        </w:rPr>
        <w:t>und wird jetzt ausgewertet.</w:t>
      </w:r>
    </w:p>
    <w:p w14:paraId="5AEED2C7" w14:textId="282D0C03" w:rsidR="00327743" w:rsidRDefault="00B15A09" w:rsidP="00F739F5">
      <w:pPr>
        <w:spacing w:before="120"/>
        <w:jc w:val="both"/>
        <w:rPr>
          <w:bCs/>
        </w:rPr>
      </w:pPr>
      <w:r>
        <w:rPr>
          <w:bCs/>
        </w:rPr>
        <w:t>Die Küvette ist ein schmales, hohes Gefäß mit durchsichtiger Vorderwand. Es wird abwech</w:t>
      </w:r>
      <w:r w:rsidR="00F739F5">
        <w:rPr>
          <w:bCs/>
        </w:rPr>
        <w:softHyphen/>
      </w:r>
      <w:r>
        <w:rPr>
          <w:bCs/>
        </w:rPr>
        <w:t xml:space="preserve">selnd mit Schichten aus Sand, Humus und Streu befüllt. Dann werden Ringelwürmer dazu gegeben: Entweder selbst gesammelte </w:t>
      </w:r>
      <w:r w:rsidRPr="00B15A09">
        <w:rPr>
          <w:b/>
        </w:rPr>
        <w:t>Regenwürmer</w:t>
      </w:r>
      <w:r>
        <w:rPr>
          <w:bCs/>
        </w:rPr>
        <w:t xml:space="preserve"> (</w:t>
      </w:r>
      <w:r w:rsidRPr="00B15A09">
        <w:rPr>
          <w:bCs/>
          <w:i/>
          <w:iCs/>
        </w:rPr>
        <w:t>Lumbricus terrestris</w:t>
      </w:r>
      <w:r>
        <w:rPr>
          <w:bCs/>
        </w:rPr>
        <w:t xml:space="preserve">) aus dem Boden (sie lassen sich in feuchter Gartenerde leicht beim Umgraben finden) oder die sehr ähnlichen </w:t>
      </w:r>
      <w:r w:rsidRPr="00B15A09">
        <w:rPr>
          <w:b/>
        </w:rPr>
        <w:t>Kompostwürmer</w:t>
      </w:r>
      <w:r>
        <w:rPr>
          <w:bCs/>
        </w:rPr>
        <w:t xml:space="preserve"> (</w:t>
      </w:r>
      <w:r w:rsidRPr="00B15A09">
        <w:rPr>
          <w:bCs/>
          <w:i/>
        </w:rPr>
        <w:t>Eisenia fetida</w:t>
      </w:r>
      <w:r>
        <w:rPr>
          <w:bCs/>
        </w:rPr>
        <w:t>), die es im Tierhandel zu kaufen gibt</w:t>
      </w:r>
      <w:r w:rsidR="00F739F5">
        <w:rPr>
          <w:bCs/>
        </w:rPr>
        <w:t xml:space="preserve"> (auch online)</w:t>
      </w:r>
      <w:r>
        <w:rPr>
          <w:bCs/>
        </w:rPr>
        <w:t>. Auf keinen Fall Angelwürmer verwenden, denn die sind nicht einheimisch und dürf</w:t>
      </w:r>
      <w:r w:rsidR="00F739F5">
        <w:rPr>
          <w:bCs/>
        </w:rPr>
        <w:t>t</w:t>
      </w:r>
      <w:r>
        <w:rPr>
          <w:bCs/>
        </w:rPr>
        <w:t>en nach Beendigung des Projekts nicht in die Umwelt entlassen werden.</w:t>
      </w:r>
    </w:p>
    <w:p w14:paraId="34E0E0C5" w14:textId="443F0A39" w:rsidR="00B15A09" w:rsidRDefault="007A1968" w:rsidP="00F739F5">
      <w:pPr>
        <w:jc w:val="both"/>
        <w:rPr>
          <w:bCs/>
        </w:rPr>
      </w:pPr>
      <w:r>
        <w:rPr>
          <w:bCs/>
        </w:rPr>
        <w:t>Etwa alle drei Tage wird auf die Oberfläche das Futter gelegt, eine Mischung z. B. aus Kaffee</w:t>
      </w:r>
      <w:r w:rsidR="00F739F5">
        <w:rPr>
          <w:bCs/>
        </w:rPr>
        <w:softHyphen/>
      </w:r>
      <w:r>
        <w:rPr>
          <w:bCs/>
        </w:rPr>
        <w:t>satz, zerkleinerten Apfel- oder Karottenschalen, Laub, Gras, Stroh.</w:t>
      </w:r>
      <w:r w:rsidR="00F739F5">
        <w:rPr>
          <w:bCs/>
        </w:rPr>
        <w:t xml:space="preserve"> Der Inhalt der Küvette darf nicht zu trocken werden, aber auch nicht zu feucht, damit sich kein Schimmel bildet.</w:t>
      </w:r>
    </w:p>
    <w:p w14:paraId="2BE9F241" w14:textId="347E7FD9" w:rsidR="007A1968" w:rsidRPr="007A1968" w:rsidRDefault="007A1968" w:rsidP="007A1968">
      <w:pPr>
        <w:spacing w:before="120"/>
        <w:rPr>
          <w:b/>
        </w:rPr>
      </w:pPr>
      <w:r w:rsidRPr="007A1968">
        <w:rPr>
          <w:b/>
        </w:rPr>
        <w:t>Beobachtungsaufgaben:</w:t>
      </w:r>
    </w:p>
    <w:p w14:paraId="73FB7BE6" w14:textId="318E26AD" w:rsidR="007A1968" w:rsidRPr="007A1968" w:rsidRDefault="007A1968" w:rsidP="007A1968">
      <w:pPr>
        <w:pStyle w:val="Listenabsatz"/>
        <w:numPr>
          <w:ilvl w:val="0"/>
          <w:numId w:val="9"/>
        </w:numPr>
        <w:rPr>
          <w:bCs/>
        </w:rPr>
      </w:pPr>
      <w:r w:rsidRPr="007A1968">
        <w:rPr>
          <w:bCs/>
        </w:rPr>
        <w:t>Veränderungen an der Oberfläche: Das Futter dort wird immer weniger.</w:t>
      </w:r>
    </w:p>
    <w:p w14:paraId="356E8BFF" w14:textId="21AAE8FF" w:rsidR="007A1968" w:rsidRPr="007A1968" w:rsidRDefault="007A1968" w:rsidP="007A1968">
      <w:pPr>
        <w:pStyle w:val="Listenabsatz"/>
        <w:numPr>
          <w:ilvl w:val="0"/>
          <w:numId w:val="9"/>
        </w:numPr>
        <w:rPr>
          <w:bCs/>
        </w:rPr>
      </w:pPr>
      <w:r w:rsidRPr="007A1968">
        <w:rPr>
          <w:bCs/>
        </w:rPr>
        <w:t>unterirdische Gänge der Würmer: In den oberen Bereichen steckt das in den Untergrund gezogene Futter.</w:t>
      </w:r>
    </w:p>
    <w:p w14:paraId="34B94FDC" w14:textId="38AEFE5F" w:rsidR="007A1968" w:rsidRPr="007A1968" w:rsidRDefault="007A1968" w:rsidP="007A1968">
      <w:pPr>
        <w:pStyle w:val="Listenabsatz"/>
        <w:numPr>
          <w:ilvl w:val="0"/>
          <w:numId w:val="9"/>
        </w:numPr>
        <w:rPr>
          <w:bCs/>
        </w:rPr>
      </w:pPr>
      <w:r w:rsidRPr="007A1968">
        <w:rPr>
          <w:bCs/>
        </w:rPr>
        <w:t>Bewegung der Würmer in den Gängen</w:t>
      </w:r>
    </w:p>
    <w:p w14:paraId="589E36F6" w14:textId="7B6C2313" w:rsidR="00327743" w:rsidRPr="00327743" w:rsidRDefault="007A1968" w:rsidP="00327743">
      <w:pPr>
        <w:spacing w:before="120"/>
        <w:rPr>
          <w:bCs/>
        </w:rPr>
      </w:pPr>
      <w:r>
        <w:rPr>
          <w:bCs/>
        </w:rPr>
        <w:t xml:space="preserve">Eine detaillierte Anleitung dazu finden sie in </w:t>
      </w:r>
      <w:r w:rsidRPr="00327743">
        <w:rPr>
          <w:rFonts w:ascii="Arial Narrow" w:hAnsi="Arial Narrow"/>
          <w:highlight w:val="yellow"/>
        </w:rPr>
        <w:t>ALP</w:t>
      </w:r>
      <w:r w:rsidRPr="00327743">
        <w:rPr>
          <w:rFonts w:ascii="Arial Narrow" w:hAnsi="Arial Narrow"/>
        </w:rPr>
        <w:t xml:space="preserve"> 10_2_V16</w:t>
      </w:r>
      <w:r>
        <w:rPr>
          <w:rFonts w:ascii="Arial Narrow" w:hAnsi="Arial Narrow"/>
        </w:rPr>
        <w:t>.</w:t>
      </w:r>
    </w:p>
    <w:p w14:paraId="6590681A" w14:textId="439A3D11" w:rsidR="00805FF0" w:rsidRPr="00327743" w:rsidRDefault="00327743" w:rsidP="00327743">
      <w:pPr>
        <w:spacing w:before="280" w:after="120"/>
        <w:rPr>
          <w:b/>
          <w:sz w:val="28"/>
          <w:szCs w:val="28"/>
        </w:rPr>
      </w:pPr>
      <w:bookmarkStart w:id="13" w:name="B9Öko14"/>
      <w:bookmarkEnd w:id="13"/>
      <w:r w:rsidRPr="00327743">
        <w:rPr>
          <w:b/>
          <w:sz w:val="28"/>
          <w:szCs w:val="28"/>
        </w:rPr>
        <w:t>5.3.2</w:t>
      </w:r>
      <w:r w:rsidRPr="00327743">
        <w:rPr>
          <w:b/>
          <w:sz w:val="28"/>
          <w:szCs w:val="28"/>
        </w:rPr>
        <w:tab/>
        <w:t>Praktikum mit Ringelwürmern</w:t>
      </w:r>
    </w:p>
    <w:p w14:paraId="7C23B73A" w14:textId="77777777" w:rsidR="007A1968" w:rsidRPr="00753351" w:rsidRDefault="007A1968" w:rsidP="007A1968">
      <w:pPr>
        <w:spacing w:before="120"/>
        <w:rPr>
          <w:rFonts w:eastAsia="Times New Roman"/>
          <w:lang w:eastAsia="de-DE"/>
        </w:rPr>
      </w:pPr>
      <w:r w:rsidRPr="00753351">
        <w:rPr>
          <w:b/>
          <w:highlight w:val="yellow"/>
        </w:rPr>
        <w:t>Arbeitsblatt</w:t>
      </w:r>
      <w:r w:rsidRPr="00753351">
        <w:rPr>
          <w:bCs/>
        </w:rPr>
        <w:t xml:space="preserve">: </w:t>
      </w:r>
      <w:r w:rsidRPr="00753351">
        <w:rPr>
          <w:rFonts w:eastAsia="Times New Roman"/>
          <w:lang w:eastAsia="de-DE"/>
        </w:rPr>
        <w:t xml:space="preserve">Praktikum mit Ringelwürmern </w:t>
      </w:r>
      <w:r w:rsidRPr="00816F18">
        <w:rPr>
          <w:rFonts w:eastAsia="Times New Roman"/>
          <w:color w:val="0000FF"/>
          <w:lang w:eastAsia="de-DE"/>
        </w:rPr>
        <w:t>[</w:t>
      </w:r>
      <w:hyperlink r:id="rId12" w:history="1">
        <w:r w:rsidRPr="00816F18">
          <w:rPr>
            <w:rFonts w:eastAsia="Times New Roman"/>
            <w:color w:val="0000FF"/>
            <w:u w:val="single"/>
            <w:lang w:eastAsia="de-DE"/>
          </w:rPr>
          <w:t>word</w:t>
        </w:r>
      </w:hyperlink>
      <w:r w:rsidRPr="00816F18">
        <w:rPr>
          <w:rFonts w:eastAsia="Times New Roman"/>
          <w:color w:val="0000FF"/>
          <w:lang w:eastAsia="de-DE"/>
        </w:rPr>
        <w:t>] [</w:t>
      </w:r>
      <w:hyperlink r:id="rId13" w:history="1">
        <w:r w:rsidRPr="00816F18">
          <w:rPr>
            <w:rFonts w:eastAsia="Times New Roman"/>
            <w:color w:val="0000FF"/>
            <w:u w:val="single"/>
            <w:lang w:eastAsia="de-DE"/>
          </w:rPr>
          <w:t>pdf</w:t>
        </w:r>
      </w:hyperlink>
      <w:r w:rsidRPr="00816F18">
        <w:rPr>
          <w:rFonts w:eastAsia="Times New Roman"/>
          <w:color w:val="0000FF"/>
          <w:lang w:eastAsia="de-DE"/>
        </w:rPr>
        <w:t>]</w:t>
      </w:r>
    </w:p>
    <w:p w14:paraId="630C4685" w14:textId="7A86699A" w:rsidR="00805FF0" w:rsidRDefault="007A1968" w:rsidP="0018335F">
      <w:pPr>
        <w:spacing w:after="120"/>
        <w:jc w:val="both"/>
        <w:rPr>
          <w:bCs/>
        </w:rPr>
      </w:pPr>
      <w:r>
        <w:rPr>
          <w:bCs/>
        </w:rPr>
        <w:t>Hierbei werden Bau und Verhalten von Ringelwürmern (Regenwürmer oder Kompostwürmer) untersucht. Die auf dem Arbeitsblatt aufgeführten Untersuchungen nehmen mehr als eine Unter</w:t>
      </w:r>
      <w:r w:rsidR="0018335F">
        <w:rPr>
          <w:bCs/>
        </w:rPr>
        <w:softHyphen/>
      </w:r>
      <w:r>
        <w:rPr>
          <w:bCs/>
        </w:rPr>
        <w:t>richtsstunde in Anspruch, wenn sie vollständig durchgeführt werden. Hierbei sollten die Schüler Vergleiche zu anderen wirbellosen Tieren ziehen.</w:t>
      </w:r>
    </w:p>
    <w:p w14:paraId="3BCB6F2C" w14:textId="215CDC02" w:rsidR="00F739F5" w:rsidRDefault="00F739F5" w:rsidP="0018335F">
      <w:pPr>
        <w:spacing w:after="120"/>
        <w:jc w:val="both"/>
        <w:rPr>
          <w:bCs/>
        </w:rPr>
      </w:pPr>
      <w:r>
        <w:rPr>
          <w:bCs/>
        </w:rPr>
        <w:t xml:space="preserve">Die Tiere sind pfleglich zu behandeln: Sie dürfen nicht austrocknen und nicht zu grellem Licht ausgesetzt werden (also nicht auf dem Overhead-Projektor geben!). Nach dem Praktikum </w:t>
      </w:r>
      <w:r>
        <w:rPr>
          <w:bCs/>
        </w:rPr>
        <w:lastRenderedPageBreak/>
        <w:t>können die Würmer in die Küvette gesetzt oder im Freien an geeigneter Stelle ausgesetzt werden.</w:t>
      </w:r>
    </w:p>
    <w:p w14:paraId="6ACCD014" w14:textId="1549EC4C" w:rsidR="007A1968" w:rsidRDefault="007A1968" w:rsidP="0018335F">
      <w:pPr>
        <w:spacing w:after="120"/>
        <w:jc w:val="both"/>
        <w:rPr>
          <w:bCs/>
        </w:rPr>
      </w:pPr>
      <w:r>
        <w:rPr>
          <w:bCs/>
        </w:rPr>
        <w:t>Die Erkenntnisse aus der Beobachtung an der Wurm-Küvette und aus dem Praktikum werden im folgenden Abschnitt eingebracht.</w:t>
      </w:r>
    </w:p>
    <w:p w14:paraId="4A79551C" w14:textId="2488E385" w:rsidR="00753351" w:rsidRPr="00B9523F" w:rsidRDefault="00B9523F" w:rsidP="00B9523F">
      <w:pPr>
        <w:spacing w:before="280" w:after="120"/>
        <w:rPr>
          <w:b/>
          <w:bCs/>
          <w:sz w:val="28"/>
          <w:szCs w:val="28"/>
        </w:rPr>
      </w:pPr>
      <w:bookmarkStart w:id="14" w:name="B9Öko15"/>
      <w:bookmarkEnd w:id="14"/>
      <w:r w:rsidRPr="00B9523F">
        <w:rPr>
          <w:b/>
          <w:bCs/>
          <w:sz w:val="28"/>
          <w:szCs w:val="28"/>
        </w:rPr>
        <w:t>5.</w:t>
      </w:r>
      <w:r w:rsidR="00805FF0">
        <w:rPr>
          <w:b/>
          <w:bCs/>
          <w:sz w:val="28"/>
          <w:szCs w:val="28"/>
        </w:rPr>
        <w:t>4</w:t>
      </w:r>
      <w:r w:rsidRPr="00B9523F">
        <w:rPr>
          <w:b/>
          <w:bCs/>
          <w:sz w:val="28"/>
          <w:szCs w:val="28"/>
        </w:rPr>
        <w:t xml:space="preserve">   Humusbildung und Mineralisierung</w:t>
      </w:r>
      <w:r w:rsidR="00F739F5">
        <w:rPr>
          <w:b/>
          <w:bCs/>
          <w:sz w:val="28"/>
          <w:szCs w:val="28"/>
        </w:rPr>
        <w:t xml:space="preserve"> </w:t>
      </w:r>
      <w:r w:rsidR="00F739F5">
        <w:rPr>
          <w:bCs/>
        </w:rPr>
        <w:t xml:space="preserve">(zusammen mit </w:t>
      </w:r>
      <w:r w:rsidR="007C1838">
        <w:rPr>
          <w:bCs/>
        </w:rPr>
        <w:t xml:space="preserve">Abschnitt </w:t>
      </w:r>
      <w:r w:rsidR="00F739F5">
        <w:rPr>
          <w:bCs/>
        </w:rPr>
        <w:t>5.3: 2 h)</w:t>
      </w:r>
    </w:p>
    <w:tbl>
      <w:tblPr>
        <w:tblStyle w:val="Tabellenraster"/>
        <w:tblW w:w="0" w:type="auto"/>
        <w:tblLook w:val="04A0" w:firstRow="1" w:lastRow="0" w:firstColumn="1" w:lastColumn="0" w:noHBand="0" w:noVBand="1"/>
      </w:tblPr>
      <w:tblGrid>
        <w:gridCol w:w="3964"/>
        <w:gridCol w:w="5098"/>
      </w:tblGrid>
      <w:tr w:rsidR="00B9523F" w:rsidRPr="00BF5510" w14:paraId="3F0FF359" w14:textId="77777777" w:rsidTr="00B15A09">
        <w:tc>
          <w:tcPr>
            <w:tcW w:w="9062" w:type="dxa"/>
            <w:gridSpan w:val="2"/>
            <w:shd w:val="clear" w:color="auto" w:fill="FFFF00"/>
          </w:tcPr>
          <w:p w14:paraId="55B29521" w14:textId="77777777" w:rsidR="00B9523F" w:rsidRPr="00BF5510" w:rsidRDefault="00B9523F" w:rsidP="00B15A09">
            <w:pPr>
              <w:pStyle w:val="KeinLeerraum"/>
              <w:rPr>
                <w:rStyle w:val="HTMLZitat"/>
                <w:rFonts w:ascii="Arial Narrow" w:hAnsi="Arial Narrow" w:cs="Arial"/>
                <w:b/>
                <w:i w:val="0"/>
                <w:sz w:val="22"/>
              </w:rPr>
            </w:pPr>
            <w:r w:rsidRPr="00BF5510">
              <w:rPr>
                <w:rStyle w:val="HTMLZitat"/>
                <w:rFonts w:ascii="Arial Narrow" w:hAnsi="Arial Narrow" w:cs="Arial"/>
                <w:b/>
                <w:sz w:val="22"/>
              </w:rPr>
              <w:t>Lernbereich 6: Ökosystem Boden</w:t>
            </w:r>
          </w:p>
        </w:tc>
      </w:tr>
      <w:tr w:rsidR="00B9523F" w:rsidRPr="00BF5510" w14:paraId="442DBD62" w14:textId="77777777" w:rsidTr="00805FF0">
        <w:tc>
          <w:tcPr>
            <w:tcW w:w="3964" w:type="dxa"/>
            <w:shd w:val="clear" w:color="auto" w:fill="FFFFCC"/>
          </w:tcPr>
          <w:p w14:paraId="61F7676F" w14:textId="77777777" w:rsidR="00B9523F" w:rsidRPr="00BF5510" w:rsidRDefault="00B9523F" w:rsidP="00B15A09">
            <w:pPr>
              <w:pStyle w:val="KeinLeerraum"/>
              <w:rPr>
                <w:rStyle w:val="HTMLZitat"/>
                <w:rFonts w:ascii="Arial Narrow" w:hAnsi="Arial Narrow"/>
                <w:b/>
                <w:i w:val="0"/>
                <w:sz w:val="22"/>
              </w:rPr>
            </w:pPr>
            <w:r w:rsidRPr="00BF5510">
              <w:rPr>
                <w:rStyle w:val="HTMLZitat"/>
                <w:rFonts w:ascii="Arial Narrow" w:hAnsi="Arial Narrow"/>
                <w:b/>
                <w:sz w:val="22"/>
              </w:rPr>
              <w:t>Inhalte zu den Kompetenzen</w:t>
            </w:r>
          </w:p>
        </w:tc>
        <w:tc>
          <w:tcPr>
            <w:tcW w:w="5098" w:type="dxa"/>
            <w:shd w:val="clear" w:color="auto" w:fill="CCCCFF"/>
          </w:tcPr>
          <w:p w14:paraId="6B47FFD0" w14:textId="77777777" w:rsidR="00B9523F" w:rsidRPr="00BF5510" w:rsidRDefault="00B9523F" w:rsidP="00B15A09">
            <w:pPr>
              <w:pStyle w:val="KeinLeerraum"/>
              <w:rPr>
                <w:rStyle w:val="HTMLZitat"/>
                <w:rFonts w:ascii="Arial Narrow" w:hAnsi="Arial Narrow"/>
                <w:b/>
                <w:i w:val="0"/>
                <w:sz w:val="22"/>
              </w:rPr>
            </w:pPr>
            <w:r w:rsidRPr="00BF5510">
              <w:rPr>
                <w:rStyle w:val="HTMLZitat"/>
                <w:rFonts w:ascii="Arial Narrow" w:hAnsi="Arial Narrow"/>
                <w:b/>
                <w:sz w:val="22"/>
              </w:rPr>
              <w:t xml:space="preserve">Kompetenzerwartungen: </w:t>
            </w:r>
            <w:r w:rsidRPr="00BF5510">
              <w:rPr>
                <w:rFonts w:ascii="Arial Narrow" w:eastAsia="Times New Roman" w:hAnsi="Arial Narrow" w:cs="Times New Roman"/>
                <w:bCs/>
                <w:i/>
                <w:iCs/>
                <w:noProof w:val="0"/>
                <w:sz w:val="22"/>
                <w:lang w:eastAsia="de-DE"/>
              </w:rPr>
              <w:t>Die Schülerinnen und Schüler ...</w:t>
            </w:r>
          </w:p>
        </w:tc>
      </w:tr>
      <w:tr w:rsidR="00B9523F" w:rsidRPr="00BF5510" w14:paraId="3A61DF2A" w14:textId="77777777" w:rsidTr="00805FF0">
        <w:tc>
          <w:tcPr>
            <w:tcW w:w="3964" w:type="dxa"/>
            <w:shd w:val="clear" w:color="auto" w:fill="FFFFCC"/>
          </w:tcPr>
          <w:p w14:paraId="53F41B4F" w14:textId="55EC5791" w:rsidR="00B9523F" w:rsidRPr="00753351" w:rsidRDefault="00B9523F" w:rsidP="00805FF0">
            <w:pPr>
              <w:rPr>
                <w:rStyle w:val="HTMLZitat"/>
                <w:rFonts w:ascii="Arial Narrow" w:eastAsia="Times New Roman" w:hAnsi="Arial Narrow"/>
                <w:i w:val="0"/>
                <w:iCs w:val="0"/>
                <w:sz w:val="22"/>
                <w:szCs w:val="22"/>
                <w:lang w:eastAsia="de-DE"/>
              </w:rPr>
            </w:pPr>
            <w:r w:rsidRPr="00753351">
              <w:rPr>
                <w:rFonts w:ascii="Arial Narrow" w:eastAsia="Times New Roman" w:hAnsi="Arial Narrow"/>
                <w:sz w:val="22"/>
                <w:szCs w:val="22"/>
                <w:lang w:eastAsia="de-DE"/>
              </w:rPr>
              <w:t>Humusbildung und Mineralisierung: Bedeutung von Lebewesen (u. a. Regenwurm, Stoff</w:t>
            </w:r>
            <w:r>
              <w:rPr>
                <w:rFonts w:ascii="Arial Narrow" w:eastAsia="Times New Roman" w:hAnsi="Arial Narrow"/>
                <w:sz w:val="22"/>
                <w:szCs w:val="22"/>
                <w:lang w:eastAsia="de-DE"/>
              </w:rPr>
              <w:softHyphen/>
            </w:r>
            <w:r w:rsidRPr="00753351">
              <w:rPr>
                <w:rFonts w:ascii="Arial Narrow" w:eastAsia="Times New Roman" w:hAnsi="Arial Narrow"/>
                <w:sz w:val="22"/>
                <w:szCs w:val="22"/>
                <w:lang w:eastAsia="de-DE"/>
              </w:rPr>
              <w:t xml:space="preserve">wechselvielfalt bei Bakterien) </w:t>
            </w:r>
          </w:p>
        </w:tc>
        <w:tc>
          <w:tcPr>
            <w:tcW w:w="5098" w:type="dxa"/>
            <w:shd w:val="clear" w:color="auto" w:fill="CCCCFF"/>
          </w:tcPr>
          <w:p w14:paraId="341F9347" w14:textId="66E82C97" w:rsidR="00B9523F" w:rsidRPr="00805FF0" w:rsidRDefault="00B9523F" w:rsidP="00805FF0">
            <w:pPr>
              <w:spacing w:after="120"/>
              <w:rPr>
                <w:rStyle w:val="HTMLZitat"/>
                <w:rFonts w:ascii="Arial Narrow" w:eastAsia="Times New Roman" w:hAnsi="Arial Narrow"/>
                <w:i w:val="0"/>
                <w:iCs w:val="0"/>
                <w:sz w:val="22"/>
                <w:szCs w:val="22"/>
                <w:lang w:eastAsia="de-DE"/>
              </w:rPr>
            </w:pPr>
            <w:r w:rsidRPr="00753351">
              <w:rPr>
                <w:rFonts w:ascii="Arial Narrow" w:eastAsia="Times New Roman" w:hAnsi="Arial Narrow"/>
                <w:sz w:val="22"/>
                <w:szCs w:val="22"/>
                <w:lang w:eastAsia="de-DE"/>
              </w:rPr>
              <w:t xml:space="preserve">beschreiben die Humusbildung und Mineralisierung als zeitliche Veränderung. </w:t>
            </w:r>
          </w:p>
        </w:tc>
      </w:tr>
    </w:tbl>
    <w:p w14:paraId="3C1FD278" w14:textId="2BBEDC84" w:rsidR="00AF1AF8" w:rsidRDefault="00E74CDA" w:rsidP="00C92F9F">
      <w:pPr>
        <w:spacing w:before="120"/>
        <w:jc w:val="both"/>
      </w:pPr>
      <w:r>
        <w:t>Eine große Vielfalt von Destruenten ist an den Prozessen von Bildung, Umbau und Abbau des Humus beteiligt:</w:t>
      </w:r>
      <w:r w:rsidR="00AF1AF8">
        <w:t xml:space="preserve"> Ein Kilogramm gesunder Oberboden enthält </w:t>
      </w:r>
      <w:r w:rsidR="00C92F9F">
        <w:t>das Tausendfache an</w:t>
      </w:r>
      <w:r w:rsidR="00AF1AF8">
        <w:t xml:space="preserve"> Individuen als es Menschen auf der Welt gibt (da sind freilich alle Bakterien mitgezählt).</w:t>
      </w:r>
    </w:p>
    <w:p w14:paraId="2BDA1C5D" w14:textId="5571D76B" w:rsidR="00AF1AF8" w:rsidRDefault="00AF1AF8" w:rsidP="00C92F9F">
      <w:pPr>
        <w:spacing w:before="120"/>
        <w:jc w:val="both"/>
      </w:pPr>
      <w:r>
        <w:t xml:space="preserve">Die Angaben </w:t>
      </w:r>
      <w:r w:rsidR="00C92F9F">
        <w:t xml:space="preserve">in folgender Tabelle </w:t>
      </w:r>
      <w:r>
        <w:t xml:space="preserve">stammen von Seite </w:t>
      </w:r>
      <w:r w:rsidR="00CD4B56">
        <w:t>115 (= Blatt 3)</w:t>
      </w:r>
      <w:r>
        <w:t xml:space="preserve"> der Handreichung „Lern</w:t>
      </w:r>
      <w:r w:rsidR="00CD4B56">
        <w:softHyphen/>
      </w:r>
      <w:r>
        <w:t>ort Boden“, Modul B, herausgegeben vom Bayerischen Staatsministerium für Umwelt und Verbraucher</w:t>
      </w:r>
      <w:r w:rsidR="00C92F9F">
        <w:softHyphen/>
      </w:r>
      <w:r>
        <w:t>schutz</w:t>
      </w:r>
      <w:r w:rsidR="00C92F9F">
        <w:t xml:space="preserve"> BStMUV</w:t>
      </w:r>
      <w:r>
        <w:t>:</w:t>
      </w:r>
      <w:r w:rsidR="00C92F9F">
        <w:t xml:space="preserve"> </w:t>
      </w:r>
    </w:p>
    <w:p w14:paraId="697EDC4C" w14:textId="77777777" w:rsidR="00AF1AF8" w:rsidRPr="00056AD5" w:rsidRDefault="00AF1AF8" w:rsidP="00AF1AF8">
      <w:pPr>
        <w:spacing w:after="120"/>
        <w:rPr>
          <w:color w:val="0000FF"/>
        </w:rPr>
      </w:pPr>
      <w:hyperlink r:id="rId14" w:history="1">
        <w:r w:rsidRPr="00056AD5">
          <w:rPr>
            <w:rStyle w:val="Hyperlink"/>
            <w:color w:val="0000FF"/>
          </w:rPr>
          <w:t>https://www.stmuv.bayern.de/themen/boden/lernort_boden/doc/modul_b.pdf</w:t>
        </w:r>
      </w:hyperlink>
    </w:p>
    <w:tbl>
      <w:tblPr>
        <w:tblStyle w:val="Tabellenraster"/>
        <w:tblW w:w="0" w:type="auto"/>
        <w:tblLook w:val="04A0" w:firstRow="1" w:lastRow="0" w:firstColumn="1" w:lastColumn="0" w:noHBand="0" w:noVBand="1"/>
      </w:tblPr>
      <w:tblGrid>
        <w:gridCol w:w="3397"/>
        <w:gridCol w:w="2644"/>
        <w:gridCol w:w="3021"/>
      </w:tblGrid>
      <w:tr w:rsidR="00AF1AF8" w:rsidRPr="00AF1AF8" w14:paraId="1971DB9B" w14:textId="77777777" w:rsidTr="00FD6521">
        <w:tc>
          <w:tcPr>
            <w:tcW w:w="3397" w:type="dxa"/>
          </w:tcPr>
          <w:p w14:paraId="42D63882" w14:textId="77777777" w:rsidR="00AF1AF8" w:rsidRPr="00AF1AF8" w:rsidRDefault="00AF1AF8" w:rsidP="00FD6521">
            <w:pPr>
              <w:spacing w:before="60" w:after="60"/>
              <w:jc w:val="center"/>
              <w:rPr>
                <w:rFonts w:ascii="Arial Narrow" w:hAnsi="Arial Narrow"/>
                <w:b/>
                <w:bCs/>
              </w:rPr>
            </w:pPr>
            <w:r w:rsidRPr="00AF1AF8">
              <w:rPr>
                <w:rFonts w:ascii="Arial Narrow" w:hAnsi="Arial Narrow"/>
                <w:b/>
                <w:bCs/>
              </w:rPr>
              <w:t>Bodenorganismus</w:t>
            </w:r>
          </w:p>
        </w:tc>
        <w:tc>
          <w:tcPr>
            <w:tcW w:w="2644" w:type="dxa"/>
          </w:tcPr>
          <w:p w14:paraId="2F42B875" w14:textId="77777777" w:rsidR="00AF1AF8" w:rsidRPr="00AF1AF8" w:rsidRDefault="00AF1AF8" w:rsidP="00FD6521">
            <w:pPr>
              <w:spacing w:before="60" w:after="60"/>
              <w:jc w:val="center"/>
              <w:rPr>
                <w:rFonts w:ascii="Arial Narrow" w:hAnsi="Arial Narrow"/>
                <w:b/>
                <w:bCs/>
              </w:rPr>
            </w:pPr>
            <w:r w:rsidRPr="00AF1AF8">
              <w:rPr>
                <w:rFonts w:ascii="Arial Narrow" w:hAnsi="Arial Narrow"/>
                <w:b/>
                <w:bCs/>
              </w:rPr>
              <w:t>Anzahl der Individuen</w:t>
            </w:r>
          </w:p>
        </w:tc>
        <w:tc>
          <w:tcPr>
            <w:tcW w:w="3021" w:type="dxa"/>
          </w:tcPr>
          <w:p w14:paraId="2DAB2331" w14:textId="77777777" w:rsidR="00AF1AF8" w:rsidRPr="00AF1AF8" w:rsidRDefault="00AF1AF8" w:rsidP="00FD6521">
            <w:pPr>
              <w:spacing w:before="60" w:after="60"/>
              <w:jc w:val="center"/>
              <w:rPr>
                <w:rFonts w:ascii="Arial Narrow" w:hAnsi="Arial Narrow"/>
                <w:b/>
                <w:bCs/>
              </w:rPr>
            </w:pPr>
            <w:r w:rsidRPr="00AF1AF8">
              <w:rPr>
                <w:rFonts w:ascii="Arial Narrow" w:hAnsi="Arial Narrow"/>
                <w:b/>
                <w:bCs/>
              </w:rPr>
              <w:t>Biomasse bis 30 cm Tiefe ca.</w:t>
            </w:r>
          </w:p>
        </w:tc>
      </w:tr>
      <w:tr w:rsidR="00AF1AF8" w:rsidRPr="00AF1AF8" w14:paraId="001AD663" w14:textId="77777777" w:rsidTr="00FD6521">
        <w:tc>
          <w:tcPr>
            <w:tcW w:w="3397" w:type="dxa"/>
          </w:tcPr>
          <w:p w14:paraId="400283C1" w14:textId="77777777" w:rsidR="00AF1AF8" w:rsidRPr="00AF1AF8" w:rsidRDefault="00AF1AF8" w:rsidP="00FD6521">
            <w:pPr>
              <w:spacing w:before="60" w:after="60"/>
              <w:rPr>
                <w:rFonts w:ascii="Arial Narrow" w:hAnsi="Arial Narrow"/>
              </w:rPr>
            </w:pPr>
            <w:r w:rsidRPr="00AF1AF8">
              <w:rPr>
                <w:rFonts w:ascii="Arial Narrow" w:hAnsi="Arial Narrow"/>
              </w:rPr>
              <w:t>Bakterien</w:t>
            </w:r>
          </w:p>
        </w:tc>
        <w:tc>
          <w:tcPr>
            <w:tcW w:w="2644" w:type="dxa"/>
          </w:tcPr>
          <w:p w14:paraId="3B8550AA" w14:textId="77777777" w:rsidR="00AF1AF8" w:rsidRPr="00AF1AF8" w:rsidRDefault="00AF1AF8" w:rsidP="00FD6521">
            <w:pPr>
              <w:spacing w:before="60" w:after="60"/>
              <w:jc w:val="right"/>
              <w:rPr>
                <w:rFonts w:ascii="Arial Narrow" w:hAnsi="Arial Narrow"/>
              </w:rPr>
            </w:pPr>
            <w:r w:rsidRPr="00AF1AF8">
              <w:rPr>
                <w:rFonts w:ascii="Arial Narrow" w:hAnsi="Arial Narrow"/>
              </w:rPr>
              <w:t>10.000.000.000.000</w:t>
            </w:r>
          </w:p>
        </w:tc>
        <w:tc>
          <w:tcPr>
            <w:tcW w:w="3021" w:type="dxa"/>
          </w:tcPr>
          <w:p w14:paraId="04746387" w14:textId="77777777" w:rsidR="00AF1AF8" w:rsidRPr="00AF1AF8" w:rsidRDefault="00AF1AF8" w:rsidP="00FD6521">
            <w:pPr>
              <w:spacing w:before="60" w:after="60"/>
              <w:jc w:val="center"/>
              <w:rPr>
                <w:rFonts w:ascii="Arial Narrow" w:hAnsi="Arial Narrow"/>
              </w:rPr>
            </w:pPr>
            <w:r w:rsidRPr="00AF1AF8">
              <w:rPr>
                <w:rFonts w:ascii="Arial Narrow" w:hAnsi="Arial Narrow"/>
              </w:rPr>
              <w:t>160 g/m</w:t>
            </w:r>
            <w:r w:rsidRPr="00AF1AF8">
              <w:rPr>
                <w:rFonts w:ascii="Arial Narrow" w:hAnsi="Arial Narrow"/>
                <w:vertAlign w:val="superscript"/>
              </w:rPr>
              <w:t>2</w:t>
            </w:r>
          </w:p>
        </w:tc>
      </w:tr>
      <w:tr w:rsidR="00AF1AF8" w:rsidRPr="00AF1AF8" w14:paraId="3B0029EA" w14:textId="77777777" w:rsidTr="00FD6521">
        <w:tc>
          <w:tcPr>
            <w:tcW w:w="3397" w:type="dxa"/>
          </w:tcPr>
          <w:p w14:paraId="209F4B1D" w14:textId="77777777" w:rsidR="00AF1AF8" w:rsidRPr="00AF1AF8" w:rsidRDefault="00AF1AF8" w:rsidP="00FD6521">
            <w:pPr>
              <w:spacing w:before="60" w:after="60"/>
              <w:rPr>
                <w:rFonts w:ascii="Arial Narrow" w:hAnsi="Arial Narrow"/>
              </w:rPr>
            </w:pPr>
            <w:r w:rsidRPr="00AF1AF8">
              <w:rPr>
                <w:rFonts w:ascii="Arial Narrow" w:hAnsi="Arial Narrow"/>
              </w:rPr>
              <w:t>Pilze</w:t>
            </w:r>
          </w:p>
        </w:tc>
        <w:tc>
          <w:tcPr>
            <w:tcW w:w="2644" w:type="dxa"/>
          </w:tcPr>
          <w:p w14:paraId="1A116564" w14:textId="77777777" w:rsidR="00AF1AF8" w:rsidRPr="00AF1AF8" w:rsidRDefault="00AF1AF8" w:rsidP="00FD6521">
            <w:pPr>
              <w:spacing w:before="60" w:after="60"/>
              <w:jc w:val="right"/>
              <w:rPr>
                <w:rFonts w:ascii="Arial Narrow" w:hAnsi="Arial Narrow"/>
              </w:rPr>
            </w:pPr>
            <w:r w:rsidRPr="00AF1AF8">
              <w:rPr>
                <w:rFonts w:ascii="Arial Narrow" w:hAnsi="Arial Narrow"/>
              </w:rPr>
              <w:t>12.000.000.000</w:t>
            </w:r>
          </w:p>
        </w:tc>
        <w:tc>
          <w:tcPr>
            <w:tcW w:w="3021" w:type="dxa"/>
          </w:tcPr>
          <w:p w14:paraId="286B64A1" w14:textId="77777777" w:rsidR="00AF1AF8" w:rsidRPr="00AF1AF8" w:rsidRDefault="00AF1AF8" w:rsidP="00FD6521">
            <w:pPr>
              <w:spacing w:before="60" w:after="60"/>
              <w:jc w:val="center"/>
              <w:rPr>
                <w:rFonts w:ascii="Arial Narrow" w:hAnsi="Arial Narrow"/>
              </w:rPr>
            </w:pPr>
            <w:r w:rsidRPr="00AF1AF8">
              <w:rPr>
                <w:rFonts w:ascii="Arial Narrow" w:hAnsi="Arial Narrow"/>
              </w:rPr>
              <w:t>380 g/m</w:t>
            </w:r>
            <w:r w:rsidRPr="00AF1AF8">
              <w:rPr>
                <w:rFonts w:ascii="Arial Narrow" w:hAnsi="Arial Narrow"/>
                <w:vertAlign w:val="superscript"/>
              </w:rPr>
              <w:t>2</w:t>
            </w:r>
          </w:p>
        </w:tc>
      </w:tr>
      <w:tr w:rsidR="00AF1AF8" w:rsidRPr="00AF1AF8" w14:paraId="2A3F2FF2" w14:textId="77777777" w:rsidTr="00FD6521">
        <w:tc>
          <w:tcPr>
            <w:tcW w:w="3397" w:type="dxa"/>
          </w:tcPr>
          <w:p w14:paraId="1054BD0B" w14:textId="77777777" w:rsidR="00AF1AF8" w:rsidRPr="00AF1AF8" w:rsidRDefault="00AF1AF8" w:rsidP="00FD6521">
            <w:pPr>
              <w:spacing w:before="60" w:after="60"/>
              <w:rPr>
                <w:rFonts w:ascii="Arial Narrow" w:hAnsi="Arial Narrow"/>
              </w:rPr>
            </w:pPr>
            <w:r w:rsidRPr="00AF1AF8">
              <w:rPr>
                <w:rFonts w:ascii="Arial Narrow" w:hAnsi="Arial Narrow"/>
              </w:rPr>
              <w:t>Algen</w:t>
            </w:r>
          </w:p>
        </w:tc>
        <w:tc>
          <w:tcPr>
            <w:tcW w:w="2644" w:type="dxa"/>
          </w:tcPr>
          <w:p w14:paraId="1DE509F8" w14:textId="77777777" w:rsidR="00AF1AF8" w:rsidRPr="00AF1AF8" w:rsidRDefault="00AF1AF8" w:rsidP="00FD6521">
            <w:pPr>
              <w:spacing w:before="60" w:after="60"/>
              <w:jc w:val="right"/>
              <w:rPr>
                <w:rFonts w:ascii="Arial Narrow" w:hAnsi="Arial Narrow"/>
              </w:rPr>
            </w:pPr>
            <w:r w:rsidRPr="00AF1AF8">
              <w:rPr>
                <w:rFonts w:ascii="Arial Narrow" w:hAnsi="Arial Narrow"/>
              </w:rPr>
              <w:t>1.000.000.000</w:t>
            </w:r>
          </w:p>
        </w:tc>
        <w:tc>
          <w:tcPr>
            <w:tcW w:w="3021" w:type="dxa"/>
          </w:tcPr>
          <w:p w14:paraId="76BC20B1" w14:textId="77777777" w:rsidR="00AF1AF8" w:rsidRPr="00AF1AF8" w:rsidRDefault="00AF1AF8" w:rsidP="00FD6521">
            <w:pPr>
              <w:spacing w:before="60" w:after="60"/>
              <w:jc w:val="center"/>
              <w:rPr>
                <w:rFonts w:ascii="Arial Narrow" w:hAnsi="Arial Narrow"/>
              </w:rPr>
            </w:pPr>
            <w:r w:rsidRPr="00AF1AF8">
              <w:rPr>
                <w:rFonts w:ascii="Arial Narrow" w:hAnsi="Arial Narrow"/>
              </w:rPr>
              <w:t>90 g/m</w:t>
            </w:r>
            <w:r w:rsidRPr="00AF1AF8">
              <w:rPr>
                <w:rFonts w:ascii="Arial Narrow" w:hAnsi="Arial Narrow"/>
                <w:vertAlign w:val="superscript"/>
              </w:rPr>
              <w:t>2</w:t>
            </w:r>
          </w:p>
        </w:tc>
      </w:tr>
      <w:tr w:rsidR="00AF1AF8" w:rsidRPr="00AF1AF8" w14:paraId="7576F5B5" w14:textId="77777777" w:rsidTr="00FD6521">
        <w:tc>
          <w:tcPr>
            <w:tcW w:w="3397" w:type="dxa"/>
          </w:tcPr>
          <w:p w14:paraId="551F2450" w14:textId="77777777" w:rsidR="00AF1AF8" w:rsidRPr="00AF1AF8" w:rsidRDefault="00AF1AF8" w:rsidP="00FD6521">
            <w:pPr>
              <w:spacing w:before="60" w:after="60"/>
              <w:rPr>
                <w:rFonts w:ascii="Arial Narrow" w:hAnsi="Arial Narrow"/>
              </w:rPr>
            </w:pPr>
            <w:r w:rsidRPr="00AF1AF8">
              <w:rPr>
                <w:rFonts w:ascii="Arial Narrow" w:hAnsi="Arial Narrow"/>
              </w:rPr>
              <w:t>Einzeller</w:t>
            </w:r>
          </w:p>
        </w:tc>
        <w:tc>
          <w:tcPr>
            <w:tcW w:w="2644" w:type="dxa"/>
          </w:tcPr>
          <w:p w14:paraId="26C10341" w14:textId="77777777" w:rsidR="00AF1AF8" w:rsidRPr="00AF1AF8" w:rsidRDefault="00AF1AF8" w:rsidP="00FD6521">
            <w:pPr>
              <w:spacing w:before="60" w:after="60"/>
              <w:jc w:val="right"/>
              <w:rPr>
                <w:rFonts w:ascii="Arial Narrow" w:hAnsi="Arial Narrow"/>
              </w:rPr>
            </w:pPr>
            <w:r w:rsidRPr="00AF1AF8">
              <w:rPr>
                <w:rFonts w:ascii="Arial Narrow" w:hAnsi="Arial Narrow"/>
              </w:rPr>
              <w:t>650.000.000</w:t>
            </w:r>
          </w:p>
        </w:tc>
        <w:tc>
          <w:tcPr>
            <w:tcW w:w="3021" w:type="dxa"/>
          </w:tcPr>
          <w:p w14:paraId="55A6A78F" w14:textId="77777777" w:rsidR="00AF1AF8" w:rsidRPr="00AF1AF8" w:rsidRDefault="00AF1AF8" w:rsidP="00FD6521">
            <w:pPr>
              <w:spacing w:before="60" w:after="60"/>
              <w:jc w:val="center"/>
              <w:rPr>
                <w:rFonts w:ascii="Arial Narrow" w:hAnsi="Arial Narrow"/>
              </w:rPr>
            </w:pPr>
            <w:r w:rsidRPr="00AF1AF8">
              <w:rPr>
                <w:rFonts w:ascii="Arial Narrow" w:hAnsi="Arial Narrow"/>
              </w:rPr>
              <w:t>115 g/m</w:t>
            </w:r>
            <w:r w:rsidRPr="00AF1AF8">
              <w:rPr>
                <w:rFonts w:ascii="Arial Narrow" w:hAnsi="Arial Narrow"/>
                <w:vertAlign w:val="superscript"/>
              </w:rPr>
              <w:t>2</w:t>
            </w:r>
          </w:p>
        </w:tc>
      </w:tr>
      <w:tr w:rsidR="00AF1AF8" w:rsidRPr="00AF1AF8" w14:paraId="0129E4C5" w14:textId="77777777" w:rsidTr="00FD6521">
        <w:tc>
          <w:tcPr>
            <w:tcW w:w="3397" w:type="dxa"/>
          </w:tcPr>
          <w:p w14:paraId="6FBD1C02" w14:textId="11A59157" w:rsidR="00AF1AF8" w:rsidRPr="00AF1AF8" w:rsidRDefault="00AF1AF8" w:rsidP="00FD6521">
            <w:pPr>
              <w:spacing w:before="60" w:after="60"/>
              <w:rPr>
                <w:rFonts w:ascii="Arial Narrow" w:hAnsi="Arial Narrow"/>
              </w:rPr>
            </w:pPr>
            <w:r w:rsidRPr="00AF1AF8">
              <w:rPr>
                <w:rFonts w:ascii="Arial Narrow" w:hAnsi="Arial Narrow"/>
              </w:rPr>
              <w:t>Fadenwürmer</w:t>
            </w:r>
            <w:r w:rsidR="00C92F9F">
              <w:rPr>
                <w:rFonts w:ascii="Arial Narrow" w:hAnsi="Arial Narrow"/>
              </w:rPr>
              <w:t xml:space="preserve"> (z. B. Nematoden)</w:t>
            </w:r>
          </w:p>
        </w:tc>
        <w:tc>
          <w:tcPr>
            <w:tcW w:w="2644" w:type="dxa"/>
          </w:tcPr>
          <w:p w14:paraId="44E87149" w14:textId="77777777" w:rsidR="00AF1AF8" w:rsidRPr="00AF1AF8" w:rsidRDefault="00AF1AF8" w:rsidP="00FD6521">
            <w:pPr>
              <w:spacing w:before="60" w:after="60"/>
              <w:jc w:val="right"/>
              <w:rPr>
                <w:rFonts w:ascii="Arial Narrow" w:hAnsi="Arial Narrow"/>
              </w:rPr>
            </w:pPr>
            <w:r w:rsidRPr="00AF1AF8">
              <w:rPr>
                <w:rFonts w:ascii="Arial Narrow" w:hAnsi="Arial Narrow"/>
              </w:rPr>
              <w:t>1.800.000</w:t>
            </w:r>
          </w:p>
        </w:tc>
        <w:tc>
          <w:tcPr>
            <w:tcW w:w="3021" w:type="dxa"/>
          </w:tcPr>
          <w:p w14:paraId="244EE167" w14:textId="77777777" w:rsidR="00AF1AF8" w:rsidRPr="00AF1AF8" w:rsidRDefault="00AF1AF8" w:rsidP="00FD6521">
            <w:pPr>
              <w:spacing w:before="60" w:after="60"/>
              <w:jc w:val="center"/>
              <w:rPr>
                <w:rFonts w:ascii="Arial Narrow" w:hAnsi="Arial Narrow"/>
              </w:rPr>
            </w:pPr>
            <w:r w:rsidRPr="00AF1AF8">
              <w:rPr>
                <w:rFonts w:ascii="Arial Narrow" w:hAnsi="Arial Narrow"/>
              </w:rPr>
              <w:t>1,4 g/m</w:t>
            </w:r>
            <w:r w:rsidRPr="00AF1AF8">
              <w:rPr>
                <w:rFonts w:ascii="Arial Narrow" w:hAnsi="Arial Narrow"/>
                <w:vertAlign w:val="superscript"/>
              </w:rPr>
              <w:t>2</w:t>
            </w:r>
          </w:p>
        </w:tc>
      </w:tr>
      <w:tr w:rsidR="00AF1AF8" w:rsidRPr="00AF1AF8" w14:paraId="0447B6DB" w14:textId="77777777" w:rsidTr="00FD6521">
        <w:tc>
          <w:tcPr>
            <w:tcW w:w="3397" w:type="dxa"/>
          </w:tcPr>
          <w:p w14:paraId="3F39FD75" w14:textId="77777777" w:rsidR="00AF1AF8" w:rsidRPr="00AF1AF8" w:rsidRDefault="00AF1AF8" w:rsidP="00FD6521">
            <w:pPr>
              <w:spacing w:before="60" w:after="60"/>
              <w:rPr>
                <w:rFonts w:ascii="Arial Narrow" w:hAnsi="Arial Narrow"/>
              </w:rPr>
            </w:pPr>
            <w:r w:rsidRPr="00AF1AF8">
              <w:rPr>
                <w:rFonts w:ascii="Arial Narrow" w:hAnsi="Arial Narrow"/>
              </w:rPr>
              <w:t>Regenwürmer</w:t>
            </w:r>
          </w:p>
        </w:tc>
        <w:tc>
          <w:tcPr>
            <w:tcW w:w="2644" w:type="dxa"/>
          </w:tcPr>
          <w:p w14:paraId="2EBD4B92" w14:textId="77777777" w:rsidR="00AF1AF8" w:rsidRPr="00AF1AF8" w:rsidRDefault="00AF1AF8" w:rsidP="00FD6521">
            <w:pPr>
              <w:spacing w:before="60" w:after="60"/>
              <w:jc w:val="right"/>
              <w:rPr>
                <w:rFonts w:ascii="Arial Narrow" w:hAnsi="Arial Narrow"/>
              </w:rPr>
            </w:pPr>
            <w:r w:rsidRPr="00AF1AF8">
              <w:rPr>
                <w:rFonts w:ascii="Arial Narrow" w:hAnsi="Arial Narrow"/>
              </w:rPr>
              <w:t>130</w:t>
            </w:r>
          </w:p>
        </w:tc>
        <w:tc>
          <w:tcPr>
            <w:tcW w:w="3021" w:type="dxa"/>
          </w:tcPr>
          <w:p w14:paraId="2F08EBB8" w14:textId="77777777" w:rsidR="00AF1AF8" w:rsidRPr="00AF1AF8" w:rsidRDefault="00AF1AF8" w:rsidP="00FD6521">
            <w:pPr>
              <w:spacing w:before="60" w:after="60"/>
              <w:jc w:val="center"/>
              <w:rPr>
                <w:rFonts w:ascii="Arial Narrow" w:hAnsi="Arial Narrow"/>
              </w:rPr>
            </w:pPr>
            <w:r w:rsidRPr="00AF1AF8">
              <w:rPr>
                <w:rFonts w:ascii="Arial Narrow" w:hAnsi="Arial Narrow"/>
              </w:rPr>
              <w:t>145 g/m</w:t>
            </w:r>
            <w:r w:rsidRPr="00AF1AF8">
              <w:rPr>
                <w:rFonts w:ascii="Arial Narrow" w:hAnsi="Arial Narrow"/>
                <w:vertAlign w:val="superscript"/>
              </w:rPr>
              <w:t>2</w:t>
            </w:r>
          </w:p>
        </w:tc>
      </w:tr>
      <w:tr w:rsidR="00AF1AF8" w:rsidRPr="00AF1AF8" w14:paraId="049B20FE" w14:textId="77777777" w:rsidTr="00FD6521">
        <w:tc>
          <w:tcPr>
            <w:tcW w:w="3397" w:type="dxa"/>
          </w:tcPr>
          <w:p w14:paraId="4E3EAE33" w14:textId="77777777" w:rsidR="00AF1AF8" w:rsidRPr="00AF1AF8" w:rsidRDefault="00AF1AF8" w:rsidP="00FD6521">
            <w:pPr>
              <w:spacing w:before="60" w:after="60"/>
              <w:rPr>
                <w:rFonts w:ascii="Arial Narrow" w:hAnsi="Arial Narrow"/>
              </w:rPr>
            </w:pPr>
            <w:r w:rsidRPr="00AF1AF8">
              <w:rPr>
                <w:rFonts w:ascii="Arial Narrow" w:hAnsi="Arial Narrow"/>
              </w:rPr>
              <w:t xml:space="preserve">kleine Borstenwürmer </w:t>
            </w:r>
          </w:p>
        </w:tc>
        <w:tc>
          <w:tcPr>
            <w:tcW w:w="2644" w:type="dxa"/>
          </w:tcPr>
          <w:p w14:paraId="55ADAEAC" w14:textId="77777777" w:rsidR="00AF1AF8" w:rsidRPr="00AF1AF8" w:rsidRDefault="00AF1AF8" w:rsidP="00FD6521">
            <w:pPr>
              <w:spacing w:before="60" w:after="60"/>
              <w:jc w:val="right"/>
              <w:rPr>
                <w:rFonts w:ascii="Arial Narrow" w:hAnsi="Arial Narrow"/>
              </w:rPr>
            </w:pPr>
            <w:r w:rsidRPr="00AF1AF8">
              <w:rPr>
                <w:rFonts w:ascii="Arial Narrow" w:hAnsi="Arial Narrow"/>
              </w:rPr>
              <w:t>10.000</w:t>
            </w:r>
          </w:p>
        </w:tc>
        <w:tc>
          <w:tcPr>
            <w:tcW w:w="3021" w:type="dxa"/>
          </w:tcPr>
          <w:p w14:paraId="0312D5A7" w14:textId="77777777" w:rsidR="00AF1AF8" w:rsidRPr="00AF1AF8" w:rsidRDefault="00AF1AF8" w:rsidP="00FD6521">
            <w:pPr>
              <w:spacing w:before="60" w:after="60"/>
              <w:jc w:val="center"/>
              <w:rPr>
                <w:rFonts w:ascii="Arial Narrow" w:hAnsi="Arial Narrow"/>
              </w:rPr>
            </w:pPr>
            <w:r w:rsidRPr="00AF1AF8">
              <w:rPr>
                <w:rFonts w:ascii="Arial Narrow" w:hAnsi="Arial Narrow"/>
              </w:rPr>
              <w:t>2 g/m</w:t>
            </w:r>
            <w:r w:rsidRPr="00AF1AF8">
              <w:rPr>
                <w:rFonts w:ascii="Arial Narrow" w:hAnsi="Arial Narrow"/>
                <w:vertAlign w:val="superscript"/>
              </w:rPr>
              <w:t>2</w:t>
            </w:r>
          </w:p>
        </w:tc>
      </w:tr>
      <w:tr w:rsidR="00AF1AF8" w:rsidRPr="00AF1AF8" w14:paraId="6FAA14EE" w14:textId="77777777" w:rsidTr="00FD6521">
        <w:tc>
          <w:tcPr>
            <w:tcW w:w="3397" w:type="dxa"/>
          </w:tcPr>
          <w:p w14:paraId="4E4D6207" w14:textId="77777777" w:rsidR="00AF1AF8" w:rsidRPr="00AF1AF8" w:rsidRDefault="00AF1AF8" w:rsidP="00FD6521">
            <w:pPr>
              <w:spacing w:before="60" w:after="60"/>
              <w:rPr>
                <w:rFonts w:ascii="Arial Narrow" w:hAnsi="Arial Narrow"/>
              </w:rPr>
            </w:pPr>
            <w:r w:rsidRPr="00AF1AF8">
              <w:rPr>
                <w:rFonts w:ascii="Arial Narrow" w:hAnsi="Arial Narrow"/>
              </w:rPr>
              <w:t>Springschwänze (Urinsekten)</w:t>
            </w:r>
          </w:p>
        </w:tc>
        <w:tc>
          <w:tcPr>
            <w:tcW w:w="2644" w:type="dxa"/>
          </w:tcPr>
          <w:p w14:paraId="09B68865" w14:textId="77777777" w:rsidR="00AF1AF8" w:rsidRPr="00AF1AF8" w:rsidRDefault="00AF1AF8" w:rsidP="00FD6521">
            <w:pPr>
              <w:spacing w:before="60" w:after="60"/>
              <w:jc w:val="right"/>
              <w:rPr>
                <w:rFonts w:ascii="Arial Narrow" w:hAnsi="Arial Narrow"/>
              </w:rPr>
            </w:pPr>
            <w:r w:rsidRPr="00AF1AF8">
              <w:rPr>
                <w:rFonts w:ascii="Arial Narrow" w:hAnsi="Arial Narrow"/>
              </w:rPr>
              <w:t>28.000</w:t>
            </w:r>
          </w:p>
        </w:tc>
        <w:tc>
          <w:tcPr>
            <w:tcW w:w="3021" w:type="dxa"/>
          </w:tcPr>
          <w:p w14:paraId="3A9B376D" w14:textId="77777777" w:rsidR="00AF1AF8" w:rsidRPr="00AF1AF8" w:rsidRDefault="00AF1AF8" w:rsidP="00FD6521">
            <w:pPr>
              <w:spacing w:before="60" w:after="60"/>
              <w:jc w:val="center"/>
              <w:rPr>
                <w:rFonts w:ascii="Arial Narrow" w:hAnsi="Arial Narrow"/>
              </w:rPr>
            </w:pPr>
            <w:r w:rsidRPr="00AF1AF8">
              <w:rPr>
                <w:rFonts w:ascii="Arial Narrow" w:hAnsi="Arial Narrow"/>
              </w:rPr>
              <w:t>11 g/m</w:t>
            </w:r>
            <w:r w:rsidRPr="00AF1AF8">
              <w:rPr>
                <w:rFonts w:ascii="Arial Narrow" w:hAnsi="Arial Narrow"/>
                <w:vertAlign w:val="superscript"/>
              </w:rPr>
              <w:t>2</w:t>
            </w:r>
          </w:p>
        </w:tc>
      </w:tr>
      <w:tr w:rsidR="00AF1AF8" w:rsidRPr="00AF1AF8" w14:paraId="474BDAFF" w14:textId="77777777" w:rsidTr="00FD6521">
        <w:tc>
          <w:tcPr>
            <w:tcW w:w="3397" w:type="dxa"/>
          </w:tcPr>
          <w:p w14:paraId="6AF1E179" w14:textId="77777777" w:rsidR="00AF1AF8" w:rsidRPr="00AF1AF8" w:rsidRDefault="00AF1AF8" w:rsidP="00FD6521">
            <w:pPr>
              <w:spacing w:before="60" w:after="60"/>
              <w:rPr>
                <w:rFonts w:ascii="Arial Narrow" w:hAnsi="Arial Narrow"/>
              </w:rPr>
            </w:pPr>
            <w:r w:rsidRPr="00AF1AF8">
              <w:rPr>
                <w:rFonts w:ascii="Arial Narrow" w:hAnsi="Arial Narrow"/>
              </w:rPr>
              <w:t>sonstige Insekten (Käfer und ihre Larven, Fliegenlarven, Ameisen)</w:t>
            </w:r>
          </w:p>
        </w:tc>
        <w:tc>
          <w:tcPr>
            <w:tcW w:w="2644" w:type="dxa"/>
          </w:tcPr>
          <w:p w14:paraId="5C63D844" w14:textId="77777777" w:rsidR="00AF1AF8" w:rsidRPr="00AF1AF8" w:rsidRDefault="00AF1AF8" w:rsidP="00FD6521">
            <w:pPr>
              <w:spacing w:before="60" w:after="60"/>
              <w:jc w:val="right"/>
              <w:rPr>
                <w:rFonts w:ascii="Arial Narrow" w:hAnsi="Arial Narrow"/>
              </w:rPr>
            </w:pPr>
            <w:r w:rsidRPr="00AF1AF8">
              <w:rPr>
                <w:rFonts w:ascii="Arial Narrow" w:hAnsi="Arial Narrow"/>
              </w:rPr>
              <w:t>1.360</w:t>
            </w:r>
          </w:p>
        </w:tc>
        <w:tc>
          <w:tcPr>
            <w:tcW w:w="3021" w:type="dxa"/>
          </w:tcPr>
          <w:p w14:paraId="7D6C8589" w14:textId="77777777" w:rsidR="00AF1AF8" w:rsidRPr="00AF1AF8" w:rsidRDefault="00AF1AF8" w:rsidP="00FD6521">
            <w:pPr>
              <w:spacing w:before="60" w:after="60"/>
              <w:jc w:val="center"/>
              <w:rPr>
                <w:rFonts w:ascii="Arial Narrow" w:hAnsi="Arial Narrow"/>
              </w:rPr>
            </w:pPr>
            <w:r w:rsidRPr="00AF1AF8">
              <w:rPr>
                <w:rFonts w:ascii="Arial Narrow" w:hAnsi="Arial Narrow"/>
              </w:rPr>
              <w:t>46 g/m</w:t>
            </w:r>
            <w:r w:rsidRPr="00AF1AF8">
              <w:rPr>
                <w:rFonts w:ascii="Arial Narrow" w:hAnsi="Arial Narrow"/>
                <w:vertAlign w:val="superscript"/>
              </w:rPr>
              <w:t>2</w:t>
            </w:r>
          </w:p>
        </w:tc>
      </w:tr>
      <w:tr w:rsidR="00AF1AF8" w:rsidRPr="00AF1AF8" w14:paraId="06BBF85B" w14:textId="77777777" w:rsidTr="00FD6521">
        <w:tc>
          <w:tcPr>
            <w:tcW w:w="3397" w:type="dxa"/>
          </w:tcPr>
          <w:p w14:paraId="441D36C9" w14:textId="77777777" w:rsidR="00AF1AF8" w:rsidRPr="00AF1AF8" w:rsidRDefault="00AF1AF8" w:rsidP="00FD6521">
            <w:pPr>
              <w:spacing w:before="60" w:after="60"/>
              <w:rPr>
                <w:rFonts w:ascii="Arial Narrow" w:hAnsi="Arial Narrow"/>
              </w:rPr>
            </w:pPr>
            <w:r w:rsidRPr="00AF1AF8">
              <w:rPr>
                <w:rFonts w:ascii="Arial Narrow" w:hAnsi="Arial Narrow"/>
              </w:rPr>
              <w:t>Tausendfüßer</w:t>
            </w:r>
          </w:p>
        </w:tc>
        <w:tc>
          <w:tcPr>
            <w:tcW w:w="2644" w:type="dxa"/>
          </w:tcPr>
          <w:p w14:paraId="2FCBA82B" w14:textId="77777777" w:rsidR="00AF1AF8" w:rsidRPr="00AF1AF8" w:rsidRDefault="00AF1AF8" w:rsidP="00FD6521">
            <w:pPr>
              <w:spacing w:before="60" w:after="60"/>
              <w:jc w:val="right"/>
              <w:rPr>
                <w:rFonts w:ascii="Arial Narrow" w:hAnsi="Arial Narrow"/>
              </w:rPr>
            </w:pPr>
            <w:r w:rsidRPr="00AF1AF8">
              <w:rPr>
                <w:rFonts w:ascii="Arial Narrow" w:hAnsi="Arial Narrow"/>
              </w:rPr>
              <w:t>550</w:t>
            </w:r>
          </w:p>
        </w:tc>
        <w:tc>
          <w:tcPr>
            <w:tcW w:w="3021" w:type="dxa"/>
          </w:tcPr>
          <w:p w14:paraId="32FF49B8" w14:textId="77777777" w:rsidR="00AF1AF8" w:rsidRPr="00AF1AF8" w:rsidRDefault="00AF1AF8" w:rsidP="00FD6521">
            <w:pPr>
              <w:spacing w:before="60" w:after="60"/>
              <w:jc w:val="center"/>
              <w:rPr>
                <w:rFonts w:ascii="Arial Narrow" w:hAnsi="Arial Narrow"/>
              </w:rPr>
            </w:pPr>
            <w:r w:rsidRPr="00AF1AF8">
              <w:rPr>
                <w:rFonts w:ascii="Arial Narrow" w:hAnsi="Arial Narrow"/>
              </w:rPr>
              <w:t>20 g/m</w:t>
            </w:r>
            <w:r w:rsidRPr="00AF1AF8">
              <w:rPr>
                <w:rFonts w:ascii="Arial Narrow" w:hAnsi="Arial Narrow"/>
                <w:vertAlign w:val="superscript"/>
              </w:rPr>
              <w:t>2</w:t>
            </w:r>
          </w:p>
        </w:tc>
      </w:tr>
      <w:tr w:rsidR="00AF1AF8" w:rsidRPr="00AF1AF8" w14:paraId="0152A73B" w14:textId="77777777" w:rsidTr="00FD6521">
        <w:tc>
          <w:tcPr>
            <w:tcW w:w="3397" w:type="dxa"/>
          </w:tcPr>
          <w:p w14:paraId="74336CBC" w14:textId="77777777" w:rsidR="00AF1AF8" w:rsidRPr="00AF1AF8" w:rsidRDefault="00AF1AF8" w:rsidP="00FD6521">
            <w:pPr>
              <w:spacing w:before="60" w:after="60"/>
              <w:rPr>
                <w:rFonts w:ascii="Arial Narrow" w:hAnsi="Arial Narrow"/>
              </w:rPr>
            </w:pPr>
            <w:r w:rsidRPr="00AF1AF8">
              <w:rPr>
                <w:rFonts w:ascii="Arial Narrow" w:hAnsi="Arial Narrow"/>
              </w:rPr>
              <w:t>Asseln (Krebstiere)</w:t>
            </w:r>
          </w:p>
        </w:tc>
        <w:tc>
          <w:tcPr>
            <w:tcW w:w="2644" w:type="dxa"/>
          </w:tcPr>
          <w:p w14:paraId="73DF528B" w14:textId="77777777" w:rsidR="00AF1AF8" w:rsidRPr="00AF1AF8" w:rsidRDefault="00AF1AF8" w:rsidP="00FD6521">
            <w:pPr>
              <w:spacing w:before="60" w:after="60"/>
              <w:jc w:val="right"/>
              <w:rPr>
                <w:rFonts w:ascii="Arial Narrow" w:hAnsi="Arial Narrow"/>
              </w:rPr>
            </w:pPr>
            <w:r w:rsidRPr="00AF1AF8">
              <w:rPr>
                <w:rFonts w:ascii="Arial Narrow" w:hAnsi="Arial Narrow"/>
              </w:rPr>
              <w:t>300</w:t>
            </w:r>
          </w:p>
        </w:tc>
        <w:tc>
          <w:tcPr>
            <w:tcW w:w="3021" w:type="dxa"/>
          </w:tcPr>
          <w:p w14:paraId="596E8E37" w14:textId="77777777" w:rsidR="00AF1AF8" w:rsidRPr="00AF1AF8" w:rsidRDefault="00AF1AF8" w:rsidP="00FD6521">
            <w:pPr>
              <w:spacing w:before="60" w:after="60"/>
              <w:jc w:val="center"/>
              <w:rPr>
                <w:rFonts w:ascii="Arial Narrow" w:hAnsi="Arial Narrow"/>
              </w:rPr>
            </w:pPr>
            <w:r w:rsidRPr="00AF1AF8">
              <w:rPr>
                <w:rFonts w:ascii="Arial Narrow" w:hAnsi="Arial Narrow"/>
              </w:rPr>
              <w:t>4 g/m</w:t>
            </w:r>
            <w:r w:rsidRPr="00AF1AF8">
              <w:rPr>
                <w:rFonts w:ascii="Arial Narrow" w:hAnsi="Arial Narrow"/>
                <w:vertAlign w:val="superscript"/>
              </w:rPr>
              <w:t>2</w:t>
            </w:r>
          </w:p>
        </w:tc>
      </w:tr>
      <w:tr w:rsidR="00AF1AF8" w:rsidRPr="00AF1AF8" w14:paraId="067178E3" w14:textId="77777777" w:rsidTr="00FD6521">
        <w:tc>
          <w:tcPr>
            <w:tcW w:w="3397" w:type="dxa"/>
          </w:tcPr>
          <w:p w14:paraId="5AE62E57" w14:textId="77777777" w:rsidR="00AF1AF8" w:rsidRPr="00AF1AF8" w:rsidRDefault="00AF1AF8" w:rsidP="00FD6521">
            <w:pPr>
              <w:spacing w:before="60" w:after="60"/>
              <w:rPr>
                <w:rFonts w:ascii="Arial Narrow" w:hAnsi="Arial Narrow"/>
              </w:rPr>
            </w:pPr>
            <w:r w:rsidRPr="00AF1AF8">
              <w:rPr>
                <w:rFonts w:ascii="Arial Narrow" w:hAnsi="Arial Narrow"/>
              </w:rPr>
              <w:t>Milben (Spinnentiere)</w:t>
            </w:r>
          </w:p>
        </w:tc>
        <w:tc>
          <w:tcPr>
            <w:tcW w:w="2644" w:type="dxa"/>
          </w:tcPr>
          <w:p w14:paraId="4B8CAA61" w14:textId="77777777" w:rsidR="00AF1AF8" w:rsidRPr="00AF1AF8" w:rsidRDefault="00AF1AF8" w:rsidP="00FD6521">
            <w:pPr>
              <w:spacing w:before="60" w:after="60"/>
              <w:jc w:val="right"/>
              <w:rPr>
                <w:rFonts w:ascii="Arial Narrow" w:hAnsi="Arial Narrow"/>
              </w:rPr>
            </w:pPr>
            <w:r w:rsidRPr="00AF1AF8">
              <w:rPr>
                <w:rFonts w:ascii="Arial Narrow" w:hAnsi="Arial Narrow"/>
              </w:rPr>
              <w:t>18.000</w:t>
            </w:r>
          </w:p>
        </w:tc>
        <w:tc>
          <w:tcPr>
            <w:tcW w:w="3021" w:type="dxa"/>
          </w:tcPr>
          <w:p w14:paraId="6E712A52" w14:textId="77777777" w:rsidR="00AF1AF8" w:rsidRPr="00AF1AF8" w:rsidRDefault="00AF1AF8" w:rsidP="00FD6521">
            <w:pPr>
              <w:spacing w:before="60" w:after="60"/>
              <w:jc w:val="center"/>
              <w:rPr>
                <w:rFonts w:ascii="Arial Narrow" w:hAnsi="Arial Narrow"/>
              </w:rPr>
            </w:pPr>
            <w:r w:rsidRPr="00AF1AF8">
              <w:rPr>
                <w:rFonts w:ascii="Arial Narrow" w:hAnsi="Arial Narrow"/>
              </w:rPr>
              <w:t>10 g/m</w:t>
            </w:r>
            <w:r w:rsidRPr="00AF1AF8">
              <w:rPr>
                <w:rFonts w:ascii="Arial Narrow" w:hAnsi="Arial Narrow"/>
                <w:vertAlign w:val="superscript"/>
              </w:rPr>
              <w:t>2</w:t>
            </w:r>
          </w:p>
        </w:tc>
      </w:tr>
      <w:tr w:rsidR="00AF1AF8" w:rsidRPr="00AF1AF8" w14:paraId="46E443F9" w14:textId="77777777" w:rsidTr="00FD6521">
        <w:tc>
          <w:tcPr>
            <w:tcW w:w="3397" w:type="dxa"/>
          </w:tcPr>
          <w:p w14:paraId="4A3761EC" w14:textId="77777777" w:rsidR="00AF1AF8" w:rsidRPr="00AF1AF8" w:rsidRDefault="00AF1AF8" w:rsidP="00FD6521">
            <w:pPr>
              <w:spacing w:before="60" w:after="60"/>
              <w:rPr>
                <w:rFonts w:ascii="Arial Narrow" w:hAnsi="Arial Narrow"/>
              </w:rPr>
            </w:pPr>
            <w:r w:rsidRPr="00AF1AF8">
              <w:rPr>
                <w:rFonts w:ascii="Arial Narrow" w:hAnsi="Arial Narrow"/>
              </w:rPr>
              <w:t>Spinnen</w:t>
            </w:r>
          </w:p>
        </w:tc>
        <w:tc>
          <w:tcPr>
            <w:tcW w:w="2644" w:type="dxa"/>
          </w:tcPr>
          <w:p w14:paraId="49B4832F" w14:textId="77777777" w:rsidR="00AF1AF8" w:rsidRPr="00AF1AF8" w:rsidRDefault="00AF1AF8" w:rsidP="00FD6521">
            <w:pPr>
              <w:spacing w:before="60" w:after="60"/>
              <w:jc w:val="right"/>
              <w:rPr>
                <w:rFonts w:ascii="Arial Narrow" w:hAnsi="Arial Narrow"/>
              </w:rPr>
            </w:pPr>
            <w:r w:rsidRPr="00AF1AF8">
              <w:rPr>
                <w:rFonts w:ascii="Arial Narrow" w:hAnsi="Arial Narrow"/>
              </w:rPr>
              <w:t>230</w:t>
            </w:r>
          </w:p>
        </w:tc>
        <w:tc>
          <w:tcPr>
            <w:tcW w:w="3021" w:type="dxa"/>
          </w:tcPr>
          <w:p w14:paraId="2D1983DB" w14:textId="77777777" w:rsidR="00AF1AF8" w:rsidRPr="00AF1AF8" w:rsidRDefault="00AF1AF8" w:rsidP="00FD6521">
            <w:pPr>
              <w:spacing w:before="60" w:after="60"/>
              <w:jc w:val="center"/>
              <w:rPr>
                <w:rFonts w:ascii="Arial Narrow" w:hAnsi="Arial Narrow"/>
              </w:rPr>
            </w:pPr>
            <w:r w:rsidRPr="00AF1AF8">
              <w:rPr>
                <w:rFonts w:ascii="Arial Narrow" w:hAnsi="Arial Narrow"/>
              </w:rPr>
              <w:t>2 g/m</w:t>
            </w:r>
            <w:r w:rsidRPr="00AF1AF8">
              <w:rPr>
                <w:rFonts w:ascii="Arial Narrow" w:hAnsi="Arial Narrow"/>
                <w:vertAlign w:val="superscript"/>
              </w:rPr>
              <w:t>2</w:t>
            </w:r>
          </w:p>
        </w:tc>
      </w:tr>
      <w:tr w:rsidR="00AF1AF8" w:rsidRPr="00AF1AF8" w14:paraId="725738B8" w14:textId="77777777" w:rsidTr="00FD6521">
        <w:tc>
          <w:tcPr>
            <w:tcW w:w="3397" w:type="dxa"/>
          </w:tcPr>
          <w:p w14:paraId="3E107203" w14:textId="77777777" w:rsidR="00AF1AF8" w:rsidRPr="00AF1AF8" w:rsidRDefault="00AF1AF8" w:rsidP="00FD6521">
            <w:pPr>
              <w:spacing w:before="60" w:after="60"/>
              <w:rPr>
                <w:rFonts w:ascii="Arial Narrow" w:hAnsi="Arial Narrow"/>
              </w:rPr>
            </w:pPr>
            <w:r w:rsidRPr="00AF1AF8">
              <w:rPr>
                <w:rFonts w:ascii="Arial Narrow" w:hAnsi="Arial Narrow"/>
              </w:rPr>
              <w:t>Schnecken</w:t>
            </w:r>
          </w:p>
        </w:tc>
        <w:tc>
          <w:tcPr>
            <w:tcW w:w="2644" w:type="dxa"/>
          </w:tcPr>
          <w:p w14:paraId="17F2ACAB" w14:textId="77777777" w:rsidR="00AF1AF8" w:rsidRPr="00AF1AF8" w:rsidRDefault="00AF1AF8" w:rsidP="00FD6521">
            <w:pPr>
              <w:spacing w:before="60" w:after="60"/>
              <w:jc w:val="right"/>
              <w:rPr>
                <w:rFonts w:ascii="Arial Narrow" w:hAnsi="Arial Narrow"/>
              </w:rPr>
            </w:pPr>
            <w:r w:rsidRPr="00AF1AF8">
              <w:rPr>
                <w:rFonts w:ascii="Arial Narrow" w:hAnsi="Arial Narrow"/>
              </w:rPr>
              <w:t>50</w:t>
            </w:r>
          </w:p>
        </w:tc>
        <w:tc>
          <w:tcPr>
            <w:tcW w:w="3021" w:type="dxa"/>
          </w:tcPr>
          <w:p w14:paraId="53D6CBD9" w14:textId="77777777" w:rsidR="00AF1AF8" w:rsidRPr="00AF1AF8" w:rsidRDefault="00AF1AF8" w:rsidP="00FD6521">
            <w:pPr>
              <w:spacing w:before="60" w:after="60"/>
              <w:jc w:val="center"/>
              <w:rPr>
                <w:rFonts w:ascii="Arial Narrow" w:hAnsi="Arial Narrow"/>
              </w:rPr>
            </w:pPr>
            <w:r w:rsidRPr="00AF1AF8">
              <w:rPr>
                <w:rFonts w:ascii="Arial Narrow" w:hAnsi="Arial Narrow"/>
              </w:rPr>
              <w:t>25 g/m</w:t>
            </w:r>
            <w:r w:rsidRPr="00AF1AF8">
              <w:rPr>
                <w:rFonts w:ascii="Arial Narrow" w:hAnsi="Arial Narrow"/>
                <w:vertAlign w:val="superscript"/>
              </w:rPr>
              <w:t>2</w:t>
            </w:r>
          </w:p>
        </w:tc>
      </w:tr>
      <w:tr w:rsidR="00AF1AF8" w:rsidRPr="00AF1AF8" w14:paraId="4C732907" w14:textId="77777777" w:rsidTr="00FD6521">
        <w:tc>
          <w:tcPr>
            <w:tcW w:w="6041" w:type="dxa"/>
            <w:gridSpan w:val="2"/>
          </w:tcPr>
          <w:p w14:paraId="1727D279" w14:textId="77777777" w:rsidR="00AF1AF8" w:rsidRPr="00AF1AF8" w:rsidRDefault="00AF1AF8" w:rsidP="00FD6521">
            <w:pPr>
              <w:spacing w:before="60" w:after="60"/>
              <w:jc w:val="right"/>
              <w:rPr>
                <w:rFonts w:ascii="Arial Narrow" w:hAnsi="Arial Narrow"/>
                <w:b/>
                <w:bCs/>
              </w:rPr>
            </w:pPr>
            <w:r w:rsidRPr="00AF1AF8">
              <w:rPr>
                <w:rFonts w:ascii="Arial Narrow" w:hAnsi="Arial Narrow"/>
                <w:b/>
                <w:bCs/>
              </w:rPr>
              <w:t>Gesamtbiomasse</w:t>
            </w:r>
          </w:p>
        </w:tc>
        <w:tc>
          <w:tcPr>
            <w:tcW w:w="3021" w:type="dxa"/>
          </w:tcPr>
          <w:p w14:paraId="6DC22786" w14:textId="77777777" w:rsidR="00AF1AF8" w:rsidRPr="00AF1AF8" w:rsidRDefault="00AF1AF8" w:rsidP="00FD6521">
            <w:pPr>
              <w:spacing w:before="60" w:after="60"/>
              <w:jc w:val="center"/>
              <w:rPr>
                <w:rFonts w:ascii="Arial Narrow" w:hAnsi="Arial Narrow"/>
                <w:b/>
                <w:bCs/>
              </w:rPr>
            </w:pPr>
            <w:r w:rsidRPr="00AF1AF8">
              <w:rPr>
                <w:rFonts w:ascii="Arial Narrow" w:hAnsi="Arial Narrow"/>
                <w:b/>
                <w:bCs/>
              </w:rPr>
              <w:t>1.014 g/m</w:t>
            </w:r>
            <w:r w:rsidRPr="00AF1AF8">
              <w:rPr>
                <w:rFonts w:ascii="Arial Narrow" w:hAnsi="Arial Narrow"/>
                <w:b/>
                <w:bCs/>
                <w:vertAlign w:val="superscript"/>
              </w:rPr>
              <w:t>2</w:t>
            </w:r>
          </w:p>
        </w:tc>
      </w:tr>
    </w:tbl>
    <w:p w14:paraId="5AEA12F0" w14:textId="2A46A220" w:rsidR="00AF1AF8" w:rsidRDefault="00AF1AF8" w:rsidP="00C92F9F">
      <w:pPr>
        <w:spacing w:before="120"/>
        <w:jc w:val="both"/>
      </w:pPr>
      <w:r>
        <w:t>Die Zahlen sollen nur dem Zweck dienen, Erstaunen über die Vielfalt und die Menge an Boden-Lebewesen zu erzeugen</w:t>
      </w:r>
      <w:r w:rsidR="00C92F9F">
        <w:t xml:space="preserve"> und zu Fragen bzw. Hypothesen anzuregen wie: Warum sind ausge</w:t>
      </w:r>
      <w:r w:rsidR="00C92F9F">
        <w:softHyphen/>
        <w:t>rechnet Bakterien und Pilze so häufig im Boden?</w:t>
      </w:r>
    </w:p>
    <w:p w14:paraId="5093198B" w14:textId="77777777" w:rsidR="00E40A33" w:rsidRDefault="00E40A33" w:rsidP="00C92F9F">
      <w:pPr>
        <w:spacing w:before="120"/>
        <w:jc w:val="both"/>
      </w:pPr>
    </w:p>
    <w:p w14:paraId="7C8A6FFA" w14:textId="77777777" w:rsidR="00E40A33" w:rsidRDefault="00E40A33" w:rsidP="00C92F9F">
      <w:pPr>
        <w:spacing w:before="120"/>
        <w:jc w:val="both"/>
      </w:pPr>
    </w:p>
    <w:p w14:paraId="4674E827" w14:textId="77777777" w:rsidR="00E40A33" w:rsidRDefault="00E40A33" w:rsidP="00C92F9F">
      <w:pPr>
        <w:spacing w:before="120"/>
        <w:jc w:val="both"/>
      </w:pPr>
    </w:p>
    <w:p w14:paraId="7041D14D" w14:textId="77777777" w:rsidR="00E40A33" w:rsidRDefault="00E40A33" w:rsidP="00C92F9F">
      <w:pPr>
        <w:spacing w:before="120"/>
        <w:jc w:val="both"/>
      </w:pPr>
    </w:p>
    <w:p w14:paraId="3FF57C5F" w14:textId="77777777" w:rsidR="00E40A33" w:rsidRPr="00AF1AF8" w:rsidRDefault="00E40A33" w:rsidP="00C92F9F">
      <w:pPr>
        <w:spacing w:before="120"/>
        <w:jc w:val="both"/>
      </w:pPr>
    </w:p>
    <w:p w14:paraId="3CF72FE4" w14:textId="5043FA67" w:rsidR="00451FB5" w:rsidRPr="00451FB5" w:rsidRDefault="00451FB5" w:rsidP="00451FB5">
      <w:pPr>
        <w:spacing w:before="280" w:after="120"/>
        <w:rPr>
          <w:b/>
          <w:bCs/>
          <w:sz w:val="28"/>
          <w:szCs w:val="28"/>
        </w:rPr>
      </w:pPr>
      <w:bookmarkStart w:id="15" w:name="B9Öko16"/>
      <w:bookmarkEnd w:id="15"/>
      <w:r w:rsidRPr="00451FB5">
        <w:rPr>
          <w:b/>
          <w:bCs/>
          <w:sz w:val="28"/>
          <w:szCs w:val="28"/>
        </w:rPr>
        <w:t xml:space="preserve">5.4.1 </w:t>
      </w:r>
      <w:r w:rsidRPr="00451FB5">
        <w:rPr>
          <w:b/>
          <w:bCs/>
          <w:sz w:val="28"/>
          <w:szCs w:val="28"/>
        </w:rPr>
        <w:tab/>
        <w:t>Bildung von Humus</w:t>
      </w:r>
    </w:p>
    <w:p w14:paraId="66C9A952" w14:textId="014CC8A7" w:rsidR="00C92F9F" w:rsidRDefault="00C92F9F" w:rsidP="00C92F9F">
      <w:pPr>
        <w:spacing w:before="120"/>
        <w:jc w:val="both"/>
      </w:pPr>
      <w:r>
        <w:t>Der Humus besteht aus fein zersetzter organischer Substanz und ist wesentlicher Bestandteil im Oberboden (A-Horizont) neben Wasser, gelösten Mineralien und festen Gesteinsanteilen in unterschiedlichen Korngrößen (wie Ton oder Sand).</w:t>
      </w:r>
    </w:p>
    <w:p w14:paraId="48F30285" w14:textId="055F9F17" w:rsidR="00A1352F" w:rsidRPr="00C92F9F" w:rsidRDefault="00AF1AF8" w:rsidP="00C92F9F">
      <w:pPr>
        <w:spacing w:before="120"/>
        <w:rPr>
          <w:b/>
          <w:bCs/>
        </w:rPr>
      </w:pPr>
      <w:r w:rsidRPr="00AF1AF8">
        <w:rPr>
          <w:b/>
          <w:bCs/>
        </w:rPr>
        <w:t xml:space="preserve">Stationen des </w:t>
      </w:r>
      <w:r w:rsidR="00C4795A">
        <w:rPr>
          <w:b/>
          <w:bCs/>
        </w:rPr>
        <w:t xml:space="preserve">zeitlichen </w:t>
      </w:r>
      <w:r w:rsidRPr="00AF1AF8">
        <w:rPr>
          <w:b/>
          <w:bCs/>
        </w:rPr>
        <w:t>Ablaufs</w:t>
      </w:r>
      <w:r w:rsidR="007C1838">
        <w:rPr>
          <w:b/>
          <w:bCs/>
        </w:rPr>
        <w:t xml:space="preserve"> der Humusbildung</w:t>
      </w:r>
      <w:r w:rsidRPr="00AF1AF8">
        <w:rPr>
          <w:b/>
          <w:bCs/>
        </w:rPr>
        <w:t>:</w:t>
      </w:r>
    </w:p>
    <w:p w14:paraId="53BBAEB4" w14:textId="099A64B3" w:rsidR="0072242D" w:rsidRDefault="0072242D" w:rsidP="00C92F9F">
      <w:pPr>
        <w:pStyle w:val="Listenabsatz"/>
        <w:numPr>
          <w:ilvl w:val="0"/>
          <w:numId w:val="10"/>
        </w:numPr>
        <w:spacing w:before="120"/>
        <w:jc w:val="both"/>
      </w:pPr>
      <w:r>
        <w:t>Totes organisches Material wie z. B. abgeworfenes Laub, Kot und Leichen von Tieren häufen sich auf dem Boden an und bilden dort die Streuschicht.</w:t>
      </w:r>
    </w:p>
    <w:p w14:paraId="0315E599" w14:textId="79FC198B" w:rsidR="0072242D" w:rsidRDefault="0072242D" w:rsidP="00C92F9F">
      <w:pPr>
        <w:pStyle w:val="Listenabsatz"/>
        <w:numPr>
          <w:ilvl w:val="0"/>
          <w:numId w:val="10"/>
        </w:numPr>
        <w:spacing w:before="120"/>
        <w:jc w:val="both"/>
      </w:pPr>
      <w:r>
        <w:t xml:space="preserve">Ein Teil </w:t>
      </w:r>
      <w:r w:rsidR="00C92F9F">
        <w:t>der in ihnen befindlichen</w:t>
      </w:r>
      <w:r>
        <w:t xml:space="preserve"> organischen Stoffe löst sich im Regenwasser bzw. wird chemisch verändert (Oxidation durch Luftsauerstoff, Hydrolyse bei feucht-warmer Witterung</w:t>
      </w:r>
      <w:r w:rsidR="00C92F9F">
        <w:t>*</w:t>
      </w:r>
      <w:r>
        <w:t>) und damit zugänglich für Mikroorganismen, v. a. Bakterien.</w:t>
      </w:r>
    </w:p>
    <w:p w14:paraId="124DBCAA" w14:textId="1346A968" w:rsidR="0072242D" w:rsidRDefault="0072242D" w:rsidP="00C92F9F">
      <w:pPr>
        <w:pStyle w:val="Listenabsatz"/>
        <w:numPr>
          <w:ilvl w:val="0"/>
          <w:numId w:val="10"/>
        </w:numPr>
        <w:spacing w:before="120"/>
        <w:jc w:val="both"/>
      </w:pPr>
      <w:r>
        <w:t>Größere Bodentiere wie Insekten, Tausendfüßer, Spinnen oder Ringelwürmer zerklei</w:t>
      </w:r>
      <w:r w:rsidR="00C92F9F">
        <w:softHyphen/>
      </w:r>
      <w:r>
        <w:t>nern das Material der Streuschicht mechanisch, fressen es teilweise und scheiden es meist unvollständig verdaut wieder aus. Weil sich diese Tiere bewegen bzw. das Materi</w:t>
      </w:r>
      <w:r w:rsidR="00C92F9F">
        <w:softHyphen/>
      </w:r>
      <w:r>
        <w:t>al aktiv in den Boden einziehen (Regenwürmer), wird das zuvor auf der Boden</w:t>
      </w:r>
      <w:r w:rsidR="00C92F9F">
        <w:softHyphen/>
      </w:r>
      <w:r>
        <w:t>oberfläche abgelagerte Material in den Boden eingearbeitet.</w:t>
      </w:r>
    </w:p>
    <w:p w14:paraId="3BA88D42" w14:textId="18DDB06F" w:rsidR="00C92F9F" w:rsidRDefault="0072242D" w:rsidP="00C92F9F">
      <w:pPr>
        <w:pStyle w:val="Listenabsatz"/>
        <w:numPr>
          <w:ilvl w:val="0"/>
          <w:numId w:val="10"/>
        </w:numPr>
        <w:spacing w:before="120"/>
        <w:jc w:val="both"/>
      </w:pPr>
      <w:r>
        <w:t xml:space="preserve">Das eingearbeitete Material steht </w:t>
      </w:r>
      <w:r w:rsidR="00896727">
        <w:t>damit kleineren im Boden lebenden Tieren (Ur</w:t>
      </w:r>
      <w:r w:rsidR="00C92F9F">
        <w:softHyphen/>
      </w:r>
      <w:r w:rsidR="00896727">
        <w:t>insekten, Milben, winzigen Bodenwürmern) zur Verfügung.</w:t>
      </w:r>
    </w:p>
    <w:p w14:paraId="12D230B5" w14:textId="6229D206" w:rsidR="00C92F9F" w:rsidRPr="00C92F9F" w:rsidRDefault="00C92F9F" w:rsidP="00C92F9F">
      <w:pPr>
        <w:rPr>
          <w:sz w:val="20"/>
          <w:szCs w:val="20"/>
        </w:rPr>
      </w:pPr>
      <w:r w:rsidRPr="00C92F9F">
        <w:rPr>
          <w:sz w:val="20"/>
          <w:szCs w:val="20"/>
        </w:rPr>
        <w:t>* Die Oxidation ist den NTG-Schülern bereits bekannt, die Hydrolyse noch nicht.</w:t>
      </w:r>
    </w:p>
    <w:p w14:paraId="3371D78E" w14:textId="195081DA" w:rsidR="00753351" w:rsidRPr="00AF1AF8" w:rsidRDefault="00AF1AF8" w:rsidP="00AF1AF8">
      <w:pPr>
        <w:spacing w:before="280" w:after="120"/>
        <w:rPr>
          <w:b/>
          <w:bCs/>
          <w:sz w:val="28"/>
          <w:szCs w:val="28"/>
        </w:rPr>
      </w:pPr>
      <w:bookmarkStart w:id="16" w:name="B9Öko17"/>
      <w:bookmarkEnd w:id="16"/>
      <w:r w:rsidRPr="00AF1AF8">
        <w:rPr>
          <w:b/>
          <w:bCs/>
          <w:sz w:val="28"/>
          <w:szCs w:val="28"/>
        </w:rPr>
        <w:t>5.4.2</w:t>
      </w:r>
      <w:r w:rsidRPr="00AF1AF8">
        <w:rPr>
          <w:b/>
          <w:bCs/>
          <w:sz w:val="28"/>
          <w:szCs w:val="28"/>
        </w:rPr>
        <w:tab/>
        <w:t>Die Mineralisierung</w:t>
      </w:r>
    </w:p>
    <w:p w14:paraId="745CCECE" w14:textId="5638D746" w:rsidR="00C4795A" w:rsidRDefault="00C4795A" w:rsidP="00F27FAE">
      <w:pPr>
        <w:spacing w:after="120"/>
        <w:jc w:val="both"/>
      </w:pPr>
      <w:r>
        <w:t xml:space="preserve">In sehr unterschiedlichem Tempo werden die organischen Stoffe </w:t>
      </w:r>
      <w:r w:rsidR="00F27FAE">
        <w:t>durch</w:t>
      </w:r>
      <w:r>
        <w:t xml:space="preserve"> Verdauung und Zell</w:t>
      </w:r>
      <w:r w:rsidR="00F27FAE">
        <w:softHyphen/>
      </w:r>
      <w:r>
        <w:t>atmung chemisch umgewandelt:</w:t>
      </w:r>
    </w:p>
    <w:p w14:paraId="77DFC196" w14:textId="214785DB" w:rsidR="00DA211F" w:rsidRDefault="00C4795A" w:rsidP="00F27FAE">
      <w:pPr>
        <w:pStyle w:val="Listenabsatz"/>
        <w:numPr>
          <w:ilvl w:val="0"/>
          <w:numId w:val="11"/>
        </w:numPr>
        <w:jc w:val="both"/>
      </w:pPr>
      <w:r>
        <w:t>Aus zucker- und fettartigen Stoffen entstehen dabei letztendlich Kohlenstoffdioxid (CO</w:t>
      </w:r>
      <w:r w:rsidRPr="005B3C96">
        <w:rPr>
          <w:vertAlign w:val="subscript"/>
        </w:rPr>
        <w:t>2</w:t>
      </w:r>
      <w:r>
        <w:t>) und Wasser (H</w:t>
      </w:r>
      <w:r w:rsidRPr="005B3C96">
        <w:rPr>
          <w:vertAlign w:val="subscript"/>
        </w:rPr>
        <w:t>2</w:t>
      </w:r>
      <w:r>
        <w:t>O).</w:t>
      </w:r>
    </w:p>
    <w:p w14:paraId="0FEF53AD" w14:textId="5DA784B3" w:rsidR="00C4795A" w:rsidRDefault="00C4795A" w:rsidP="00F27FAE">
      <w:pPr>
        <w:pStyle w:val="Listenabsatz"/>
        <w:numPr>
          <w:ilvl w:val="0"/>
          <w:numId w:val="11"/>
        </w:numPr>
        <w:jc w:val="both"/>
      </w:pPr>
      <w:r>
        <w:t xml:space="preserve">Andere Stoffe enthalten noch weitere chemische Elemente. Bei ihrem vollständigen Abbau werden neben Kohlenstoffdioxid und Wasser auch </w:t>
      </w:r>
      <w:r w:rsidRPr="005B3C96">
        <w:rPr>
          <w:b/>
          <w:bCs/>
        </w:rPr>
        <w:t>Mineralstoffe</w:t>
      </w:r>
      <w:r>
        <w:t xml:space="preserve"> wie Ammo</w:t>
      </w:r>
      <w:r w:rsidR="00F27FAE">
        <w:softHyphen/>
      </w:r>
      <w:r>
        <w:t>nium (NH</w:t>
      </w:r>
      <w:r w:rsidRPr="005B3C96">
        <w:rPr>
          <w:vertAlign w:val="subscript"/>
        </w:rPr>
        <w:t>4</w:t>
      </w:r>
      <w:r w:rsidRPr="005B3C96">
        <w:rPr>
          <w:vertAlign w:val="superscript"/>
        </w:rPr>
        <w:t>+</w:t>
      </w:r>
      <w:r>
        <w:t>), Nitrit (NO</w:t>
      </w:r>
      <w:r w:rsidRPr="005B3C96">
        <w:rPr>
          <w:vertAlign w:val="subscript"/>
        </w:rPr>
        <w:t>2</w:t>
      </w:r>
      <w:r w:rsidRPr="005B3C96">
        <w:rPr>
          <w:vertAlign w:val="superscript"/>
        </w:rPr>
        <w:t>–</w:t>
      </w:r>
      <w:r>
        <w:t>), Nitrat (NO</w:t>
      </w:r>
      <w:r w:rsidRPr="005B3C96">
        <w:rPr>
          <w:vertAlign w:val="subscript"/>
        </w:rPr>
        <w:t>3</w:t>
      </w:r>
      <w:r w:rsidRPr="005B3C96">
        <w:rPr>
          <w:vertAlign w:val="superscript"/>
        </w:rPr>
        <w:t>–</w:t>
      </w:r>
      <w:r>
        <w:t>) oder Phosphat (PO</w:t>
      </w:r>
      <w:r w:rsidRPr="005B3C96">
        <w:rPr>
          <w:vertAlign w:val="subscript"/>
        </w:rPr>
        <w:t>4</w:t>
      </w:r>
      <w:r w:rsidRPr="005B3C96">
        <w:rPr>
          <w:vertAlign w:val="superscript"/>
        </w:rPr>
        <w:t>3–</w:t>
      </w:r>
      <w:r>
        <w:t>) freigesetzt. (Die Formeln haben hier nur informellen Charakter, denn auch die NTG-Schüler kennen noch keine Molekül-Ionen. Sie dürfen also keinesfalls zum Lernstoff gemacht werden, weil die Schüler sie nicht verstehen.)</w:t>
      </w:r>
    </w:p>
    <w:p w14:paraId="29DECBFC" w14:textId="76A825F9" w:rsidR="00C4795A" w:rsidRDefault="00F27FAE" w:rsidP="0066150B">
      <w:pPr>
        <w:pStyle w:val="Listenabsatz"/>
        <w:numPr>
          <w:ilvl w:val="0"/>
          <w:numId w:val="11"/>
        </w:numPr>
        <w:jc w:val="both"/>
      </w:pPr>
      <w:r>
        <w:t xml:space="preserve">Die </w:t>
      </w:r>
      <w:r w:rsidR="00C4795A">
        <w:t>Zellulose (Zellstoff), der Hauptbestandteil der pflanzlichen Zellwand</w:t>
      </w:r>
      <w:r w:rsidR="0066150B">
        <w:t xml:space="preserve"> und die flexib</w:t>
      </w:r>
      <w:r w:rsidR="0066150B">
        <w:softHyphen/>
        <w:t>le Komponente im Verbundwerkstoff Holz</w:t>
      </w:r>
      <w:r w:rsidR="00C4795A">
        <w:t xml:space="preserve">, kann nur von wenigen </w:t>
      </w:r>
      <w:r w:rsidR="005B3C96">
        <w:t>darauf spezi</w:t>
      </w:r>
      <w:r w:rsidR="00E84148">
        <w:softHyphen/>
      </w:r>
      <w:r w:rsidR="005B3C96">
        <w:t xml:space="preserve">alisierten Mikroorganismen </w:t>
      </w:r>
      <w:r w:rsidR="0066150B">
        <w:t xml:space="preserve">(Pilze, Einzeller, Bakterien) </w:t>
      </w:r>
      <w:r w:rsidR="005B3C96">
        <w:t>abgebaut werden.</w:t>
      </w:r>
    </w:p>
    <w:p w14:paraId="470E8BD9" w14:textId="517BDEE2" w:rsidR="005B3C96" w:rsidRDefault="00F27FAE" w:rsidP="0066150B">
      <w:pPr>
        <w:pStyle w:val="Listenabsatz"/>
        <w:numPr>
          <w:ilvl w:val="0"/>
          <w:numId w:val="11"/>
        </w:numPr>
        <w:jc w:val="both"/>
      </w:pPr>
      <w:r>
        <w:t xml:space="preserve">Das </w:t>
      </w:r>
      <w:r w:rsidR="005B3C96">
        <w:t xml:space="preserve">Lignin (Holzstoff), die „harte“ Komponente im </w:t>
      </w:r>
      <w:r w:rsidR="0066150B">
        <w:t xml:space="preserve">Verbundwerkstoff </w:t>
      </w:r>
      <w:r w:rsidR="005B3C96">
        <w:t>Holz, kann eben</w:t>
      </w:r>
      <w:r w:rsidR="0066150B">
        <w:softHyphen/>
      </w:r>
      <w:r w:rsidR="005B3C96">
        <w:t>falls nur von Spezialisten abgebaut werden, z. B. Weißfäulepilzen. Das geht lang</w:t>
      </w:r>
      <w:r w:rsidR="00C5623F">
        <w:softHyphen/>
      </w:r>
      <w:r w:rsidR="005B3C96">
        <w:t>sam vor sich, so dass ältere Bodenschichten einen größeren Lignin-Anteil haben als jüngere Bodenschichten (zeitliche Veränderung der Bodenzusammensetzung).</w:t>
      </w:r>
    </w:p>
    <w:p w14:paraId="71A2A3BD" w14:textId="39BBF62E" w:rsidR="005B3C96" w:rsidRDefault="005B3C96" w:rsidP="0066150B">
      <w:pPr>
        <w:pStyle w:val="Listenabsatz"/>
        <w:numPr>
          <w:ilvl w:val="0"/>
          <w:numId w:val="11"/>
        </w:numPr>
        <w:jc w:val="both"/>
      </w:pPr>
      <w:r>
        <w:t xml:space="preserve">Bakterien spielen bei den Abbauvorgängen im Boden eine besondere Rolle, weil es unter ihnen viele Spezialisten gibt, die z. B. </w:t>
      </w:r>
      <w:r w:rsidR="0066150B">
        <w:t xml:space="preserve">bestimmte </w:t>
      </w:r>
      <w:r>
        <w:t>schwer abbaubare Stoffe che</w:t>
      </w:r>
      <w:r w:rsidR="0066150B">
        <w:softHyphen/>
      </w:r>
      <w:r>
        <w:t>misch umwandeln können oder die bei Sauerstoff-Armut (tiefe Schichten in ver</w:t>
      </w:r>
      <w:r w:rsidR="0066150B">
        <w:softHyphen/>
      </w:r>
      <w:r>
        <w:t>dich</w:t>
      </w:r>
      <w:r w:rsidR="0066150B">
        <w:softHyphen/>
      </w:r>
      <w:r>
        <w:t>te</w:t>
      </w:r>
      <w:r w:rsidR="0066150B">
        <w:softHyphen/>
      </w:r>
      <w:r>
        <w:t>tem Boden, Staunässe) anaeroben Abbau betreiben können.</w:t>
      </w:r>
    </w:p>
    <w:p w14:paraId="1AB93993" w14:textId="77148F5D" w:rsidR="00E84148" w:rsidRDefault="00E84148" w:rsidP="00E84148">
      <w:pPr>
        <w:spacing w:before="280" w:after="120"/>
        <w:jc w:val="both"/>
        <w:rPr>
          <w:b/>
          <w:bCs/>
          <w:sz w:val="28"/>
          <w:szCs w:val="28"/>
        </w:rPr>
      </w:pPr>
      <w:r w:rsidRPr="00E84148">
        <w:rPr>
          <w:b/>
          <w:bCs/>
          <w:sz w:val="28"/>
          <w:szCs w:val="28"/>
        </w:rPr>
        <w:t>5.4.3</w:t>
      </w:r>
      <w:r w:rsidRPr="00E84148">
        <w:rPr>
          <w:b/>
          <w:bCs/>
          <w:sz w:val="28"/>
          <w:szCs w:val="28"/>
        </w:rPr>
        <w:tab/>
      </w:r>
      <w:r>
        <w:rPr>
          <w:b/>
          <w:bCs/>
          <w:sz w:val="28"/>
          <w:szCs w:val="28"/>
        </w:rPr>
        <w:t xml:space="preserve">Der </w:t>
      </w:r>
      <w:r w:rsidRPr="00E84148">
        <w:rPr>
          <w:b/>
          <w:bCs/>
          <w:sz w:val="28"/>
          <w:szCs w:val="28"/>
        </w:rPr>
        <w:t>Tea-Bag-Index</w:t>
      </w:r>
    </w:p>
    <w:p w14:paraId="6ACCC803" w14:textId="6E9A2F41" w:rsidR="00E84148" w:rsidRDefault="00E84148" w:rsidP="00E84148">
      <w:pPr>
        <w:spacing w:after="120"/>
        <w:jc w:val="both"/>
        <w:rPr>
          <w:bCs/>
        </w:rPr>
      </w:pPr>
      <w:r>
        <w:rPr>
          <w:bCs/>
        </w:rPr>
        <w:lastRenderedPageBreak/>
        <w:t>Mit dem Tea-Bag-Index wird die Zersetzungsrate im Boden bestimmt. Dazu werden im April pro Untersuchungs-Stelle je 3 Teebeutel mit Rooibos- bzw. Grün-Tee</w:t>
      </w:r>
      <w:r w:rsidR="00304A54">
        <w:rPr>
          <w:bCs/>
        </w:rPr>
        <w:t xml:space="preserve"> 8 cm tief</w:t>
      </w:r>
      <w:r>
        <w:rPr>
          <w:bCs/>
        </w:rPr>
        <w:t xml:space="preserve"> im Boden vergraben</w:t>
      </w:r>
      <w:r w:rsidR="00304A54">
        <w:rPr>
          <w:bCs/>
        </w:rPr>
        <w:t xml:space="preserve"> und dort für 90 Tage belassen. Gemessen wird das Trockengewicht vor dem Vergra</w:t>
      </w:r>
      <w:r w:rsidR="00304A54">
        <w:rPr>
          <w:bCs/>
        </w:rPr>
        <w:softHyphen/>
        <w:t>ben und nach dem Ausgraben</w:t>
      </w:r>
      <w:r w:rsidR="00F10C16">
        <w:rPr>
          <w:bCs/>
        </w:rPr>
        <w:t xml:space="preserve"> und Säubern</w:t>
      </w:r>
      <w:r w:rsidR="00304A54">
        <w:rPr>
          <w:bCs/>
        </w:rPr>
        <w:t>. Wichtig: Übliche Teebeutel-Hüllen verrotten in dieser Zeit</w:t>
      </w:r>
      <w:r w:rsidR="00F10C16">
        <w:rPr>
          <w:bCs/>
        </w:rPr>
        <w:t>;</w:t>
      </w:r>
      <w:r w:rsidR="00304A54">
        <w:rPr>
          <w:bCs/>
        </w:rPr>
        <w:t xml:space="preserve"> für die Untersuchung müssen </w:t>
      </w:r>
      <w:r w:rsidR="00F10C16">
        <w:rPr>
          <w:bCs/>
        </w:rPr>
        <w:t xml:space="preserve">deshalb </w:t>
      </w:r>
      <w:r w:rsidR="00304A54">
        <w:rPr>
          <w:bCs/>
        </w:rPr>
        <w:t>Kunststoff-Teebeutel verwendet werden, nicht nicht abgebaut wer</w:t>
      </w:r>
      <w:r w:rsidR="00304A54">
        <w:rPr>
          <w:bCs/>
        </w:rPr>
        <w:softHyphen/>
        <w:t>den.</w:t>
      </w:r>
    </w:p>
    <w:p w14:paraId="4A0CE04D" w14:textId="23B379EA" w:rsidR="00304A54" w:rsidRDefault="00304A54" w:rsidP="00F10C16">
      <w:pPr>
        <w:jc w:val="both"/>
        <w:rPr>
          <w:bCs/>
        </w:rPr>
      </w:pPr>
      <w:r>
        <w:rPr>
          <w:bCs/>
        </w:rPr>
        <w:t xml:space="preserve">Das Bundesministerium für Bildung und Forschung </w:t>
      </w:r>
      <w:r w:rsidR="00F10C16">
        <w:rPr>
          <w:bCs/>
        </w:rPr>
        <w:t xml:space="preserve">BMBF </w:t>
      </w:r>
      <w:r>
        <w:rPr>
          <w:bCs/>
        </w:rPr>
        <w:t xml:space="preserve">hat für das Wissenschaftsjahr 2020/21 </w:t>
      </w:r>
      <w:r w:rsidR="00F10C16">
        <w:rPr>
          <w:bCs/>
        </w:rPr>
        <w:t>mit diesem Thema</w:t>
      </w:r>
      <w:r>
        <w:rPr>
          <w:bCs/>
        </w:rPr>
        <w:t xml:space="preserve"> ein Projekt ins Leben gerufen, für das es Schulen einen Unter</w:t>
      </w:r>
      <w:r w:rsidR="00F10C16">
        <w:rPr>
          <w:bCs/>
        </w:rPr>
        <w:softHyphen/>
      </w:r>
      <w:r>
        <w:rPr>
          <w:bCs/>
        </w:rPr>
        <w:t>suchungs</w:t>
      </w:r>
      <w:r w:rsidR="00F10C16">
        <w:rPr>
          <w:bCs/>
        </w:rPr>
        <w:softHyphen/>
      </w:r>
      <w:r>
        <w:rPr>
          <w:bCs/>
        </w:rPr>
        <w:t xml:space="preserve">koffer (mit Tee in Kunststoffbeuteln), Informations- und Arbeitsmaterialien zur Verfügung stellt. Die Informationen unter expedition-erdreich.de sind </w:t>
      </w:r>
      <w:r w:rsidR="00F10C16">
        <w:rPr>
          <w:bCs/>
        </w:rPr>
        <w:t>viel zu</w:t>
      </w:r>
      <w:r>
        <w:rPr>
          <w:bCs/>
        </w:rPr>
        <w:t xml:space="preserve"> ausführlich und für eine konkrete Planung wenig hilfreich. </w:t>
      </w:r>
    </w:p>
    <w:p w14:paraId="466CA8AC" w14:textId="75CA1E20" w:rsidR="00E84148" w:rsidRPr="00E84148" w:rsidRDefault="00304A54" w:rsidP="00E84148">
      <w:pPr>
        <w:spacing w:after="120"/>
        <w:jc w:val="both"/>
        <w:rPr>
          <w:bCs/>
        </w:rPr>
      </w:pPr>
      <w:r>
        <w:rPr>
          <w:bCs/>
        </w:rPr>
        <w:t xml:space="preserve">Ergiebiger ist: </w:t>
      </w:r>
      <w:hyperlink r:id="rId15" w:history="1">
        <w:r w:rsidRPr="00304A54">
          <w:rPr>
            <w:rStyle w:val="Hyperlink"/>
            <w:bCs/>
            <w:color w:val="0000FF"/>
          </w:rPr>
          <w:t>https://www.expedition-erdreich.de/files/EE_AH_barr.pdf</w:t>
        </w:r>
      </w:hyperlink>
      <w:r>
        <w:rPr>
          <w:bCs/>
        </w:rPr>
        <w:t>. Das ist eine 32-seiti</w:t>
      </w:r>
      <w:r w:rsidR="007C1838">
        <w:rPr>
          <w:bCs/>
        </w:rPr>
        <w:softHyphen/>
      </w:r>
      <w:r>
        <w:rPr>
          <w:bCs/>
        </w:rPr>
        <w:t xml:space="preserve">ge Broschüre; der Tea-Bag-Index steht auf Seite 10-13 (= Blatt 12-15). Ein Problem dabei ist, dass nicht bekannt ist, wie lange das Ministerium den Untersuchungskoffer noch zur Verfügung stellen wird (v. a. wegen der Kunststoffbeutel interessant), ein anderes, dass das Ministerium die </w:t>
      </w:r>
      <w:r w:rsidR="00F10C16">
        <w:rPr>
          <w:bCs/>
        </w:rPr>
        <w:t>Vorschriften</w:t>
      </w:r>
      <w:r>
        <w:rPr>
          <w:bCs/>
        </w:rPr>
        <w:t xml:space="preserve"> zur Auswertung nicht bekannt gibt, sondern dass die Messdaten online eingegeben werden müssen und daraus ein Ergebnis berechnet wird.</w:t>
      </w:r>
    </w:p>
    <w:p w14:paraId="4DB05134" w14:textId="06C2E228" w:rsidR="00DA211F" w:rsidRPr="00E74CDA" w:rsidRDefault="00E74CDA" w:rsidP="00E74CDA">
      <w:pPr>
        <w:spacing w:before="280" w:after="120"/>
        <w:rPr>
          <w:b/>
          <w:bCs/>
          <w:sz w:val="28"/>
          <w:szCs w:val="28"/>
        </w:rPr>
      </w:pPr>
      <w:bookmarkStart w:id="17" w:name="B9Öko18"/>
      <w:bookmarkEnd w:id="17"/>
      <w:r w:rsidRPr="00E74CDA">
        <w:rPr>
          <w:b/>
          <w:bCs/>
          <w:sz w:val="28"/>
          <w:szCs w:val="28"/>
        </w:rPr>
        <w:t xml:space="preserve">5.5   </w:t>
      </w:r>
      <w:r w:rsidRPr="00E74CDA">
        <w:rPr>
          <w:b/>
          <w:bCs/>
          <w:sz w:val="28"/>
          <w:szCs w:val="28"/>
        </w:rPr>
        <w:tab/>
        <w:t>Der Kreislauf der Kohlenstoff-Atome</w:t>
      </w:r>
    </w:p>
    <w:tbl>
      <w:tblPr>
        <w:tblStyle w:val="Tabellenraster"/>
        <w:tblW w:w="0" w:type="auto"/>
        <w:tblLook w:val="04A0" w:firstRow="1" w:lastRow="0" w:firstColumn="1" w:lastColumn="0" w:noHBand="0" w:noVBand="1"/>
      </w:tblPr>
      <w:tblGrid>
        <w:gridCol w:w="4075"/>
        <w:gridCol w:w="4987"/>
      </w:tblGrid>
      <w:tr w:rsidR="00E84148" w:rsidRPr="00BF5510" w14:paraId="0D97F319" w14:textId="77777777" w:rsidTr="00FD6521">
        <w:tc>
          <w:tcPr>
            <w:tcW w:w="4075" w:type="dxa"/>
            <w:shd w:val="clear" w:color="auto" w:fill="FFFFCC"/>
          </w:tcPr>
          <w:p w14:paraId="56F0E016" w14:textId="77777777" w:rsidR="00E84148" w:rsidRPr="00BF5510" w:rsidRDefault="00E84148" w:rsidP="00FD6521">
            <w:pPr>
              <w:pStyle w:val="KeinLeerraum"/>
              <w:rPr>
                <w:rStyle w:val="HTMLZitat"/>
                <w:rFonts w:ascii="Arial Narrow" w:hAnsi="Arial Narrow"/>
                <w:b/>
                <w:i w:val="0"/>
                <w:sz w:val="22"/>
              </w:rPr>
            </w:pPr>
            <w:r w:rsidRPr="00BF5510">
              <w:rPr>
                <w:rStyle w:val="HTMLZitat"/>
                <w:rFonts w:ascii="Arial Narrow" w:hAnsi="Arial Narrow"/>
                <w:b/>
                <w:sz w:val="22"/>
              </w:rPr>
              <w:t>Inhalte zu den Kompetenzen</w:t>
            </w:r>
          </w:p>
        </w:tc>
        <w:tc>
          <w:tcPr>
            <w:tcW w:w="4987" w:type="dxa"/>
            <w:shd w:val="clear" w:color="auto" w:fill="CCCCFF"/>
          </w:tcPr>
          <w:p w14:paraId="71D182E8" w14:textId="77777777" w:rsidR="00E84148" w:rsidRPr="00BF5510" w:rsidRDefault="00E84148" w:rsidP="00FD6521">
            <w:pPr>
              <w:pStyle w:val="KeinLeerraum"/>
              <w:rPr>
                <w:rStyle w:val="HTMLZitat"/>
                <w:rFonts w:ascii="Arial Narrow" w:hAnsi="Arial Narrow"/>
                <w:b/>
                <w:i w:val="0"/>
                <w:sz w:val="22"/>
              </w:rPr>
            </w:pPr>
            <w:r w:rsidRPr="00BF5510">
              <w:rPr>
                <w:rStyle w:val="HTMLZitat"/>
                <w:rFonts w:ascii="Arial Narrow" w:hAnsi="Arial Narrow"/>
                <w:b/>
                <w:sz w:val="22"/>
              </w:rPr>
              <w:t xml:space="preserve">Kompetenzerwartungen: </w:t>
            </w:r>
            <w:r w:rsidRPr="00BF5510">
              <w:rPr>
                <w:rFonts w:ascii="Arial Narrow" w:eastAsia="Times New Roman" w:hAnsi="Arial Narrow" w:cs="Times New Roman"/>
                <w:bCs/>
                <w:i/>
                <w:iCs/>
                <w:noProof w:val="0"/>
                <w:sz w:val="22"/>
                <w:lang w:eastAsia="de-DE"/>
              </w:rPr>
              <w:t>Die Schülerinnen und Schüler ...</w:t>
            </w:r>
          </w:p>
        </w:tc>
      </w:tr>
      <w:tr w:rsidR="00E84148" w:rsidRPr="00BF5510" w14:paraId="1C4B200E" w14:textId="77777777" w:rsidTr="00FD6521">
        <w:tc>
          <w:tcPr>
            <w:tcW w:w="4075" w:type="dxa"/>
            <w:shd w:val="clear" w:color="auto" w:fill="FFFFCC"/>
          </w:tcPr>
          <w:p w14:paraId="09C4E8BA" w14:textId="3C937041" w:rsidR="00E84148" w:rsidRPr="00753351" w:rsidRDefault="00E84148" w:rsidP="00F10C16">
            <w:pPr>
              <w:rPr>
                <w:rStyle w:val="HTMLZitat"/>
                <w:rFonts w:ascii="Arial Narrow" w:eastAsia="Times New Roman" w:hAnsi="Arial Narrow"/>
                <w:i w:val="0"/>
                <w:iCs w:val="0"/>
                <w:sz w:val="22"/>
                <w:szCs w:val="22"/>
                <w:lang w:eastAsia="de-DE"/>
              </w:rPr>
            </w:pPr>
            <w:r w:rsidRPr="00753351">
              <w:rPr>
                <w:rFonts w:ascii="Arial Narrow" w:eastAsia="Times New Roman" w:hAnsi="Arial Narrow"/>
                <w:sz w:val="22"/>
                <w:szCs w:val="22"/>
                <w:lang w:eastAsia="de-DE"/>
              </w:rPr>
              <w:t>einfacher Kohlenstoffatomkreislauf: atmosphärisches Kohlenstoffdioxid, Produzen</w:t>
            </w:r>
            <w:r w:rsidR="00DA0C0F">
              <w:rPr>
                <w:rFonts w:ascii="Arial Narrow" w:eastAsia="Times New Roman" w:hAnsi="Arial Narrow"/>
                <w:sz w:val="22"/>
                <w:szCs w:val="22"/>
                <w:lang w:eastAsia="de-DE"/>
              </w:rPr>
              <w:softHyphen/>
            </w:r>
            <w:r w:rsidRPr="00753351">
              <w:rPr>
                <w:rFonts w:ascii="Arial Narrow" w:eastAsia="Times New Roman" w:hAnsi="Arial Narrow"/>
                <w:sz w:val="22"/>
                <w:szCs w:val="22"/>
                <w:lang w:eastAsia="de-DE"/>
              </w:rPr>
              <w:t xml:space="preserve">ten, Konsumenten (auch Destruenten) </w:t>
            </w:r>
          </w:p>
        </w:tc>
        <w:tc>
          <w:tcPr>
            <w:tcW w:w="4987" w:type="dxa"/>
            <w:shd w:val="clear" w:color="auto" w:fill="CCCCFF"/>
          </w:tcPr>
          <w:p w14:paraId="5189533D" w14:textId="60505029" w:rsidR="00E84148" w:rsidRPr="00F80898" w:rsidRDefault="00E84148" w:rsidP="00F10C16">
            <w:pPr>
              <w:rPr>
                <w:rStyle w:val="HTMLZitat"/>
                <w:rFonts w:ascii="Arial Narrow" w:eastAsia="Times New Roman" w:hAnsi="Arial Narrow"/>
                <w:i w:val="0"/>
                <w:iCs w:val="0"/>
                <w:sz w:val="22"/>
                <w:szCs w:val="22"/>
                <w:lang w:eastAsia="de-DE"/>
              </w:rPr>
            </w:pPr>
            <w:r w:rsidRPr="00753351">
              <w:rPr>
                <w:rFonts w:ascii="Arial Narrow" w:eastAsia="Times New Roman" w:hAnsi="Arial Narrow"/>
                <w:sz w:val="22"/>
                <w:szCs w:val="22"/>
                <w:lang w:eastAsia="de-DE"/>
              </w:rPr>
              <w:t>stellen einen einfachen Kohlenstoffatomkreislauf als Wechselwirkungen zwi</w:t>
            </w:r>
            <w:r w:rsidRPr="00753351">
              <w:rPr>
                <w:rFonts w:ascii="Arial Narrow" w:eastAsia="Times New Roman" w:hAnsi="Arial Narrow"/>
                <w:sz w:val="22"/>
                <w:szCs w:val="22"/>
                <w:lang w:eastAsia="de-DE"/>
              </w:rPr>
              <w:softHyphen/>
              <w:t xml:space="preserve">schen Organismen und zwischen Organismen und unbelebter Materie dar. </w:t>
            </w:r>
          </w:p>
        </w:tc>
      </w:tr>
    </w:tbl>
    <w:p w14:paraId="5DFC329F" w14:textId="0C859DB9" w:rsidR="00E84148" w:rsidRDefault="00E84148" w:rsidP="00180E81">
      <w:pPr>
        <w:rPr>
          <w:u w:val="single"/>
        </w:rPr>
      </w:pPr>
    </w:p>
    <w:p w14:paraId="7D008198" w14:textId="6E544736" w:rsidR="00A013B7" w:rsidRPr="00A013B7" w:rsidRDefault="00A013B7" w:rsidP="00180E81">
      <w:pPr>
        <w:rPr>
          <w:i/>
        </w:rPr>
      </w:pPr>
      <w:r w:rsidRPr="00A013B7">
        <w:rPr>
          <w:i/>
        </w:rPr>
        <w:t xml:space="preserve">Der Kohlenstoffatom-Kreislauf war im NTG bereits Thema in der 8. Klasse Chemie (Lernbereich 3), in den übrigen Zweigen des bayerischen Gymnasiums wurde er im </w:t>
      </w:r>
      <w:r>
        <w:rPr>
          <w:i/>
        </w:rPr>
        <w:t>laufenden Schuljahr angesprochen (</w:t>
      </w:r>
      <w:r w:rsidRPr="00A013B7">
        <w:rPr>
          <w:i/>
        </w:rPr>
        <w:t>Lernbereich 3</w:t>
      </w:r>
      <w:r>
        <w:rPr>
          <w:i/>
        </w:rPr>
        <w:t>). Eine Absprache mit der jeweiligen Chemie-Lehrkraft ist deshalb dringend anzuraten.</w:t>
      </w:r>
    </w:p>
    <w:p w14:paraId="1ADB7484" w14:textId="7F464EF1" w:rsidR="00DA211F" w:rsidRDefault="00E84148" w:rsidP="00AA0B21">
      <w:pPr>
        <w:spacing w:before="120"/>
        <w:jc w:val="both"/>
      </w:pPr>
      <w:r w:rsidRPr="00E84148">
        <w:rPr>
          <w:u w:val="single"/>
        </w:rPr>
        <w:t>Zur Begrifflichkeit</w:t>
      </w:r>
      <w:r>
        <w:t>: In früheren Lehrplänen wurden Begriffe wie „Kohlenstoffkreislauf“ ver</w:t>
      </w:r>
      <w:r w:rsidR="00AA0B21">
        <w:softHyphen/>
      </w:r>
      <w:r>
        <w:t>wen</w:t>
      </w:r>
      <w:r w:rsidR="00AA0B21">
        <w:softHyphen/>
      </w:r>
      <w:r>
        <w:t>det. In der Chemie wird inzwischen sehr viel Wert auf sprachliche Trennung von Stoff- und Teilchenebene gelegt. „Kohlenstoff“ ist ein Begriff der Stoffebene und bezeichnet elementaren Kohlenstoff, der als Graphit</w:t>
      </w:r>
      <w:r w:rsidR="00AA0B21">
        <w:t>, Fulleren, Graphen oder</w:t>
      </w:r>
      <w:r>
        <w:t xml:space="preserve"> Diamant vorlieg</w:t>
      </w:r>
      <w:r w:rsidR="00AA0B21">
        <w:t>en kann</w:t>
      </w:r>
      <w:r>
        <w:t xml:space="preserve">. </w:t>
      </w:r>
      <w:r w:rsidR="00AA0B21">
        <w:t>Diese ausschließ</w:t>
      </w:r>
      <w:r w:rsidR="00AA0B21">
        <w:softHyphen/>
        <w:t>lich aus Kohlenstoff-Atomen bestehenden</w:t>
      </w:r>
      <w:r>
        <w:t xml:space="preserve"> Stoffe sind nicht Teil der organischen Welt. Deshalb sollte in Biologie korrekt vom „Kohlenstoffatomkreislauf“ gesprochen werden oder, um das sehr lange Kompositum etwas handlicher zu gestalten, vom „Kreislauf der Kohlenstoff-Atome“.</w:t>
      </w:r>
      <w:r w:rsidR="00962477">
        <w:t xml:space="preserve"> Das ist nicht nur wichtig, damit die Naturwissenschaften mit einer Zunge sprechen, sondern weil die genaue Bezeichnung hilft, Missverständnisse zu vermeiden. (Ich habe wieder</w:t>
      </w:r>
      <w:r w:rsidR="00962477">
        <w:softHyphen/>
        <w:t>holt erlebt, wie Schüler behaupten, der Mensch atme Kohlenstoff aus.)</w:t>
      </w:r>
    </w:p>
    <w:p w14:paraId="474F71E1" w14:textId="52DBCB65" w:rsidR="00DA0C0F" w:rsidRDefault="00DA0C0F" w:rsidP="00AA0B21">
      <w:pPr>
        <w:spacing w:before="120"/>
        <w:jc w:val="both"/>
      </w:pPr>
      <w:r>
        <w:t xml:space="preserve">Es kommt hier nicht auf </w:t>
      </w:r>
      <w:r w:rsidR="00FC0EAD">
        <w:t>weitgehende Vollständigkeit aller möglichen Kohlenstoffdioxid-Quellen an, auch nicht auf das Jonglieren mit ohnehin kaum fassbaren globalen Zahlen, sondern auf ein Verständnis dieses Kreislaufs, ohne dessen Kenntnis man kaum fundiert in der Klima-Diskussion mithalten kann (Kohlenstoffdioxid einfach als „böse“ zu brandmarken, wäre extrem zu kurz gegriffen! Und Pflanzen sehen das ohnehin ganz anders...).</w:t>
      </w:r>
    </w:p>
    <w:p w14:paraId="09A49F87" w14:textId="3B0657CE" w:rsidR="00647C14" w:rsidRDefault="00647C14" w:rsidP="00AA0B21">
      <w:pPr>
        <w:spacing w:before="120"/>
        <w:jc w:val="both"/>
        <w:rPr>
          <w:u w:val="single"/>
        </w:rPr>
      </w:pPr>
      <w:r w:rsidRPr="004A5D90">
        <w:rPr>
          <w:u w:val="single"/>
        </w:rPr>
        <w:t>Wesentliche Lerninhalte:</w:t>
      </w:r>
    </w:p>
    <w:p w14:paraId="4E5A15F4" w14:textId="69261D50" w:rsidR="004A5D90" w:rsidRDefault="004A5D90" w:rsidP="00404BC0">
      <w:pPr>
        <w:pStyle w:val="Listenabsatz"/>
        <w:numPr>
          <w:ilvl w:val="0"/>
          <w:numId w:val="12"/>
        </w:numPr>
        <w:spacing w:before="120"/>
        <w:jc w:val="both"/>
      </w:pPr>
      <w:r w:rsidRPr="004A5D90">
        <w:t xml:space="preserve">In jedem </w:t>
      </w:r>
      <w:r>
        <w:t xml:space="preserve">Ökosystem gibt es einen geschlossenen Kreislauf der Stoffe. </w:t>
      </w:r>
      <w:r w:rsidR="0002520B">
        <w:t xml:space="preserve">(Das Leben auf der Erde hätte </w:t>
      </w:r>
      <w:r w:rsidR="00404BC0">
        <w:t xml:space="preserve">auf Dauer </w:t>
      </w:r>
      <w:r w:rsidR="0002520B">
        <w:t>keine Chance, wenn es die dafür nötigen Ressourcen nicht stän</w:t>
      </w:r>
      <w:r w:rsidR="00404BC0">
        <w:softHyphen/>
      </w:r>
      <w:r w:rsidR="0002520B">
        <w:t>dig er</w:t>
      </w:r>
      <w:r w:rsidR="00404BC0">
        <w:softHyphen/>
      </w:r>
      <w:r w:rsidR="0002520B">
        <w:t>neuern würde.)</w:t>
      </w:r>
    </w:p>
    <w:p w14:paraId="7D633BD8" w14:textId="280FBFFC" w:rsidR="004A5D90" w:rsidRDefault="004A5D90" w:rsidP="00404BC0">
      <w:pPr>
        <w:pStyle w:val="Listenabsatz"/>
        <w:numPr>
          <w:ilvl w:val="0"/>
          <w:numId w:val="12"/>
        </w:numPr>
        <w:jc w:val="both"/>
      </w:pPr>
      <w:r>
        <w:lastRenderedPageBreak/>
        <w:t xml:space="preserve">Die organischen Stoffe basieren auf einem Gerüst aus Kohlenstoff-Atomen (das ist den Schülern aus der Chemie noch nicht bekannt!). Die Schüler kennen </w:t>
      </w:r>
      <w:r w:rsidR="0002520B">
        <w:t>aber solche Stoffe:</w:t>
      </w:r>
      <w:r>
        <w:t xml:space="preserve"> </w:t>
      </w:r>
      <w:r w:rsidR="00CA3009">
        <w:t>Kohlenhydrate</w:t>
      </w:r>
      <w:r>
        <w:t>, Proteine, Fette, Nukleinsäuren</w:t>
      </w:r>
      <w:r w:rsidR="00CA3009">
        <w:t xml:space="preserve"> oder</w:t>
      </w:r>
      <w:r>
        <w:t xml:space="preserve"> Sonderstoffe wie Chlorophyll.</w:t>
      </w:r>
    </w:p>
    <w:p w14:paraId="130F831C" w14:textId="79D5E100" w:rsidR="004A5D90" w:rsidRDefault="003E7CF8" w:rsidP="00404BC0">
      <w:pPr>
        <w:pStyle w:val="Listenabsatz"/>
        <w:numPr>
          <w:ilvl w:val="0"/>
          <w:numId w:val="12"/>
        </w:numPr>
        <w:jc w:val="both"/>
      </w:pPr>
      <w:r w:rsidRPr="003E7CF8">
        <w:rPr>
          <w:u w:val="single"/>
        </w:rPr>
        <w:t>Produzenten</w:t>
      </w:r>
      <w:r>
        <w:t xml:space="preserve">: </w:t>
      </w:r>
      <w:r w:rsidR="00CA3009">
        <w:t>In der Photosynthese findet mit Sonnenlicht als Energiequelle eine Stoff</w:t>
      </w:r>
      <w:r w:rsidR="00404BC0">
        <w:softHyphen/>
      </w:r>
      <w:r w:rsidR="00CA3009">
        <w:t>umwandlung statt, bei der u. a. aus dem anorganischen Stoff Kohlenstoffdioxid der organische Stoff Traubenzucker entsteht. Ein Traubenzucker-Molekül enthält sechs Kohlen</w:t>
      </w:r>
      <w:r w:rsidR="00404BC0">
        <w:softHyphen/>
      </w:r>
      <w:r w:rsidR="00CA3009">
        <w:t>stoff-Atome.</w:t>
      </w:r>
    </w:p>
    <w:p w14:paraId="644717A9" w14:textId="5BD9FF1A" w:rsidR="00CA3009" w:rsidRDefault="00CA3009" w:rsidP="00404BC0">
      <w:pPr>
        <w:pStyle w:val="Listenabsatz"/>
        <w:numPr>
          <w:ilvl w:val="0"/>
          <w:numId w:val="12"/>
        </w:numPr>
        <w:jc w:val="both"/>
      </w:pPr>
      <w:r>
        <w:t xml:space="preserve">Der Traubenzucker stellt </w:t>
      </w:r>
      <w:r w:rsidR="0002520B">
        <w:t>den Rohstoff</w:t>
      </w:r>
      <w:r>
        <w:t xml:space="preserve"> für die Herstellung aller anderen Stoffe in den Organismen dar.</w:t>
      </w:r>
    </w:p>
    <w:p w14:paraId="4CBFC532" w14:textId="7CCC0CEB" w:rsidR="00CA3009" w:rsidRDefault="003E7CF8" w:rsidP="00404BC0">
      <w:pPr>
        <w:pStyle w:val="Listenabsatz"/>
        <w:numPr>
          <w:ilvl w:val="0"/>
          <w:numId w:val="12"/>
        </w:numPr>
        <w:jc w:val="both"/>
      </w:pPr>
      <w:r w:rsidRPr="003E7CF8">
        <w:rPr>
          <w:u w:val="single"/>
        </w:rPr>
        <w:t>Konsumenten</w:t>
      </w:r>
      <w:r>
        <w:t xml:space="preserve">: </w:t>
      </w:r>
      <w:r w:rsidR="00CA3009">
        <w:t>In der Nahrungskette werden organische Stoffe – und damit die in ihnen enthaltenen Kohlenstoff-Atome – an die Organismen der nächsten Trophie-Ebene weiter gegeben.</w:t>
      </w:r>
    </w:p>
    <w:p w14:paraId="40A72DCE" w14:textId="1CE4D634" w:rsidR="003E7CF8" w:rsidRDefault="003E7CF8" w:rsidP="00404BC0">
      <w:pPr>
        <w:pStyle w:val="Listenabsatz"/>
        <w:numPr>
          <w:ilvl w:val="0"/>
          <w:numId w:val="12"/>
        </w:numPr>
        <w:jc w:val="both"/>
      </w:pPr>
      <w:r>
        <w:t xml:space="preserve">Beim vollständigen Abbau in der Zellatmung findet eine Stoffumwandlung statt, bei der </w:t>
      </w:r>
      <w:r w:rsidR="0002520B">
        <w:t xml:space="preserve">sich </w:t>
      </w:r>
      <w:r>
        <w:t xml:space="preserve">alle Kohlenstoff-Atome </w:t>
      </w:r>
      <w:r w:rsidR="0002520B">
        <w:t>aus den</w:t>
      </w:r>
      <w:r>
        <w:t xml:space="preserve"> organischen Stoffe</w:t>
      </w:r>
      <w:r w:rsidR="0002520B">
        <w:t>n</w:t>
      </w:r>
      <w:r>
        <w:t xml:space="preserve"> mit Sauerstoff verb</w:t>
      </w:r>
      <w:r w:rsidR="0002520B">
        <w:t>i</w:t>
      </w:r>
      <w:r>
        <w:t>nden, so dass Kohlenstoffdioxid entsteht.</w:t>
      </w:r>
    </w:p>
    <w:p w14:paraId="5D1D132C" w14:textId="6AC3E43C" w:rsidR="003E7CF8" w:rsidRDefault="0031130D" w:rsidP="00404BC0">
      <w:pPr>
        <w:pStyle w:val="Listenabsatz"/>
        <w:numPr>
          <w:ilvl w:val="0"/>
          <w:numId w:val="12"/>
        </w:numPr>
        <w:jc w:val="both"/>
      </w:pPr>
      <w:r>
        <w:rPr>
          <w:noProof/>
        </w:rPr>
        <w:drawing>
          <wp:anchor distT="0" distB="0" distL="114300" distR="114300" simplePos="0" relativeHeight="251748352" behindDoc="0" locked="0" layoutInCell="1" allowOverlap="1" wp14:anchorId="1F0BA8F9" wp14:editId="7FD35DD6">
            <wp:simplePos x="0" y="0"/>
            <wp:positionH relativeFrom="column">
              <wp:posOffset>2833370</wp:posOffset>
            </wp:positionH>
            <wp:positionV relativeFrom="paragraph">
              <wp:posOffset>500380</wp:posOffset>
            </wp:positionV>
            <wp:extent cx="2947670" cy="3924935"/>
            <wp:effectExtent l="0" t="0" r="5080" b="0"/>
            <wp:wrapSquare wrapText="bothSides"/>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47670" cy="392493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CF8" w:rsidRPr="003E7CF8">
        <w:rPr>
          <w:u w:val="single"/>
        </w:rPr>
        <w:t>Destruenten</w:t>
      </w:r>
      <w:r w:rsidR="003E7CF8">
        <w:t>: Sie unterziehen die organischen Stoffe, die von den Konsumenten nicht oder nicht vollständig abgebaut wurden, dem vollständigen Abbau. Alle darin befind</w:t>
      </w:r>
      <w:r w:rsidR="00404BC0">
        <w:softHyphen/>
      </w:r>
      <w:r w:rsidR="003E7CF8">
        <w:t xml:space="preserve">lichen Kohlenstoff-Atome </w:t>
      </w:r>
      <w:r w:rsidR="0002520B">
        <w:t>sind</w:t>
      </w:r>
      <w:r w:rsidR="003E7CF8">
        <w:t xml:space="preserve"> am Ende </w:t>
      </w:r>
      <w:r w:rsidR="0002520B">
        <w:t>Bestandteil von</w:t>
      </w:r>
      <w:r w:rsidR="003E7CF8">
        <w:t xml:space="preserve"> Kohlenstoffdi</w:t>
      </w:r>
      <w:r>
        <w:softHyphen/>
      </w:r>
      <w:r w:rsidR="003E7CF8">
        <w:t>oxid-Molekülen.</w:t>
      </w:r>
    </w:p>
    <w:p w14:paraId="3701180C" w14:textId="40A97298" w:rsidR="003E7CF8" w:rsidRDefault="003E7CF8" w:rsidP="00404BC0">
      <w:pPr>
        <w:pStyle w:val="Listenabsatz"/>
        <w:numPr>
          <w:ilvl w:val="0"/>
          <w:numId w:val="12"/>
        </w:numPr>
        <w:jc w:val="both"/>
      </w:pPr>
      <w:r>
        <w:t>Das von den Organismen abgege</w:t>
      </w:r>
      <w:r w:rsidR="0031130D">
        <w:softHyphen/>
      </w:r>
      <w:r>
        <w:t>bene gasförmige Kohlenstoffdioxid ent</w:t>
      </w:r>
      <w:r w:rsidR="0031130D">
        <w:softHyphen/>
      </w:r>
      <w:r>
        <w:t xml:space="preserve">weicht in die Luft und bildet dort das </w:t>
      </w:r>
      <w:r w:rsidRPr="003E7CF8">
        <w:rPr>
          <w:u w:val="single"/>
        </w:rPr>
        <w:t>atmosphärische Kohlenstoffdi</w:t>
      </w:r>
      <w:r w:rsidR="0031130D">
        <w:rPr>
          <w:u w:val="single"/>
        </w:rPr>
        <w:softHyphen/>
      </w:r>
      <w:r w:rsidRPr="003E7CF8">
        <w:rPr>
          <w:u w:val="single"/>
        </w:rPr>
        <w:t>oxid</w:t>
      </w:r>
      <w:r>
        <w:t xml:space="preserve">. Es steht den </w:t>
      </w:r>
      <w:r w:rsidR="00404BC0">
        <w:t>Produzenten</w:t>
      </w:r>
      <w:r>
        <w:t xml:space="preserve"> zur Photosynthese zur Verfügung, womit sich der Kreislauf schließt.</w:t>
      </w:r>
      <w:r w:rsidRPr="003E7CF8">
        <w:t xml:space="preserve"> </w:t>
      </w:r>
      <w:r>
        <w:t>Sein Anteil in der Luft beträgt etwa 0,04 %.</w:t>
      </w:r>
    </w:p>
    <w:p w14:paraId="164A4C65" w14:textId="68F12849" w:rsidR="003E7CF8" w:rsidRDefault="0002520B" w:rsidP="0002520B">
      <w:pPr>
        <w:spacing w:before="120"/>
        <w:jc w:val="both"/>
      </w:pPr>
      <w:r>
        <w:t>Weitere Kohlenstoffdioxid-Quellen wie Vul</w:t>
      </w:r>
      <w:r w:rsidR="0031130D">
        <w:softHyphen/>
      </w:r>
      <w:r>
        <w:t>ka</w:t>
      </w:r>
      <w:r w:rsidR="0031130D">
        <w:softHyphen/>
      </w:r>
      <w:r>
        <w:t>nismus und -Senken wie Entstehung fossi</w:t>
      </w:r>
      <w:r w:rsidR="0031130D">
        <w:softHyphen/>
      </w:r>
      <w:r>
        <w:t>ler Brenn</w:t>
      </w:r>
      <w:r>
        <w:softHyphen/>
        <w:t xml:space="preserve">stoffe sind an </w:t>
      </w:r>
      <w:r w:rsidRPr="0002520B">
        <w:rPr>
          <w:u w:val="single"/>
        </w:rPr>
        <w:t>dieser</w:t>
      </w:r>
      <w:r>
        <w:t xml:space="preserve"> Stelle ebenso wenig Thema wie eine umweltpoli</w:t>
      </w:r>
      <w:r w:rsidR="00006ED7">
        <w:softHyphen/>
      </w:r>
      <w:r>
        <w:t>ti</w:t>
      </w:r>
      <w:r w:rsidR="00006ED7">
        <w:softHyphen/>
      </w:r>
      <w:r>
        <w:t>sche Dis</w:t>
      </w:r>
      <w:r w:rsidR="00576A6B">
        <w:softHyphen/>
      </w:r>
      <w:r>
        <w:t>kus</w:t>
      </w:r>
      <w:r w:rsidR="00576A6B">
        <w:softHyphen/>
      </w:r>
      <w:r>
        <w:t>sion.</w:t>
      </w:r>
    </w:p>
    <w:p w14:paraId="6DA72518" w14:textId="3324561F" w:rsidR="004A5D90" w:rsidRDefault="004A5D90" w:rsidP="004A5D90"/>
    <w:p w14:paraId="580F1EA2" w14:textId="77777777" w:rsidR="0031130D" w:rsidRDefault="0031130D" w:rsidP="0031130D">
      <w:pPr>
        <w:spacing w:before="120"/>
        <w:jc w:val="both"/>
      </w:pPr>
      <w:r w:rsidRPr="00B90755">
        <w:t>Abbildung zur Stoffumwandlung im Kreis</w:t>
      </w:r>
      <w:r>
        <w:softHyphen/>
      </w:r>
      <w:r w:rsidRPr="00B90755">
        <w:t>lauf der Kohle</w:t>
      </w:r>
      <w:r>
        <w:t>n</w:t>
      </w:r>
      <w:r w:rsidRPr="00B90755">
        <w:t>stoff-Atome:</w:t>
      </w:r>
      <w:r>
        <w:t xml:space="preserve"> </w:t>
      </w:r>
    </w:p>
    <w:p w14:paraId="571703C4" w14:textId="77777777" w:rsidR="0031130D" w:rsidRPr="008C21BF" w:rsidRDefault="0031130D" w:rsidP="0031130D">
      <w:pPr>
        <w:rPr>
          <w:rFonts w:eastAsia="Times New Roman"/>
          <w:color w:val="0000FF"/>
          <w:lang w:eastAsia="de-DE"/>
        </w:rPr>
      </w:pPr>
      <w:r w:rsidRPr="00816F18">
        <w:rPr>
          <w:color w:val="0000FF"/>
        </w:rPr>
        <w:t>[</w:t>
      </w:r>
      <w:hyperlink r:id="rId17" w:history="1">
        <w:r w:rsidRPr="00816F18">
          <w:rPr>
            <w:rStyle w:val="Hyperlink"/>
            <w:color w:val="0000FF"/>
          </w:rPr>
          <w:t>word</w:t>
        </w:r>
      </w:hyperlink>
      <w:r w:rsidRPr="00816F18">
        <w:rPr>
          <w:color w:val="0000FF"/>
        </w:rPr>
        <w:t>] [</w:t>
      </w:r>
      <w:hyperlink r:id="rId18" w:history="1">
        <w:r w:rsidRPr="00816F18">
          <w:rPr>
            <w:rStyle w:val="Hyperlink"/>
            <w:color w:val="0000FF"/>
          </w:rPr>
          <w:t>pdf</w:t>
        </w:r>
      </w:hyperlink>
      <w:r w:rsidRPr="00816F18">
        <w:rPr>
          <w:color w:val="0000FF"/>
        </w:rPr>
        <w:t>] [</w:t>
      </w:r>
      <w:hyperlink r:id="rId19" w:history="1">
        <w:r w:rsidRPr="00816F18">
          <w:rPr>
            <w:rStyle w:val="Hyperlink"/>
            <w:color w:val="0000FF"/>
          </w:rPr>
          <w:t>jpg</w:t>
        </w:r>
      </w:hyperlink>
      <w:r w:rsidRPr="00816F18">
        <w:rPr>
          <w:color w:val="0000FF"/>
        </w:rPr>
        <w:t>]</w:t>
      </w:r>
    </w:p>
    <w:p w14:paraId="5D2E591C" w14:textId="77777777" w:rsidR="0031130D" w:rsidRDefault="0031130D" w:rsidP="00006ED7">
      <w:pPr>
        <w:jc w:val="both"/>
      </w:pPr>
    </w:p>
    <w:p w14:paraId="50FC418A" w14:textId="28F86B05" w:rsidR="00006ED7" w:rsidRDefault="0002520B" w:rsidP="00006ED7">
      <w:pPr>
        <w:jc w:val="both"/>
      </w:pPr>
      <w:r>
        <w:t xml:space="preserve">Mit dem Begriff „Kohlenstoff“ wird </w:t>
      </w:r>
      <w:r w:rsidR="003A2453">
        <w:t>spon</w:t>
      </w:r>
      <w:r w:rsidR="00006ED7">
        <w:softHyphen/>
      </w:r>
      <w:r w:rsidR="003A2453">
        <w:t xml:space="preserve">tan </w:t>
      </w:r>
      <w:r>
        <w:t>in der Regel Kohle assoziiert</w:t>
      </w:r>
      <w:r w:rsidR="001A249B">
        <w:t>, ein schwar</w:t>
      </w:r>
      <w:r w:rsidR="00006ED7">
        <w:softHyphen/>
      </w:r>
      <w:r w:rsidR="001A249B">
        <w:t>zer Fest</w:t>
      </w:r>
      <w:r w:rsidR="001A249B">
        <w:softHyphen/>
        <w:t>stoff</w:t>
      </w:r>
      <w:r>
        <w:t>. Deshalb ist es nicht einfach für die Schüler, ein tragfähiges mentales Bild von den „Aben</w:t>
      </w:r>
      <w:r w:rsidR="001A249B">
        <w:softHyphen/>
      </w:r>
      <w:r>
        <w:t>teuern“ der Kohlenstoff-Atome in diesem Kreislauf zu erhalten</w:t>
      </w:r>
      <w:r w:rsidR="003A2453">
        <w:t>, weil weder ein unsicht</w:t>
      </w:r>
      <w:r w:rsidR="001A249B">
        <w:softHyphen/>
      </w:r>
      <w:r w:rsidR="003A2453">
        <w:t>bares Gas noch Stoffe wie Zucker mit einer Vor</w:t>
      </w:r>
      <w:r w:rsidR="00006ED7">
        <w:softHyphen/>
      </w:r>
      <w:r w:rsidR="003A2453">
        <w:t>stellung von Kohle vereinbar sind</w:t>
      </w:r>
      <w:r>
        <w:t xml:space="preserve">. Ich habe dafür </w:t>
      </w:r>
      <w:r w:rsidR="00006ED7">
        <w:t>die nebenstehende</w:t>
      </w:r>
      <w:r>
        <w:t xml:space="preserve"> Abbildung ent</w:t>
      </w:r>
      <w:r w:rsidR="00006ED7">
        <w:softHyphen/>
      </w:r>
      <w:r>
        <w:t>wickelt, die chemisch korrekt ist, aber keine größeren Kenntnisse in Chemie voraus</w:t>
      </w:r>
      <w:r w:rsidR="00006ED7">
        <w:softHyphen/>
      </w:r>
      <w:r>
        <w:t>setzt</w:t>
      </w:r>
      <w:r w:rsidR="0086000A">
        <w:t>. Sie stellt keinen Lernstoff dar, son</w:t>
      </w:r>
      <w:r w:rsidR="00006ED7">
        <w:softHyphen/>
      </w:r>
      <w:r w:rsidR="0086000A">
        <w:t>dern eine Lernhilfe</w:t>
      </w:r>
      <w:r w:rsidR="00006ED7">
        <w:t>.</w:t>
      </w:r>
    </w:p>
    <w:p w14:paraId="57C0C24E" w14:textId="77777777" w:rsidR="00A30AE3" w:rsidRDefault="00A30AE3" w:rsidP="00006ED7">
      <w:pPr>
        <w:spacing w:before="240"/>
      </w:pPr>
    </w:p>
    <w:p w14:paraId="0D36CB10" w14:textId="77777777" w:rsidR="00A30AE3" w:rsidRDefault="00A30AE3" w:rsidP="00006ED7">
      <w:pPr>
        <w:spacing w:before="240"/>
      </w:pPr>
    </w:p>
    <w:p w14:paraId="77A6EF9C" w14:textId="77777777" w:rsidR="00A30AE3" w:rsidRDefault="00A30AE3" w:rsidP="00006ED7">
      <w:pPr>
        <w:spacing w:before="240"/>
      </w:pPr>
    </w:p>
    <w:p w14:paraId="5EAE4F9B" w14:textId="77777777" w:rsidR="00A30AE3" w:rsidRDefault="00A30AE3" w:rsidP="00006ED7">
      <w:pPr>
        <w:spacing w:before="240"/>
      </w:pPr>
    </w:p>
    <w:p w14:paraId="64DE8225" w14:textId="5D6CD27A" w:rsidR="00DA211F" w:rsidRDefault="00CD22F3" w:rsidP="00006ED7">
      <w:pPr>
        <w:spacing w:before="240"/>
      </w:pPr>
      <w:r>
        <w:t>Aus dem</w:t>
      </w:r>
      <w:r w:rsidR="0086000A">
        <w:t xml:space="preserve"> Unterrichts-Ergebnis sollte ein Pfeildiagramm </w:t>
      </w:r>
      <w:r>
        <w:t>entwickelt</w:t>
      </w:r>
      <w:r w:rsidR="0086000A">
        <w:t xml:space="preserve"> werden, z. B.:</w:t>
      </w:r>
    </w:p>
    <w:p w14:paraId="5FB9B778" w14:textId="77777777" w:rsidR="001A2EDC" w:rsidRDefault="001A2EDC" w:rsidP="00180E81"/>
    <w:p w14:paraId="227AFE71" w14:textId="165528E5" w:rsidR="00DA211F" w:rsidRDefault="00CD22F3" w:rsidP="00180E81">
      <w:r>
        <w:rPr>
          <w:noProof/>
        </w:rPr>
        <mc:AlternateContent>
          <mc:Choice Requires="wps">
            <w:drawing>
              <wp:anchor distT="0" distB="0" distL="114300" distR="114300" simplePos="0" relativeHeight="251738112" behindDoc="0" locked="0" layoutInCell="1" allowOverlap="1" wp14:anchorId="5C0EA611" wp14:editId="6563C510">
                <wp:simplePos x="0" y="0"/>
                <wp:positionH relativeFrom="column">
                  <wp:posOffset>3367405</wp:posOffset>
                </wp:positionH>
                <wp:positionV relativeFrom="paragraph">
                  <wp:posOffset>167005</wp:posOffset>
                </wp:positionV>
                <wp:extent cx="1257213" cy="1143000"/>
                <wp:effectExtent l="0" t="76200" r="38735" b="19050"/>
                <wp:wrapNone/>
                <wp:docPr id="85" name="Freihandform: Form 85"/>
                <wp:cNvGraphicFramePr/>
                <a:graphic xmlns:a="http://schemas.openxmlformats.org/drawingml/2006/main">
                  <a:graphicData uri="http://schemas.microsoft.com/office/word/2010/wordprocessingShape">
                    <wps:wsp>
                      <wps:cNvSpPr/>
                      <wps:spPr>
                        <a:xfrm>
                          <a:off x="0" y="0"/>
                          <a:ext cx="1257213" cy="1143000"/>
                        </a:xfrm>
                        <a:custGeom>
                          <a:avLst/>
                          <a:gdLst>
                            <a:gd name="connsiteX0" fmla="*/ 1251857 w 1257213"/>
                            <a:gd name="connsiteY0" fmla="*/ 1143000 h 1143000"/>
                            <a:gd name="connsiteX1" fmla="*/ 1240971 w 1257213"/>
                            <a:gd name="connsiteY1" fmla="*/ 734786 h 1143000"/>
                            <a:gd name="connsiteX2" fmla="*/ 1115786 w 1257213"/>
                            <a:gd name="connsiteY2" fmla="*/ 397329 h 1143000"/>
                            <a:gd name="connsiteX3" fmla="*/ 778329 w 1257213"/>
                            <a:gd name="connsiteY3" fmla="*/ 130629 h 1143000"/>
                            <a:gd name="connsiteX4" fmla="*/ 0 w 1257213"/>
                            <a:gd name="connsiteY4" fmla="*/ 0 h 1143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7213" h="1143000">
                              <a:moveTo>
                                <a:pt x="1251857" y="1143000"/>
                              </a:moveTo>
                              <a:cubicBezTo>
                                <a:pt x="1257753" y="1001032"/>
                                <a:pt x="1263649" y="859064"/>
                                <a:pt x="1240971" y="734786"/>
                              </a:cubicBezTo>
                              <a:cubicBezTo>
                                <a:pt x="1218293" y="610508"/>
                                <a:pt x="1192893" y="498022"/>
                                <a:pt x="1115786" y="397329"/>
                              </a:cubicBezTo>
                              <a:cubicBezTo>
                                <a:pt x="1038679" y="296636"/>
                                <a:pt x="964293" y="196850"/>
                                <a:pt x="778329" y="130629"/>
                              </a:cubicBezTo>
                              <a:cubicBezTo>
                                <a:pt x="592365" y="64407"/>
                                <a:pt x="296182" y="32203"/>
                                <a:pt x="0" y="0"/>
                              </a:cubicBezTo>
                            </a:path>
                          </a:pathLst>
                        </a:custGeom>
                        <a:noFill/>
                        <a:ln w="38100">
                          <a:solidFill>
                            <a:schemeClr val="bg1">
                              <a:lumMod val="50000"/>
                            </a:schemeClr>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E8E5CA" id="Freihandform: Form 85" o:spid="_x0000_s1026" style="position:absolute;margin-left:265.15pt;margin-top:13.15pt;width:99pt;height:90pt;z-index:251738112;visibility:visible;mso-wrap-style:square;mso-wrap-distance-left:9pt;mso-wrap-distance-top:0;mso-wrap-distance-right:9pt;mso-wrap-distance-bottom:0;mso-position-horizontal:absolute;mso-position-horizontal-relative:text;mso-position-vertical:absolute;mso-position-vertical-relative:text;v-text-anchor:middle" coordsize="1257213,114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" path="m1251857,1143000v5896,-141968,11792,-283936,-10886,-408214c1218293,610508,1192893,498022,1115786,397329,1038679,296636,964293,196850,778329,130629,592365,64407,296182,32203,,e" filled="f" strokecolor="#7f7f7f [1612]" strokeweight="3pt">
                <v:stroke endarrow="block" joinstyle="miter"/>
                <v:path arrowok="t" o:connecttype="custom" o:connectlocs="1251857,1143000;1240971,734786;1115786,397329;778329,130629;0,0" o:connectangles="0,0,0,0,0"/>
              </v:shape>
            </w:pict>
          </mc:Fallback>
        </mc:AlternateContent>
      </w:r>
      <w:r w:rsidR="00E27298">
        <w:rPr>
          <w:noProof/>
        </w:rPr>
        <mc:AlternateContent>
          <mc:Choice Requires="wps">
            <w:drawing>
              <wp:anchor distT="0" distB="0" distL="114300" distR="114300" simplePos="0" relativeHeight="251704320" behindDoc="0" locked="0" layoutInCell="1" allowOverlap="1" wp14:anchorId="38A40774" wp14:editId="1D3D914F">
                <wp:simplePos x="0" y="0"/>
                <wp:positionH relativeFrom="column">
                  <wp:posOffset>1927225</wp:posOffset>
                </wp:positionH>
                <wp:positionV relativeFrom="paragraph">
                  <wp:posOffset>-23495</wp:posOffset>
                </wp:positionV>
                <wp:extent cx="2034000" cy="783590"/>
                <wp:effectExtent l="0" t="0" r="4445" b="0"/>
                <wp:wrapNone/>
                <wp:docPr id="35" name="Textfeld 35"/>
                <wp:cNvGraphicFramePr/>
                <a:graphic xmlns:a="http://schemas.openxmlformats.org/drawingml/2006/main">
                  <a:graphicData uri="http://schemas.microsoft.com/office/word/2010/wordprocessingShape">
                    <wps:wsp>
                      <wps:cNvSpPr txBox="1"/>
                      <wps:spPr>
                        <a:xfrm>
                          <a:off x="0" y="0"/>
                          <a:ext cx="2034000" cy="783590"/>
                        </a:xfrm>
                        <a:prstGeom prst="rect">
                          <a:avLst/>
                        </a:prstGeom>
                        <a:solidFill>
                          <a:schemeClr val="lt1"/>
                        </a:solidFill>
                        <a:ln w="6350">
                          <a:noFill/>
                        </a:ln>
                      </wps:spPr>
                      <wps:txbx>
                        <w:txbxContent>
                          <w:p w14:paraId="15D42B6C" w14:textId="26A54194" w:rsidR="00FD6521" w:rsidRPr="00E27298" w:rsidRDefault="00FD6521" w:rsidP="00E27298">
                            <w:pPr>
                              <w:jc w:val="center"/>
                              <w:rPr>
                                <w:rFonts w:ascii="Arial" w:hAnsi="Arial" w:cs="Arial"/>
                                <w:b/>
                                <w:sz w:val="40"/>
                                <w:szCs w:val="40"/>
                              </w:rPr>
                            </w:pPr>
                            <w:r w:rsidRPr="00FD6521">
                              <w:rPr>
                                <w:rFonts w:ascii="Arial" w:hAnsi="Arial" w:cs="Arial"/>
                                <w:b/>
                                <w:sz w:val="40"/>
                                <w:szCs w:val="40"/>
                                <w:highlight w:val="yellow"/>
                              </w:rPr>
                              <w:t>CO</w:t>
                            </w:r>
                            <w:r w:rsidRPr="00FD6521">
                              <w:rPr>
                                <w:rFonts w:ascii="Arial" w:hAnsi="Arial" w:cs="Arial"/>
                                <w:b/>
                                <w:sz w:val="40"/>
                                <w:szCs w:val="40"/>
                                <w:highlight w:val="yellow"/>
                                <w:vertAlign w:val="subscript"/>
                              </w:rPr>
                              <w:t>2</w:t>
                            </w:r>
                          </w:p>
                          <w:p w14:paraId="27C3FE87" w14:textId="51E33E26" w:rsidR="00FD6521" w:rsidRPr="00E27298" w:rsidRDefault="00FD6521" w:rsidP="00E27298">
                            <w:pPr>
                              <w:jc w:val="center"/>
                              <w:rPr>
                                <w:rFonts w:ascii="Arial" w:hAnsi="Arial" w:cs="Arial"/>
                              </w:rPr>
                            </w:pPr>
                            <w:r>
                              <w:rPr>
                                <w:rFonts w:ascii="Arial" w:hAnsi="Arial" w:cs="Arial"/>
                              </w:rPr>
                              <w:t>atmosphärisches Kohlenstoffdioxid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40774" id="Textfeld 35" o:spid="_x0000_s1036" type="#_x0000_t202" style="position:absolute;margin-left:151.75pt;margin-top:-1.85pt;width:160.15pt;height:61.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" fillcolor="white [3201]" stroked="f" strokeweight=".5pt">
                <v:textbox>
                  <w:txbxContent>
                    <w:p w14:paraId="15D42B6C" w14:textId="26A54194" w:rsidR="00FD6521" w:rsidRPr="00E27298" w:rsidRDefault="00FD6521" w:rsidP="00E27298">
                      <w:pPr>
                        <w:jc w:val="center"/>
                        <w:rPr>
                          <w:rFonts w:ascii="Arial" w:hAnsi="Arial" w:cs="Arial"/>
                          <w:b/>
                          <w:sz w:val="40"/>
                          <w:szCs w:val="40"/>
                        </w:rPr>
                      </w:pPr>
                      <w:r w:rsidRPr="00FD6521">
                        <w:rPr>
                          <w:rFonts w:ascii="Arial" w:hAnsi="Arial" w:cs="Arial"/>
                          <w:b/>
                          <w:sz w:val="40"/>
                          <w:szCs w:val="40"/>
                          <w:highlight w:val="yellow"/>
                        </w:rPr>
                        <w:t>CO</w:t>
                      </w:r>
                      <w:r w:rsidRPr="00FD6521">
                        <w:rPr>
                          <w:rFonts w:ascii="Arial" w:hAnsi="Arial" w:cs="Arial"/>
                          <w:b/>
                          <w:sz w:val="40"/>
                          <w:szCs w:val="40"/>
                          <w:highlight w:val="yellow"/>
                          <w:vertAlign w:val="subscript"/>
                        </w:rPr>
                        <w:t>2</w:t>
                      </w:r>
                    </w:p>
                    <w:p w14:paraId="27C3FE87" w14:textId="51E33E26" w:rsidR="00FD6521" w:rsidRPr="00E27298" w:rsidRDefault="00FD6521" w:rsidP="00E27298">
                      <w:pPr>
                        <w:jc w:val="center"/>
                        <w:rPr>
                          <w:rFonts w:ascii="Arial" w:hAnsi="Arial" w:cs="Arial"/>
                        </w:rPr>
                      </w:pPr>
                      <w:r>
                        <w:rPr>
                          <w:rFonts w:ascii="Arial" w:hAnsi="Arial" w:cs="Arial"/>
                        </w:rPr>
                        <w:t>atmosphärisches Kohlenstoffdioxid</w:t>
                      </w:r>
                    </w:p>
                  </w:txbxContent>
                </v:textbox>
              </v:shape>
            </w:pict>
          </mc:Fallback>
        </mc:AlternateContent>
      </w:r>
    </w:p>
    <w:p w14:paraId="40DC889D" w14:textId="3BC5F257" w:rsidR="00DA211F" w:rsidRDefault="00CE5227" w:rsidP="00180E81">
      <w:r>
        <w:rPr>
          <w:noProof/>
        </w:rPr>
        <mc:AlternateContent>
          <mc:Choice Requires="wps">
            <w:drawing>
              <wp:anchor distT="0" distB="0" distL="114300" distR="114300" simplePos="0" relativeHeight="251724800" behindDoc="0" locked="0" layoutInCell="1" allowOverlap="1" wp14:anchorId="78105D9A" wp14:editId="69EC3FF7">
                <wp:simplePos x="0" y="0"/>
                <wp:positionH relativeFrom="column">
                  <wp:posOffset>-133985</wp:posOffset>
                </wp:positionH>
                <wp:positionV relativeFrom="paragraph">
                  <wp:posOffset>142240</wp:posOffset>
                </wp:positionV>
                <wp:extent cx="1143000" cy="442595"/>
                <wp:effectExtent l="0" t="0" r="0" b="0"/>
                <wp:wrapNone/>
                <wp:docPr id="68" name="Textfeld 68"/>
                <wp:cNvGraphicFramePr/>
                <a:graphic xmlns:a="http://schemas.openxmlformats.org/drawingml/2006/main">
                  <a:graphicData uri="http://schemas.microsoft.com/office/word/2010/wordprocessingShape">
                    <wps:wsp>
                      <wps:cNvSpPr txBox="1"/>
                      <wps:spPr>
                        <a:xfrm>
                          <a:off x="0" y="0"/>
                          <a:ext cx="1143000" cy="442595"/>
                        </a:xfrm>
                        <a:prstGeom prst="rect">
                          <a:avLst/>
                        </a:prstGeom>
                        <a:noFill/>
                        <a:ln w="6350">
                          <a:noFill/>
                        </a:ln>
                      </wps:spPr>
                      <wps:txbx>
                        <w:txbxContent>
                          <w:p w14:paraId="152D7156" w14:textId="17D6E79D" w:rsidR="00FD6521" w:rsidRPr="00CE5227" w:rsidRDefault="00FD6521">
                            <w:pPr>
                              <w:rPr>
                                <w:rFonts w:ascii="Arial" w:hAnsi="Arial" w:cs="Arial"/>
                              </w:rPr>
                            </w:pPr>
                            <w:r w:rsidRPr="00CE5227">
                              <w:rPr>
                                <w:rFonts w:ascii="Arial" w:hAnsi="Arial" w:cs="Arial"/>
                              </w:rPr>
                              <w:t>Sonnenlicht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05D9A" id="Textfeld 68" o:spid="_x0000_s1037" type="#_x0000_t202" style="position:absolute;margin-left:-10.55pt;margin-top:11.2pt;width:90pt;height:34.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" filled="f" stroked="f" strokeweight=".5pt">
                <v:textbox>
                  <w:txbxContent>
                    <w:p w14:paraId="152D7156" w14:textId="17D6E79D" w:rsidR="00FD6521" w:rsidRPr="00CE5227" w:rsidRDefault="00FD6521">
                      <w:pPr>
                        <w:rPr>
                          <w:rFonts w:ascii="Arial" w:hAnsi="Arial" w:cs="Arial"/>
                        </w:rPr>
                      </w:pPr>
                      <w:r w:rsidRPr="00CE5227">
                        <w:rPr>
                          <w:rFonts w:ascii="Arial" w:hAnsi="Arial" w:cs="Arial"/>
                        </w:rPr>
                        <w:t>Sonnenlicht</w:t>
                      </w:r>
                    </w:p>
                  </w:txbxContent>
                </v:textbox>
              </v:shape>
            </w:pict>
          </mc:Fallback>
        </mc:AlternateContent>
      </w:r>
      <w:r w:rsidR="00CD22F3">
        <w:rPr>
          <w:noProof/>
        </w:rPr>
        <mc:AlternateContent>
          <mc:Choice Requires="wps">
            <w:drawing>
              <wp:anchor distT="0" distB="0" distL="114300" distR="114300" simplePos="0" relativeHeight="251737088" behindDoc="0" locked="0" layoutInCell="1" allowOverlap="1" wp14:anchorId="6E08FAA9" wp14:editId="735756C0">
                <wp:simplePos x="0" y="0"/>
                <wp:positionH relativeFrom="column">
                  <wp:posOffset>1206500</wp:posOffset>
                </wp:positionH>
                <wp:positionV relativeFrom="paragraph">
                  <wp:posOffset>7620</wp:posOffset>
                </wp:positionV>
                <wp:extent cx="1245870" cy="1085215"/>
                <wp:effectExtent l="38100" t="19050" r="11430" b="38735"/>
                <wp:wrapNone/>
                <wp:docPr id="84" name="Freihandform: Form 84"/>
                <wp:cNvGraphicFramePr/>
                <a:graphic xmlns:a="http://schemas.openxmlformats.org/drawingml/2006/main">
                  <a:graphicData uri="http://schemas.microsoft.com/office/word/2010/wordprocessingShape">
                    <wps:wsp>
                      <wps:cNvSpPr/>
                      <wps:spPr>
                        <a:xfrm>
                          <a:off x="0" y="0"/>
                          <a:ext cx="1245870" cy="1085215"/>
                        </a:xfrm>
                        <a:custGeom>
                          <a:avLst/>
                          <a:gdLst>
                            <a:gd name="connsiteX0" fmla="*/ 1028700 w 1028700"/>
                            <a:gd name="connsiteY0" fmla="*/ 0 h 947057"/>
                            <a:gd name="connsiteX1" fmla="*/ 435429 w 1028700"/>
                            <a:gd name="connsiteY1" fmla="*/ 293914 h 947057"/>
                            <a:gd name="connsiteX2" fmla="*/ 228600 w 1028700"/>
                            <a:gd name="connsiteY2" fmla="*/ 549728 h 947057"/>
                            <a:gd name="connsiteX3" fmla="*/ 0 w 1028700"/>
                            <a:gd name="connsiteY3" fmla="*/ 947057 h 947057"/>
                          </a:gdLst>
                          <a:ahLst/>
                          <a:cxnLst>
                            <a:cxn ang="0">
                              <a:pos x="connsiteX0" y="connsiteY0"/>
                            </a:cxn>
                            <a:cxn ang="0">
                              <a:pos x="connsiteX1" y="connsiteY1"/>
                            </a:cxn>
                            <a:cxn ang="0">
                              <a:pos x="connsiteX2" y="connsiteY2"/>
                            </a:cxn>
                            <a:cxn ang="0">
                              <a:pos x="connsiteX3" y="connsiteY3"/>
                            </a:cxn>
                          </a:cxnLst>
                          <a:rect l="l" t="t" r="r" b="b"/>
                          <a:pathLst>
                            <a:path w="1028700" h="947057">
                              <a:moveTo>
                                <a:pt x="1028700" y="0"/>
                              </a:moveTo>
                              <a:cubicBezTo>
                                <a:pt x="798739" y="101146"/>
                                <a:pt x="568779" y="202293"/>
                                <a:pt x="435429" y="293914"/>
                              </a:cubicBezTo>
                              <a:cubicBezTo>
                                <a:pt x="302079" y="385535"/>
                                <a:pt x="301171" y="440871"/>
                                <a:pt x="228600" y="549728"/>
                              </a:cubicBezTo>
                              <a:cubicBezTo>
                                <a:pt x="156029" y="658585"/>
                                <a:pt x="78014" y="802821"/>
                                <a:pt x="0" y="947057"/>
                              </a:cubicBezTo>
                            </a:path>
                          </a:pathLst>
                        </a:custGeom>
                        <a:noFill/>
                        <a:ln w="38100">
                          <a:solidFill>
                            <a:schemeClr val="bg1">
                              <a:lumMod val="50000"/>
                            </a:schemeClr>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BA6F6" id="Freihandform: Form 84" o:spid="_x0000_s1026" style="position:absolute;margin-left:95pt;margin-top:.6pt;width:98.1pt;height:85.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0,947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" path="m1028700,c798739,101146,568779,202293,435429,293914,302079,385535,301171,440871,228600,549728,156029,658585,78014,802821,,947057e" filled="f" strokecolor="#7f7f7f [1612]" strokeweight="3pt">
                <v:stroke endarrow="block" joinstyle="miter"/>
                <v:path arrowok="t" o:connecttype="custom" o:connectlocs="1245870,0;527353,336791;276860,629923;0,1085215" o:connectangles="0,0,0,0"/>
              </v:shape>
            </w:pict>
          </mc:Fallback>
        </mc:AlternateContent>
      </w:r>
    </w:p>
    <w:p w14:paraId="15421362" w14:textId="681853AA" w:rsidR="00DA211F" w:rsidRDefault="00DA211F" w:rsidP="00180E81"/>
    <w:p w14:paraId="2C827D15" w14:textId="336EC69B" w:rsidR="00DA211F" w:rsidRDefault="00CE5227" w:rsidP="00180E81">
      <w:r>
        <w:rPr>
          <w:noProof/>
        </w:rPr>
        <mc:AlternateContent>
          <mc:Choice Requires="wps">
            <w:drawing>
              <wp:anchor distT="0" distB="0" distL="114300" distR="114300" simplePos="0" relativeHeight="251720704" behindDoc="0" locked="0" layoutInCell="1" allowOverlap="1" wp14:anchorId="3AA12379" wp14:editId="5E11E7E9">
                <wp:simplePos x="0" y="0"/>
                <wp:positionH relativeFrom="column">
                  <wp:posOffset>90058</wp:posOffset>
                </wp:positionH>
                <wp:positionV relativeFrom="paragraph">
                  <wp:posOffset>85090</wp:posOffset>
                </wp:positionV>
                <wp:extent cx="309880" cy="282575"/>
                <wp:effectExtent l="0" t="19050" r="13970" b="22225"/>
                <wp:wrapNone/>
                <wp:docPr id="64" name="Verbinder: gekrümmt 64"/>
                <wp:cNvGraphicFramePr/>
                <a:graphic xmlns:a="http://schemas.openxmlformats.org/drawingml/2006/main">
                  <a:graphicData uri="http://schemas.microsoft.com/office/word/2010/wordprocessingShape">
                    <wps:wsp>
                      <wps:cNvCnPr/>
                      <wps:spPr>
                        <a:xfrm>
                          <a:off x="0" y="0"/>
                          <a:ext cx="309880" cy="282575"/>
                        </a:xfrm>
                        <a:prstGeom prst="curvedConnector3">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90CF537"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Verbinder: gekrümmt 64" o:spid="_x0000_s1026" type="#_x0000_t38" style="position:absolute;margin-left:7.1pt;margin-top:6.7pt;width:24.4pt;height:2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" adj="10800" strokecolor="#7f7f7f [1612]" strokeweight="3pt">
                <v:stroke joinstyle="miter"/>
              </v:shape>
            </w:pict>
          </mc:Fallback>
        </mc:AlternateContent>
      </w:r>
    </w:p>
    <w:p w14:paraId="5A914042" w14:textId="0CA66026" w:rsidR="00DA211F" w:rsidRDefault="00CD22F3" w:rsidP="00180E81">
      <w:r>
        <w:rPr>
          <w:noProof/>
        </w:rPr>
        <mc:AlternateContent>
          <mc:Choice Requires="wps">
            <w:drawing>
              <wp:anchor distT="0" distB="0" distL="114300" distR="114300" simplePos="0" relativeHeight="251739136" behindDoc="0" locked="0" layoutInCell="1" allowOverlap="1" wp14:anchorId="35790931" wp14:editId="7B88F27D">
                <wp:simplePos x="0" y="0"/>
                <wp:positionH relativeFrom="column">
                  <wp:posOffset>2047240</wp:posOffset>
                </wp:positionH>
                <wp:positionV relativeFrom="paragraph">
                  <wp:posOffset>15240</wp:posOffset>
                </wp:positionV>
                <wp:extent cx="610235" cy="1567180"/>
                <wp:effectExtent l="19050" t="38100" r="56515" b="13970"/>
                <wp:wrapNone/>
                <wp:docPr id="86" name="Freihandform: Form 86"/>
                <wp:cNvGraphicFramePr/>
                <a:graphic xmlns:a="http://schemas.openxmlformats.org/drawingml/2006/main">
                  <a:graphicData uri="http://schemas.microsoft.com/office/word/2010/wordprocessingShape">
                    <wps:wsp>
                      <wps:cNvSpPr/>
                      <wps:spPr>
                        <a:xfrm>
                          <a:off x="0" y="0"/>
                          <a:ext cx="610235" cy="1567180"/>
                        </a:xfrm>
                        <a:custGeom>
                          <a:avLst/>
                          <a:gdLst>
                            <a:gd name="connsiteX0" fmla="*/ 0 w 610298"/>
                            <a:gd name="connsiteY0" fmla="*/ 1502228 h 1502228"/>
                            <a:gd name="connsiteX1" fmla="*/ 326571 w 610298"/>
                            <a:gd name="connsiteY1" fmla="*/ 881742 h 1502228"/>
                            <a:gd name="connsiteX2" fmla="*/ 566057 w 610298"/>
                            <a:gd name="connsiteY2" fmla="*/ 244928 h 1502228"/>
                            <a:gd name="connsiteX3" fmla="*/ 609600 w 610298"/>
                            <a:gd name="connsiteY3" fmla="*/ 0 h 1502228"/>
                          </a:gdLst>
                          <a:ahLst/>
                          <a:cxnLst>
                            <a:cxn ang="0">
                              <a:pos x="connsiteX0" y="connsiteY0"/>
                            </a:cxn>
                            <a:cxn ang="0">
                              <a:pos x="connsiteX1" y="connsiteY1"/>
                            </a:cxn>
                            <a:cxn ang="0">
                              <a:pos x="connsiteX2" y="connsiteY2"/>
                            </a:cxn>
                            <a:cxn ang="0">
                              <a:pos x="connsiteX3" y="connsiteY3"/>
                            </a:cxn>
                          </a:cxnLst>
                          <a:rect l="l" t="t" r="r" b="b"/>
                          <a:pathLst>
                            <a:path w="610298" h="1502228">
                              <a:moveTo>
                                <a:pt x="0" y="1502228"/>
                              </a:moveTo>
                              <a:cubicBezTo>
                                <a:pt x="116114" y="1296760"/>
                                <a:pt x="232228" y="1091292"/>
                                <a:pt x="326571" y="881742"/>
                              </a:cubicBezTo>
                              <a:cubicBezTo>
                                <a:pt x="420914" y="672192"/>
                                <a:pt x="518886" y="391885"/>
                                <a:pt x="566057" y="244928"/>
                              </a:cubicBezTo>
                              <a:cubicBezTo>
                                <a:pt x="613228" y="97971"/>
                                <a:pt x="611414" y="48985"/>
                                <a:pt x="609600" y="0"/>
                              </a:cubicBezTo>
                            </a:path>
                          </a:pathLst>
                        </a:custGeom>
                        <a:noFill/>
                        <a:ln w="38100">
                          <a:solidFill>
                            <a:schemeClr val="bg1">
                              <a:lumMod val="50000"/>
                            </a:schemeClr>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6205ACB" id="Freihandform: Form 86" o:spid="_x0000_s1026" style="position:absolute;margin-left:161.2pt;margin-top:1.2pt;width:48.05pt;height:123.4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10298,150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" path="m,1502228c116114,1296760,232228,1091292,326571,881742,420914,672192,518886,391885,566057,244928,613228,97971,611414,48985,609600,e" filled="f" strokecolor="#7f7f7f [1612]" strokeweight="3pt">
                <v:stroke endarrow="block" joinstyle="miter"/>
                <v:path arrowok="t" o:connecttype="custom" o:connectlocs="0,1567180;326537,919866;565999,255518;609537,0" o:connectangles="0,0,0,0"/>
              </v:shape>
            </w:pict>
          </mc:Fallback>
        </mc:AlternateContent>
      </w:r>
      <w:r>
        <w:rPr>
          <w:noProof/>
        </w:rPr>
        <mc:AlternateContent>
          <mc:Choice Requires="wps">
            <w:drawing>
              <wp:anchor distT="0" distB="0" distL="114300" distR="114300" simplePos="0" relativeHeight="251740160" behindDoc="0" locked="0" layoutInCell="1" allowOverlap="1" wp14:anchorId="7F4DAD02" wp14:editId="4FCB96DA">
                <wp:simplePos x="0" y="0"/>
                <wp:positionH relativeFrom="column">
                  <wp:posOffset>2972098</wp:posOffset>
                </wp:positionH>
                <wp:positionV relativeFrom="paragraph">
                  <wp:posOffset>26579</wp:posOffset>
                </wp:positionV>
                <wp:extent cx="101458" cy="2935614"/>
                <wp:effectExtent l="38100" t="38100" r="51435" b="36195"/>
                <wp:wrapNone/>
                <wp:docPr id="87" name="Freihandform: Form 87"/>
                <wp:cNvGraphicFramePr/>
                <a:graphic xmlns:a="http://schemas.openxmlformats.org/drawingml/2006/main">
                  <a:graphicData uri="http://schemas.microsoft.com/office/word/2010/wordprocessingShape">
                    <wps:wsp>
                      <wps:cNvSpPr/>
                      <wps:spPr>
                        <a:xfrm>
                          <a:off x="0" y="0"/>
                          <a:ext cx="101458" cy="2935614"/>
                        </a:xfrm>
                        <a:custGeom>
                          <a:avLst/>
                          <a:gdLst>
                            <a:gd name="connsiteX0" fmla="*/ 3421 w 101458"/>
                            <a:gd name="connsiteY0" fmla="*/ 2911929 h 2935614"/>
                            <a:gd name="connsiteX1" fmla="*/ 8864 w 101458"/>
                            <a:gd name="connsiteY1" fmla="*/ 2770415 h 2935614"/>
                            <a:gd name="connsiteX2" fmla="*/ 79621 w 101458"/>
                            <a:gd name="connsiteY2" fmla="*/ 1676400 h 2935614"/>
                            <a:gd name="connsiteX3" fmla="*/ 101393 w 101458"/>
                            <a:gd name="connsiteY3" fmla="*/ 930729 h 2935614"/>
                            <a:gd name="connsiteX4" fmla="*/ 85064 w 101458"/>
                            <a:gd name="connsiteY4" fmla="*/ 0 h 29356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1458" h="2935614">
                              <a:moveTo>
                                <a:pt x="3421" y="2911929"/>
                              </a:moveTo>
                              <a:cubicBezTo>
                                <a:pt x="-208" y="2944133"/>
                                <a:pt x="-3836" y="2976337"/>
                                <a:pt x="8864" y="2770415"/>
                              </a:cubicBezTo>
                              <a:cubicBezTo>
                                <a:pt x="21564" y="2564493"/>
                                <a:pt x="64200" y="1983014"/>
                                <a:pt x="79621" y="1676400"/>
                              </a:cubicBezTo>
                              <a:cubicBezTo>
                                <a:pt x="95042" y="1369786"/>
                                <a:pt x="100486" y="1210129"/>
                                <a:pt x="101393" y="930729"/>
                              </a:cubicBezTo>
                              <a:cubicBezTo>
                                <a:pt x="102300" y="651329"/>
                                <a:pt x="93682" y="325664"/>
                                <a:pt x="85064" y="0"/>
                              </a:cubicBezTo>
                            </a:path>
                          </a:pathLst>
                        </a:custGeom>
                        <a:noFill/>
                        <a:ln w="38100">
                          <a:solidFill>
                            <a:schemeClr val="bg1">
                              <a:lumMod val="50000"/>
                            </a:schemeClr>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CC7229" id="Freihandform: Form 87" o:spid="_x0000_s1026" style="position:absolute;margin-left:234pt;margin-top:2.1pt;width:8pt;height:231.15pt;z-index:251740160;visibility:visible;mso-wrap-style:square;mso-wrap-distance-left:9pt;mso-wrap-distance-top:0;mso-wrap-distance-right:9pt;mso-wrap-distance-bottom:0;mso-position-horizontal:absolute;mso-position-horizontal-relative:text;mso-position-vertical:absolute;mso-position-vertical-relative:text;v-text-anchor:middle" coordsize="101458,2935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" path="m3421,2911929v-3629,32204,-7257,64408,5443,-141514c21564,2564493,64200,1983014,79621,1676400v15421,-306614,20865,-466271,21772,-745671c102300,651329,93682,325664,85064,e" filled="f" strokecolor="#7f7f7f [1612]" strokeweight="3pt">
                <v:stroke endarrow="block" joinstyle="miter"/>
                <v:path arrowok="t" o:connecttype="custom" o:connectlocs="3421,2911929;8864,2770415;79621,1676400;101393,930729;85064,0" o:connectangles="0,0,0,0,0"/>
              </v:shape>
            </w:pict>
          </mc:Fallback>
        </mc:AlternateContent>
      </w:r>
    </w:p>
    <w:p w14:paraId="1F84C5D4" w14:textId="4F876E7E" w:rsidR="00E27298" w:rsidRDefault="00FD6521" w:rsidP="00180E81">
      <w:r>
        <w:rPr>
          <w:noProof/>
        </w:rPr>
        <mc:AlternateContent>
          <mc:Choice Requires="wps">
            <w:drawing>
              <wp:anchor distT="0" distB="0" distL="114300" distR="114300" simplePos="0" relativeHeight="251722752" behindDoc="0" locked="0" layoutInCell="1" allowOverlap="1" wp14:anchorId="0F74A7E0" wp14:editId="6DAB6BF6">
                <wp:simplePos x="0" y="0"/>
                <wp:positionH relativeFrom="column">
                  <wp:posOffset>394223</wp:posOffset>
                </wp:positionH>
                <wp:positionV relativeFrom="paragraph">
                  <wp:posOffset>17780</wp:posOffset>
                </wp:positionV>
                <wp:extent cx="309880" cy="282575"/>
                <wp:effectExtent l="0" t="19050" r="13970" b="22225"/>
                <wp:wrapNone/>
                <wp:docPr id="65" name="Verbinder: gekrümmt 65"/>
                <wp:cNvGraphicFramePr/>
                <a:graphic xmlns:a="http://schemas.openxmlformats.org/drawingml/2006/main">
                  <a:graphicData uri="http://schemas.microsoft.com/office/word/2010/wordprocessingShape">
                    <wps:wsp>
                      <wps:cNvCnPr/>
                      <wps:spPr>
                        <a:xfrm>
                          <a:off x="0" y="0"/>
                          <a:ext cx="309880" cy="282575"/>
                        </a:xfrm>
                        <a:prstGeom prst="curvedConnector3">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351517" id="Verbinder: gekrümmt 65" o:spid="_x0000_s1026" type="#_x0000_t38" style="position:absolute;margin-left:31.05pt;margin-top:1.4pt;width:24.4pt;height:22.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" adj="10800" strokecolor="#7f7f7f [1612]" strokeweight="3pt">
                <v:stroke joinstyle="miter"/>
              </v:shape>
            </w:pict>
          </mc:Fallback>
        </mc:AlternateContent>
      </w:r>
    </w:p>
    <w:p w14:paraId="54878FC8" w14:textId="555331D5" w:rsidR="00E27298" w:rsidRDefault="00FD6521" w:rsidP="00180E81">
      <w:r>
        <w:rPr>
          <w:noProof/>
        </w:rPr>
        <mc:AlternateContent>
          <mc:Choice Requires="wps">
            <w:drawing>
              <wp:anchor distT="0" distB="0" distL="114300" distR="114300" simplePos="0" relativeHeight="251723776" behindDoc="0" locked="0" layoutInCell="1" allowOverlap="1" wp14:anchorId="0C4860F3" wp14:editId="5C2B9396">
                <wp:simplePos x="0" y="0"/>
                <wp:positionH relativeFrom="column">
                  <wp:posOffset>655843</wp:posOffset>
                </wp:positionH>
                <wp:positionV relativeFrom="paragraph">
                  <wp:posOffset>72390</wp:posOffset>
                </wp:positionV>
                <wp:extent cx="114300" cy="173990"/>
                <wp:effectExtent l="46355" t="67945" r="8255" b="27305"/>
                <wp:wrapNone/>
                <wp:docPr id="67" name="Gleichschenkliges Dreieck 67"/>
                <wp:cNvGraphicFramePr/>
                <a:graphic xmlns:a="http://schemas.openxmlformats.org/drawingml/2006/main">
                  <a:graphicData uri="http://schemas.microsoft.com/office/word/2010/wordprocessingShape">
                    <wps:wsp>
                      <wps:cNvSpPr/>
                      <wps:spPr>
                        <a:xfrm rot="7690139">
                          <a:off x="0" y="0"/>
                          <a:ext cx="114300" cy="173990"/>
                        </a:xfrm>
                        <a:prstGeom prst="triangle">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7108B2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67" o:spid="_x0000_s1026" type="#_x0000_t5" style="position:absolute;margin-left:51.65pt;margin-top:5.7pt;width:9pt;height:13.7pt;rotation:8399682fd;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" fillcolor="#7f7f7f [1612]" strokecolor="#7f7f7f [1612]" strokeweight="1pt"/>
            </w:pict>
          </mc:Fallback>
        </mc:AlternateContent>
      </w:r>
      <w:r w:rsidR="00E27298">
        <w:rPr>
          <w:noProof/>
        </w:rPr>
        <mc:AlternateContent>
          <mc:Choice Requires="wps">
            <w:drawing>
              <wp:anchor distT="0" distB="0" distL="114300" distR="114300" simplePos="0" relativeHeight="251708416" behindDoc="0" locked="0" layoutInCell="1" allowOverlap="1" wp14:anchorId="2F932DA3" wp14:editId="35D2FF63">
                <wp:simplePos x="0" y="0"/>
                <wp:positionH relativeFrom="column">
                  <wp:posOffset>3671570</wp:posOffset>
                </wp:positionH>
                <wp:positionV relativeFrom="paragraph">
                  <wp:posOffset>132715</wp:posOffset>
                </wp:positionV>
                <wp:extent cx="1877060" cy="2035175"/>
                <wp:effectExtent l="0" t="0" r="27940" b="22225"/>
                <wp:wrapNone/>
                <wp:docPr id="55" name="Textfeld 55"/>
                <wp:cNvGraphicFramePr/>
                <a:graphic xmlns:a="http://schemas.openxmlformats.org/drawingml/2006/main">
                  <a:graphicData uri="http://schemas.microsoft.com/office/word/2010/wordprocessingShape">
                    <wps:wsp>
                      <wps:cNvSpPr txBox="1"/>
                      <wps:spPr>
                        <a:xfrm>
                          <a:off x="0" y="0"/>
                          <a:ext cx="1877060" cy="2035175"/>
                        </a:xfrm>
                        <a:prstGeom prst="rect">
                          <a:avLst/>
                        </a:prstGeom>
                        <a:solidFill>
                          <a:schemeClr val="lt1"/>
                        </a:solidFill>
                        <a:ln w="6350">
                          <a:solidFill>
                            <a:prstClr val="black"/>
                          </a:solidFill>
                        </a:ln>
                      </wps:spPr>
                      <wps:txbx>
                        <w:txbxContent>
                          <w:p w14:paraId="2D3B2F2E" w14:textId="1FE0C0DD" w:rsidR="00FD6521" w:rsidRDefault="00FD6521" w:rsidP="00E27298"/>
                          <w:p w14:paraId="0C53AC97" w14:textId="0110C938" w:rsidR="00CD2643" w:rsidRDefault="00CD2643" w:rsidP="00CD2643">
                            <w:pPr>
                              <w:jc w:val="center"/>
                            </w:pPr>
                            <w:r w:rsidRPr="00CD2643">
                              <w:rPr>
                                <w:rFonts w:ascii="Arial" w:hAnsi="Arial" w:cs="Arial"/>
                                <w:b/>
                                <w:sz w:val="32"/>
                                <w:szCs w:val="32"/>
                                <w:highlight w:val="yellow"/>
                              </w:rPr>
                              <w:t>CO</w:t>
                            </w:r>
                            <w:r w:rsidRPr="00CD2643">
                              <w:rPr>
                                <w:rFonts w:ascii="Arial" w:hAnsi="Arial" w:cs="Arial"/>
                                <w:b/>
                                <w:sz w:val="32"/>
                                <w:szCs w:val="32"/>
                                <w:highlight w:val="yellow"/>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932DA3" id="Textfeld 55" o:spid="_x0000_s1038" type="#_x0000_t202" style="position:absolute;margin-left:289.1pt;margin-top:10.45pt;width:147.8pt;height:160.2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" fillcolor="white [3201]" strokeweight=".5pt">
                <v:textbox>
                  <w:txbxContent>
                    <w:p w14:paraId="2D3B2F2E" w14:textId="1FE0C0DD" w:rsidR="00FD6521" w:rsidRDefault="00FD6521" w:rsidP="00E27298"/>
                    <w:p w14:paraId="0C53AC97" w14:textId="0110C938" w:rsidR="00CD2643" w:rsidRDefault="00CD2643" w:rsidP="00CD2643">
                      <w:pPr>
                        <w:jc w:val="center"/>
                      </w:pPr>
                      <w:r w:rsidRPr="00CD2643">
                        <w:rPr>
                          <w:rFonts w:ascii="Arial" w:hAnsi="Arial" w:cs="Arial"/>
                          <w:b/>
                          <w:sz w:val="32"/>
                          <w:szCs w:val="32"/>
                          <w:highlight w:val="yellow"/>
                        </w:rPr>
                        <w:t>CO</w:t>
                      </w:r>
                      <w:r w:rsidRPr="00CD2643">
                        <w:rPr>
                          <w:rFonts w:ascii="Arial" w:hAnsi="Arial" w:cs="Arial"/>
                          <w:b/>
                          <w:sz w:val="32"/>
                          <w:szCs w:val="32"/>
                          <w:highlight w:val="yellow"/>
                          <w:vertAlign w:val="subscript"/>
                        </w:rPr>
                        <w:t>2</w:t>
                      </w:r>
                    </w:p>
                  </w:txbxContent>
                </v:textbox>
              </v:shape>
            </w:pict>
          </mc:Fallback>
        </mc:AlternateContent>
      </w:r>
      <w:r w:rsidR="00E27298">
        <w:rPr>
          <w:noProof/>
        </w:rPr>
        <mc:AlternateContent>
          <mc:Choice Requires="wps">
            <w:drawing>
              <wp:anchor distT="0" distB="0" distL="114300" distR="114300" simplePos="0" relativeHeight="251710464" behindDoc="0" locked="0" layoutInCell="1" allowOverlap="1" wp14:anchorId="24C99B24" wp14:editId="5986FA3E">
                <wp:simplePos x="0" y="0"/>
                <wp:positionH relativeFrom="column">
                  <wp:posOffset>5548993</wp:posOffset>
                </wp:positionH>
                <wp:positionV relativeFrom="paragraph">
                  <wp:posOffset>132715</wp:posOffset>
                </wp:positionV>
                <wp:extent cx="359410" cy="2035175"/>
                <wp:effectExtent l="0" t="0" r="21590" b="22225"/>
                <wp:wrapNone/>
                <wp:docPr id="56" name="Textfeld 56"/>
                <wp:cNvGraphicFramePr/>
                <a:graphic xmlns:a="http://schemas.openxmlformats.org/drawingml/2006/main">
                  <a:graphicData uri="http://schemas.microsoft.com/office/word/2010/wordprocessingShape">
                    <wps:wsp>
                      <wps:cNvSpPr txBox="1"/>
                      <wps:spPr>
                        <a:xfrm>
                          <a:off x="0" y="0"/>
                          <a:ext cx="359410" cy="2035175"/>
                        </a:xfrm>
                        <a:prstGeom prst="rect">
                          <a:avLst/>
                        </a:prstGeom>
                        <a:solidFill>
                          <a:schemeClr val="lt1"/>
                        </a:solidFill>
                        <a:ln w="6350">
                          <a:solidFill>
                            <a:prstClr val="black"/>
                          </a:solidFill>
                        </a:ln>
                      </wps:spPr>
                      <wps:txbx>
                        <w:txbxContent>
                          <w:p w14:paraId="68F0AB3B" w14:textId="57A3E35A" w:rsidR="00FD6521" w:rsidRDefault="00FD6521" w:rsidP="00E27298">
                            <w:pPr>
                              <w:jc w:val="center"/>
                              <w:rPr>
                                <w:rFonts w:ascii="Arial" w:hAnsi="Arial" w:cs="Arial"/>
                                <w:b/>
                              </w:rPr>
                            </w:pPr>
                            <w:r>
                              <w:rPr>
                                <w:rFonts w:ascii="Arial" w:hAnsi="Arial" w:cs="Arial"/>
                                <w:b/>
                              </w:rPr>
                              <w:t>D</w:t>
                            </w:r>
                          </w:p>
                          <w:p w14:paraId="4555DB52" w14:textId="67C42E52" w:rsidR="00FD6521" w:rsidRDefault="00FD6521" w:rsidP="00E27298">
                            <w:pPr>
                              <w:jc w:val="center"/>
                              <w:rPr>
                                <w:rFonts w:ascii="Arial" w:hAnsi="Arial" w:cs="Arial"/>
                                <w:b/>
                              </w:rPr>
                            </w:pPr>
                            <w:r>
                              <w:rPr>
                                <w:rFonts w:ascii="Arial" w:hAnsi="Arial" w:cs="Arial"/>
                                <w:b/>
                              </w:rPr>
                              <w:t>E</w:t>
                            </w:r>
                          </w:p>
                          <w:p w14:paraId="6C31EC95" w14:textId="1659EFB3" w:rsidR="00FD6521" w:rsidRDefault="00FD6521" w:rsidP="00E27298">
                            <w:pPr>
                              <w:jc w:val="center"/>
                              <w:rPr>
                                <w:rFonts w:ascii="Arial" w:hAnsi="Arial" w:cs="Arial"/>
                                <w:b/>
                              </w:rPr>
                            </w:pPr>
                            <w:r>
                              <w:rPr>
                                <w:rFonts w:ascii="Arial" w:hAnsi="Arial" w:cs="Arial"/>
                                <w:b/>
                              </w:rPr>
                              <w:t>S</w:t>
                            </w:r>
                          </w:p>
                          <w:p w14:paraId="134D66EB" w14:textId="001F1A98" w:rsidR="00FD6521" w:rsidRDefault="00FD6521" w:rsidP="00E27298">
                            <w:pPr>
                              <w:jc w:val="center"/>
                              <w:rPr>
                                <w:rFonts w:ascii="Arial" w:hAnsi="Arial" w:cs="Arial"/>
                                <w:b/>
                              </w:rPr>
                            </w:pPr>
                            <w:r>
                              <w:rPr>
                                <w:rFonts w:ascii="Arial" w:hAnsi="Arial" w:cs="Arial"/>
                                <w:b/>
                              </w:rPr>
                              <w:t>T</w:t>
                            </w:r>
                          </w:p>
                          <w:p w14:paraId="444BD76A" w14:textId="3FE16412" w:rsidR="00FD6521" w:rsidRDefault="00FD6521" w:rsidP="00E27298">
                            <w:pPr>
                              <w:jc w:val="center"/>
                              <w:rPr>
                                <w:rFonts w:ascii="Arial" w:hAnsi="Arial" w:cs="Arial"/>
                                <w:b/>
                              </w:rPr>
                            </w:pPr>
                            <w:r>
                              <w:rPr>
                                <w:rFonts w:ascii="Arial" w:hAnsi="Arial" w:cs="Arial"/>
                                <w:b/>
                              </w:rPr>
                              <w:t>R</w:t>
                            </w:r>
                          </w:p>
                          <w:p w14:paraId="44C8D8A9" w14:textId="143EBB4C" w:rsidR="00FD6521" w:rsidRDefault="00FD6521" w:rsidP="00E27298">
                            <w:pPr>
                              <w:jc w:val="center"/>
                              <w:rPr>
                                <w:rFonts w:ascii="Arial" w:hAnsi="Arial" w:cs="Arial"/>
                                <w:b/>
                              </w:rPr>
                            </w:pPr>
                            <w:r>
                              <w:rPr>
                                <w:rFonts w:ascii="Arial" w:hAnsi="Arial" w:cs="Arial"/>
                                <w:b/>
                              </w:rPr>
                              <w:t>U</w:t>
                            </w:r>
                          </w:p>
                          <w:p w14:paraId="45A4209C" w14:textId="11E3FF72" w:rsidR="00FD6521" w:rsidRDefault="00FD6521" w:rsidP="00E27298">
                            <w:pPr>
                              <w:jc w:val="center"/>
                              <w:rPr>
                                <w:rFonts w:ascii="Arial" w:hAnsi="Arial" w:cs="Arial"/>
                                <w:b/>
                              </w:rPr>
                            </w:pPr>
                            <w:r>
                              <w:rPr>
                                <w:rFonts w:ascii="Arial" w:hAnsi="Arial" w:cs="Arial"/>
                                <w:b/>
                              </w:rPr>
                              <w:t>E</w:t>
                            </w:r>
                          </w:p>
                          <w:p w14:paraId="72CB71CE" w14:textId="210A4454" w:rsidR="00FD6521" w:rsidRDefault="00FD6521" w:rsidP="00E27298">
                            <w:pPr>
                              <w:jc w:val="center"/>
                              <w:rPr>
                                <w:rFonts w:ascii="Arial" w:hAnsi="Arial" w:cs="Arial"/>
                                <w:b/>
                              </w:rPr>
                            </w:pPr>
                            <w:r>
                              <w:rPr>
                                <w:rFonts w:ascii="Arial" w:hAnsi="Arial" w:cs="Arial"/>
                                <w:b/>
                              </w:rPr>
                              <w:t>N</w:t>
                            </w:r>
                          </w:p>
                          <w:p w14:paraId="21EC16F2" w14:textId="1E2FB532" w:rsidR="00FD6521" w:rsidRDefault="00FD6521" w:rsidP="00E27298">
                            <w:pPr>
                              <w:jc w:val="center"/>
                              <w:rPr>
                                <w:rFonts w:ascii="Arial" w:hAnsi="Arial" w:cs="Arial"/>
                                <w:b/>
                              </w:rPr>
                            </w:pPr>
                            <w:r>
                              <w:rPr>
                                <w:rFonts w:ascii="Arial" w:hAnsi="Arial" w:cs="Arial"/>
                                <w:b/>
                              </w:rPr>
                              <w:t>T</w:t>
                            </w:r>
                          </w:p>
                          <w:p w14:paraId="2746F198" w14:textId="422E592C" w:rsidR="00FD6521" w:rsidRDefault="00FD6521" w:rsidP="00E27298">
                            <w:pPr>
                              <w:jc w:val="center"/>
                              <w:rPr>
                                <w:rFonts w:ascii="Arial" w:hAnsi="Arial" w:cs="Arial"/>
                                <w:b/>
                              </w:rPr>
                            </w:pPr>
                            <w:r>
                              <w:rPr>
                                <w:rFonts w:ascii="Arial" w:hAnsi="Arial" w:cs="Arial"/>
                                <w:b/>
                              </w:rPr>
                              <w:t>E</w:t>
                            </w:r>
                          </w:p>
                          <w:p w14:paraId="071FB5F8" w14:textId="66949B6C" w:rsidR="00FD6521" w:rsidRPr="00E27298" w:rsidRDefault="00FD6521" w:rsidP="00E27298">
                            <w:pPr>
                              <w:jc w:val="center"/>
                              <w:rPr>
                                <w:rFonts w:ascii="Arial" w:hAnsi="Arial" w:cs="Arial"/>
                                <w:b/>
                              </w:rPr>
                            </w:pPr>
                            <w:r>
                              <w:rPr>
                                <w:rFonts w:ascii="Arial" w:hAnsi="Arial" w:cs="Arial"/>
                                <w:b/>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99B24" id="Textfeld 56" o:spid="_x0000_s1039" type="#_x0000_t202" style="position:absolute;margin-left:436.95pt;margin-top:10.45pt;width:28.3pt;height:16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" fillcolor="white [3201]" strokeweight=".5pt">
                <v:textbox>
                  <w:txbxContent>
                    <w:p w14:paraId="68F0AB3B" w14:textId="57A3E35A" w:rsidR="00FD6521" w:rsidRDefault="00FD6521" w:rsidP="00E27298">
                      <w:pPr>
                        <w:jc w:val="center"/>
                        <w:rPr>
                          <w:rFonts w:ascii="Arial" w:hAnsi="Arial" w:cs="Arial"/>
                          <w:b/>
                        </w:rPr>
                      </w:pPr>
                      <w:r>
                        <w:rPr>
                          <w:rFonts w:ascii="Arial" w:hAnsi="Arial" w:cs="Arial"/>
                          <w:b/>
                        </w:rPr>
                        <w:t>D</w:t>
                      </w:r>
                    </w:p>
                    <w:p w14:paraId="4555DB52" w14:textId="67C42E52" w:rsidR="00FD6521" w:rsidRDefault="00FD6521" w:rsidP="00E27298">
                      <w:pPr>
                        <w:jc w:val="center"/>
                        <w:rPr>
                          <w:rFonts w:ascii="Arial" w:hAnsi="Arial" w:cs="Arial"/>
                          <w:b/>
                        </w:rPr>
                      </w:pPr>
                      <w:r>
                        <w:rPr>
                          <w:rFonts w:ascii="Arial" w:hAnsi="Arial" w:cs="Arial"/>
                          <w:b/>
                        </w:rPr>
                        <w:t>E</w:t>
                      </w:r>
                    </w:p>
                    <w:p w14:paraId="6C31EC95" w14:textId="1659EFB3" w:rsidR="00FD6521" w:rsidRDefault="00FD6521" w:rsidP="00E27298">
                      <w:pPr>
                        <w:jc w:val="center"/>
                        <w:rPr>
                          <w:rFonts w:ascii="Arial" w:hAnsi="Arial" w:cs="Arial"/>
                          <w:b/>
                        </w:rPr>
                      </w:pPr>
                      <w:r>
                        <w:rPr>
                          <w:rFonts w:ascii="Arial" w:hAnsi="Arial" w:cs="Arial"/>
                          <w:b/>
                        </w:rPr>
                        <w:t>S</w:t>
                      </w:r>
                    </w:p>
                    <w:p w14:paraId="134D66EB" w14:textId="001F1A98" w:rsidR="00FD6521" w:rsidRDefault="00FD6521" w:rsidP="00E27298">
                      <w:pPr>
                        <w:jc w:val="center"/>
                        <w:rPr>
                          <w:rFonts w:ascii="Arial" w:hAnsi="Arial" w:cs="Arial"/>
                          <w:b/>
                        </w:rPr>
                      </w:pPr>
                      <w:r>
                        <w:rPr>
                          <w:rFonts w:ascii="Arial" w:hAnsi="Arial" w:cs="Arial"/>
                          <w:b/>
                        </w:rPr>
                        <w:t>T</w:t>
                      </w:r>
                    </w:p>
                    <w:p w14:paraId="444BD76A" w14:textId="3FE16412" w:rsidR="00FD6521" w:rsidRDefault="00FD6521" w:rsidP="00E27298">
                      <w:pPr>
                        <w:jc w:val="center"/>
                        <w:rPr>
                          <w:rFonts w:ascii="Arial" w:hAnsi="Arial" w:cs="Arial"/>
                          <w:b/>
                        </w:rPr>
                      </w:pPr>
                      <w:r>
                        <w:rPr>
                          <w:rFonts w:ascii="Arial" w:hAnsi="Arial" w:cs="Arial"/>
                          <w:b/>
                        </w:rPr>
                        <w:t>R</w:t>
                      </w:r>
                    </w:p>
                    <w:p w14:paraId="44C8D8A9" w14:textId="143EBB4C" w:rsidR="00FD6521" w:rsidRDefault="00FD6521" w:rsidP="00E27298">
                      <w:pPr>
                        <w:jc w:val="center"/>
                        <w:rPr>
                          <w:rFonts w:ascii="Arial" w:hAnsi="Arial" w:cs="Arial"/>
                          <w:b/>
                        </w:rPr>
                      </w:pPr>
                      <w:r>
                        <w:rPr>
                          <w:rFonts w:ascii="Arial" w:hAnsi="Arial" w:cs="Arial"/>
                          <w:b/>
                        </w:rPr>
                        <w:t>U</w:t>
                      </w:r>
                    </w:p>
                    <w:p w14:paraId="45A4209C" w14:textId="11E3FF72" w:rsidR="00FD6521" w:rsidRDefault="00FD6521" w:rsidP="00E27298">
                      <w:pPr>
                        <w:jc w:val="center"/>
                        <w:rPr>
                          <w:rFonts w:ascii="Arial" w:hAnsi="Arial" w:cs="Arial"/>
                          <w:b/>
                        </w:rPr>
                      </w:pPr>
                      <w:r>
                        <w:rPr>
                          <w:rFonts w:ascii="Arial" w:hAnsi="Arial" w:cs="Arial"/>
                          <w:b/>
                        </w:rPr>
                        <w:t>E</w:t>
                      </w:r>
                    </w:p>
                    <w:p w14:paraId="72CB71CE" w14:textId="210A4454" w:rsidR="00FD6521" w:rsidRDefault="00FD6521" w:rsidP="00E27298">
                      <w:pPr>
                        <w:jc w:val="center"/>
                        <w:rPr>
                          <w:rFonts w:ascii="Arial" w:hAnsi="Arial" w:cs="Arial"/>
                          <w:b/>
                        </w:rPr>
                      </w:pPr>
                      <w:r>
                        <w:rPr>
                          <w:rFonts w:ascii="Arial" w:hAnsi="Arial" w:cs="Arial"/>
                          <w:b/>
                        </w:rPr>
                        <w:t>N</w:t>
                      </w:r>
                    </w:p>
                    <w:p w14:paraId="21EC16F2" w14:textId="1E2FB532" w:rsidR="00FD6521" w:rsidRDefault="00FD6521" w:rsidP="00E27298">
                      <w:pPr>
                        <w:jc w:val="center"/>
                        <w:rPr>
                          <w:rFonts w:ascii="Arial" w:hAnsi="Arial" w:cs="Arial"/>
                          <w:b/>
                        </w:rPr>
                      </w:pPr>
                      <w:r>
                        <w:rPr>
                          <w:rFonts w:ascii="Arial" w:hAnsi="Arial" w:cs="Arial"/>
                          <w:b/>
                        </w:rPr>
                        <w:t>T</w:t>
                      </w:r>
                    </w:p>
                    <w:p w14:paraId="2746F198" w14:textId="422E592C" w:rsidR="00FD6521" w:rsidRDefault="00FD6521" w:rsidP="00E27298">
                      <w:pPr>
                        <w:jc w:val="center"/>
                        <w:rPr>
                          <w:rFonts w:ascii="Arial" w:hAnsi="Arial" w:cs="Arial"/>
                          <w:b/>
                        </w:rPr>
                      </w:pPr>
                      <w:r>
                        <w:rPr>
                          <w:rFonts w:ascii="Arial" w:hAnsi="Arial" w:cs="Arial"/>
                          <w:b/>
                        </w:rPr>
                        <w:t>E</w:t>
                      </w:r>
                    </w:p>
                    <w:p w14:paraId="071FB5F8" w14:textId="66949B6C" w:rsidR="00FD6521" w:rsidRPr="00E27298" w:rsidRDefault="00FD6521" w:rsidP="00E27298">
                      <w:pPr>
                        <w:jc w:val="center"/>
                        <w:rPr>
                          <w:rFonts w:ascii="Arial" w:hAnsi="Arial" w:cs="Arial"/>
                          <w:b/>
                        </w:rPr>
                      </w:pPr>
                      <w:r>
                        <w:rPr>
                          <w:rFonts w:ascii="Arial" w:hAnsi="Arial" w:cs="Arial"/>
                          <w:b/>
                        </w:rPr>
                        <w:t>N</w:t>
                      </w:r>
                    </w:p>
                  </w:txbxContent>
                </v:textbox>
              </v:shape>
            </w:pict>
          </mc:Fallback>
        </mc:AlternateContent>
      </w:r>
      <w:r w:rsidR="00E27298">
        <w:rPr>
          <w:noProof/>
        </w:rPr>
        <mc:AlternateContent>
          <mc:Choice Requires="wps">
            <w:drawing>
              <wp:anchor distT="0" distB="0" distL="114300" distR="114300" simplePos="0" relativeHeight="251706368" behindDoc="0" locked="0" layoutInCell="1" allowOverlap="1" wp14:anchorId="022A958E" wp14:editId="2AB8E477">
                <wp:simplePos x="0" y="0"/>
                <wp:positionH relativeFrom="column">
                  <wp:posOffset>357686</wp:posOffset>
                </wp:positionH>
                <wp:positionV relativeFrom="paragraph">
                  <wp:posOffset>133259</wp:posOffset>
                </wp:positionV>
                <wp:extent cx="1877605" cy="2035175"/>
                <wp:effectExtent l="0" t="0" r="27940" b="22225"/>
                <wp:wrapNone/>
                <wp:docPr id="54" name="Textfeld 54"/>
                <wp:cNvGraphicFramePr/>
                <a:graphic xmlns:a="http://schemas.openxmlformats.org/drawingml/2006/main">
                  <a:graphicData uri="http://schemas.microsoft.com/office/word/2010/wordprocessingShape">
                    <wps:wsp>
                      <wps:cNvSpPr txBox="1"/>
                      <wps:spPr>
                        <a:xfrm>
                          <a:off x="0" y="0"/>
                          <a:ext cx="1877605" cy="2035175"/>
                        </a:xfrm>
                        <a:prstGeom prst="rect">
                          <a:avLst/>
                        </a:prstGeom>
                        <a:solidFill>
                          <a:schemeClr val="lt1"/>
                        </a:solidFill>
                        <a:ln w="6350">
                          <a:solidFill>
                            <a:prstClr val="black"/>
                          </a:solidFill>
                        </a:ln>
                      </wps:spPr>
                      <wps:txbx>
                        <w:txbxContent>
                          <w:p w14:paraId="11145047" w14:textId="3FC06756" w:rsidR="00FD6521" w:rsidRDefault="00FD6521"/>
                          <w:p w14:paraId="5349284E" w14:textId="389C1EEA" w:rsidR="00FD6521" w:rsidRDefault="00FD6521"/>
                          <w:p w14:paraId="585AC408" w14:textId="2D1F5C9F" w:rsidR="00FD6521" w:rsidRDefault="00FD6521"/>
                          <w:p w14:paraId="273100F4" w14:textId="1DFE452B" w:rsidR="00FD6521" w:rsidRDefault="00FD6521"/>
                          <w:p w14:paraId="4C426306" w14:textId="12230622" w:rsidR="00FD6521" w:rsidRPr="00CD22F3" w:rsidRDefault="00FD6521">
                            <w:pPr>
                              <w:rPr>
                                <w:sz w:val="36"/>
                                <w:szCs w:val="36"/>
                              </w:rPr>
                            </w:pPr>
                          </w:p>
                          <w:p w14:paraId="3BC2B578" w14:textId="2F6D578E" w:rsidR="00FD6521" w:rsidRDefault="00FD6521"/>
                          <w:p w14:paraId="3EAC7ACA" w14:textId="0D34933B" w:rsidR="00FD6521" w:rsidRPr="00FD6521" w:rsidRDefault="00FD6521" w:rsidP="00FD6521">
                            <w:pPr>
                              <w:jc w:val="right"/>
                              <w:rPr>
                                <w:rFonts w:ascii="Arial" w:hAnsi="Arial" w:cs="Arial"/>
                                <w:b/>
                                <w:sz w:val="32"/>
                                <w:szCs w:val="32"/>
                              </w:rPr>
                            </w:pPr>
                            <w:r w:rsidRPr="00CD2643">
                              <w:rPr>
                                <w:rFonts w:ascii="Arial" w:hAnsi="Arial" w:cs="Arial"/>
                                <w:b/>
                                <w:sz w:val="32"/>
                                <w:szCs w:val="32"/>
                                <w:highlight w:val="yellow"/>
                              </w:rPr>
                              <w:t>CO</w:t>
                            </w:r>
                            <w:r w:rsidRPr="00CD2643">
                              <w:rPr>
                                <w:rFonts w:ascii="Arial" w:hAnsi="Arial" w:cs="Arial"/>
                                <w:b/>
                                <w:sz w:val="32"/>
                                <w:szCs w:val="32"/>
                                <w:highlight w:val="yellow"/>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2A958E" id="Textfeld 54" o:spid="_x0000_s1040" type="#_x0000_t202" style="position:absolute;margin-left:28.15pt;margin-top:10.5pt;width:147.85pt;height:160.2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" fillcolor="white [3201]" strokeweight=".5pt">
                <v:textbox>
                  <w:txbxContent>
                    <w:p w14:paraId="11145047" w14:textId="3FC06756" w:rsidR="00FD6521" w:rsidRDefault="00FD6521"/>
                    <w:p w14:paraId="5349284E" w14:textId="389C1EEA" w:rsidR="00FD6521" w:rsidRDefault="00FD6521"/>
                    <w:p w14:paraId="585AC408" w14:textId="2D1F5C9F" w:rsidR="00FD6521" w:rsidRDefault="00FD6521"/>
                    <w:p w14:paraId="273100F4" w14:textId="1DFE452B" w:rsidR="00FD6521" w:rsidRDefault="00FD6521"/>
                    <w:p w14:paraId="4C426306" w14:textId="12230622" w:rsidR="00FD6521" w:rsidRPr="00CD22F3" w:rsidRDefault="00FD6521">
                      <w:pPr>
                        <w:rPr>
                          <w:sz w:val="36"/>
                          <w:szCs w:val="36"/>
                        </w:rPr>
                      </w:pPr>
                    </w:p>
                    <w:p w14:paraId="3BC2B578" w14:textId="2F6D578E" w:rsidR="00FD6521" w:rsidRDefault="00FD6521"/>
                    <w:p w14:paraId="3EAC7ACA" w14:textId="0D34933B" w:rsidR="00FD6521" w:rsidRPr="00FD6521" w:rsidRDefault="00FD6521" w:rsidP="00FD6521">
                      <w:pPr>
                        <w:jc w:val="right"/>
                        <w:rPr>
                          <w:rFonts w:ascii="Arial" w:hAnsi="Arial" w:cs="Arial"/>
                          <w:b/>
                          <w:sz w:val="32"/>
                          <w:szCs w:val="32"/>
                        </w:rPr>
                      </w:pPr>
                      <w:r w:rsidRPr="00CD2643">
                        <w:rPr>
                          <w:rFonts w:ascii="Arial" w:hAnsi="Arial" w:cs="Arial"/>
                          <w:b/>
                          <w:sz w:val="32"/>
                          <w:szCs w:val="32"/>
                          <w:highlight w:val="yellow"/>
                        </w:rPr>
                        <w:t>CO</w:t>
                      </w:r>
                      <w:r w:rsidRPr="00CD2643">
                        <w:rPr>
                          <w:rFonts w:ascii="Arial" w:hAnsi="Arial" w:cs="Arial"/>
                          <w:b/>
                          <w:sz w:val="32"/>
                          <w:szCs w:val="32"/>
                          <w:highlight w:val="yellow"/>
                          <w:vertAlign w:val="subscript"/>
                        </w:rPr>
                        <w:t>2</w:t>
                      </w:r>
                    </w:p>
                  </w:txbxContent>
                </v:textbox>
              </v:shape>
            </w:pict>
          </mc:Fallback>
        </mc:AlternateContent>
      </w:r>
      <w:r w:rsidR="00E27298">
        <w:rPr>
          <w:noProof/>
        </w:rPr>
        <mc:AlternateContent>
          <mc:Choice Requires="wps">
            <w:drawing>
              <wp:anchor distT="0" distB="0" distL="114300" distR="114300" simplePos="0" relativeHeight="251705344" behindDoc="0" locked="0" layoutInCell="1" allowOverlap="1" wp14:anchorId="17E76D7B" wp14:editId="7860481F">
                <wp:simplePos x="0" y="0"/>
                <wp:positionH relativeFrom="column">
                  <wp:posOffset>-1905</wp:posOffset>
                </wp:positionH>
                <wp:positionV relativeFrom="paragraph">
                  <wp:posOffset>132715</wp:posOffset>
                </wp:positionV>
                <wp:extent cx="360000" cy="2035175"/>
                <wp:effectExtent l="0" t="0" r="21590" b="22225"/>
                <wp:wrapNone/>
                <wp:docPr id="38" name="Textfeld 38"/>
                <wp:cNvGraphicFramePr/>
                <a:graphic xmlns:a="http://schemas.openxmlformats.org/drawingml/2006/main">
                  <a:graphicData uri="http://schemas.microsoft.com/office/word/2010/wordprocessingShape">
                    <wps:wsp>
                      <wps:cNvSpPr txBox="1"/>
                      <wps:spPr>
                        <a:xfrm>
                          <a:off x="0" y="0"/>
                          <a:ext cx="360000" cy="2035175"/>
                        </a:xfrm>
                        <a:prstGeom prst="rect">
                          <a:avLst/>
                        </a:prstGeom>
                        <a:solidFill>
                          <a:schemeClr val="lt1"/>
                        </a:solidFill>
                        <a:ln w="6350">
                          <a:solidFill>
                            <a:prstClr val="black"/>
                          </a:solidFill>
                        </a:ln>
                      </wps:spPr>
                      <wps:txbx>
                        <w:txbxContent>
                          <w:p w14:paraId="3B5FF833" w14:textId="753AEA4A" w:rsidR="00FD6521" w:rsidRDefault="00FD6521" w:rsidP="00E27298">
                            <w:pPr>
                              <w:jc w:val="center"/>
                              <w:rPr>
                                <w:rFonts w:ascii="Arial" w:hAnsi="Arial" w:cs="Arial"/>
                                <w:b/>
                              </w:rPr>
                            </w:pPr>
                            <w:r>
                              <w:rPr>
                                <w:rFonts w:ascii="Arial" w:hAnsi="Arial" w:cs="Arial"/>
                                <w:b/>
                              </w:rPr>
                              <w:t>P</w:t>
                            </w:r>
                          </w:p>
                          <w:p w14:paraId="703B0A06" w14:textId="279C0549" w:rsidR="00FD6521" w:rsidRDefault="00FD6521" w:rsidP="00E27298">
                            <w:pPr>
                              <w:jc w:val="center"/>
                              <w:rPr>
                                <w:rFonts w:ascii="Arial" w:hAnsi="Arial" w:cs="Arial"/>
                                <w:b/>
                              </w:rPr>
                            </w:pPr>
                            <w:r>
                              <w:rPr>
                                <w:rFonts w:ascii="Arial" w:hAnsi="Arial" w:cs="Arial"/>
                                <w:b/>
                              </w:rPr>
                              <w:t>R</w:t>
                            </w:r>
                          </w:p>
                          <w:p w14:paraId="2783834F" w14:textId="7535AD34" w:rsidR="00FD6521" w:rsidRDefault="00FD6521" w:rsidP="00E27298">
                            <w:pPr>
                              <w:jc w:val="center"/>
                              <w:rPr>
                                <w:rFonts w:ascii="Arial" w:hAnsi="Arial" w:cs="Arial"/>
                                <w:b/>
                              </w:rPr>
                            </w:pPr>
                            <w:r>
                              <w:rPr>
                                <w:rFonts w:ascii="Arial" w:hAnsi="Arial" w:cs="Arial"/>
                                <w:b/>
                              </w:rPr>
                              <w:t>O</w:t>
                            </w:r>
                          </w:p>
                          <w:p w14:paraId="27429350" w14:textId="449B5414" w:rsidR="00FD6521" w:rsidRDefault="00FD6521" w:rsidP="00E27298">
                            <w:pPr>
                              <w:jc w:val="center"/>
                              <w:rPr>
                                <w:rFonts w:ascii="Arial" w:hAnsi="Arial" w:cs="Arial"/>
                                <w:b/>
                              </w:rPr>
                            </w:pPr>
                            <w:r>
                              <w:rPr>
                                <w:rFonts w:ascii="Arial" w:hAnsi="Arial" w:cs="Arial"/>
                                <w:b/>
                              </w:rPr>
                              <w:t>D</w:t>
                            </w:r>
                          </w:p>
                          <w:p w14:paraId="15F56C8B" w14:textId="7405CB8C" w:rsidR="00FD6521" w:rsidRDefault="00FD6521" w:rsidP="00E27298">
                            <w:pPr>
                              <w:jc w:val="center"/>
                              <w:rPr>
                                <w:rFonts w:ascii="Arial" w:hAnsi="Arial" w:cs="Arial"/>
                                <w:b/>
                              </w:rPr>
                            </w:pPr>
                            <w:r>
                              <w:rPr>
                                <w:rFonts w:ascii="Arial" w:hAnsi="Arial" w:cs="Arial"/>
                                <w:b/>
                              </w:rPr>
                              <w:t>U</w:t>
                            </w:r>
                          </w:p>
                          <w:p w14:paraId="1D5EAEE7" w14:textId="4AFC29E5" w:rsidR="00FD6521" w:rsidRDefault="00FD6521" w:rsidP="00E27298">
                            <w:pPr>
                              <w:jc w:val="center"/>
                              <w:rPr>
                                <w:rFonts w:ascii="Arial" w:hAnsi="Arial" w:cs="Arial"/>
                                <w:b/>
                              </w:rPr>
                            </w:pPr>
                            <w:r>
                              <w:rPr>
                                <w:rFonts w:ascii="Arial" w:hAnsi="Arial" w:cs="Arial"/>
                                <w:b/>
                              </w:rPr>
                              <w:t>Z</w:t>
                            </w:r>
                          </w:p>
                          <w:p w14:paraId="46E01606" w14:textId="7B902268" w:rsidR="00FD6521" w:rsidRDefault="00FD6521" w:rsidP="00E27298">
                            <w:pPr>
                              <w:jc w:val="center"/>
                              <w:rPr>
                                <w:rFonts w:ascii="Arial" w:hAnsi="Arial" w:cs="Arial"/>
                                <w:b/>
                              </w:rPr>
                            </w:pPr>
                            <w:r>
                              <w:rPr>
                                <w:rFonts w:ascii="Arial" w:hAnsi="Arial" w:cs="Arial"/>
                                <w:b/>
                              </w:rPr>
                              <w:t>E</w:t>
                            </w:r>
                          </w:p>
                          <w:p w14:paraId="6384DBFA" w14:textId="13F594EE" w:rsidR="00FD6521" w:rsidRDefault="00FD6521" w:rsidP="00E27298">
                            <w:pPr>
                              <w:jc w:val="center"/>
                              <w:rPr>
                                <w:rFonts w:ascii="Arial" w:hAnsi="Arial" w:cs="Arial"/>
                                <w:b/>
                              </w:rPr>
                            </w:pPr>
                            <w:r>
                              <w:rPr>
                                <w:rFonts w:ascii="Arial" w:hAnsi="Arial" w:cs="Arial"/>
                                <w:b/>
                              </w:rPr>
                              <w:t>N</w:t>
                            </w:r>
                          </w:p>
                          <w:p w14:paraId="4F5F2588" w14:textId="12D83D11" w:rsidR="00FD6521" w:rsidRDefault="00FD6521" w:rsidP="00E27298">
                            <w:pPr>
                              <w:jc w:val="center"/>
                              <w:rPr>
                                <w:rFonts w:ascii="Arial" w:hAnsi="Arial" w:cs="Arial"/>
                                <w:b/>
                              </w:rPr>
                            </w:pPr>
                            <w:r>
                              <w:rPr>
                                <w:rFonts w:ascii="Arial" w:hAnsi="Arial" w:cs="Arial"/>
                                <w:b/>
                              </w:rPr>
                              <w:t>T</w:t>
                            </w:r>
                          </w:p>
                          <w:p w14:paraId="0CAB6F06" w14:textId="49A72BB3" w:rsidR="00FD6521" w:rsidRDefault="00FD6521" w:rsidP="00E27298">
                            <w:pPr>
                              <w:jc w:val="center"/>
                              <w:rPr>
                                <w:rFonts w:ascii="Arial" w:hAnsi="Arial" w:cs="Arial"/>
                                <w:b/>
                              </w:rPr>
                            </w:pPr>
                            <w:r>
                              <w:rPr>
                                <w:rFonts w:ascii="Arial" w:hAnsi="Arial" w:cs="Arial"/>
                                <w:b/>
                              </w:rPr>
                              <w:t>E</w:t>
                            </w:r>
                          </w:p>
                          <w:p w14:paraId="2D446019" w14:textId="33277267" w:rsidR="00FD6521" w:rsidRPr="00E27298" w:rsidRDefault="00FD6521" w:rsidP="00E27298">
                            <w:pPr>
                              <w:jc w:val="center"/>
                              <w:rPr>
                                <w:rFonts w:ascii="Arial" w:hAnsi="Arial" w:cs="Arial"/>
                                <w:b/>
                              </w:rPr>
                            </w:pPr>
                            <w:r>
                              <w:rPr>
                                <w:rFonts w:ascii="Arial" w:hAnsi="Arial" w:cs="Arial"/>
                                <w:b/>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76D7B" id="Textfeld 38" o:spid="_x0000_s1041" type="#_x0000_t202" style="position:absolute;margin-left:-.15pt;margin-top:10.45pt;width:28.35pt;height:160.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" fillcolor="white [3201]" strokeweight=".5pt">
                <v:textbox>
                  <w:txbxContent>
                    <w:p w14:paraId="3B5FF833" w14:textId="753AEA4A" w:rsidR="00FD6521" w:rsidRDefault="00FD6521" w:rsidP="00E27298">
                      <w:pPr>
                        <w:jc w:val="center"/>
                        <w:rPr>
                          <w:rFonts w:ascii="Arial" w:hAnsi="Arial" w:cs="Arial"/>
                          <w:b/>
                        </w:rPr>
                      </w:pPr>
                      <w:r>
                        <w:rPr>
                          <w:rFonts w:ascii="Arial" w:hAnsi="Arial" w:cs="Arial"/>
                          <w:b/>
                        </w:rPr>
                        <w:t>P</w:t>
                      </w:r>
                    </w:p>
                    <w:p w14:paraId="703B0A06" w14:textId="279C0549" w:rsidR="00FD6521" w:rsidRDefault="00FD6521" w:rsidP="00E27298">
                      <w:pPr>
                        <w:jc w:val="center"/>
                        <w:rPr>
                          <w:rFonts w:ascii="Arial" w:hAnsi="Arial" w:cs="Arial"/>
                          <w:b/>
                        </w:rPr>
                      </w:pPr>
                      <w:r>
                        <w:rPr>
                          <w:rFonts w:ascii="Arial" w:hAnsi="Arial" w:cs="Arial"/>
                          <w:b/>
                        </w:rPr>
                        <w:t>R</w:t>
                      </w:r>
                    </w:p>
                    <w:p w14:paraId="2783834F" w14:textId="7535AD34" w:rsidR="00FD6521" w:rsidRDefault="00FD6521" w:rsidP="00E27298">
                      <w:pPr>
                        <w:jc w:val="center"/>
                        <w:rPr>
                          <w:rFonts w:ascii="Arial" w:hAnsi="Arial" w:cs="Arial"/>
                          <w:b/>
                        </w:rPr>
                      </w:pPr>
                      <w:r>
                        <w:rPr>
                          <w:rFonts w:ascii="Arial" w:hAnsi="Arial" w:cs="Arial"/>
                          <w:b/>
                        </w:rPr>
                        <w:t>O</w:t>
                      </w:r>
                    </w:p>
                    <w:p w14:paraId="27429350" w14:textId="449B5414" w:rsidR="00FD6521" w:rsidRDefault="00FD6521" w:rsidP="00E27298">
                      <w:pPr>
                        <w:jc w:val="center"/>
                        <w:rPr>
                          <w:rFonts w:ascii="Arial" w:hAnsi="Arial" w:cs="Arial"/>
                          <w:b/>
                        </w:rPr>
                      </w:pPr>
                      <w:r>
                        <w:rPr>
                          <w:rFonts w:ascii="Arial" w:hAnsi="Arial" w:cs="Arial"/>
                          <w:b/>
                        </w:rPr>
                        <w:t>D</w:t>
                      </w:r>
                    </w:p>
                    <w:p w14:paraId="15F56C8B" w14:textId="7405CB8C" w:rsidR="00FD6521" w:rsidRDefault="00FD6521" w:rsidP="00E27298">
                      <w:pPr>
                        <w:jc w:val="center"/>
                        <w:rPr>
                          <w:rFonts w:ascii="Arial" w:hAnsi="Arial" w:cs="Arial"/>
                          <w:b/>
                        </w:rPr>
                      </w:pPr>
                      <w:r>
                        <w:rPr>
                          <w:rFonts w:ascii="Arial" w:hAnsi="Arial" w:cs="Arial"/>
                          <w:b/>
                        </w:rPr>
                        <w:t>U</w:t>
                      </w:r>
                    </w:p>
                    <w:p w14:paraId="1D5EAEE7" w14:textId="4AFC29E5" w:rsidR="00FD6521" w:rsidRDefault="00FD6521" w:rsidP="00E27298">
                      <w:pPr>
                        <w:jc w:val="center"/>
                        <w:rPr>
                          <w:rFonts w:ascii="Arial" w:hAnsi="Arial" w:cs="Arial"/>
                          <w:b/>
                        </w:rPr>
                      </w:pPr>
                      <w:r>
                        <w:rPr>
                          <w:rFonts w:ascii="Arial" w:hAnsi="Arial" w:cs="Arial"/>
                          <w:b/>
                        </w:rPr>
                        <w:t>Z</w:t>
                      </w:r>
                    </w:p>
                    <w:p w14:paraId="46E01606" w14:textId="7B902268" w:rsidR="00FD6521" w:rsidRDefault="00FD6521" w:rsidP="00E27298">
                      <w:pPr>
                        <w:jc w:val="center"/>
                        <w:rPr>
                          <w:rFonts w:ascii="Arial" w:hAnsi="Arial" w:cs="Arial"/>
                          <w:b/>
                        </w:rPr>
                      </w:pPr>
                      <w:r>
                        <w:rPr>
                          <w:rFonts w:ascii="Arial" w:hAnsi="Arial" w:cs="Arial"/>
                          <w:b/>
                        </w:rPr>
                        <w:t>E</w:t>
                      </w:r>
                    </w:p>
                    <w:p w14:paraId="6384DBFA" w14:textId="13F594EE" w:rsidR="00FD6521" w:rsidRDefault="00FD6521" w:rsidP="00E27298">
                      <w:pPr>
                        <w:jc w:val="center"/>
                        <w:rPr>
                          <w:rFonts w:ascii="Arial" w:hAnsi="Arial" w:cs="Arial"/>
                          <w:b/>
                        </w:rPr>
                      </w:pPr>
                      <w:r>
                        <w:rPr>
                          <w:rFonts w:ascii="Arial" w:hAnsi="Arial" w:cs="Arial"/>
                          <w:b/>
                        </w:rPr>
                        <w:t>N</w:t>
                      </w:r>
                    </w:p>
                    <w:p w14:paraId="4F5F2588" w14:textId="12D83D11" w:rsidR="00FD6521" w:rsidRDefault="00FD6521" w:rsidP="00E27298">
                      <w:pPr>
                        <w:jc w:val="center"/>
                        <w:rPr>
                          <w:rFonts w:ascii="Arial" w:hAnsi="Arial" w:cs="Arial"/>
                          <w:b/>
                        </w:rPr>
                      </w:pPr>
                      <w:r>
                        <w:rPr>
                          <w:rFonts w:ascii="Arial" w:hAnsi="Arial" w:cs="Arial"/>
                          <w:b/>
                        </w:rPr>
                        <w:t>T</w:t>
                      </w:r>
                    </w:p>
                    <w:p w14:paraId="0CAB6F06" w14:textId="49A72BB3" w:rsidR="00FD6521" w:rsidRDefault="00FD6521" w:rsidP="00E27298">
                      <w:pPr>
                        <w:jc w:val="center"/>
                        <w:rPr>
                          <w:rFonts w:ascii="Arial" w:hAnsi="Arial" w:cs="Arial"/>
                          <w:b/>
                        </w:rPr>
                      </w:pPr>
                      <w:r>
                        <w:rPr>
                          <w:rFonts w:ascii="Arial" w:hAnsi="Arial" w:cs="Arial"/>
                          <w:b/>
                        </w:rPr>
                        <w:t>E</w:t>
                      </w:r>
                    </w:p>
                    <w:p w14:paraId="2D446019" w14:textId="33277267" w:rsidR="00FD6521" w:rsidRPr="00E27298" w:rsidRDefault="00FD6521" w:rsidP="00E27298">
                      <w:pPr>
                        <w:jc w:val="center"/>
                        <w:rPr>
                          <w:rFonts w:ascii="Arial" w:hAnsi="Arial" w:cs="Arial"/>
                          <w:b/>
                        </w:rPr>
                      </w:pPr>
                      <w:r>
                        <w:rPr>
                          <w:rFonts w:ascii="Arial" w:hAnsi="Arial" w:cs="Arial"/>
                          <w:b/>
                        </w:rPr>
                        <w:t>N</w:t>
                      </w:r>
                    </w:p>
                  </w:txbxContent>
                </v:textbox>
              </v:shape>
            </w:pict>
          </mc:Fallback>
        </mc:AlternateContent>
      </w:r>
    </w:p>
    <w:p w14:paraId="77A8D8A5" w14:textId="7755AEBF" w:rsidR="00E27298" w:rsidRDefault="00FD6521" w:rsidP="00180E81">
      <w:r>
        <w:rPr>
          <w:noProof/>
        </w:rPr>
        <mc:AlternateContent>
          <mc:Choice Requires="wps">
            <w:drawing>
              <wp:anchor distT="0" distB="0" distL="114300" distR="114300" simplePos="0" relativeHeight="251716608" behindDoc="0" locked="0" layoutInCell="1" allowOverlap="1" wp14:anchorId="0FC1F528" wp14:editId="59DAF2DC">
                <wp:simplePos x="0" y="0"/>
                <wp:positionH relativeFrom="column">
                  <wp:posOffset>433705</wp:posOffset>
                </wp:positionH>
                <wp:positionV relativeFrom="paragraph">
                  <wp:posOffset>164102</wp:posOffset>
                </wp:positionV>
                <wp:extent cx="925195" cy="521970"/>
                <wp:effectExtent l="0" t="0" r="0" b="0"/>
                <wp:wrapNone/>
                <wp:docPr id="60" name="Textfeld 60"/>
                <wp:cNvGraphicFramePr/>
                <a:graphic xmlns:a="http://schemas.openxmlformats.org/drawingml/2006/main">
                  <a:graphicData uri="http://schemas.microsoft.com/office/word/2010/wordprocessingShape">
                    <wps:wsp>
                      <wps:cNvSpPr txBox="1"/>
                      <wps:spPr>
                        <a:xfrm>
                          <a:off x="0" y="0"/>
                          <a:ext cx="925195" cy="521970"/>
                        </a:xfrm>
                        <a:prstGeom prst="rect">
                          <a:avLst/>
                        </a:prstGeom>
                        <a:noFill/>
                        <a:ln w="6350">
                          <a:noFill/>
                        </a:ln>
                      </wps:spPr>
                      <wps:txbx>
                        <w:txbxContent>
                          <w:p w14:paraId="0B775DEB" w14:textId="5229FE73" w:rsidR="00FD6521" w:rsidRPr="00FD6521" w:rsidRDefault="00FD6521" w:rsidP="00FD6521">
                            <w:pPr>
                              <w:jc w:val="center"/>
                              <w:rPr>
                                <w:rFonts w:ascii="Arial" w:hAnsi="Arial" w:cs="Arial"/>
                                <w:b/>
                                <w:sz w:val="20"/>
                                <w:szCs w:val="20"/>
                              </w:rPr>
                            </w:pPr>
                            <w:r w:rsidRPr="00FD6521">
                              <w:rPr>
                                <w:rFonts w:ascii="Arial" w:hAnsi="Arial" w:cs="Arial"/>
                                <w:b/>
                                <w:sz w:val="20"/>
                                <w:szCs w:val="20"/>
                              </w:rPr>
                              <w:t>PHOTO</w:t>
                            </w:r>
                            <w:r w:rsidRPr="00FD6521">
                              <w:rPr>
                                <w:rFonts w:ascii="Arial" w:hAnsi="Arial" w:cs="Arial"/>
                                <w:b/>
                                <w:sz w:val="20"/>
                                <w:szCs w:val="20"/>
                              </w:rPr>
                              <w:softHyphen/>
                              <w:t>SYNTHESE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C1F528" id="Textfeld 60" o:spid="_x0000_s1042" type="#_x0000_t202" style="position:absolute;margin-left:34.15pt;margin-top:12.9pt;width:72.85pt;height:41.1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" filled="f" stroked="f" strokeweight=".5pt">
                <v:textbox>
                  <w:txbxContent>
                    <w:p w14:paraId="0B775DEB" w14:textId="5229FE73" w:rsidR="00FD6521" w:rsidRPr="00FD6521" w:rsidRDefault="00FD6521" w:rsidP="00FD6521">
                      <w:pPr>
                        <w:jc w:val="center"/>
                        <w:rPr>
                          <w:rFonts w:ascii="Arial" w:hAnsi="Arial" w:cs="Arial"/>
                          <w:b/>
                          <w:sz w:val="20"/>
                          <w:szCs w:val="20"/>
                        </w:rPr>
                      </w:pPr>
                      <w:r w:rsidRPr="00FD6521">
                        <w:rPr>
                          <w:rFonts w:ascii="Arial" w:hAnsi="Arial" w:cs="Arial"/>
                          <w:b/>
                          <w:sz w:val="20"/>
                          <w:szCs w:val="20"/>
                        </w:rPr>
                        <w:t>PHOTO</w:t>
                      </w:r>
                      <w:r w:rsidRPr="00FD6521">
                        <w:rPr>
                          <w:rFonts w:ascii="Arial" w:hAnsi="Arial" w:cs="Arial"/>
                          <w:b/>
                          <w:sz w:val="20"/>
                          <w:szCs w:val="20"/>
                        </w:rPr>
                        <w:softHyphen/>
                        <w:t>SYNTHESE</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3DF3A3F0" wp14:editId="0349392C">
                <wp:simplePos x="0" y="0"/>
                <wp:positionH relativeFrom="column">
                  <wp:posOffset>433705</wp:posOffset>
                </wp:positionH>
                <wp:positionV relativeFrom="paragraph">
                  <wp:posOffset>115570</wp:posOffset>
                </wp:positionV>
                <wp:extent cx="925195" cy="521970"/>
                <wp:effectExtent l="0" t="0" r="27305" b="11430"/>
                <wp:wrapNone/>
                <wp:docPr id="57" name="Rechteck: abgerundete Ecken 57"/>
                <wp:cNvGraphicFramePr/>
                <a:graphic xmlns:a="http://schemas.openxmlformats.org/drawingml/2006/main">
                  <a:graphicData uri="http://schemas.microsoft.com/office/word/2010/wordprocessingShape">
                    <wps:wsp>
                      <wps:cNvSpPr/>
                      <wps:spPr>
                        <a:xfrm>
                          <a:off x="0" y="0"/>
                          <a:ext cx="925195" cy="521970"/>
                        </a:xfrm>
                        <a:prstGeom prst="round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8E09D59" id="Rechteck: abgerundete Ecken 57" o:spid="_x0000_s1026" style="position:absolute;margin-left:34.15pt;margin-top:9.1pt;width:72.85pt;height:41.1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" fillcolor="#92d050" strokecolor="#92d050" strokeweight="1pt">
                <v:stroke joinstyle="miter"/>
              </v:roundrect>
            </w:pict>
          </mc:Fallback>
        </mc:AlternateContent>
      </w:r>
    </w:p>
    <w:p w14:paraId="5175A954" w14:textId="4000BCBE" w:rsidR="00E27298" w:rsidRDefault="00E27298" w:rsidP="00180E81"/>
    <w:p w14:paraId="2729D2AF" w14:textId="404FAF11" w:rsidR="00E27298" w:rsidRDefault="00CD2643" w:rsidP="00180E81">
      <w:r>
        <w:rPr>
          <w:noProof/>
        </w:rPr>
        <mc:AlternateContent>
          <mc:Choice Requires="wps">
            <w:drawing>
              <wp:anchor distT="0" distB="0" distL="114300" distR="114300" simplePos="0" relativeHeight="251736064" behindDoc="0" locked="0" layoutInCell="1" allowOverlap="1" wp14:anchorId="2E255B25" wp14:editId="2EAFE149">
                <wp:simplePos x="0" y="0"/>
                <wp:positionH relativeFrom="column">
                  <wp:posOffset>4609465</wp:posOffset>
                </wp:positionH>
                <wp:positionV relativeFrom="paragraph">
                  <wp:posOffset>98788</wp:posOffset>
                </wp:positionV>
                <wp:extent cx="0" cy="282575"/>
                <wp:effectExtent l="57150" t="38100" r="57150" b="3175"/>
                <wp:wrapNone/>
                <wp:docPr id="83" name="Gerade Verbindung mit Pfeil 83"/>
                <wp:cNvGraphicFramePr/>
                <a:graphic xmlns:a="http://schemas.openxmlformats.org/drawingml/2006/main">
                  <a:graphicData uri="http://schemas.microsoft.com/office/word/2010/wordprocessingShape">
                    <wps:wsp>
                      <wps:cNvCnPr/>
                      <wps:spPr>
                        <a:xfrm flipV="1">
                          <a:off x="0" y="0"/>
                          <a:ext cx="0" cy="282575"/>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3A636AE" id="_x0000_t32" coordsize="21600,21600" o:spt="32" o:oned="t" path="m,l21600,21600e" filled="f">
                <v:path arrowok="t" fillok="f" o:connecttype="none"/>
                <o:lock v:ext="edit" shapetype="t"/>
              </v:shapetype>
              <v:shape id="Gerade Verbindung mit Pfeil 83" o:spid="_x0000_s1026" type="#_x0000_t32" style="position:absolute;margin-left:362.95pt;margin-top:7.8pt;width:0;height:22.25pt;flip:y;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" strokecolor="#7f7f7f [1612]" strokeweight="3pt">
                <v:stroke endarrow="block" joinstyle="miter"/>
              </v:shape>
            </w:pict>
          </mc:Fallback>
        </mc:AlternateContent>
      </w:r>
    </w:p>
    <w:p w14:paraId="124B6555" w14:textId="32BD120B" w:rsidR="00E27298" w:rsidRDefault="00CD22F3" w:rsidP="00180E81">
      <w:r>
        <w:rPr>
          <w:noProof/>
        </w:rPr>
        <mc:AlternateContent>
          <mc:Choice Requires="wps">
            <w:drawing>
              <wp:anchor distT="0" distB="0" distL="114300" distR="114300" simplePos="0" relativeHeight="251744256" behindDoc="0" locked="0" layoutInCell="1" allowOverlap="1" wp14:anchorId="267800BA" wp14:editId="6FC636E5">
                <wp:simplePos x="0" y="0"/>
                <wp:positionH relativeFrom="column">
                  <wp:posOffset>898007</wp:posOffset>
                </wp:positionH>
                <wp:positionV relativeFrom="paragraph">
                  <wp:posOffset>41819</wp:posOffset>
                </wp:positionV>
                <wp:extent cx="0" cy="272143"/>
                <wp:effectExtent l="95250" t="0" r="57150" b="52070"/>
                <wp:wrapNone/>
                <wp:docPr id="92" name="Gerade Verbindung mit Pfeil 92"/>
                <wp:cNvGraphicFramePr/>
                <a:graphic xmlns:a="http://schemas.openxmlformats.org/drawingml/2006/main">
                  <a:graphicData uri="http://schemas.microsoft.com/office/word/2010/wordprocessingShape">
                    <wps:wsp>
                      <wps:cNvCnPr/>
                      <wps:spPr>
                        <a:xfrm>
                          <a:off x="0" y="0"/>
                          <a:ext cx="0" cy="272143"/>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9B398E" id="Gerade Verbindung mit Pfeil 92" o:spid="_x0000_s1026" type="#_x0000_t32" style="position:absolute;margin-left:70.7pt;margin-top:3.3pt;width:0;height:21.45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" strokecolor="#7f7f7f [1612]" strokeweight="3pt">
                <v:stroke endarrow="block" joinstyle="miter"/>
              </v:shape>
            </w:pict>
          </mc:Fallback>
        </mc:AlternateContent>
      </w:r>
    </w:p>
    <w:p w14:paraId="1A5421E6" w14:textId="07C3009D" w:rsidR="00E27298" w:rsidRDefault="00CD22F3" w:rsidP="00180E81">
      <w:r>
        <w:rPr>
          <w:noProof/>
        </w:rPr>
        <mc:AlternateContent>
          <mc:Choice Requires="wps">
            <w:drawing>
              <wp:anchor distT="0" distB="0" distL="114300" distR="114300" simplePos="0" relativeHeight="251743232" behindDoc="0" locked="0" layoutInCell="1" allowOverlap="1" wp14:anchorId="2DF83E13" wp14:editId="67738016">
                <wp:simplePos x="0" y="0"/>
                <wp:positionH relativeFrom="column">
                  <wp:posOffset>433705</wp:posOffset>
                </wp:positionH>
                <wp:positionV relativeFrom="paragraph">
                  <wp:posOffset>89716</wp:posOffset>
                </wp:positionV>
                <wp:extent cx="1221921" cy="266700"/>
                <wp:effectExtent l="0" t="0" r="0" b="0"/>
                <wp:wrapNone/>
                <wp:docPr id="91" name="Textfeld 91"/>
                <wp:cNvGraphicFramePr/>
                <a:graphic xmlns:a="http://schemas.openxmlformats.org/drawingml/2006/main">
                  <a:graphicData uri="http://schemas.microsoft.com/office/word/2010/wordprocessingShape">
                    <wps:wsp>
                      <wps:cNvSpPr txBox="1"/>
                      <wps:spPr>
                        <a:xfrm>
                          <a:off x="0" y="0"/>
                          <a:ext cx="1221921" cy="266700"/>
                        </a:xfrm>
                        <a:prstGeom prst="rect">
                          <a:avLst/>
                        </a:prstGeom>
                        <a:noFill/>
                        <a:ln w="6350">
                          <a:noFill/>
                        </a:ln>
                      </wps:spPr>
                      <wps:txbx>
                        <w:txbxContent>
                          <w:p w14:paraId="22C007AC" w14:textId="1D5B3D22" w:rsidR="00CD22F3" w:rsidRPr="00CD22F3" w:rsidRDefault="00CD22F3">
                            <w:pPr>
                              <w:rPr>
                                <w:rFonts w:ascii="Arial" w:hAnsi="Arial" w:cs="Arial"/>
                                <w:b/>
                              </w:rPr>
                            </w:pPr>
                            <w:r>
                              <w:rPr>
                                <w:rFonts w:ascii="Arial" w:hAnsi="Arial" w:cs="Arial"/>
                                <w:b/>
                              </w:rPr>
                              <w:t>Biomasse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F83E13" id="Textfeld 91" o:spid="_x0000_s1043" type="#_x0000_t202" style="position:absolute;margin-left:34.15pt;margin-top:7.05pt;width:96.2pt;height:21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" filled="f" stroked="f" strokeweight=".5pt">
                <v:textbox>
                  <w:txbxContent>
                    <w:p w14:paraId="22C007AC" w14:textId="1D5B3D22" w:rsidR="00CD22F3" w:rsidRPr="00CD22F3" w:rsidRDefault="00CD22F3">
                      <w:pPr>
                        <w:rPr>
                          <w:rFonts w:ascii="Arial" w:hAnsi="Arial" w:cs="Arial"/>
                          <w:b/>
                        </w:rPr>
                      </w:pPr>
                      <w:r>
                        <w:rPr>
                          <w:rFonts w:ascii="Arial" w:hAnsi="Arial" w:cs="Arial"/>
                          <w:b/>
                        </w:rPr>
                        <w:t>Biomasse</w:t>
                      </w:r>
                    </w:p>
                  </w:txbxContent>
                </v:textbox>
              </v:shape>
            </w:pict>
          </mc:Fallback>
        </mc:AlternateContent>
      </w:r>
      <w:r w:rsidR="00CD2643">
        <w:rPr>
          <w:noProof/>
        </w:rPr>
        <mc:AlternateContent>
          <mc:Choice Requires="wps">
            <w:drawing>
              <wp:anchor distT="0" distB="0" distL="114300" distR="114300" simplePos="0" relativeHeight="251715584" behindDoc="0" locked="0" layoutInCell="1" allowOverlap="1" wp14:anchorId="639B5A92" wp14:editId="3321FE03">
                <wp:simplePos x="0" y="0"/>
                <wp:positionH relativeFrom="column">
                  <wp:posOffset>4145280</wp:posOffset>
                </wp:positionH>
                <wp:positionV relativeFrom="paragraph">
                  <wp:posOffset>88265</wp:posOffset>
                </wp:positionV>
                <wp:extent cx="925195" cy="521970"/>
                <wp:effectExtent l="0" t="0" r="27305" b="11430"/>
                <wp:wrapNone/>
                <wp:docPr id="59" name="Rechteck: abgerundete Ecken 59"/>
                <wp:cNvGraphicFramePr/>
                <a:graphic xmlns:a="http://schemas.openxmlformats.org/drawingml/2006/main">
                  <a:graphicData uri="http://schemas.microsoft.com/office/word/2010/wordprocessingShape">
                    <wps:wsp>
                      <wps:cNvSpPr/>
                      <wps:spPr>
                        <a:xfrm>
                          <a:off x="0" y="0"/>
                          <a:ext cx="925195" cy="521970"/>
                        </a:xfrm>
                        <a:prstGeom prst="round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F5B44F" id="Rechteck: abgerundete Ecken 59" o:spid="_x0000_s1026" style="position:absolute;margin-left:326.4pt;margin-top:6.95pt;width:72.85pt;height:41.1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" fillcolor="#ffc000" strokecolor="#ffc000" strokeweight="1pt">
                <v:stroke joinstyle="miter"/>
              </v:roundrect>
            </w:pict>
          </mc:Fallback>
        </mc:AlternateContent>
      </w:r>
      <w:r w:rsidR="00CD2643">
        <w:rPr>
          <w:noProof/>
        </w:rPr>
        <mc:AlternateContent>
          <mc:Choice Requires="wps">
            <w:drawing>
              <wp:anchor distT="0" distB="0" distL="114300" distR="114300" simplePos="0" relativeHeight="251719680" behindDoc="0" locked="0" layoutInCell="1" allowOverlap="1" wp14:anchorId="0E56352C" wp14:editId="4AC75C0B">
                <wp:simplePos x="0" y="0"/>
                <wp:positionH relativeFrom="column">
                  <wp:posOffset>4221480</wp:posOffset>
                </wp:positionH>
                <wp:positionV relativeFrom="paragraph">
                  <wp:posOffset>137795</wp:posOffset>
                </wp:positionV>
                <wp:extent cx="772160" cy="413385"/>
                <wp:effectExtent l="0" t="0" r="0" b="5715"/>
                <wp:wrapNone/>
                <wp:docPr id="62" name="Textfeld 62"/>
                <wp:cNvGraphicFramePr/>
                <a:graphic xmlns:a="http://schemas.openxmlformats.org/drawingml/2006/main">
                  <a:graphicData uri="http://schemas.microsoft.com/office/word/2010/wordprocessingShape">
                    <wps:wsp>
                      <wps:cNvSpPr txBox="1"/>
                      <wps:spPr>
                        <a:xfrm>
                          <a:off x="0" y="0"/>
                          <a:ext cx="772160" cy="413385"/>
                        </a:xfrm>
                        <a:prstGeom prst="rect">
                          <a:avLst/>
                        </a:prstGeom>
                        <a:noFill/>
                        <a:ln w="6350">
                          <a:noFill/>
                        </a:ln>
                      </wps:spPr>
                      <wps:txbx>
                        <w:txbxContent>
                          <w:p w14:paraId="59984E2E" w14:textId="77777777" w:rsidR="00FD6521" w:rsidRPr="00FD6521" w:rsidRDefault="00FD6521" w:rsidP="00FD6521">
                            <w:pPr>
                              <w:jc w:val="center"/>
                              <w:rPr>
                                <w:rFonts w:ascii="Arial" w:hAnsi="Arial" w:cs="Arial"/>
                                <w:b/>
                                <w:sz w:val="20"/>
                                <w:szCs w:val="20"/>
                              </w:rPr>
                            </w:pPr>
                            <w:r>
                              <w:rPr>
                                <w:rFonts w:ascii="Arial" w:hAnsi="Arial" w:cs="Arial"/>
                                <w:b/>
                                <w:sz w:val="20"/>
                                <w:szCs w:val="20"/>
                              </w:rPr>
                              <w:t>ZELL</w:t>
                            </w:r>
                            <w:r>
                              <w:rPr>
                                <w:rFonts w:ascii="Arial" w:hAnsi="Arial" w:cs="Arial"/>
                                <w:b/>
                                <w:sz w:val="20"/>
                                <w:szCs w:val="20"/>
                              </w:rPr>
                              <w:softHyphen/>
                              <w:t>ATMUNG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56352C" id="Textfeld 62" o:spid="_x0000_s1044" type="#_x0000_t202" style="position:absolute;margin-left:332.4pt;margin-top:10.85pt;width:60.8pt;height:32.5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" filled="f" stroked="f" strokeweight=".5pt">
                <v:textbox>
                  <w:txbxContent>
                    <w:p w14:paraId="59984E2E" w14:textId="77777777" w:rsidR="00FD6521" w:rsidRPr="00FD6521" w:rsidRDefault="00FD6521" w:rsidP="00FD6521">
                      <w:pPr>
                        <w:jc w:val="center"/>
                        <w:rPr>
                          <w:rFonts w:ascii="Arial" w:hAnsi="Arial" w:cs="Arial"/>
                          <w:b/>
                          <w:sz w:val="20"/>
                          <w:szCs w:val="20"/>
                        </w:rPr>
                      </w:pPr>
                      <w:r>
                        <w:rPr>
                          <w:rFonts w:ascii="Arial" w:hAnsi="Arial" w:cs="Arial"/>
                          <w:b/>
                          <w:sz w:val="20"/>
                          <w:szCs w:val="20"/>
                        </w:rPr>
                        <w:t>ZELL</w:t>
                      </w:r>
                      <w:r>
                        <w:rPr>
                          <w:rFonts w:ascii="Arial" w:hAnsi="Arial" w:cs="Arial"/>
                          <w:b/>
                          <w:sz w:val="20"/>
                          <w:szCs w:val="20"/>
                        </w:rPr>
                        <w:softHyphen/>
                        <w:t>ATMUNG</w:t>
                      </w:r>
                    </w:p>
                  </w:txbxContent>
                </v:textbox>
              </v:shape>
            </w:pict>
          </mc:Fallback>
        </mc:AlternateContent>
      </w:r>
    </w:p>
    <w:p w14:paraId="6564B0E7" w14:textId="1A6A0172" w:rsidR="00E27298" w:rsidRDefault="00CD22F3" w:rsidP="00180E81">
      <w:r>
        <w:rPr>
          <w:noProof/>
        </w:rPr>
        <mc:AlternateContent>
          <mc:Choice Requires="wps">
            <w:drawing>
              <wp:anchor distT="0" distB="0" distL="114300" distR="114300" simplePos="0" relativeHeight="251746304" behindDoc="0" locked="0" layoutInCell="1" allowOverlap="1" wp14:anchorId="3E99DA5E" wp14:editId="23E650DC">
                <wp:simplePos x="0" y="0"/>
                <wp:positionH relativeFrom="column">
                  <wp:posOffset>1007110</wp:posOffset>
                </wp:positionH>
                <wp:positionV relativeFrom="paragraph">
                  <wp:posOffset>152672</wp:posOffset>
                </wp:positionV>
                <wp:extent cx="0" cy="271780"/>
                <wp:effectExtent l="95250" t="0" r="57150" b="52070"/>
                <wp:wrapNone/>
                <wp:docPr id="93" name="Gerade Verbindung mit Pfeil 93"/>
                <wp:cNvGraphicFramePr/>
                <a:graphic xmlns:a="http://schemas.openxmlformats.org/drawingml/2006/main">
                  <a:graphicData uri="http://schemas.microsoft.com/office/word/2010/wordprocessingShape">
                    <wps:wsp>
                      <wps:cNvCnPr/>
                      <wps:spPr>
                        <a:xfrm>
                          <a:off x="0" y="0"/>
                          <a:ext cx="0" cy="271780"/>
                        </a:xfrm>
                        <a:prstGeom prst="straightConnector1">
                          <a:avLst/>
                        </a:prstGeom>
                        <a:ln w="38100">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8D051F" id="Gerade Verbindung mit Pfeil 93" o:spid="_x0000_s1026" type="#_x0000_t32" style="position:absolute;margin-left:79.3pt;margin-top:12pt;width:0;height:21.4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" strokecolor="#7f7f7f [1612]" strokeweight="3pt">
                <v:stroke endarrow="block" joinstyle="miter"/>
              </v:shape>
            </w:pict>
          </mc:Fallback>
        </mc:AlternateContent>
      </w:r>
    </w:p>
    <w:p w14:paraId="49104F26" w14:textId="2F5CA217" w:rsidR="00E27298" w:rsidRDefault="00CD22F3" w:rsidP="00180E81">
      <w:r>
        <w:rPr>
          <w:noProof/>
        </w:rPr>
        <mc:AlternateContent>
          <mc:Choice Requires="wps">
            <w:drawing>
              <wp:anchor distT="0" distB="0" distL="114300" distR="114300" simplePos="0" relativeHeight="251732992" behindDoc="0" locked="0" layoutInCell="1" allowOverlap="1" wp14:anchorId="2AF68E77" wp14:editId="1598D399">
                <wp:simplePos x="0" y="0"/>
                <wp:positionH relativeFrom="column">
                  <wp:posOffset>577850</wp:posOffset>
                </wp:positionH>
                <wp:positionV relativeFrom="paragraph">
                  <wp:posOffset>5715</wp:posOffset>
                </wp:positionV>
                <wp:extent cx="1872615" cy="2851150"/>
                <wp:effectExtent l="19050" t="19050" r="13335" b="82550"/>
                <wp:wrapNone/>
                <wp:docPr id="79" name="Freihandform: Form 79"/>
                <wp:cNvGraphicFramePr/>
                <a:graphic xmlns:a="http://schemas.openxmlformats.org/drawingml/2006/main">
                  <a:graphicData uri="http://schemas.microsoft.com/office/word/2010/wordprocessingShape">
                    <wps:wsp>
                      <wps:cNvSpPr/>
                      <wps:spPr>
                        <a:xfrm>
                          <a:off x="0" y="0"/>
                          <a:ext cx="1872615" cy="2851150"/>
                        </a:xfrm>
                        <a:custGeom>
                          <a:avLst/>
                          <a:gdLst>
                            <a:gd name="connsiteX0" fmla="*/ 16857 w 1872871"/>
                            <a:gd name="connsiteY0" fmla="*/ 0 h 3205842"/>
                            <a:gd name="connsiteX1" fmla="*/ 5971 w 1872871"/>
                            <a:gd name="connsiteY1" fmla="*/ 1159328 h 3205842"/>
                            <a:gd name="connsiteX2" fmla="*/ 98500 w 1872871"/>
                            <a:gd name="connsiteY2" fmla="*/ 1698171 h 3205842"/>
                            <a:gd name="connsiteX3" fmla="*/ 512157 w 1872871"/>
                            <a:gd name="connsiteY3" fmla="*/ 2258785 h 3205842"/>
                            <a:gd name="connsiteX4" fmla="*/ 855057 w 1872871"/>
                            <a:gd name="connsiteY4" fmla="*/ 2590800 h 3205842"/>
                            <a:gd name="connsiteX5" fmla="*/ 1442885 w 1872871"/>
                            <a:gd name="connsiteY5" fmla="*/ 3031671 h 3205842"/>
                            <a:gd name="connsiteX6" fmla="*/ 1872871 w 1872871"/>
                            <a:gd name="connsiteY6" fmla="*/ 3205842 h 32058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872871" h="3205842">
                              <a:moveTo>
                                <a:pt x="16857" y="0"/>
                              </a:moveTo>
                              <a:cubicBezTo>
                                <a:pt x="4610" y="438150"/>
                                <a:pt x="-7636" y="876300"/>
                                <a:pt x="5971" y="1159328"/>
                              </a:cubicBezTo>
                              <a:cubicBezTo>
                                <a:pt x="19578" y="1442357"/>
                                <a:pt x="14136" y="1514928"/>
                                <a:pt x="98500" y="1698171"/>
                              </a:cubicBezTo>
                              <a:cubicBezTo>
                                <a:pt x="182864" y="1881414"/>
                                <a:pt x="386064" y="2110013"/>
                                <a:pt x="512157" y="2258785"/>
                              </a:cubicBezTo>
                              <a:cubicBezTo>
                                <a:pt x="638250" y="2407557"/>
                                <a:pt x="699936" y="2461986"/>
                                <a:pt x="855057" y="2590800"/>
                              </a:cubicBezTo>
                              <a:cubicBezTo>
                                <a:pt x="1010178" y="2719614"/>
                                <a:pt x="1273249" y="2929164"/>
                                <a:pt x="1442885" y="3031671"/>
                              </a:cubicBezTo>
                              <a:cubicBezTo>
                                <a:pt x="1612521" y="3134178"/>
                                <a:pt x="1742696" y="3170010"/>
                                <a:pt x="1872871" y="3205842"/>
                              </a:cubicBezTo>
                            </a:path>
                          </a:pathLst>
                        </a:custGeom>
                        <a:noFill/>
                        <a:ln w="38100">
                          <a:solidFill>
                            <a:schemeClr val="bg1">
                              <a:lumMod val="50000"/>
                            </a:schemeClr>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A7C88F" id="Freihandform: Form 79" o:spid="_x0000_s1026" style="position:absolute;margin-left:45.5pt;margin-top:.45pt;width:147.45pt;height:224.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72871,3205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" path="m16857,c4610,438150,-7636,876300,5971,1159328v13607,283029,8165,355600,92529,538843c182864,1881414,386064,2110013,512157,2258785v126093,148772,187779,203201,342900,332015c1010178,2719614,1273249,2929164,1442885,3031671v169636,102507,299811,138339,429986,174171e" filled="f" strokecolor="#7f7f7f [1612]" strokeweight="3pt">
                <v:stroke endarrow="block" joinstyle="miter"/>
                <v:path arrowok="t" o:connecttype="custom" o:connectlocs="16855,0;5970,1031061;98487,1510287;512087,2008875;854940,2304156;1442688,2696249;1872615,2851150" o:connectangles="0,0,0,0,0,0,0"/>
              </v:shape>
            </w:pict>
          </mc:Fallback>
        </mc:AlternateContent>
      </w:r>
    </w:p>
    <w:p w14:paraId="0A93D265" w14:textId="4EFAFA18" w:rsidR="00E27298" w:rsidRDefault="00CD22F3" w:rsidP="00180E81">
      <w:r>
        <w:rPr>
          <w:noProof/>
        </w:rPr>
        <mc:AlternateContent>
          <mc:Choice Requires="wps">
            <w:drawing>
              <wp:anchor distT="0" distB="0" distL="114300" distR="114300" simplePos="0" relativeHeight="251717632" behindDoc="0" locked="0" layoutInCell="1" allowOverlap="1" wp14:anchorId="72955080" wp14:editId="335D627F">
                <wp:simplePos x="0" y="0"/>
                <wp:positionH relativeFrom="column">
                  <wp:posOffset>765810</wp:posOffset>
                </wp:positionH>
                <wp:positionV relativeFrom="paragraph">
                  <wp:posOffset>156210</wp:posOffset>
                </wp:positionV>
                <wp:extent cx="772160" cy="413385"/>
                <wp:effectExtent l="0" t="0" r="0" b="5715"/>
                <wp:wrapNone/>
                <wp:docPr id="61" name="Textfeld 61"/>
                <wp:cNvGraphicFramePr/>
                <a:graphic xmlns:a="http://schemas.openxmlformats.org/drawingml/2006/main">
                  <a:graphicData uri="http://schemas.microsoft.com/office/word/2010/wordprocessingShape">
                    <wps:wsp>
                      <wps:cNvSpPr txBox="1"/>
                      <wps:spPr>
                        <a:xfrm>
                          <a:off x="0" y="0"/>
                          <a:ext cx="772160" cy="413385"/>
                        </a:xfrm>
                        <a:prstGeom prst="rect">
                          <a:avLst/>
                        </a:prstGeom>
                        <a:noFill/>
                        <a:ln w="6350">
                          <a:noFill/>
                        </a:ln>
                      </wps:spPr>
                      <wps:txbx>
                        <w:txbxContent>
                          <w:p w14:paraId="0C73C19B" w14:textId="6DAB4A9C" w:rsidR="00FD6521" w:rsidRPr="00FD6521" w:rsidRDefault="00FD6521" w:rsidP="00FD6521">
                            <w:pPr>
                              <w:jc w:val="center"/>
                              <w:rPr>
                                <w:rFonts w:ascii="Arial" w:hAnsi="Arial" w:cs="Arial"/>
                                <w:b/>
                                <w:sz w:val="20"/>
                                <w:szCs w:val="20"/>
                              </w:rPr>
                            </w:pPr>
                            <w:r>
                              <w:rPr>
                                <w:rFonts w:ascii="Arial" w:hAnsi="Arial" w:cs="Arial"/>
                                <w:b/>
                                <w:sz w:val="20"/>
                                <w:szCs w:val="20"/>
                              </w:rPr>
                              <w:t>ZELL</w:t>
                            </w:r>
                            <w:r>
                              <w:rPr>
                                <w:rFonts w:ascii="Arial" w:hAnsi="Arial" w:cs="Arial"/>
                                <w:b/>
                                <w:sz w:val="20"/>
                                <w:szCs w:val="20"/>
                              </w:rPr>
                              <w:softHyphen/>
                              <w:t>ATMUNG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955080" id="Textfeld 61" o:spid="_x0000_s1045" type="#_x0000_t202" style="position:absolute;margin-left:60.3pt;margin-top:12.3pt;width:60.8pt;height:32.5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" filled="f" stroked="f" strokeweight=".5pt">
                <v:textbox>
                  <w:txbxContent>
                    <w:p w14:paraId="0C73C19B" w14:textId="6DAB4A9C" w:rsidR="00FD6521" w:rsidRPr="00FD6521" w:rsidRDefault="00FD6521" w:rsidP="00FD6521">
                      <w:pPr>
                        <w:jc w:val="center"/>
                        <w:rPr>
                          <w:rFonts w:ascii="Arial" w:hAnsi="Arial" w:cs="Arial"/>
                          <w:b/>
                          <w:sz w:val="20"/>
                          <w:szCs w:val="20"/>
                        </w:rPr>
                      </w:pPr>
                      <w:r>
                        <w:rPr>
                          <w:rFonts w:ascii="Arial" w:hAnsi="Arial" w:cs="Arial"/>
                          <w:b/>
                          <w:sz w:val="20"/>
                          <w:szCs w:val="20"/>
                        </w:rPr>
                        <w:t>ZELL</w:t>
                      </w:r>
                      <w:r>
                        <w:rPr>
                          <w:rFonts w:ascii="Arial" w:hAnsi="Arial" w:cs="Arial"/>
                          <w:b/>
                          <w:sz w:val="20"/>
                          <w:szCs w:val="20"/>
                        </w:rPr>
                        <w:softHyphen/>
                        <w:t>ATMUNG</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02F5AA69" wp14:editId="63EA8FCD">
                <wp:simplePos x="0" y="0"/>
                <wp:positionH relativeFrom="column">
                  <wp:posOffset>689610</wp:posOffset>
                </wp:positionH>
                <wp:positionV relativeFrom="paragraph">
                  <wp:posOffset>107043</wp:posOffset>
                </wp:positionV>
                <wp:extent cx="925195" cy="521970"/>
                <wp:effectExtent l="0" t="0" r="27305" b="11430"/>
                <wp:wrapNone/>
                <wp:docPr id="58" name="Rechteck: abgerundete Ecken 58"/>
                <wp:cNvGraphicFramePr/>
                <a:graphic xmlns:a="http://schemas.openxmlformats.org/drawingml/2006/main">
                  <a:graphicData uri="http://schemas.microsoft.com/office/word/2010/wordprocessingShape">
                    <wps:wsp>
                      <wps:cNvSpPr/>
                      <wps:spPr>
                        <a:xfrm>
                          <a:off x="0" y="0"/>
                          <a:ext cx="925195" cy="521970"/>
                        </a:xfrm>
                        <a:prstGeom prst="round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62A1850" id="Rechteck: abgerundete Ecken 58" o:spid="_x0000_s1026" style="position:absolute;margin-left:54.3pt;margin-top:8.45pt;width:72.85pt;height:41.1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" fillcolor="#ffc000" strokecolor="#ffc000" strokeweight="1pt">
                <v:stroke joinstyle="miter"/>
              </v:roundrect>
            </w:pict>
          </mc:Fallback>
        </mc:AlternateContent>
      </w:r>
      <w:r w:rsidR="00CD2643">
        <w:rPr>
          <w:noProof/>
        </w:rPr>
        <mc:AlternateContent>
          <mc:Choice Requires="wps">
            <w:drawing>
              <wp:anchor distT="0" distB="0" distL="114300" distR="114300" simplePos="0" relativeHeight="251735040" behindDoc="0" locked="0" layoutInCell="1" allowOverlap="1" wp14:anchorId="4475F671" wp14:editId="37A93934">
                <wp:simplePos x="0" y="0"/>
                <wp:positionH relativeFrom="column">
                  <wp:posOffset>3317875</wp:posOffset>
                </wp:positionH>
                <wp:positionV relativeFrom="paragraph">
                  <wp:posOffset>175260</wp:posOffset>
                </wp:positionV>
                <wp:extent cx="1285875" cy="2553970"/>
                <wp:effectExtent l="76200" t="0" r="104775" b="0"/>
                <wp:wrapNone/>
                <wp:docPr id="81" name="Freihandform: Form 81"/>
                <wp:cNvGraphicFramePr/>
                <a:graphic xmlns:a="http://schemas.openxmlformats.org/drawingml/2006/main">
                  <a:graphicData uri="http://schemas.microsoft.com/office/word/2010/wordprocessingShape">
                    <wps:wsp>
                      <wps:cNvSpPr/>
                      <wps:spPr>
                        <a:xfrm rot="163961">
                          <a:off x="0" y="0"/>
                          <a:ext cx="1285875" cy="2553970"/>
                        </a:xfrm>
                        <a:custGeom>
                          <a:avLst/>
                          <a:gdLst>
                            <a:gd name="connsiteX0" fmla="*/ 0 w 1416903"/>
                            <a:gd name="connsiteY0" fmla="*/ 2481943 h 2481943"/>
                            <a:gd name="connsiteX1" fmla="*/ 691243 w 1416903"/>
                            <a:gd name="connsiteY1" fmla="*/ 2378529 h 2481943"/>
                            <a:gd name="connsiteX2" fmla="*/ 1126672 w 1416903"/>
                            <a:gd name="connsiteY2" fmla="*/ 2090057 h 2481943"/>
                            <a:gd name="connsiteX3" fmla="*/ 1387929 w 1416903"/>
                            <a:gd name="connsiteY3" fmla="*/ 1279072 h 2481943"/>
                            <a:gd name="connsiteX4" fmla="*/ 1398815 w 1416903"/>
                            <a:gd name="connsiteY4" fmla="*/ 0 h 24819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16903" h="2481943">
                              <a:moveTo>
                                <a:pt x="0" y="2481943"/>
                              </a:moveTo>
                              <a:cubicBezTo>
                                <a:pt x="251732" y="2462893"/>
                                <a:pt x="503464" y="2443843"/>
                                <a:pt x="691243" y="2378529"/>
                              </a:cubicBezTo>
                              <a:cubicBezTo>
                                <a:pt x="879022" y="2313215"/>
                                <a:pt x="1010558" y="2273300"/>
                                <a:pt x="1126672" y="2090057"/>
                              </a:cubicBezTo>
                              <a:cubicBezTo>
                                <a:pt x="1242786" y="1906814"/>
                                <a:pt x="1342572" y="1627415"/>
                                <a:pt x="1387929" y="1279072"/>
                              </a:cubicBezTo>
                              <a:cubicBezTo>
                                <a:pt x="1433286" y="930729"/>
                                <a:pt x="1416050" y="465364"/>
                                <a:pt x="1398815" y="0"/>
                              </a:cubicBezTo>
                            </a:path>
                          </a:pathLst>
                        </a:custGeom>
                        <a:noFill/>
                        <a:ln w="38100">
                          <a:solidFill>
                            <a:schemeClr val="bg1">
                              <a:lumMod val="50000"/>
                            </a:schemeClr>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F51A5" id="Freihandform: Form 81" o:spid="_x0000_s1026" style="position:absolute;margin-left:261.25pt;margin-top:13.8pt;width:101.25pt;height:201.1pt;rotation:179089fd;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16903,248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" path="m,2481943v251732,-19050,503464,-38100,691243,-103414c879022,2313215,1010558,2273300,1126672,2090057v116114,-183243,215900,-462642,261257,-810985c1433286,930729,1416050,465364,1398815,e" filled="f" strokecolor="#7f7f7f [1612]" strokeweight="3pt">
                <v:stroke endarrow="block" joinstyle="miter"/>
                <v:path arrowok="t" o:connecttype="custom" o:connectlocs="0,2553970;627320,2447555;1022483,2150711;1259580,1316191;1269460,0" o:connectangles="0,0,0,0,0"/>
              </v:shape>
            </w:pict>
          </mc:Fallback>
        </mc:AlternateContent>
      </w:r>
    </w:p>
    <w:p w14:paraId="31F17B9B" w14:textId="0D593BF2" w:rsidR="00E27298" w:rsidRDefault="00CD22F3" w:rsidP="00180E81">
      <w:r>
        <w:rPr>
          <w:noProof/>
        </w:rPr>
        <mc:AlternateContent>
          <mc:Choice Requires="wps">
            <w:drawing>
              <wp:anchor distT="0" distB="0" distL="114300" distR="114300" simplePos="0" relativeHeight="251726848" behindDoc="0" locked="0" layoutInCell="1" allowOverlap="1" wp14:anchorId="1E589FC8" wp14:editId="209A7272">
                <wp:simplePos x="0" y="0"/>
                <wp:positionH relativeFrom="column">
                  <wp:posOffset>1657985</wp:posOffset>
                </wp:positionH>
                <wp:positionV relativeFrom="paragraph">
                  <wp:posOffset>47353</wp:posOffset>
                </wp:positionV>
                <wp:extent cx="320675" cy="156210"/>
                <wp:effectExtent l="19050" t="38100" r="41275" b="15240"/>
                <wp:wrapNone/>
                <wp:docPr id="71" name="Freihandform: Form 71"/>
                <wp:cNvGraphicFramePr/>
                <a:graphic xmlns:a="http://schemas.openxmlformats.org/drawingml/2006/main">
                  <a:graphicData uri="http://schemas.microsoft.com/office/word/2010/wordprocessingShape">
                    <wps:wsp>
                      <wps:cNvSpPr/>
                      <wps:spPr>
                        <a:xfrm>
                          <a:off x="0" y="0"/>
                          <a:ext cx="320675" cy="156210"/>
                        </a:xfrm>
                        <a:custGeom>
                          <a:avLst/>
                          <a:gdLst>
                            <a:gd name="connsiteX0" fmla="*/ 0 w 321128"/>
                            <a:gd name="connsiteY0" fmla="*/ 152400 h 156589"/>
                            <a:gd name="connsiteX1" fmla="*/ 70757 w 321128"/>
                            <a:gd name="connsiteY1" fmla="*/ 152400 h 156589"/>
                            <a:gd name="connsiteX2" fmla="*/ 234043 w 321128"/>
                            <a:gd name="connsiteY2" fmla="*/ 108857 h 156589"/>
                            <a:gd name="connsiteX3" fmla="*/ 321128 w 321128"/>
                            <a:gd name="connsiteY3" fmla="*/ 0 h 156589"/>
                          </a:gdLst>
                          <a:ahLst/>
                          <a:cxnLst>
                            <a:cxn ang="0">
                              <a:pos x="connsiteX0" y="connsiteY0"/>
                            </a:cxn>
                            <a:cxn ang="0">
                              <a:pos x="connsiteX1" y="connsiteY1"/>
                            </a:cxn>
                            <a:cxn ang="0">
                              <a:pos x="connsiteX2" y="connsiteY2"/>
                            </a:cxn>
                            <a:cxn ang="0">
                              <a:pos x="connsiteX3" y="connsiteY3"/>
                            </a:cxn>
                          </a:cxnLst>
                          <a:rect l="l" t="t" r="r" b="b"/>
                          <a:pathLst>
                            <a:path w="321128" h="156589">
                              <a:moveTo>
                                <a:pt x="0" y="152400"/>
                              </a:moveTo>
                              <a:cubicBezTo>
                                <a:pt x="15875" y="156028"/>
                                <a:pt x="31750" y="159657"/>
                                <a:pt x="70757" y="152400"/>
                              </a:cubicBezTo>
                              <a:cubicBezTo>
                                <a:pt x="109764" y="145143"/>
                                <a:pt x="192315" y="134257"/>
                                <a:pt x="234043" y="108857"/>
                              </a:cubicBezTo>
                              <a:cubicBezTo>
                                <a:pt x="275771" y="83457"/>
                                <a:pt x="298449" y="41728"/>
                                <a:pt x="321128" y="0"/>
                              </a:cubicBezTo>
                            </a:path>
                          </a:pathLst>
                        </a:custGeom>
                        <a:noFill/>
                        <a:ln w="38100">
                          <a:solidFill>
                            <a:schemeClr val="bg1">
                              <a:lumMod val="50000"/>
                            </a:schemeClr>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765CD2" id="Freihandform: Form 71" o:spid="_x0000_s1026" style="position:absolute;margin-left:130.55pt;margin-top:3.75pt;width:25.25pt;height:12.3pt;z-index:251726848;visibility:visible;mso-wrap-style:square;mso-wrap-distance-left:9pt;mso-wrap-distance-top:0;mso-wrap-distance-right:9pt;mso-wrap-distance-bottom:0;mso-position-horizontal:absolute;mso-position-horizontal-relative:text;mso-position-vertical:absolute;mso-position-vertical-relative:text;v-text-anchor:middle" coordsize="321128,156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" path="m,152400v15875,3628,31750,7257,70757,c109764,145143,192315,134257,234043,108857,275771,83457,298449,41728,321128,e" filled="f" strokecolor="#7f7f7f [1612]" strokeweight="3pt">
                <v:stroke endarrow="block" joinstyle="miter"/>
                <v:path arrowok="t" o:connecttype="custom" o:connectlocs="0,152031;70657,152031;233713,108594;320675,0" o:connectangles="0,0,0,0"/>
              </v:shape>
            </w:pict>
          </mc:Fallback>
        </mc:AlternateContent>
      </w:r>
    </w:p>
    <w:p w14:paraId="169C8E53" w14:textId="0F0CB56F" w:rsidR="00E27298" w:rsidRDefault="00E27298" w:rsidP="00180E81"/>
    <w:p w14:paraId="75992E66" w14:textId="1095FF69" w:rsidR="00E27298" w:rsidRDefault="00E27298" w:rsidP="00180E81"/>
    <w:p w14:paraId="65741876" w14:textId="31DB6559" w:rsidR="00E27298" w:rsidRDefault="00E27298" w:rsidP="00180E81"/>
    <w:p w14:paraId="48CBD22F" w14:textId="4E4B4085" w:rsidR="00E27298" w:rsidRDefault="00E27298" w:rsidP="00180E81"/>
    <w:p w14:paraId="37F71A4A" w14:textId="3E9DAE54" w:rsidR="00E27298" w:rsidRDefault="00CD2643" w:rsidP="00180E81">
      <w:r>
        <w:rPr>
          <w:noProof/>
        </w:rPr>
        <mc:AlternateContent>
          <mc:Choice Requires="wps">
            <w:drawing>
              <wp:anchor distT="0" distB="0" distL="114300" distR="114300" simplePos="0" relativeHeight="251727872" behindDoc="0" locked="0" layoutInCell="1" allowOverlap="1" wp14:anchorId="42359B31" wp14:editId="7003F640">
                <wp:simplePos x="0" y="0"/>
                <wp:positionH relativeFrom="column">
                  <wp:posOffset>1925048</wp:posOffset>
                </wp:positionH>
                <wp:positionV relativeFrom="paragraph">
                  <wp:posOffset>19685</wp:posOffset>
                </wp:positionV>
                <wp:extent cx="2034000" cy="1875600"/>
                <wp:effectExtent l="0" t="0" r="23495" b="10795"/>
                <wp:wrapNone/>
                <wp:docPr id="72" name="Textfeld 72"/>
                <wp:cNvGraphicFramePr/>
                <a:graphic xmlns:a="http://schemas.openxmlformats.org/drawingml/2006/main">
                  <a:graphicData uri="http://schemas.microsoft.com/office/word/2010/wordprocessingShape">
                    <wps:wsp>
                      <wps:cNvSpPr txBox="1"/>
                      <wps:spPr>
                        <a:xfrm>
                          <a:off x="0" y="0"/>
                          <a:ext cx="2034000" cy="1875600"/>
                        </a:xfrm>
                        <a:prstGeom prst="rect">
                          <a:avLst/>
                        </a:prstGeom>
                        <a:solidFill>
                          <a:schemeClr val="lt1"/>
                        </a:solidFill>
                        <a:ln w="6350">
                          <a:solidFill>
                            <a:prstClr val="black"/>
                          </a:solidFill>
                        </a:ln>
                      </wps:spPr>
                      <wps:txbx>
                        <w:txbxContent>
                          <w:p w14:paraId="14320A82" w14:textId="77777777" w:rsidR="00CD2643" w:rsidRPr="00CD2643" w:rsidRDefault="00CD2643" w:rsidP="00CD2643">
                            <w:pPr>
                              <w:jc w:val="right"/>
                              <w:rPr>
                                <w:rFonts w:ascii="Arial" w:hAnsi="Arial" w:cs="Arial"/>
                                <w:b/>
                                <w:sz w:val="20"/>
                                <w:szCs w:val="20"/>
                                <w:highlight w:val="yellow"/>
                              </w:rPr>
                            </w:pPr>
                          </w:p>
                          <w:p w14:paraId="00C6E52B" w14:textId="11ABD33D" w:rsidR="00CD2643" w:rsidRDefault="00CD2643" w:rsidP="00CD2643">
                            <w:pPr>
                              <w:jc w:val="center"/>
                            </w:pPr>
                            <w:r w:rsidRPr="00CD2643">
                              <w:rPr>
                                <w:rFonts w:ascii="Arial" w:hAnsi="Arial" w:cs="Arial"/>
                                <w:b/>
                                <w:sz w:val="32"/>
                                <w:szCs w:val="32"/>
                                <w:highlight w:val="yellow"/>
                              </w:rPr>
                              <w:t>CO</w:t>
                            </w:r>
                            <w:r w:rsidRPr="00CD2643">
                              <w:rPr>
                                <w:rFonts w:ascii="Arial" w:hAnsi="Arial" w:cs="Arial"/>
                                <w:b/>
                                <w:sz w:val="32"/>
                                <w:szCs w:val="32"/>
                                <w:highlight w:val="yellow"/>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59B31" id="Textfeld 72" o:spid="_x0000_s1046" type="#_x0000_t202" style="position:absolute;margin-left:151.6pt;margin-top:1.55pt;width:160.15pt;height:147.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boPAIAAIU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" fillcolor="white [3201]" strokeweight=".5pt">
                <v:textbox>
                  <w:txbxContent>
                    <w:p w14:paraId="14320A82" w14:textId="77777777" w:rsidR="00CD2643" w:rsidRPr="00CD2643" w:rsidRDefault="00CD2643" w:rsidP="00CD2643">
                      <w:pPr>
                        <w:jc w:val="right"/>
                        <w:rPr>
                          <w:rFonts w:ascii="Arial" w:hAnsi="Arial" w:cs="Arial"/>
                          <w:b/>
                          <w:sz w:val="20"/>
                          <w:szCs w:val="20"/>
                          <w:highlight w:val="yellow"/>
                        </w:rPr>
                      </w:pPr>
                    </w:p>
                    <w:p w14:paraId="00C6E52B" w14:textId="11ABD33D" w:rsidR="00CD2643" w:rsidRDefault="00CD2643" w:rsidP="00CD2643">
                      <w:pPr>
                        <w:jc w:val="center"/>
                      </w:pPr>
                      <w:r w:rsidRPr="00CD2643">
                        <w:rPr>
                          <w:rFonts w:ascii="Arial" w:hAnsi="Arial" w:cs="Arial"/>
                          <w:b/>
                          <w:sz w:val="32"/>
                          <w:szCs w:val="32"/>
                          <w:highlight w:val="yellow"/>
                        </w:rPr>
                        <w:t>CO</w:t>
                      </w:r>
                      <w:r w:rsidRPr="00CD2643">
                        <w:rPr>
                          <w:rFonts w:ascii="Arial" w:hAnsi="Arial" w:cs="Arial"/>
                          <w:b/>
                          <w:sz w:val="32"/>
                          <w:szCs w:val="32"/>
                          <w:highlight w:val="yellow"/>
                          <w:vertAlign w:val="subscript"/>
                        </w:rPr>
                        <w:t>2</w:t>
                      </w:r>
                    </w:p>
                  </w:txbxContent>
                </v:textbox>
              </v:shape>
            </w:pict>
          </mc:Fallback>
        </mc:AlternateContent>
      </w:r>
    </w:p>
    <w:p w14:paraId="443795D2" w14:textId="237B7574" w:rsidR="00E27298" w:rsidRDefault="00E27298" w:rsidP="00180E81"/>
    <w:p w14:paraId="5255A6A6" w14:textId="22F01A94" w:rsidR="00E27298" w:rsidRDefault="00CD22F3" w:rsidP="00180E81">
      <w:r>
        <w:rPr>
          <w:noProof/>
        </w:rPr>
        <mc:AlternateContent>
          <mc:Choice Requires="wps">
            <w:drawing>
              <wp:anchor distT="0" distB="0" distL="114300" distR="114300" simplePos="0" relativeHeight="251741184" behindDoc="0" locked="0" layoutInCell="1" allowOverlap="1" wp14:anchorId="7038575C" wp14:editId="0BC76DEB">
                <wp:simplePos x="0" y="0"/>
                <wp:positionH relativeFrom="column">
                  <wp:posOffset>2872105</wp:posOffset>
                </wp:positionH>
                <wp:positionV relativeFrom="paragraph">
                  <wp:posOffset>138249</wp:posOffset>
                </wp:positionV>
                <wp:extent cx="81643" cy="272142"/>
                <wp:effectExtent l="57150" t="38100" r="52070" b="13970"/>
                <wp:wrapNone/>
                <wp:docPr id="88" name="Freihandform: Form 88"/>
                <wp:cNvGraphicFramePr/>
                <a:graphic xmlns:a="http://schemas.openxmlformats.org/drawingml/2006/main">
                  <a:graphicData uri="http://schemas.microsoft.com/office/word/2010/wordprocessingShape">
                    <wps:wsp>
                      <wps:cNvSpPr/>
                      <wps:spPr>
                        <a:xfrm>
                          <a:off x="0" y="0"/>
                          <a:ext cx="81643" cy="272142"/>
                        </a:xfrm>
                        <a:custGeom>
                          <a:avLst/>
                          <a:gdLst>
                            <a:gd name="connsiteX0" fmla="*/ 0 w 81643"/>
                            <a:gd name="connsiteY0" fmla="*/ 272142 h 272142"/>
                            <a:gd name="connsiteX1" fmla="*/ 65314 w 81643"/>
                            <a:gd name="connsiteY1" fmla="*/ 108857 h 272142"/>
                            <a:gd name="connsiteX2" fmla="*/ 81643 w 81643"/>
                            <a:gd name="connsiteY2" fmla="*/ 0 h 272142"/>
                          </a:gdLst>
                          <a:ahLst/>
                          <a:cxnLst>
                            <a:cxn ang="0">
                              <a:pos x="connsiteX0" y="connsiteY0"/>
                            </a:cxn>
                            <a:cxn ang="0">
                              <a:pos x="connsiteX1" y="connsiteY1"/>
                            </a:cxn>
                            <a:cxn ang="0">
                              <a:pos x="connsiteX2" y="connsiteY2"/>
                            </a:cxn>
                          </a:cxnLst>
                          <a:rect l="l" t="t" r="r" b="b"/>
                          <a:pathLst>
                            <a:path w="81643" h="272142">
                              <a:moveTo>
                                <a:pt x="0" y="272142"/>
                              </a:moveTo>
                              <a:cubicBezTo>
                                <a:pt x="25853" y="213178"/>
                                <a:pt x="51707" y="154214"/>
                                <a:pt x="65314" y="108857"/>
                              </a:cubicBezTo>
                              <a:cubicBezTo>
                                <a:pt x="78921" y="63500"/>
                                <a:pt x="80282" y="31750"/>
                                <a:pt x="81643" y="0"/>
                              </a:cubicBezTo>
                            </a:path>
                          </a:pathLst>
                        </a:custGeom>
                        <a:noFill/>
                        <a:ln w="38100">
                          <a:solidFill>
                            <a:schemeClr val="bg1">
                              <a:lumMod val="50000"/>
                            </a:schemeClr>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90FA2C" id="Freihandform: Form 88" o:spid="_x0000_s1026" style="position:absolute;margin-left:226.15pt;margin-top:10.9pt;width:6.45pt;height:21.45pt;z-index:251741184;visibility:visible;mso-wrap-style:square;mso-wrap-distance-left:9pt;mso-wrap-distance-top:0;mso-wrap-distance-right:9pt;mso-wrap-distance-bottom:0;mso-position-horizontal:absolute;mso-position-horizontal-relative:text;mso-position-vertical:absolute;mso-position-vertical-relative:text;v-text-anchor:middle" coordsize="81643,272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" path="m,272142c25853,213178,51707,154214,65314,108857,78921,63500,80282,31750,81643,e" filled="f" strokecolor="#7f7f7f [1612]" strokeweight="3pt">
                <v:stroke endarrow="block" joinstyle="miter"/>
                <v:path arrowok="t" o:connecttype="custom" o:connectlocs="0,272142;65314,108857;81643,0" o:connectangles="0,0,0"/>
              </v:shape>
            </w:pict>
          </mc:Fallback>
        </mc:AlternateContent>
      </w:r>
    </w:p>
    <w:p w14:paraId="4FF8F988" w14:textId="28F71A83" w:rsidR="00E27298" w:rsidRDefault="00E27298" w:rsidP="00180E81"/>
    <w:p w14:paraId="4501E0A8" w14:textId="28DCF9E9" w:rsidR="00E27298" w:rsidRDefault="00CD2643" w:rsidP="00180E81">
      <w:r w:rsidRPr="00CD2643">
        <w:rPr>
          <w:noProof/>
        </w:rPr>
        <mc:AlternateContent>
          <mc:Choice Requires="wps">
            <w:drawing>
              <wp:anchor distT="0" distB="0" distL="114300" distR="114300" simplePos="0" relativeHeight="251731968" behindDoc="0" locked="0" layoutInCell="1" allowOverlap="1" wp14:anchorId="4726B20E" wp14:editId="390E23A3">
                <wp:simplePos x="0" y="0"/>
                <wp:positionH relativeFrom="column">
                  <wp:posOffset>2308860</wp:posOffset>
                </wp:positionH>
                <wp:positionV relativeFrom="paragraph">
                  <wp:posOffset>153035</wp:posOffset>
                </wp:positionV>
                <wp:extent cx="772160" cy="413385"/>
                <wp:effectExtent l="0" t="0" r="0" b="5715"/>
                <wp:wrapNone/>
                <wp:docPr id="75" name="Textfeld 75"/>
                <wp:cNvGraphicFramePr/>
                <a:graphic xmlns:a="http://schemas.openxmlformats.org/drawingml/2006/main">
                  <a:graphicData uri="http://schemas.microsoft.com/office/word/2010/wordprocessingShape">
                    <wps:wsp>
                      <wps:cNvSpPr txBox="1"/>
                      <wps:spPr>
                        <a:xfrm>
                          <a:off x="0" y="0"/>
                          <a:ext cx="772160" cy="413385"/>
                        </a:xfrm>
                        <a:prstGeom prst="rect">
                          <a:avLst/>
                        </a:prstGeom>
                        <a:noFill/>
                        <a:ln w="6350">
                          <a:noFill/>
                        </a:ln>
                      </wps:spPr>
                      <wps:txbx>
                        <w:txbxContent>
                          <w:p w14:paraId="5B15D612" w14:textId="77777777" w:rsidR="00CD2643" w:rsidRPr="00FD6521" w:rsidRDefault="00CD2643" w:rsidP="00CD2643">
                            <w:pPr>
                              <w:jc w:val="center"/>
                              <w:rPr>
                                <w:rFonts w:ascii="Arial" w:hAnsi="Arial" w:cs="Arial"/>
                                <w:b/>
                                <w:sz w:val="20"/>
                                <w:szCs w:val="20"/>
                              </w:rPr>
                            </w:pPr>
                            <w:r>
                              <w:rPr>
                                <w:rFonts w:ascii="Arial" w:hAnsi="Arial" w:cs="Arial"/>
                                <w:b/>
                                <w:sz w:val="20"/>
                                <w:szCs w:val="20"/>
                              </w:rPr>
                              <w:t>ZELL</w:t>
                            </w:r>
                            <w:r>
                              <w:rPr>
                                <w:rFonts w:ascii="Arial" w:hAnsi="Arial" w:cs="Arial"/>
                                <w:b/>
                                <w:sz w:val="20"/>
                                <w:szCs w:val="20"/>
                              </w:rPr>
                              <w:softHyphen/>
                              <w:t>ATMUNG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26B20E" id="Textfeld 75" o:spid="_x0000_s1047" type="#_x0000_t202" style="position:absolute;margin-left:181.8pt;margin-top:12.05pt;width:60.8pt;height:32.5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" filled="f" stroked="f" strokeweight=".5pt">
                <v:textbox>
                  <w:txbxContent>
                    <w:p w14:paraId="5B15D612" w14:textId="77777777" w:rsidR="00CD2643" w:rsidRPr="00FD6521" w:rsidRDefault="00CD2643" w:rsidP="00CD2643">
                      <w:pPr>
                        <w:jc w:val="center"/>
                        <w:rPr>
                          <w:rFonts w:ascii="Arial" w:hAnsi="Arial" w:cs="Arial"/>
                          <w:b/>
                          <w:sz w:val="20"/>
                          <w:szCs w:val="20"/>
                        </w:rPr>
                      </w:pPr>
                      <w:r>
                        <w:rPr>
                          <w:rFonts w:ascii="Arial" w:hAnsi="Arial" w:cs="Arial"/>
                          <w:b/>
                          <w:sz w:val="20"/>
                          <w:szCs w:val="20"/>
                        </w:rPr>
                        <w:t>ZELL</w:t>
                      </w:r>
                      <w:r>
                        <w:rPr>
                          <w:rFonts w:ascii="Arial" w:hAnsi="Arial" w:cs="Arial"/>
                          <w:b/>
                          <w:sz w:val="20"/>
                          <w:szCs w:val="20"/>
                        </w:rPr>
                        <w:softHyphen/>
                        <w:t>ATMUNG</w:t>
                      </w:r>
                    </w:p>
                  </w:txbxContent>
                </v:textbox>
              </v:shape>
            </w:pict>
          </mc:Fallback>
        </mc:AlternateContent>
      </w:r>
      <w:r w:rsidRPr="00CD2643">
        <w:rPr>
          <w:noProof/>
        </w:rPr>
        <mc:AlternateContent>
          <mc:Choice Requires="wps">
            <w:drawing>
              <wp:anchor distT="0" distB="0" distL="114300" distR="114300" simplePos="0" relativeHeight="251730944" behindDoc="0" locked="0" layoutInCell="1" allowOverlap="1" wp14:anchorId="773806B1" wp14:editId="673B3D5C">
                <wp:simplePos x="0" y="0"/>
                <wp:positionH relativeFrom="column">
                  <wp:posOffset>2232660</wp:posOffset>
                </wp:positionH>
                <wp:positionV relativeFrom="paragraph">
                  <wp:posOffset>103505</wp:posOffset>
                </wp:positionV>
                <wp:extent cx="925195" cy="521970"/>
                <wp:effectExtent l="0" t="0" r="27305" b="11430"/>
                <wp:wrapNone/>
                <wp:docPr id="74" name="Rechteck: abgerundete Ecken 74"/>
                <wp:cNvGraphicFramePr/>
                <a:graphic xmlns:a="http://schemas.openxmlformats.org/drawingml/2006/main">
                  <a:graphicData uri="http://schemas.microsoft.com/office/word/2010/wordprocessingShape">
                    <wps:wsp>
                      <wps:cNvSpPr/>
                      <wps:spPr>
                        <a:xfrm>
                          <a:off x="0" y="0"/>
                          <a:ext cx="925195" cy="521970"/>
                        </a:xfrm>
                        <a:prstGeom prst="round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D9FE0B" id="Rechteck: abgerundete Ecken 74" o:spid="_x0000_s1026" style="position:absolute;margin-left:175.8pt;margin-top:8.15pt;width:72.85pt;height:41.1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" fillcolor="#ffc000" strokecolor="#ffc000" strokeweight="1pt">
                <v:stroke joinstyle="miter"/>
              </v:roundrect>
            </w:pict>
          </mc:Fallback>
        </mc:AlternateContent>
      </w:r>
    </w:p>
    <w:p w14:paraId="4BFDBEBB" w14:textId="212502E2" w:rsidR="00E27298" w:rsidRDefault="00E27298" w:rsidP="00180E81"/>
    <w:p w14:paraId="6B7764B5" w14:textId="5E5F5E4D" w:rsidR="00DA211F" w:rsidRDefault="00DA211F" w:rsidP="00180E81"/>
    <w:p w14:paraId="0BB19534" w14:textId="3C52925A" w:rsidR="00DA211F" w:rsidRDefault="00CE5227" w:rsidP="00180E81">
      <w:r>
        <w:rPr>
          <w:noProof/>
        </w:rPr>
        <mc:AlternateContent>
          <mc:Choice Requires="wps">
            <w:drawing>
              <wp:anchor distT="0" distB="0" distL="114300" distR="114300" simplePos="0" relativeHeight="251734016" behindDoc="0" locked="0" layoutInCell="1" allowOverlap="1" wp14:anchorId="6C09B4A6" wp14:editId="6985940F">
                <wp:simplePos x="0" y="0"/>
                <wp:positionH relativeFrom="column">
                  <wp:posOffset>2055495</wp:posOffset>
                </wp:positionH>
                <wp:positionV relativeFrom="paragraph">
                  <wp:posOffset>160655</wp:posOffset>
                </wp:positionV>
                <wp:extent cx="549275" cy="133985"/>
                <wp:effectExtent l="19050" t="38100" r="41275" b="18415"/>
                <wp:wrapNone/>
                <wp:docPr id="80" name="Freihandform: Form 80"/>
                <wp:cNvGraphicFramePr/>
                <a:graphic xmlns:a="http://schemas.openxmlformats.org/drawingml/2006/main">
                  <a:graphicData uri="http://schemas.microsoft.com/office/word/2010/wordprocessingShape">
                    <wps:wsp>
                      <wps:cNvSpPr/>
                      <wps:spPr>
                        <a:xfrm>
                          <a:off x="0" y="0"/>
                          <a:ext cx="549275" cy="133985"/>
                        </a:xfrm>
                        <a:custGeom>
                          <a:avLst/>
                          <a:gdLst>
                            <a:gd name="connsiteX0" fmla="*/ 0 w 549729"/>
                            <a:gd name="connsiteY0" fmla="*/ 108857 h 134152"/>
                            <a:gd name="connsiteX1" fmla="*/ 266700 w 549729"/>
                            <a:gd name="connsiteY1" fmla="*/ 130628 h 134152"/>
                            <a:gd name="connsiteX2" fmla="*/ 495300 w 549729"/>
                            <a:gd name="connsiteY2" fmla="*/ 43542 h 134152"/>
                            <a:gd name="connsiteX3" fmla="*/ 549729 w 549729"/>
                            <a:gd name="connsiteY3" fmla="*/ 0 h 134152"/>
                          </a:gdLst>
                          <a:ahLst/>
                          <a:cxnLst>
                            <a:cxn ang="0">
                              <a:pos x="connsiteX0" y="connsiteY0"/>
                            </a:cxn>
                            <a:cxn ang="0">
                              <a:pos x="connsiteX1" y="connsiteY1"/>
                            </a:cxn>
                            <a:cxn ang="0">
                              <a:pos x="connsiteX2" y="connsiteY2"/>
                            </a:cxn>
                            <a:cxn ang="0">
                              <a:pos x="connsiteX3" y="connsiteY3"/>
                            </a:cxn>
                          </a:cxnLst>
                          <a:rect l="l" t="t" r="r" b="b"/>
                          <a:pathLst>
                            <a:path w="549729" h="134152">
                              <a:moveTo>
                                <a:pt x="0" y="108857"/>
                              </a:moveTo>
                              <a:cubicBezTo>
                                <a:pt x="92075" y="125185"/>
                                <a:pt x="184150" y="141514"/>
                                <a:pt x="266700" y="130628"/>
                              </a:cubicBezTo>
                              <a:cubicBezTo>
                                <a:pt x="349250" y="119742"/>
                                <a:pt x="448129" y="65313"/>
                                <a:pt x="495300" y="43542"/>
                              </a:cubicBezTo>
                              <a:cubicBezTo>
                                <a:pt x="542471" y="21771"/>
                                <a:pt x="546100" y="10885"/>
                                <a:pt x="549729" y="0"/>
                              </a:cubicBezTo>
                            </a:path>
                          </a:pathLst>
                        </a:custGeom>
                        <a:noFill/>
                        <a:ln w="38100">
                          <a:solidFill>
                            <a:schemeClr val="bg1">
                              <a:lumMod val="50000"/>
                            </a:schemeClr>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F53B5B" id="Freihandform: Form 80" o:spid="_x0000_s1026" style="position:absolute;margin-left:161.85pt;margin-top:12.65pt;width:43.25pt;height:10.55pt;z-index:251734016;visibility:visible;mso-wrap-style:square;mso-wrap-distance-left:9pt;mso-wrap-distance-top:0;mso-wrap-distance-right:9pt;mso-wrap-distance-bottom:0;mso-position-horizontal:absolute;mso-position-horizontal-relative:text;mso-position-vertical:absolute;mso-position-vertical-relative:text;v-text-anchor:middle" coordsize="549729,13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" path="m,108857v92075,16328,184150,32657,266700,21771c349250,119742,448129,65313,495300,43542,542471,21771,546100,10885,549729,e" filled="f" strokecolor="#7f7f7f [1612]" strokeweight="3pt">
                <v:stroke endarrow="block" joinstyle="miter"/>
                <v:path arrowok="t" o:connecttype="custom" o:connectlocs="0,108721;266480,130465;494891,43488;549275,0" o:connectangles="0,0,0,0"/>
              </v:shape>
            </w:pict>
          </mc:Fallback>
        </mc:AlternateContent>
      </w:r>
      <w:r w:rsidR="00CD22F3">
        <w:rPr>
          <w:noProof/>
        </w:rPr>
        <mc:AlternateContent>
          <mc:Choice Requires="wps">
            <w:drawing>
              <wp:anchor distT="0" distB="0" distL="114300" distR="114300" simplePos="0" relativeHeight="251742208" behindDoc="0" locked="0" layoutInCell="1" allowOverlap="1" wp14:anchorId="495DE7A7" wp14:editId="46C549D5">
                <wp:simplePos x="0" y="0"/>
                <wp:positionH relativeFrom="column">
                  <wp:posOffset>2431415</wp:posOffset>
                </wp:positionH>
                <wp:positionV relativeFrom="paragraph">
                  <wp:posOffset>132443</wp:posOffset>
                </wp:positionV>
                <wp:extent cx="859790" cy="511175"/>
                <wp:effectExtent l="0" t="0" r="0" b="3175"/>
                <wp:wrapNone/>
                <wp:docPr id="89" name="Textfeld 89"/>
                <wp:cNvGraphicFramePr/>
                <a:graphic xmlns:a="http://schemas.openxmlformats.org/drawingml/2006/main">
                  <a:graphicData uri="http://schemas.microsoft.com/office/word/2010/wordprocessingShape">
                    <wps:wsp>
                      <wps:cNvSpPr txBox="1"/>
                      <wps:spPr>
                        <a:xfrm>
                          <a:off x="0" y="0"/>
                          <a:ext cx="859790" cy="511175"/>
                        </a:xfrm>
                        <a:prstGeom prst="rect">
                          <a:avLst/>
                        </a:prstGeom>
                        <a:noFill/>
                        <a:ln w="6350">
                          <a:noFill/>
                        </a:ln>
                      </wps:spPr>
                      <wps:txbx>
                        <w:txbxContent>
                          <w:p w14:paraId="1B396BD4" w14:textId="7478D27F" w:rsidR="00CD22F3" w:rsidRPr="00CD22F3" w:rsidRDefault="00CD22F3" w:rsidP="00CD22F3">
                            <w:pPr>
                              <w:jc w:val="center"/>
                              <w:rPr>
                                <w:rFonts w:ascii="Arial" w:hAnsi="Arial" w:cs="Arial"/>
                                <w:b/>
                              </w:rPr>
                            </w:pPr>
                            <w:r w:rsidRPr="00CD22F3">
                              <w:rPr>
                                <w:rFonts w:ascii="Arial" w:hAnsi="Arial" w:cs="Arial"/>
                                <w:b/>
                              </w:rPr>
                              <w:t>Bio-masse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DE7A7" id="Textfeld 89" o:spid="_x0000_s1048" type="#_x0000_t202" style="position:absolute;margin-left:191.45pt;margin-top:10.45pt;width:67.7pt;height:40.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" filled="f" stroked="f" strokeweight=".5pt">
                <v:textbox>
                  <w:txbxContent>
                    <w:p w14:paraId="1B396BD4" w14:textId="7478D27F" w:rsidR="00CD22F3" w:rsidRPr="00CD22F3" w:rsidRDefault="00CD22F3" w:rsidP="00CD22F3">
                      <w:pPr>
                        <w:jc w:val="center"/>
                        <w:rPr>
                          <w:rFonts w:ascii="Arial" w:hAnsi="Arial" w:cs="Arial"/>
                          <w:b/>
                        </w:rPr>
                      </w:pPr>
                      <w:r w:rsidRPr="00CD22F3">
                        <w:rPr>
                          <w:rFonts w:ascii="Arial" w:hAnsi="Arial" w:cs="Arial"/>
                          <w:b/>
                        </w:rPr>
                        <w:t>Bio-masse</w:t>
                      </w:r>
                    </w:p>
                  </w:txbxContent>
                </v:textbox>
              </v:shape>
            </w:pict>
          </mc:Fallback>
        </mc:AlternateContent>
      </w:r>
    </w:p>
    <w:p w14:paraId="72F73090" w14:textId="5CE088D3" w:rsidR="00DA211F" w:rsidRDefault="00DA211F" w:rsidP="00180E81"/>
    <w:p w14:paraId="2C386199" w14:textId="77777777" w:rsidR="00DA211F" w:rsidRPr="00753351" w:rsidRDefault="00DA211F" w:rsidP="00180E81"/>
    <w:p w14:paraId="55333673" w14:textId="34356EF5" w:rsidR="00D02A45" w:rsidRPr="00753351" w:rsidRDefault="00CD2643" w:rsidP="00180E81">
      <w:r>
        <w:rPr>
          <w:noProof/>
        </w:rPr>
        <mc:AlternateContent>
          <mc:Choice Requires="wps">
            <w:drawing>
              <wp:anchor distT="0" distB="0" distL="114300" distR="114300" simplePos="0" relativeHeight="251728896" behindDoc="0" locked="0" layoutInCell="1" allowOverlap="1" wp14:anchorId="00EE84AD" wp14:editId="4D9731BC">
                <wp:simplePos x="0" y="0"/>
                <wp:positionH relativeFrom="column">
                  <wp:posOffset>1924685</wp:posOffset>
                </wp:positionH>
                <wp:positionV relativeFrom="paragraph">
                  <wp:posOffset>142875</wp:posOffset>
                </wp:positionV>
                <wp:extent cx="2033905" cy="360000"/>
                <wp:effectExtent l="0" t="0" r="23495" b="21590"/>
                <wp:wrapNone/>
                <wp:docPr id="73" name="Textfeld 73"/>
                <wp:cNvGraphicFramePr/>
                <a:graphic xmlns:a="http://schemas.openxmlformats.org/drawingml/2006/main">
                  <a:graphicData uri="http://schemas.microsoft.com/office/word/2010/wordprocessingShape">
                    <wps:wsp>
                      <wps:cNvSpPr txBox="1"/>
                      <wps:spPr>
                        <a:xfrm>
                          <a:off x="0" y="0"/>
                          <a:ext cx="2033905" cy="360000"/>
                        </a:xfrm>
                        <a:prstGeom prst="rect">
                          <a:avLst/>
                        </a:prstGeom>
                        <a:solidFill>
                          <a:schemeClr val="lt1"/>
                        </a:solidFill>
                        <a:ln w="6350">
                          <a:solidFill>
                            <a:prstClr val="black"/>
                          </a:solidFill>
                        </a:ln>
                      </wps:spPr>
                      <wps:txbx>
                        <w:txbxContent>
                          <w:p w14:paraId="18919368" w14:textId="7F6D5D72" w:rsidR="00CD2643" w:rsidRPr="00CD2643" w:rsidRDefault="00CD2643" w:rsidP="00CD2643">
                            <w:pPr>
                              <w:spacing w:before="60"/>
                              <w:jc w:val="center"/>
                              <w:rPr>
                                <w:rFonts w:ascii="Arial" w:hAnsi="Arial" w:cs="Arial"/>
                                <w:b/>
                              </w:rPr>
                            </w:pPr>
                            <w:r>
                              <w:rPr>
                                <w:rFonts w:ascii="Arial" w:hAnsi="Arial" w:cs="Arial"/>
                                <w:b/>
                              </w:rPr>
                              <w:t>KONSUMENTEN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EE84AD" id="Textfeld 73" o:spid="_x0000_s1049" type="#_x0000_t202" style="position:absolute;margin-left:151.55pt;margin-top:11.25pt;width:160.15pt;height:28.3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" fillcolor="white [3201]" strokeweight=".5pt">
                <v:textbox>
                  <w:txbxContent>
                    <w:p w14:paraId="18919368" w14:textId="7F6D5D72" w:rsidR="00CD2643" w:rsidRPr="00CD2643" w:rsidRDefault="00CD2643" w:rsidP="00CD2643">
                      <w:pPr>
                        <w:spacing w:before="60"/>
                        <w:jc w:val="center"/>
                        <w:rPr>
                          <w:rFonts w:ascii="Arial" w:hAnsi="Arial" w:cs="Arial"/>
                          <w:b/>
                        </w:rPr>
                      </w:pPr>
                      <w:r>
                        <w:rPr>
                          <w:rFonts w:ascii="Arial" w:hAnsi="Arial" w:cs="Arial"/>
                          <w:b/>
                        </w:rPr>
                        <w:t>KONSUMENTEN</w:t>
                      </w:r>
                    </w:p>
                  </w:txbxContent>
                </v:textbox>
              </v:shape>
            </w:pict>
          </mc:Fallback>
        </mc:AlternateContent>
      </w:r>
    </w:p>
    <w:p w14:paraId="6AADE148" w14:textId="318F13F0" w:rsidR="00D02A45" w:rsidRPr="00753351" w:rsidRDefault="00D02A45" w:rsidP="006A24D8">
      <w:pPr>
        <w:jc w:val="both"/>
      </w:pPr>
    </w:p>
    <w:p w14:paraId="76598332" w14:textId="693720BA" w:rsidR="00BF5510" w:rsidRDefault="00BF5510" w:rsidP="006A24D8">
      <w:pPr>
        <w:jc w:val="both"/>
      </w:pPr>
    </w:p>
    <w:p w14:paraId="02EF785C" w14:textId="37E90D68" w:rsidR="00CD2643" w:rsidRDefault="00CD2643" w:rsidP="006A24D8">
      <w:pPr>
        <w:jc w:val="both"/>
      </w:pPr>
    </w:p>
    <w:p w14:paraId="02B41A2A" w14:textId="79C5FA68" w:rsidR="00CD2643" w:rsidRDefault="00CD22F3" w:rsidP="006A24D8">
      <w:pPr>
        <w:jc w:val="both"/>
      </w:pPr>
      <w:r>
        <w:t>Diese Abbildung setzt voraus, dass die Schüler die Stoffumwandlungen verstanden haben. Sie zeigt den Kreislauf der Kohlenstoff-Atome in der Biomasse im Wechsel der Trophie-Ebenen und im (anorganischen) atmosphärischen Kohlenstoffdioxid.</w:t>
      </w:r>
      <w:r w:rsidR="00CE5227">
        <w:t xml:space="preserve"> </w:t>
      </w:r>
      <w:r w:rsidR="001A2EDC">
        <w:t>Nicht dargestellt ist der Kreislauf der Atome bei den anderen Elementen.</w:t>
      </w:r>
    </w:p>
    <w:p w14:paraId="5BD10AD5" w14:textId="7D997AB2" w:rsidR="001A2EDC" w:rsidRDefault="00CE5227" w:rsidP="006A24D8">
      <w:pPr>
        <w:jc w:val="both"/>
      </w:pPr>
      <w:r>
        <w:t>Das Sonnenlicht kann auch weggelassen werden, weil auch sonst keine Angaben zum Energie</w:t>
      </w:r>
      <w:r>
        <w:softHyphen/>
        <w:t>fluss gemacht werden. Aber meist wollen die Schüler diese Angabe drin haben.</w:t>
      </w:r>
    </w:p>
    <w:p w14:paraId="177B6D46" w14:textId="4F3CAAC7" w:rsidR="00CE5227" w:rsidRDefault="00CE5227" w:rsidP="006A24D8">
      <w:pPr>
        <w:jc w:val="both"/>
      </w:pPr>
      <w:r>
        <w:t>Mengenangaben werden nicht berücksichtigt.</w:t>
      </w:r>
    </w:p>
    <w:p w14:paraId="65707878" w14:textId="26CA8E2E" w:rsidR="00576A6B" w:rsidRDefault="00576A6B" w:rsidP="006A24D8">
      <w:pPr>
        <w:jc w:val="both"/>
      </w:pPr>
    </w:p>
    <w:p w14:paraId="2470509C" w14:textId="77777777" w:rsidR="00A30AE3" w:rsidRDefault="00A30AE3" w:rsidP="001A2EDC">
      <w:pPr>
        <w:spacing w:before="280" w:after="120"/>
        <w:jc w:val="both"/>
        <w:rPr>
          <w:b/>
          <w:bCs/>
          <w:sz w:val="28"/>
          <w:szCs w:val="28"/>
        </w:rPr>
      </w:pPr>
      <w:bookmarkStart w:id="18" w:name="B9Öko19"/>
      <w:bookmarkEnd w:id="18"/>
    </w:p>
    <w:p w14:paraId="0D5869F5" w14:textId="77777777" w:rsidR="00A30AE3" w:rsidRDefault="00A30AE3" w:rsidP="001A2EDC">
      <w:pPr>
        <w:spacing w:before="280" w:after="120"/>
        <w:jc w:val="both"/>
        <w:rPr>
          <w:b/>
          <w:bCs/>
          <w:sz w:val="28"/>
          <w:szCs w:val="28"/>
        </w:rPr>
      </w:pPr>
    </w:p>
    <w:p w14:paraId="69C0E7B7" w14:textId="77777777" w:rsidR="00A30AE3" w:rsidRDefault="00A30AE3" w:rsidP="001A2EDC">
      <w:pPr>
        <w:spacing w:before="280" w:after="120"/>
        <w:jc w:val="both"/>
        <w:rPr>
          <w:b/>
          <w:bCs/>
          <w:sz w:val="28"/>
          <w:szCs w:val="28"/>
        </w:rPr>
      </w:pPr>
    </w:p>
    <w:p w14:paraId="4143781D" w14:textId="13E5963A" w:rsidR="00CD2643" w:rsidRPr="001A2EDC" w:rsidRDefault="001A2EDC" w:rsidP="001A2EDC">
      <w:pPr>
        <w:spacing w:before="280" w:after="120"/>
        <w:jc w:val="both"/>
        <w:rPr>
          <w:bCs/>
        </w:rPr>
      </w:pPr>
      <w:r w:rsidRPr="001A2EDC">
        <w:rPr>
          <w:b/>
          <w:bCs/>
          <w:sz w:val="28"/>
          <w:szCs w:val="28"/>
        </w:rPr>
        <w:t>5.6   Mensch und Ökosystem Boden</w:t>
      </w:r>
      <w:r>
        <w:rPr>
          <w:b/>
          <w:bCs/>
          <w:sz w:val="28"/>
          <w:szCs w:val="28"/>
        </w:rPr>
        <w:t xml:space="preserve"> </w:t>
      </w:r>
      <w:r>
        <w:rPr>
          <w:bCs/>
        </w:rPr>
        <w:t>(</w:t>
      </w:r>
      <w:r w:rsidR="00362AF2">
        <w:rPr>
          <w:bCs/>
        </w:rPr>
        <w:t>2-3</w:t>
      </w:r>
      <w:r>
        <w:rPr>
          <w:bCs/>
        </w:rPr>
        <w:t xml:space="preserve"> h)</w:t>
      </w:r>
    </w:p>
    <w:tbl>
      <w:tblPr>
        <w:tblStyle w:val="Tabellenraster"/>
        <w:tblW w:w="0" w:type="auto"/>
        <w:tblLook w:val="04A0" w:firstRow="1" w:lastRow="0" w:firstColumn="1" w:lastColumn="0" w:noHBand="0" w:noVBand="1"/>
      </w:tblPr>
      <w:tblGrid>
        <w:gridCol w:w="3114"/>
        <w:gridCol w:w="5948"/>
      </w:tblGrid>
      <w:tr w:rsidR="00BF5510" w:rsidRPr="00BF5510" w14:paraId="4CCF4973" w14:textId="77777777" w:rsidTr="001A2EDC">
        <w:tc>
          <w:tcPr>
            <w:tcW w:w="3114" w:type="dxa"/>
            <w:shd w:val="clear" w:color="auto" w:fill="FFFFCC"/>
          </w:tcPr>
          <w:p w14:paraId="4E73402E" w14:textId="77777777" w:rsidR="00BF5510" w:rsidRPr="00BF5510" w:rsidRDefault="00BF5510" w:rsidP="004207AE">
            <w:pPr>
              <w:pStyle w:val="KeinLeerraum"/>
              <w:rPr>
                <w:rStyle w:val="HTMLZitat"/>
                <w:rFonts w:ascii="Arial Narrow" w:hAnsi="Arial Narrow"/>
                <w:b/>
                <w:i w:val="0"/>
                <w:sz w:val="22"/>
              </w:rPr>
            </w:pPr>
            <w:r w:rsidRPr="00BF5510">
              <w:rPr>
                <w:rStyle w:val="HTMLZitat"/>
                <w:rFonts w:ascii="Arial Narrow" w:hAnsi="Arial Narrow"/>
                <w:b/>
                <w:sz w:val="22"/>
              </w:rPr>
              <w:t>Inhalte zu den Kompetenzen</w:t>
            </w:r>
          </w:p>
        </w:tc>
        <w:tc>
          <w:tcPr>
            <w:tcW w:w="5948" w:type="dxa"/>
            <w:shd w:val="clear" w:color="auto" w:fill="CCCCFF"/>
          </w:tcPr>
          <w:p w14:paraId="3671F4F6" w14:textId="77777777" w:rsidR="00BF5510" w:rsidRPr="00BF5510" w:rsidRDefault="00BF5510" w:rsidP="004207AE">
            <w:pPr>
              <w:pStyle w:val="KeinLeerraum"/>
              <w:rPr>
                <w:rStyle w:val="HTMLZitat"/>
                <w:rFonts w:ascii="Arial Narrow" w:hAnsi="Arial Narrow"/>
                <w:b/>
                <w:i w:val="0"/>
                <w:sz w:val="22"/>
              </w:rPr>
            </w:pPr>
            <w:r w:rsidRPr="00BF5510">
              <w:rPr>
                <w:rStyle w:val="HTMLZitat"/>
                <w:rFonts w:ascii="Arial Narrow" w:hAnsi="Arial Narrow"/>
                <w:b/>
                <w:sz w:val="22"/>
              </w:rPr>
              <w:t xml:space="preserve">Kompetenzerwartungen: </w:t>
            </w:r>
            <w:r w:rsidRPr="00BF5510">
              <w:rPr>
                <w:rFonts w:ascii="Arial Narrow" w:eastAsia="Times New Roman" w:hAnsi="Arial Narrow" w:cs="Times New Roman"/>
                <w:bCs/>
                <w:i/>
                <w:iCs/>
                <w:noProof w:val="0"/>
                <w:sz w:val="22"/>
                <w:lang w:eastAsia="de-DE"/>
              </w:rPr>
              <w:t>Die Schülerinnen und Schüler ...</w:t>
            </w:r>
          </w:p>
        </w:tc>
      </w:tr>
      <w:tr w:rsidR="00BF5510" w:rsidRPr="00BF5510" w14:paraId="5AAF0BBE" w14:textId="77777777" w:rsidTr="001A2EDC">
        <w:tc>
          <w:tcPr>
            <w:tcW w:w="3114" w:type="dxa"/>
            <w:shd w:val="clear" w:color="auto" w:fill="FFFFCC"/>
          </w:tcPr>
          <w:p w14:paraId="4740DEB0" w14:textId="4DBD733D" w:rsidR="001A2EDC" w:rsidRDefault="00BF5510" w:rsidP="00753351">
            <w:pPr>
              <w:spacing w:after="120"/>
              <w:rPr>
                <w:rFonts w:ascii="Arial Narrow" w:eastAsia="Times New Roman" w:hAnsi="Arial Narrow"/>
                <w:sz w:val="22"/>
                <w:szCs w:val="22"/>
                <w:lang w:eastAsia="de-DE"/>
              </w:rPr>
            </w:pPr>
            <w:r w:rsidRPr="00753351">
              <w:rPr>
                <w:rFonts w:ascii="Arial Narrow" w:eastAsia="Times New Roman" w:hAnsi="Arial Narrow"/>
                <w:sz w:val="22"/>
                <w:szCs w:val="22"/>
                <w:lang w:eastAsia="de-DE"/>
              </w:rPr>
              <w:t>Nutzen des Ökosystems für den Menschen (z. B. Anbau- und Wei</w:t>
            </w:r>
            <w:r w:rsidR="001A2EDC">
              <w:rPr>
                <w:rFonts w:ascii="Arial Narrow" w:eastAsia="Times New Roman" w:hAnsi="Arial Narrow"/>
                <w:sz w:val="22"/>
                <w:szCs w:val="22"/>
                <w:lang w:eastAsia="de-DE"/>
              </w:rPr>
              <w:softHyphen/>
            </w:r>
            <w:r w:rsidRPr="00753351">
              <w:rPr>
                <w:rFonts w:ascii="Arial Narrow" w:eastAsia="Times New Roman" w:hAnsi="Arial Narrow"/>
                <w:sz w:val="22"/>
                <w:szCs w:val="22"/>
                <w:lang w:eastAsia="de-DE"/>
              </w:rPr>
              <w:t>de</w:t>
            </w:r>
            <w:r w:rsidR="001A2EDC">
              <w:rPr>
                <w:rFonts w:ascii="Arial Narrow" w:eastAsia="Times New Roman" w:hAnsi="Arial Narrow"/>
                <w:sz w:val="22"/>
                <w:szCs w:val="22"/>
                <w:lang w:eastAsia="de-DE"/>
              </w:rPr>
              <w:softHyphen/>
            </w:r>
            <w:r w:rsidRPr="00753351">
              <w:rPr>
                <w:rFonts w:ascii="Arial Narrow" w:eastAsia="Times New Roman" w:hAnsi="Arial Narrow"/>
                <w:sz w:val="22"/>
                <w:szCs w:val="22"/>
                <w:lang w:eastAsia="de-DE"/>
              </w:rPr>
              <w:t>fläche, Trinkwasser)</w:t>
            </w:r>
            <w:r w:rsidR="001A2EDC">
              <w:rPr>
                <w:rFonts w:ascii="Arial Narrow" w:eastAsia="Times New Roman" w:hAnsi="Arial Narrow"/>
                <w:sz w:val="22"/>
                <w:szCs w:val="22"/>
                <w:lang w:eastAsia="de-DE"/>
              </w:rPr>
              <w:t>,</w:t>
            </w:r>
          </w:p>
          <w:p w14:paraId="2CA86065" w14:textId="73DED93D" w:rsidR="00BF5510" w:rsidRPr="00753351" w:rsidRDefault="00BF5510" w:rsidP="00753351">
            <w:pPr>
              <w:spacing w:after="120"/>
              <w:rPr>
                <w:rStyle w:val="HTMLZitat"/>
                <w:rFonts w:ascii="Arial Narrow" w:eastAsia="Times New Roman" w:hAnsi="Arial Narrow"/>
                <w:i w:val="0"/>
                <w:iCs w:val="0"/>
                <w:sz w:val="22"/>
                <w:szCs w:val="22"/>
                <w:lang w:eastAsia="de-DE"/>
              </w:rPr>
            </w:pPr>
            <w:r w:rsidRPr="00753351">
              <w:rPr>
                <w:rFonts w:ascii="Arial Narrow" w:eastAsia="Times New Roman" w:hAnsi="Arial Narrow"/>
                <w:sz w:val="22"/>
                <w:szCs w:val="22"/>
                <w:lang w:eastAsia="de-DE"/>
              </w:rPr>
              <w:t>Einflüsse des Menschen auf das Ökosystem (z. B. Düngung, Schad</w:t>
            </w:r>
            <w:r w:rsidR="001A2EDC">
              <w:rPr>
                <w:rFonts w:ascii="Arial Narrow" w:eastAsia="Times New Roman" w:hAnsi="Arial Narrow"/>
                <w:sz w:val="22"/>
                <w:szCs w:val="22"/>
                <w:lang w:eastAsia="de-DE"/>
              </w:rPr>
              <w:softHyphen/>
            </w:r>
            <w:r w:rsidRPr="00753351">
              <w:rPr>
                <w:rFonts w:ascii="Arial Narrow" w:eastAsia="Times New Roman" w:hAnsi="Arial Narrow"/>
                <w:sz w:val="22"/>
                <w:szCs w:val="22"/>
                <w:lang w:eastAsia="de-DE"/>
              </w:rPr>
              <w:t>stoffeintrag, Verdichtung, Versiege</w:t>
            </w:r>
            <w:r w:rsidR="001A2EDC">
              <w:rPr>
                <w:rFonts w:ascii="Arial Narrow" w:eastAsia="Times New Roman" w:hAnsi="Arial Narrow"/>
                <w:sz w:val="22"/>
                <w:szCs w:val="22"/>
                <w:lang w:eastAsia="de-DE"/>
              </w:rPr>
              <w:softHyphen/>
            </w:r>
            <w:r w:rsidRPr="00753351">
              <w:rPr>
                <w:rFonts w:ascii="Arial Narrow" w:eastAsia="Times New Roman" w:hAnsi="Arial Narrow"/>
                <w:sz w:val="22"/>
                <w:szCs w:val="22"/>
                <w:lang w:eastAsia="de-DE"/>
              </w:rPr>
              <w:t>lung, Erosion, Möglichkeiten einer nachhaltigen Bodenbewirtschaf</w:t>
            </w:r>
            <w:r w:rsidR="001A2EDC">
              <w:rPr>
                <w:rFonts w:ascii="Arial Narrow" w:eastAsia="Times New Roman" w:hAnsi="Arial Narrow"/>
                <w:sz w:val="22"/>
                <w:szCs w:val="22"/>
                <w:lang w:eastAsia="de-DE"/>
              </w:rPr>
              <w:softHyphen/>
            </w:r>
            <w:r w:rsidRPr="00753351">
              <w:rPr>
                <w:rFonts w:ascii="Arial Narrow" w:eastAsia="Times New Roman" w:hAnsi="Arial Narrow"/>
                <w:sz w:val="22"/>
                <w:szCs w:val="22"/>
                <w:lang w:eastAsia="de-DE"/>
              </w:rPr>
              <w:t>tung)</w:t>
            </w:r>
          </w:p>
        </w:tc>
        <w:tc>
          <w:tcPr>
            <w:tcW w:w="5948" w:type="dxa"/>
            <w:shd w:val="clear" w:color="auto" w:fill="CCCCFF"/>
          </w:tcPr>
          <w:p w14:paraId="4851B79F" w14:textId="77777777" w:rsidR="00BF5510" w:rsidRPr="00753351" w:rsidRDefault="00BF5510" w:rsidP="00753351">
            <w:pPr>
              <w:spacing w:after="120"/>
              <w:rPr>
                <w:rFonts w:ascii="Arial Narrow" w:eastAsia="Times New Roman" w:hAnsi="Arial Narrow"/>
                <w:sz w:val="22"/>
                <w:szCs w:val="22"/>
                <w:lang w:eastAsia="de-DE"/>
              </w:rPr>
            </w:pPr>
            <w:r w:rsidRPr="00753351">
              <w:rPr>
                <w:rFonts w:ascii="Arial Narrow" w:eastAsia="Times New Roman" w:hAnsi="Arial Narrow"/>
                <w:sz w:val="22"/>
                <w:szCs w:val="22"/>
                <w:lang w:eastAsia="de-DE"/>
              </w:rPr>
              <w:t>beurteilen die Bedeutung des Bodens für eine nachhaltige Produktion von Le</w:t>
            </w:r>
            <w:r w:rsidRPr="00753351">
              <w:rPr>
                <w:rFonts w:ascii="Arial Narrow" w:eastAsia="Times New Roman" w:hAnsi="Arial Narrow"/>
                <w:sz w:val="22"/>
                <w:szCs w:val="22"/>
                <w:lang w:eastAsia="de-DE"/>
              </w:rPr>
              <w:softHyphen/>
              <w:t>bens</w:t>
            </w:r>
            <w:r w:rsidRPr="00753351">
              <w:rPr>
                <w:rFonts w:ascii="Arial Narrow" w:eastAsia="Times New Roman" w:hAnsi="Arial Narrow"/>
                <w:sz w:val="22"/>
                <w:szCs w:val="22"/>
                <w:lang w:eastAsia="de-DE"/>
              </w:rPr>
              <w:softHyphen/>
              <w:t>mitteln, charakterisieren Gefahren für dieses Ökosystem durch die komplexe Verkettung menschlicher Einflüsse und sind sich dabei der Folgen für die Men</w:t>
            </w:r>
            <w:r w:rsidRPr="00753351">
              <w:rPr>
                <w:rFonts w:ascii="Arial Narrow" w:eastAsia="Times New Roman" w:hAnsi="Arial Narrow"/>
                <w:sz w:val="22"/>
                <w:szCs w:val="22"/>
                <w:lang w:eastAsia="de-DE"/>
              </w:rPr>
              <w:softHyphen/>
              <w:t>schen bewusst.</w:t>
            </w:r>
          </w:p>
          <w:p w14:paraId="210868F4" w14:textId="0250959A" w:rsidR="00BF5510" w:rsidRPr="00F80898" w:rsidRDefault="00BF5510" w:rsidP="00F80898">
            <w:pPr>
              <w:rPr>
                <w:rStyle w:val="HTMLZitat"/>
                <w:rFonts w:ascii="Arial Narrow" w:eastAsia="Times New Roman" w:hAnsi="Arial Narrow"/>
                <w:i w:val="0"/>
                <w:iCs w:val="0"/>
                <w:sz w:val="22"/>
                <w:szCs w:val="22"/>
                <w:lang w:eastAsia="de-DE"/>
              </w:rPr>
            </w:pPr>
            <w:r w:rsidRPr="00F80898">
              <w:rPr>
                <w:rFonts w:ascii="Arial Narrow" w:eastAsia="Times New Roman" w:hAnsi="Arial Narrow"/>
                <w:i/>
                <w:iCs/>
                <w:sz w:val="22"/>
                <w:szCs w:val="22"/>
                <w:lang w:eastAsia="de-DE"/>
              </w:rPr>
              <w:t>bewerten selbständig biologische Sachverhalte und Folgen mensch</w:t>
            </w:r>
            <w:r w:rsidR="001A2EDC">
              <w:rPr>
                <w:rFonts w:ascii="Arial Narrow" w:eastAsia="Times New Roman" w:hAnsi="Arial Narrow"/>
                <w:i/>
                <w:iCs/>
                <w:sz w:val="22"/>
                <w:szCs w:val="22"/>
                <w:lang w:eastAsia="de-DE"/>
              </w:rPr>
              <w:softHyphen/>
            </w:r>
            <w:r w:rsidRPr="00F80898">
              <w:rPr>
                <w:rFonts w:ascii="Arial Narrow" w:eastAsia="Times New Roman" w:hAnsi="Arial Narrow"/>
                <w:i/>
                <w:iCs/>
                <w:sz w:val="22"/>
                <w:szCs w:val="22"/>
                <w:lang w:eastAsia="de-DE"/>
              </w:rPr>
              <w:t>lichen Han</w:t>
            </w:r>
            <w:r w:rsidRPr="00F80898">
              <w:rPr>
                <w:rFonts w:ascii="Arial Narrow" w:eastAsia="Times New Roman" w:hAnsi="Arial Narrow"/>
                <w:i/>
                <w:iCs/>
                <w:sz w:val="22"/>
                <w:szCs w:val="22"/>
                <w:lang w:eastAsia="de-DE"/>
              </w:rPr>
              <w:softHyphen/>
              <w:t>delns, indem sie Pro- und Kontra-Argumente formulieren und diese abwägen, um Handlungsoptionen zu entwickeln. Dabei berück</w:t>
            </w:r>
            <w:r w:rsidR="00801204">
              <w:rPr>
                <w:rFonts w:ascii="Arial Narrow" w:eastAsia="Times New Roman" w:hAnsi="Arial Narrow"/>
                <w:i/>
                <w:iCs/>
                <w:sz w:val="22"/>
                <w:szCs w:val="22"/>
                <w:lang w:eastAsia="de-DE"/>
              </w:rPr>
              <w:softHyphen/>
            </w:r>
            <w:r w:rsidRPr="00F80898">
              <w:rPr>
                <w:rFonts w:ascii="Arial Narrow" w:eastAsia="Times New Roman" w:hAnsi="Arial Narrow"/>
                <w:i/>
                <w:iCs/>
                <w:sz w:val="22"/>
                <w:szCs w:val="22"/>
                <w:lang w:eastAsia="de-DE"/>
              </w:rPr>
              <w:t>sichtigen sie auch die Notwen</w:t>
            </w:r>
            <w:r w:rsidRPr="00F80898">
              <w:rPr>
                <w:rFonts w:ascii="Arial Narrow" w:eastAsia="Times New Roman" w:hAnsi="Arial Narrow"/>
                <w:i/>
                <w:iCs/>
                <w:sz w:val="22"/>
                <w:szCs w:val="22"/>
                <w:lang w:eastAsia="de-DE"/>
              </w:rPr>
              <w:softHyphen/>
              <w:t>dig</w:t>
            </w:r>
            <w:r w:rsidRPr="00F80898">
              <w:rPr>
                <w:rFonts w:ascii="Arial Narrow" w:eastAsia="Times New Roman" w:hAnsi="Arial Narrow"/>
                <w:i/>
                <w:iCs/>
                <w:sz w:val="22"/>
                <w:szCs w:val="22"/>
                <w:lang w:eastAsia="de-DE"/>
              </w:rPr>
              <w:softHyphen/>
              <w:t>keit des Einbezugs vielfältiger Ge</w:t>
            </w:r>
            <w:r w:rsidR="00547DE2">
              <w:rPr>
                <w:rFonts w:ascii="Arial Narrow" w:eastAsia="Times New Roman" w:hAnsi="Arial Narrow"/>
                <w:i/>
                <w:iCs/>
                <w:sz w:val="22"/>
                <w:szCs w:val="22"/>
                <w:lang w:eastAsia="de-DE"/>
              </w:rPr>
              <w:softHyphen/>
            </w:r>
            <w:r w:rsidRPr="00F80898">
              <w:rPr>
                <w:rFonts w:ascii="Arial Narrow" w:eastAsia="Times New Roman" w:hAnsi="Arial Narrow"/>
                <w:i/>
                <w:iCs/>
                <w:sz w:val="22"/>
                <w:szCs w:val="22"/>
                <w:lang w:eastAsia="de-DE"/>
              </w:rPr>
              <w:t>sichts</w:t>
            </w:r>
            <w:r w:rsidR="00547DE2">
              <w:rPr>
                <w:rFonts w:ascii="Arial Narrow" w:eastAsia="Times New Roman" w:hAnsi="Arial Narrow"/>
                <w:i/>
                <w:iCs/>
                <w:sz w:val="22"/>
                <w:szCs w:val="22"/>
                <w:lang w:eastAsia="de-DE"/>
              </w:rPr>
              <w:softHyphen/>
            </w:r>
            <w:r w:rsidRPr="00F80898">
              <w:rPr>
                <w:rFonts w:ascii="Arial Narrow" w:eastAsia="Times New Roman" w:hAnsi="Arial Narrow"/>
                <w:i/>
                <w:iCs/>
                <w:sz w:val="22"/>
                <w:szCs w:val="22"/>
                <w:lang w:eastAsia="de-DE"/>
              </w:rPr>
              <w:t>punkte bei der Urteilsfindung</w:t>
            </w:r>
            <w:r w:rsidRPr="00F80898">
              <w:rPr>
                <w:rFonts w:ascii="Arial Narrow" w:eastAsia="Times New Roman" w:hAnsi="Arial Narrow"/>
                <w:sz w:val="22"/>
                <w:szCs w:val="22"/>
                <w:lang w:eastAsia="de-DE"/>
              </w:rPr>
              <w:t xml:space="preserve"> </w:t>
            </w:r>
            <w:r w:rsidRPr="00F80898">
              <w:rPr>
                <w:rFonts w:ascii="Arial Narrow" w:eastAsia="Times New Roman" w:hAnsi="Arial Narrow"/>
                <w:i/>
                <w:sz w:val="22"/>
                <w:szCs w:val="22"/>
                <w:lang w:eastAsia="de-DE"/>
              </w:rPr>
              <w:t>(Lernbereich 1)</w:t>
            </w:r>
            <w:r w:rsidRPr="00F80898">
              <w:rPr>
                <w:rFonts w:ascii="Arial Narrow" w:eastAsia="Times New Roman" w:hAnsi="Arial Narrow"/>
                <w:sz w:val="22"/>
                <w:szCs w:val="22"/>
                <w:lang w:eastAsia="de-DE"/>
              </w:rPr>
              <w:t>.</w:t>
            </w:r>
          </w:p>
        </w:tc>
      </w:tr>
    </w:tbl>
    <w:p w14:paraId="7E44E8C6" w14:textId="0C742D79" w:rsidR="001A2EDC" w:rsidRPr="00801204" w:rsidRDefault="00801204" w:rsidP="00801204">
      <w:pPr>
        <w:spacing w:before="280" w:after="120"/>
        <w:jc w:val="both"/>
        <w:rPr>
          <w:b/>
          <w:bCs/>
          <w:sz w:val="28"/>
          <w:szCs w:val="28"/>
        </w:rPr>
      </w:pPr>
      <w:bookmarkStart w:id="19" w:name="B9Öko20"/>
      <w:bookmarkEnd w:id="19"/>
      <w:r w:rsidRPr="00801204">
        <w:rPr>
          <w:b/>
          <w:bCs/>
          <w:sz w:val="28"/>
          <w:szCs w:val="28"/>
        </w:rPr>
        <w:t>5.6.1</w:t>
      </w:r>
      <w:r w:rsidRPr="00801204">
        <w:rPr>
          <w:b/>
          <w:bCs/>
          <w:sz w:val="28"/>
          <w:szCs w:val="28"/>
        </w:rPr>
        <w:tab/>
        <w:t>Nutzen für den Menschen</w:t>
      </w:r>
    </w:p>
    <w:p w14:paraId="74473F7D" w14:textId="0328E136" w:rsidR="001A2EDC" w:rsidRDefault="00801204" w:rsidP="001A2EDC">
      <w:pPr>
        <w:jc w:val="both"/>
        <w:rPr>
          <w:i/>
        </w:rPr>
      </w:pPr>
      <w:r>
        <w:rPr>
          <w:i/>
        </w:rPr>
        <w:t xml:space="preserve">Der LehrplanPLUS nennt hier nur Vorschläge und lässt der Lehrkraft freie Hand bei Auswahl und Umfang der konkreten Lerninhalte. </w:t>
      </w:r>
    </w:p>
    <w:p w14:paraId="52547C54" w14:textId="2F5091FD" w:rsidR="00801204" w:rsidRDefault="00547DE2" w:rsidP="00362AF2">
      <w:pPr>
        <w:spacing w:before="120"/>
        <w:jc w:val="both"/>
      </w:pPr>
      <w:r>
        <w:t xml:space="preserve">Katastrophenbilder, die zeigen, was passiert, wenn der Boden seine Aufgaben nicht richtig erfüllt, können dem Einstieg </w:t>
      </w:r>
      <w:r w:rsidR="00362AF2">
        <w:t>sowie</w:t>
      </w:r>
      <w:r>
        <w:t xml:space="preserve"> der Erarbeitung dienen, z. B. Flächenbrand, Überschwem</w:t>
      </w:r>
      <w:r>
        <w:softHyphen/>
        <w:t>mung, abgeschwemmter Boden, Erdrutsch.</w:t>
      </w:r>
    </w:p>
    <w:p w14:paraId="337F6924" w14:textId="56CD8037" w:rsidR="00547DE2" w:rsidRPr="00547DE2" w:rsidRDefault="00547DE2" w:rsidP="00362AF2">
      <w:pPr>
        <w:spacing w:before="120"/>
        <w:jc w:val="both"/>
        <w:rPr>
          <w:b/>
          <w:bCs/>
        </w:rPr>
      </w:pPr>
      <w:r w:rsidRPr="00547DE2">
        <w:rPr>
          <w:b/>
          <w:bCs/>
        </w:rPr>
        <w:t>Inhalte z. B.:</w:t>
      </w:r>
    </w:p>
    <w:p w14:paraId="24BCAA41" w14:textId="355A906D" w:rsidR="00547DE2" w:rsidRDefault="00547DE2" w:rsidP="00362AF2">
      <w:pPr>
        <w:pStyle w:val="Listenabsatz"/>
        <w:numPr>
          <w:ilvl w:val="0"/>
          <w:numId w:val="14"/>
        </w:numPr>
        <w:jc w:val="both"/>
      </w:pPr>
      <w:r>
        <w:t xml:space="preserve">Anbau pflanzlicher </w:t>
      </w:r>
      <w:r w:rsidR="00362AF2">
        <w:t>Nahrungsmittel</w:t>
      </w:r>
      <w:r>
        <w:t xml:space="preserve"> (Obst, Gemüse)</w:t>
      </w:r>
    </w:p>
    <w:p w14:paraId="593C68B8" w14:textId="17CF7AE6" w:rsidR="00547DE2" w:rsidRDefault="00547DE2" w:rsidP="00362AF2">
      <w:pPr>
        <w:pStyle w:val="Listenabsatz"/>
        <w:numPr>
          <w:ilvl w:val="0"/>
          <w:numId w:val="14"/>
        </w:numPr>
        <w:jc w:val="both"/>
      </w:pPr>
      <w:r>
        <w:t xml:space="preserve">Anbau von Futtermitteln für Nutztiere </w:t>
      </w:r>
    </w:p>
    <w:p w14:paraId="0DAA8A85" w14:textId="1C3773EF" w:rsidR="00547DE2" w:rsidRDefault="00547DE2" w:rsidP="00362AF2">
      <w:pPr>
        <w:pStyle w:val="Listenabsatz"/>
        <w:numPr>
          <w:ilvl w:val="0"/>
          <w:numId w:val="14"/>
        </w:numPr>
        <w:jc w:val="both"/>
      </w:pPr>
      <w:r>
        <w:t>Weidefläche für Nutztiere</w:t>
      </w:r>
      <w:r w:rsidR="00362AF2">
        <w:t xml:space="preserve"> (v. a. wenn der Ackerbau nicht profitabel ist)</w:t>
      </w:r>
    </w:p>
    <w:p w14:paraId="4947331A" w14:textId="576A8E64" w:rsidR="00547DE2" w:rsidRPr="00801204" w:rsidRDefault="00547DE2" w:rsidP="00362AF2">
      <w:pPr>
        <w:pStyle w:val="Listenabsatz"/>
        <w:numPr>
          <w:ilvl w:val="0"/>
          <w:numId w:val="14"/>
        </w:numPr>
        <w:jc w:val="both"/>
      </w:pPr>
      <w:r>
        <w:t>Wasserrückhaltung: Boden hält eine bestimmte Menge Wasser zurück, bevor er sie wieder abgibt, und vermindert so die Gefahr von Überschwemmungen durch stark ange</w:t>
      </w:r>
      <w:r w:rsidR="00362AF2">
        <w:softHyphen/>
      </w:r>
      <w:r>
        <w:t>stiegene Wasserspiegel in Flüssen</w:t>
      </w:r>
      <w:r w:rsidR="00362AF2">
        <w:t>.</w:t>
      </w:r>
    </w:p>
    <w:p w14:paraId="676E9731" w14:textId="2DE56713" w:rsidR="001A2EDC" w:rsidRDefault="00547DE2" w:rsidP="00362AF2">
      <w:pPr>
        <w:pStyle w:val="Listenabsatz"/>
        <w:numPr>
          <w:ilvl w:val="0"/>
          <w:numId w:val="14"/>
        </w:numPr>
        <w:jc w:val="both"/>
      </w:pPr>
      <w:r>
        <w:t>Trinkwassergewinnung: Boden filtriert Feststoff-Partikel, die mit dem Regen oder durch Einschwemmung</w:t>
      </w:r>
      <w:r w:rsidR="00362AF2">
        <w:t>en</w:t>
      </w:r>
      <w:r>
        <w:t xml:space="preserve"> eingebracht werden, und bindet gelöste Stoffe wie Mineral</w:t>
      </w:r>
      <w:r w:rsidR="00362AF2">
        <w:softHyphen/>
      </w:r>
      <w:r>
        <w:t>salze.</w:t>
      </w:r>
    </w:p>
    <w:p w14:paraId="03B5010A" w14:textId="0EDE6BA2" w:rsidR="001A2EDC" w:rsidRPr="00547DE2" w:rsidRDefault="00547DE2" w:rsidP="00547DE2">
      <w:pPr>
        <w:spacing w:before="280" w:after="120"/>
        <w:jc w:val="both"/>
        <w:rPr>
          <w:b/>
          <w:bCs/>
          <w:sz w:val="28"/>
          <w:szCs w:val="28"/>
        </w:rPr>
      </w:pPr>
      <w:bookmarkStart w:id="20" w:name="B9Öko21"/>
      <w:bookmarkEnd w:id="20"/>
      <w:r w:rsidRPr="00547DE2">
        <w:rPr>
          <w:b/>
          <w:bCs/>
          <w:sz w:val="28"/>
          <w:szCs w:val="28"/>
        </w:rPr>
        <w:t>5.6.2</w:t>
      </w:r>
      <w:r w:rsidRPr="00547DE2">
        <w:rPr>
          <w:b/>
          <w:bCs/>
          <w:sz w:val="28"/>
          <w:szCs w:val="28"/>
        </w:rPr>
        <w:tab/>
        <w:t>Einflüsse des Menschen auf das Ökosystem</w:t>
      </w:r>
    </w:p>
    <w:p w14:paraId="54F3F05A" w14:textId="771194F7" w:rsidR="001A2EDC" w:rsidRDefault="009D38D1" w:rsidP="001A2EDC">
      <w:pPr>
        <w:jc w:val="both"/>
        <w:rPr>
          <w:i/>
        </w:rPr>
      </w:pPr>
      <w:r>
        <w:rPr>
          <w:i/>
        </w:rPr>
        <w:t>Anregungen, aus denen wohl ausgewählt werden muss. Weil gerade die umweltrelevanten Aspekte vielen Schülern sehr wichtig sind, sollte entsprechend viel Zeit eingeplant werden, am besten ein Projekttag (auch wenn es für die Referate usw. dann keine zeugnisrelevanten Noten mehr gibt).</w:t>
      </w:r>
    </w:p>
    <w:p w14:paraId="27226BBF" w14:textId="6450B492" w:rsidR="00547DE2" w:rsidRPr="009D38D1" w:rsidRDefault="009D38D1" w:rsidP="009D38D1">
      <w:pPr>
        <w:spacing w:before="120"/>
        <w:jc w:val="both"/>
        <w:rPr>
          <w:b/>
          <w:bCs/>
        </w:rPr>
      </w:pPr>
      <w:r w:rsidRPr="009D38D1">
        <w:rPr>
          <w:b/>
          <w:bCs/>
        </w:rPr>
        <w:t>Wesentliche Aspekte z. B.:</w:t>
      </w:r>
    </w:p>
    <w:p w14:paraId="38AF619F" w14:textId="24E8E638" w:rsidR="001A2EDC" w:rsidRDefault="00362AF2" w:rsidP="00B41072">
      <w:pPr>
        <w:pStyle w:val="Listenabsatz"/>
        <w:numPr>
          <w:ilvl w:val="0"/>
          <w:numId w:val="15"/>
        </w:numPr>
        <w:ind w:left="714" w:hanging="357"/>
        <w:contextualSpacing w:val="0"/>
        <w:jc w:val="both"/>
      </w:pPr>
      <w:r>
        <w:t xml:space="preserve">Versiegelung: </w:t>
      </w:r>
      <w:r w:rsidR="009D38D1">
        <w:t>Nutzung von zuvor bewachsenem Boden als Bauland, für Verkehrswege usw. (</w:t>
      </w:r>
      <w:r>
        <w:t xml:space="preserve">dadurch </w:t>
      </w:r>
      <w:r w:rsidR="009D38D1">
        <w:t>nach wie vor sehr große Verluste von Naturflächen und landwirtschaft</w:t>
      </w:r>
      <w:r w:rsidR="001854AC">
        <w:softHyphen/>
      </w:r>
      <w:r w:rsidR="009D38D1">
        <w:t>lichen Nutzflächen</w:t>
      </w:r>
      <w:r>
        <w:t xml:space="preserve"> trotz der inzwischen reduzierten staatlichen Vorgaben</w:t>
      </w:r>
      <w:r w:rsidR="009D38D1">
        <w:t>)</w:t>
      </w:r>
    </w:p>
    <w:p w14:paraId="6C93CB60" w14:textId="1EFAA0A3" w:rsidR="009D38D1" w:rsidRDefault="009D38D1" w:rsidP="00B41072">
      <w:pPr>
        <w:pStyle w:val="Listenabsatz"/>
        <w:numPr>
          <w:ilvl w:val="0"/>
          <w:numId w:val="15"/>
        </w:numPr>
        <w:ind w:left="714" w:hanging="357"/>
        <w:contextualSpacing w:val="0"/>
        <w:jc w:val="both"/>
      </w:pPr>
      <w:r>
        <w:t>Umwandlung von Naturfläche in landwirtschaftliche Nutzfläche</w:t>
      </w:r>
      <w:r w:rsidR="00362AF2">
        <w:t>;</w:t>
      </w:r>
      <w:r>
        <w:t xml:space="preserve"> dadurch Verlust von Lebensraum für viele Pflanzen und Tiere (Beispiel: Vernichtung von Regenwald in Bra</w:t>
      </w:r>
      <w:r w:rsidR="001854AC">
        <w:softHyphen/>
      </w:r>
      <w:r>
        <w:t>si</w:t>
      </w:r>
      <w:r w:rsidR="001854AC">
        <w:softHyphen/>
      </w:r>
      <w:r>
        <w:t xml:space="preserve">lien für </w:t>
      </w:r>
      <w:r w:rsidR="00362AF2">
        <w:t>den Anbau von Soja</w:t>
      </w:r>
      <w:r>
        <w:t>; Vernichtung von Regenwald in Malaysia und Indonesi</w:t>
      </w:r>
      <w:r w:rsidR="001854AC">
        <w:t>en</w:t>
      </w:r>
      <w:r>
        <w:t xml:space="preserve"> für den Anbau von Ölpalmen)</w:t>
      </w:r>
    </w:p>
    <w:p w14:paraId="169A71D4" w14:textId="0FF15573" w:rsidR="00362AF2" w:rsidRDefault="00362AF2" w:rsidP="00B41072">
      <w:pPr>
        <w:pStyle w:val="Listenabsatz"/>
        <w:numPr>
          <w:ilvl w:val="0"/>
          <w:numId w:val="15"/>
        </w:numPr>
        <w:ind w:left="714" w:hanging="357"/>
        <w:contextualSpacing w:val="0"/>
        <w:jc w:val="both"/>
      </w:pPr>
      <w:r>
        <w:lastRenderedPageBreak/>
        <w:t xml:space="preserve">Schadstoffeintrag durch das Ausbringen von Pflanzenschutzmitteln (Pestiziden), die auch ins Erdreich gelangen; Streusalz </w:t>
      </w:r>
      <w:r w:rsidR="001854AC">
        <w:t>wird</w:t>
      </w:r>
      <w:r>
        <w:t xml:space="preserve"> neben stark gestreuten Straßen </w:t>
      </w:r>
      <w:r w:rsidR="001854AC">
        <w:t>einge</w:t>
      </w:r>
      <w:r w:rsidR="001854AC">
        <w:softHyphen/>
        <w:t>schwemmt</w:t>
      </w:r>
    </w:p>
    <w:p w14:paraId="4B2F9589" w14:textId="1241B159" w:rsidR="009D38D1" w:rsidRDefault="009D38D1" w:rsidP="00B41072">
      <w:pPr>
        <w:pStyle w:val="Listenabsatz"/>
        <w:numPr>
          <w:ilvl w:val="0"/>
          <w:numId w:val="15"/>
        </w:numPr>
        <w:ind w:left="714" w:hanging="357"/>
        <w:contextualSpacing w:val="0"/>
        <w:jc w:val="both"/>
      </w:pPr>
      <w:r>
        <w:t>Grundwasser-Belastung durch Überdüngung bzw. weil die Mineraldünger sehr gut wasserlöslich sind und deshalb schnell ins Grundwasser gespült werden; immer wieder Probleme beim Trinkwasser wegen zu hohem Gehalt an Nitrat aus der Düngung</w:t>
      </w:r>
    </w:p>
    <w:p w14:paraId="7D3D6C3C" w14:textId="3EEC498C" w:rsidR="009D38D1" w:rsidRDefault="009D38D1" w:rsidP="00B41072">
      <w:pPr>
        <w:pStyle w:val="Listenabsatz"/>
        <w:numPr>
          <w:ilvl w:val="0"/>
          <w:numId w:val="15"/>
        </w:numPr>
        <w:ind w:left="714" w:hanging="357"/>
        <w:contextualSpacing w:val="0"/>
        <w:jc w:val="both"/>
      </w:pPr>
      <w:r>
        <w:t>Bodenabtrag</w:t>
      </w:r>
      <w:r w:rsidR="001854AC">
        <w:t xml:space="preserve"> durch Wind und Regen</w:t>
      </w:r>
      <w:r>
        <w:t xml:space="preserve"> </w:t>
      </w:r>
      <w:r w:rsidR="001854AC">
        <w:t>außerhalb der Vegetationsperiode</w:t>
      </w:r>
      <w:r>
        <w:t xml:space="preserve">, wenn der Boden „nackt“ ist (vgl. </w:t>
      </w:r>
      <w:r w:rsidR="00B41072">
        <w:t xml:space="preserve">Abschnitt </w:t>
      </w:r>
      <w:r>
        <w:t>5.1.3)</w:t>
      </w:r>
    </w:p>
    <w:p w14:paraId="425C40AF" w14:textId="4BC83076" w:rsidR="009D38D1" w:rsidRDefault="009D38D1" w:rsidP="00B41072">
      <w:pPr>
        <w:pStyle w:val="Listenabsatz"/>
        <w:numPr>
          <w:ilvl w:val="0"/>
          <w:numId w:val="15"/>
        </w:numPr>
        <w:ind w:left="714" w:hanging="357"/>
        <w:contextualSpacing w:val="0"/>
        <w:jc w:val="both"/>
      </w:pPr>
      <w:r>
        <w:t xml:space="preserve">Bodenverdichtung: </w:t>
      </w:r>
      <w:r w:rsidR="00362AF2">
        <w:t>Vollbeladene Erntemaschinen wie Mähdrescher drücken den Boden zusammen</w:t>
      </w:r>
      <w:r w:rsidR="001854AC">
        <w:t>; dadurch starke Verengung der</w:t>
      </w:r>
      <w:r w:rsidR="00362AF2">
        <w:t xml:space="preserve"> Bodenspalten, durch die Wasser nach unte</w:t>
      </w:r>
      <w:r w:rsidR="001854AC">
        <w:t>n</w:t>
      </w:r>
      <w:r w:rsidR="00362AF2">
        <w:t xml:space="preserve"> sickert, aber auch Luft eindringt, um die unterirdischen Pflanzenteile (die nur Zellat</w:t>
      </w:r>
      <w:r w:rsidR="001854AC">
        <w:softHyphen/>
      </w:r>
      <w:r w:rsidR="00362AF2">
        <w:t>mung, aber keine Photosynthese betreiben) mit Sauerstoff zu versorgen</w:t>
      </w:r>
      <w:r w:rsidR="00CD4B56">
        <w:t>; außerdem wachsen hier die feinen Pflanzenwurzeln ein bzw. leben hier Bodentiere</w:t>
      </w:r>
      <w:r w:rsidR="00362AF2">
        <w:t>. Bodenver</w:t>
      </w:r>
      <w:r w:rsidR="001854AC">
        <w:softHyphen/>
      </w:r>
      <w:r w:rsidR="00362AF2">
        <w:t>dichtungen bis zu 2 Meter Tiefe sind in Deutschland keine Seltenheit; maschinelle Lockerung ist d</w:t>
      </w:r>
      <w:r w:rsidR="001854AC">
        <w:t>anach</w:t>
      </w:r>
      <w:r w:rsidR="00362AF2">
        <w:t xml:space="preserve"> nicht mehr möglich.</w:t>
      </w:r>
    </w:p>
    <w:p w14:paraId="5AFA664B" w14:textId="21A88FC9" w:rsidR="009D38D1" w:rsidRPr="00362AF2" w:rsidRDefault="00362AF2" w:rsidP="00362AF2">
      <w:pPr>
        <w:spacing w:before="280" w:after="120"/>
        <w:rPr>
          <w:b/>
          <w:bCs/>
          <w:sz w:val="28"/>
          <w:szCs w:val="28"/>
        </w:rPr>
      </w:pPr>
      <w:bookmarkStart w:id="21" w:name="B9Öko22"/>
      <w:bookmarkEnd w:id="21"/>
      <w:r w:rsidRPr="00362AF2">
        <w:rPr>
          <w:b/>
          <w:bCs/>
          <w:sz w:val="28"/>
          <w:szCs w:val="28"/>
        </w:rPr>
        <w:t>5.6.3</w:t>
      </w:r>
      <w:r w:rsidRPr="00362AF2">
        <w:rPr>
          <w:b/>
          <w:bCs/>
          <w:sz w:val="28"/>
          <w:szCs w:val="28"/>
        </w:rPr>
        <w:tab/>
        <w:t>Der Ökologische Fußabdruck</w:t>
      </w:r>
    </w:p>
    <w:p w14:paraId="4557FD67" w14:textId="7B41FF3D" w:rsidR="001A2EDC" w:rsidRDefault="00631BD8" w:rsidP="001A2EDC">
      <w:pPr>
        <w:jc w:val="both"/>
      </w:pPr>
      <w:r w:rsidRPr="00631BD8">
        <w:t>Der ökologische Fußabdruck bedeutet die Fläche auf der Erde, die nötig ist, um den Lebensstil und Lebensstandard eines Menschen dauerhaft zu ermöglichen. Ein Wert von 1,0 würde bedeu</w:t>
      </w:r>
      <w:r>
        <w:softHyphen/>
      </w:r>
      <w:r w:rsidRPr="00631BD8">
        <w:t>ten, dass genau so viele Ressourcen verbraucht wie neu geschaffen werden.</w:t>
      </w:r>
      <w:r>
        <w:t xml:space="preserve"> Das ist auch beim besten Willen in Deutschland derzeit nicht zu verwirklichen.</w:t>
      </w:r>
    </w:p>
    <w:p w14:paraId="2DE9B874" w14:textId="005E80C0" w:rsidR="00631BD8" w:rsidRDefault="00631BD8" w:rsidP="001A2EDC">
      <w:pPr>
        <w:jc w:val="both"/>
      </w:pPr>
      <w:r>
        <w:t xml:space="preserve">Besonders </w:t>
      </w:r>
      <w:r w:rsidRPr="005B3ABA">
        <w:rPr>
          <w:u w:val="single"/>
        </w:rPr>
        <w:t>Flugreisen</w:t>
      </w:r>
      <w:r>
        <w:t xml:space="preserve"> erhöhen den Wert dramatisch, aber auch hoher </w:t>
      </w:r>
      <w:r w:rsidRPr="005B3ABA">
        <w:rPr>
          <w:u w:val="single"/>
        </w:rPr>
        <w:t>Fleischkonsum</w:t>
      </w:r>
      <w:r>
        <w:t xml:space="preserve"> gegenüber einer vegetarischen bzw. veganen Ernährung.</w:t>
      </w:r>
      <w:r w:rsidR="00B41072">
        <w:t xml:space="preserve"> Rückgriff auf die Nahrungspyramide (vgl. Ab</w:t>
      </w:r>
      <w:r w:rsidR="00B41072">
        <w:softHyphen/>
        <w:t>schnitt 5.2.1): Zur Her</w:t>
      </w:r>
      <w:r w:rsidR="00B41072">
        <w:softHyphen/>
        <w:t>stellung von 1 kg Fleisch ist 7-10 mal mehr Fläche nötig als zur Herstel</w:t>
      </w:r>
      <w:r w:rsidR="00B41072">
        <w:softHyphen/>
        <w:t>lung von 1 kg hoch</w:t>
      </w:r>
      <w:r w:rsidR="00B41072">
        <w:softHyphen/>
        <w:t>wertiger pflanzlicher Lebensmittel.</w:t>
      </w:r>
      <w:r w:rsidR="0031130D">
        <w:t xml:space="preserve"> Und der Fleischkonsum hat sich in Deutschland zwischen 1970 und 2020 etwa verfünffacht!</w:t>
      </w:r>
    </w:p>
    <w:p w14:paraId="5B4B9F9D" w14:textId="142E84AE" w:rsidR="00631BD8" w:rsidRDefault="00B41072" w:rsidP="001A2EDC">
      <w:pPr>
        <w:jc w:val="both"/>
      </w:pPr>
      <w:r>
        <w:t>Im Inter</w:t>
      </w:r>
      <w:r>
        <w:softHyphen/>
        <w:t>net gibt es eine Reihe von Programmen, mit denen die Schüler ihren persönlichen ökologischen Fußabdruck bestimmen können. Sie zeigen erfahrungsgemäß großes Interesse, sind meist sehr erstaunt bis schockiert über das Ergebnis und probieren aus, wie der Fußabdruck aussieht, wenn sie ihr Verhalten dramatisch verändern würden.</w:t>
      </w:r>
    </w:p>
    <w:p w14:paraId="3625144A" w14:textId="1DDBCDDA" w:rsidR="00B41072" w:rsidRDefault="00B41072" w:rsidP="001A2EDC">
      <w:pPr>
        <w:jc w:val="both"/>
      </w:pPr>
      <w:r>
        <w:t>Das Modell ist sehr grob und sehr stark vereinfachend. Diese Schwächen sollten im Sinne einer Modellkritik diskutiert werden.</w:t>
      </w:r>
    </w:p>
    <w:p w14:paraId="6410BFAE" w14:textId="4CE36A7C" w:rsidR="00631BD8" w:rsidRDefault="00631BD8" w:rsidP="00631BD8">
      <w:pPr>
        <w:pStyle w:val="Textbody"/>
        <w:spacing w:after="0"/>
        <w:rPr>
          <w:rFonts w:ascii="Arial Narrow" w:hAnsi="Arial Narrow"/>
        </w:rPr>
      </w:pPr>
      <w:r w:rsidRPr="00B41072">
        <w:rPr>
          <w:rFonts w:ascii="Arial Narrow" w:hAnsi="Arial Narrow"/>
          <w:highlight w:val="yellow"/>
        </w:rPr>
        <w:t>ALP</w:t>
      </w:r>
      <w:r>
        <w:rPr>
          <w:rFonts w:ascii="Arial Narrow" w:hAnsi="Arial Narrow"/>
        </w:rPr>
        <w:t xml:space="preserve"> 10_2_v33</w:t>
      </w:r>
    </w:p>
    <w:p w14:paraId="34A2FE40" w14:textId="51D79F35" w:rsidR="001A2EDC" w:rsidRDefault="00B41072" w:rsidP="00576A6B">
      <w:pPr>
        <w:pStyle w:val="Textbody"/>
        <w:spacing w:before="120" w:after="0"/>
        <w:jc w:val="both"/>
      </w:pPr>
      <w:r w:rsidRPr="00B41072">
        <w:rPr>
          <w:rFonts w:cs="Times New Roman"/>
        </w:rPr>
        <w:t>Beispiele für</w:t>
      </w:r>
      <w:r>
        <w:rPr>
          <w:rFonts w:cs="Times New Roman"/>
        </w:rPr>
        <w:t xml:space="preserve"> interaktive Webseiten zur Ermittlung des persönlichen Fußabdrucks (Stand: Okto</w:t>
      </w:r>
      <w:r w:rsidR="00576A6B">
        <w:rPr>
          <w:rFonts w:cs="Times New Roman"/>
        </w:rPr>
        <w:softHyphen/>
      </w:r>
      <w:r>
        <w:rPr>
          <w:rFonts w:cs="Times New Roman"/>
        </w:rPr>
        <w:t>ber 2020):</w:t>
      </w:r>
    </w:p>
    <w:p w14:paraId="2B12FB61" w14:textId="1F449AA9" w:rsidR="00631BD8" w:rsidRPr="00B41072" w:rsidRDefault="00631BD8" w:rsidP="00B41072">
      <w:pPr>
        <w:pStyle w:val="Listenabsatz"/>
        <w:numPr>
          <w:ilvl w:val="0"/>
          <w:numId w:val="17"/>
        </w:numPr>
        <w:tabs>
          <w:tab w:val="left" w:pos="851"/>
        </w:tabs>
        <w:rPr>
          <w:sz w:val="22"/>
          <w:szCs w:val="22"/>
        </w:rPr>
      </w:pPr>
      <w:r w:rsidRPr="00816F18">
        <w:rPr>
          <w:rStyle w:val="Hyperlink"/>
          <w:color w:val="0000FF"/>
          <w:sz w:val="22"/>
          <w:szCs w:val="22"/>
        </w:rPr>
        <w:t xml:space="preserve">https://www.umweltbildung.enu.at/methode-oekologischer-fussabdruck </w:t>
      </w:r>
      <w:r w:rsidRPr="00B41072">
        <w:rPr>
          <w:sz w:val="22"/>
          <w:szCs w:val="22"/>
        </w:rPr>
        <w:t>(Energie- und</w:t>
      </w:r>
      <w:r w:rsidR="00B41072">
        <w:rPr>
          <w:sz w:val="22"/>
          <w:szCs w:val="22"/>
        </w:rPr>
        <w:t xml:space="preserve"> </w:t>
      </w:r>
      <w:r w:rsidRPr="00B41072">
        <w:rPr>
          <w:sz w:val="22"/>
          <w:szCs w:val="22"/>
        </w:rPr>
        <w:t>Um</w:t>
      </w:r>
      <w:r w:rsidR="00B41072">
        <w:rPr>
          <w:sz w:val="22"/>
          <w:szCs w:val="22"/>
        </w:rPr>
        <w:softHyphen/>
      </w:r>
      <w:r w:rsidRPr="00B41072">
        <w:rPr>
          <w:sz w:val="22"/>
          <w:szCs w:val="22"/>
        </w:rPr>
        <w:t>wel</w:t>
      </w:r>
      <w:r w:rsidR="00B41072">
        <w:rPr>
          <w:sz w:val="22"/>
          <w:szCs w:val="22"/>
        </w:rPr>
        <w:softHyphen/>
      </w:r>
      <w:r w:rsidRPr="00B41072">
        <w:rPr>
          <w:sz w:val="22"/>
          <w:szCs w:val="22"/>
        </w:rPr>
        <w:t>tagentur Niederösterreich)</w:t>
      </w:r>
    </w:p>
    <w:p w14:paraId="124272C3" w14:textId="77777777" w:rsidR="00631BD8" w:rsidRPr="00B41072" w:rsidRDefault="00631BD8" w:rsidP="00B41072">
      <w:pPr>
        <w:pStyle w:val="Listenabsatz"/>
        <w:numPr>
          <w:ilvl w:val="0"/>
          <w:numId w:val="17"/>
        </w:numPr>
        <w:tabs>
          <w:tab w:val="left" w:pos="851"/>
        </w:tabs>
        <w:rPr>
          <w:sz w:val="22"/>
          <w:szCs w:val="22"/>
        </w:rPr>
      </w:pPr>
      <w:hyperlink r:id="rId20" w:history="1">
        <w:r w:rsidRPr="00816F18">
          <w:rPr>
            <w:rStyle w:val="Hyperlink"/>
            <w:color w:val="0000FF"/>
            <w:sz w:val="22"/>
            <w:szCs w:val="22"/>
          </w:rPr>
          <w:t>http://www.fussabdruck.de</w:t>
        </w:r>
      </w:hyperlink>
      <w:r w:rsidRPr="00B41072">
        <w:rPr>
          <w:sz w:val="22"/>
          <w:szCs w:val="22"/>
        </w:rPr>
        <w:t xml:space="preserve"> (Brot für die Welt)</w:t>
      </w:r>
    </w:p>
    <w:p w14:paraId="1A395100" w14:textId="77777777" w:rsidR="00631BD8" w:rsidRPr="00B41072" w:rsidRDefault="00631BD8" w:rsidP="00B41072">
      <w:pPr>
        <w:pStyle w:val="Listenabsatz"/>
        <w:numPr>
          <w:ilvl w:val="0"/>
          <w:numId w:val="17"/>
        </w:numPr>
        <w:tabs>
          <w:tab w:val="left" w:pos="851"/>
        </w:tabs>
        <w:rPr>
          <w:sz w:val="22"/>
          <w:szCs w:val="22"/>
        </w:rPr>
      </w:pPr>
      <w:hyperlink r:id="rId21" w:history="1">
        <w:r w:rsidRPr="00816F18">
          <w:rPr>
            <w:rStyle w:val="Hyperlink"/>
            <w:color w:val="0000FF"/>
            <w:sz w:val="22"/>
            <w:szCs w:val="22"/>
          </w:rPr>
          <w:t>http://www.footprint-deutschland.de</w:t>
        </w:r>
      </w:hyperlink>
      <w:r w:rsidRPr="00816F18">
        <w:rPr>
          <w:color w:val="0000FF"/>
          <w:sz w:val="22"/>
          <w:szCs w:val="22"/>
        </w:rPr>
        <w:t xml:space="preserve"> </w:t>
      </w:r>
      <w:r w:rsidRPr="00B41072">
        <w:rPr>
          <w:sz w:val="22"/>
          <w:szCs w:val="22"/>
        </w:rPr>
        <w:t>(BUND-Jugend)</w:t>
      </w:r>
    </w:p>
    <w:p w14:paraId="4A34D281" w14:textId="23E51C48" w:rsidR="00631BD8" w:rsidRDefault="00631BD8" w:rsidP="00B41072">
      <w:pPr>
        <w:pStyle w:val="Listenabsatz"/>
        <w:numPr>
          <w:ilvl w:val="0"/>
          <w:numId w:val="16"/>
        </w:numPr>
        <w:jc w:val="both"/>
      </w:pPr>
      <w:hyperlink r:id="rId22" w:history="1">
        <w:r w:rsidRPr="00816F18">
          <w:rPr>
            <w:rStyle w:val="Hyperlink"/>
            <w:color w:val="0000FF"/>
            <w:sz w:val="22"/>
            <w:szCs w:val="22"/>
          </w:rPr>
          <w:t>http://www.mein-fussabdruck.at</w:t>
        </w:r>
      </w:hyperlink>
      <w:r w:rsidRPr="00816F18">
        <w:rPr>
          <w:color w:val="0000FF"/>
          <w:sz w:val="22"/>
          <w:szCs w:val="22"/>
        </w:rPr>
        <w:t xml:space="preserve"> </w:t>
      </w:r>
      <w:r w:rsidRPr="00B41072">
        <w:rPr>
          <w:sz w:val="22"/>
          <w:szCs w:val="22"/>
        </w:rPr>
        <w:t>(Bundesministerium für Land- und Forstwirtschaft, Umwelt und Wasserwirtschaft, Österreich)</w:t>
      </w:r>
    </w:p>
    <w:p w14:paraId="017D76B0" w14:textId="77777777" w:rsidR="000643E5" w:rsidRDefault="000643E5" w:rsidP="000643E5">
      <w:pPr>
        <w:spacing w:before="120"/>
        <w:jc w:val="both"/>
      </w:pPr>
      <w:bookmarkStart w:id="22" w:name="B9Öko23"/>
      <w:bookmarkEnd w:id="22"/>
      <w:r>
        <w:t>Einige konkrete Daten sowie in Literaturhinweis zur Kohlenstoffdioxid-Belastung:</w:t>
      </w:r>
    </w:p>
    <w:p w14:paraId="453EFFF3" w14:textId="77777777" w:rsidR="000643E5" w:rsidRPr="00F80669" w:rsidRDefault="000643E5" w:rsidP="000643E5">
      <w:pPr>
        <w:jc w:val="both"/>
        <w:rPr>
          <w:color w:val="0000FF"/>
        </w:rPr>
      </w:pPr>
      <w:r w:rsidRPr="00F80669">
        <w:rPr>
          <w:color w:val="0000FF"/>
        </w:rPr>
        <w:t>[</w:t>
      </w:r>
      <w:hyperlink r:id="rId23" w:history="1">
        <w:r w:rsidRPr="00F80669">
          <w:rPr>
            <w:rStyle w:val="Hyperlink"/>
            <w:color w:val="0000FF"/>
          </w:rPr>
          <w:t>word</w:t>
        </w:r>
      </w:hyperlink>
      <w:r w:rsidRPr="00F80669">
        <w:rPr>
          <w:color w:val="0000FF"/>
        </w:rPr>
        <w:t>] [</w:t>
      </w:r>
      <w:hyperlink r:id="rId24" w:history="1">
        <w:r w:rsidRPr="00F80669">
          <w:rPr>
            <w:rStyle w:val="Hyperlink"/>
            <w:color w:val="0000FF"/>
          </w:rPr>
          <w:t>pdf</w:t>
        </w:r>
      </w:hyperlink>
      <w:r w:rsidRPr="00F80669">
        <w:rPr>
          <w:color w:val="0000FF"/>
        </w:rPr>
        <w:t>]</w:t>
      </w:r>
    </w:p>
    <w:p w14:paraId="6C009CB6" w14:textId="24A89030" w:rsidR="001A2EDC" w:rsidRDefault="00CD4B56" w:rsidP="00CD4B56">
      <w:pPr>
        <w:spacing w:before="280" w:after="120"/>
        <w:jc w:val="both"/>
        <w:rPr>
          <w:b/>
          <w:bCs/>
          <w:sz w:val="28"/>
          <w:szCs w:val="28"/>
        </w:rPr>
      </w:pPr>
      <w:r w:rsidRPr="00CD4B56">
        <w:rPr>
          <w:b/>
          <w:bCs/>
          <w:sz w:val="28"/>
          <w:szCs w:val="28"/>
        </w:rPr>
        <w:t>5.6.4</w:t>
      </w:r>
      <w:r w:rsidRPr="00CD4B56">
        <w:rPr>
          <w:b/>
          <w:bCs/>
          <w:sz w:val="28"/>
          <w:szCs w:val="28"/>
        </w:rPr>
        <w:tab/>
        <w:t>Nachhaltige Bodenbewirtschaftung</w:t>
      </w:r>
    </w:p>
    <w:p w14:paraId="0D69B2AF" w14:textId="1FBA4F9B" w:rsidR="00CD4B56" w:rsidRPr="00CD4B56" w:rsidRDefault="00CD4B56" w:rsidP="00576A6B">
      <w:pPr>
        <w:spacing w:after="120"/>
        <w:jc w:val="both"/>
        <w:rPr>
          <w:bCs/>
          <w:i/>
        </w:rPr>
      </w:pPr>
      <w:r>
        <w:rPr>
          <w:bCs/>
          <w:i/>
        </w:rPr>
        <w:t xml:space="preserve">Hier gilt es aufzupassen, dass die Argumentation nicht in billige Bauern-Schelte ausartet! (Echte) Landwirte haben durchaus großes Interesse an nachhaltiger Bewirtschaftung, aber der Hungerlohn, den sie oft für ihre Produkte bekommen (zu billige Milch, zu billige Eier, viel zu billiger Weizen, extrem zu billiges Fleisch!), lässt ihnen keinen Spielraum. Dazu passt das Lied </w:t>
      </w:r>
      <w:r>
        <w:rPr>
          <w:bCs/>
          <w:i/>
        </w:rPr>
        <w:lastRenderedPageBreak/>
        <w:t>von Stofferl Well: „Fifty Cent“, in dem er fordert, dass der Milchbauer 50 Cent für einen Liter Milch bekommen sollte.</w:t>
      </w:r>
    </w:p>
    <w:p w14:paraId="722711BA" w14:textId="3845338E" w:rsidR="00CD4B56" w:rsidRDefault="00CD4B56" w:rsidP="000F1CC3">
      <w:pPr>
        <w:spacing w:after="120"/>
        <w:jc w:val="both"/>
      </w:pPr>
      <w:r>
        <w:rPr>
          <w:bCs/>
        </w:rPr>
        <w:t xml:space="preserve">Anregungen inhaltlicher Art finden Sie </w:t>
      </w:r>
      <w:r w:rsidR="000F1CC3">
        <w:rPr>
          <w:bCs/>
        </w:rPr>
        <w:t xml:space="preserve">der Handreichung </w:t>
      </w:r>
      <w:r>
        <w:t xml:space="preserve">„Lernort Boden“, Modul </w:t>
      </w:r>
      <w:r w:rsidR="000F1CC3">
        <w:t>E</w:t>
      </w:r>
      <w:r>
        <w:t>, her</w:t>
      </w:r>
      <w:r w:rsidR="00576A6B">
        <w:softHyphen/>
      </w:r>
      <w:r>
        <w:t>ausgegeben vom Bayerischen Staatsministerium für Umwelt und Verbraucher</w:t>
      </w:r>
      <w:r>
        <w:softHyphen/>
        <w:t xml:space="preserve">schutz BStMUV: </w:t>
      </w:r>
      <w:hyperlink r:id="rId25" w:history="1">
        <w:r w:rsidR="000F1CC3" w:rsidRPr="00816F18">
          <w:rPr>
            <w:rStyle w:val="Hyperlink"/>
            <w:color w:val="0000FF"/>
          </w:rPr>
          <w:t>https://www.stmuv.bayern.de/themen/boden/lernort_boden/doc/modul_e.pdf</w:t>
        </w:r>
      </w:hyperlink>
    </w:p>
    <w:p w14:paraId="571C4244" w14:textId="3770BEF1" w:rsidR="00CD4B56" w:rsidRDefault="000F1CC3" w:rsidP="005B3ABA">
      <w:pPr>
        <w:spacing w:before="240"/>
        <w:jc w:val="both"/>
        <w:rPr>
          <w:bCs/>
        </w:rPr>
      </w:pPr>
      <w:r>
        <w:rPr>
          <w:bCs/>
        </w:rPr>
        <w:t>Ein paar Beispiele:</w:t>
      </w:r>
    </w:p>
    <w:p w14:paraId="694F4BC5" w14:textId="40E44E99" w:rsidR="000F1CC3" w:rsidRPr="000F1CC3" w:rsidRDefault="000F1CC3" w:rsidP="000F1CC3">
      <w:pPr>
        <w:pStyle w:val="Listenabsatz"/>
        <w:numPr>
          <w:ilvl w:val="0"/>
          <w:numId w:val="18"/>
        </w:numPr>
        <w:jc w:val="both"/>
        <w:rPr>
          <w:bCs/>
        </w:rPr>
      </w:pPr>
      <w:r w:rsidRPr="000F1CC3">
        <w:rPr>
          <w:bCs/>
        </w:rPr>
        <w:t>Bewirtschaftung mit kleineren und damit leichteren Ackergeräten, um Bodenver</w:t>
      </w:r>
      <w:r w:rsidR="00576A6B">
        <w:rPr>
          <w:bCs/>
        </w:rPr>
        <w:softHyphen/>
      </w:r>
      <w:r w:rsidRPr="000F1CC3">
        <w:rPr>
          <w:bCs/>
        </w:rPr>
        <w:t>dich</w:t>
      </w:r>
      <w:r w:rsidR="00576A6B">
        <w:rPr>
          <w:bCs/>
        </w:rPr>
        <w:softHyphen/>
      </w:r>
      <w:r w:rsidRPr="000F1CC3">
        <w:rPr>
          <w:bCs/>
        </w:rPr>
        <w:t>tung gering zu halten; möglichst seltene Befahrung der landwirtschaftlichen Nutzfläche</w:t>
      </w:r>
    </w:p>
    <w:p w14:paraId="7E5B33E6" w14:textId="1A8A2C88" w:rsidR="000F1CC3" w:rsidRPr="000F1CC3" w:rsidRDefault="000F1CC3" w:rsidP="000F1CC3">
      <w:pPr>
        <w:pStyle w:val="Listenabsatz"/>
        <w:numPr>
          <w:ilvl w:val="0"/>
          <w:numId w:val="18"/>
        </w:numPr>
        <w:jc w:val="both"/>
        <w:rPr>
          <w:bCs/>
        </w:rPr>
      </w:pPr>
      <w:r w:rsidRPr="000F1CC3">
        <w:rPr>
          <w:bCs/>
        </w:rPr>
        <w:t>Mischkulturen, um den Einsatz von Pestiziden stark bzw. ganz einzuschränken</w:t>
      </w:r>
    </w:p>
    <w:p w14:paraId="41DB0A70" w14:textId="5EECAA11" w:rsidR="000F1CC3" w:rsidRPr="000F1CC3" w:rsidRDefault="000F1CC3" w:rsidP="000F1CC3">
      <w:pPr>
        <w:pStyle w:val="Listenabsatz"/>
        <w:numPr>
          <w:ilvl w:val="0"/>
          <w:numId w:val="18"/>
        </w:numPr>
        <w:jc w:val="both"/>
        <w:rPr>
          <w:bCs/>
        </w:rPr>
      </w:pPr>
      <w:r w:rsidRPr="000F1CC3">
        <w:rPr>
          <w:bCs/>
        </w:rPr>
        <w:t>Feldgehölze, um Vögeln und Insekten Lebensraum zu schaffen</w:t>
      </w:r>
      <w:r w:rsidR="00576A6B">
        <w:rPr>
          <w:bCs/>
        </w:rPr>
        <w:t>, die unerwünschten Befall mit Nahrungskonkurrenten eindämmen („biologische Schädlingsbekämpfung“)</w:t>
      </w:r>
    </w:p>
    <w:p w14:paraId="3CE61D08" w14:textId="7CD3E71A" w:rsidR="000F1CC3" w:rsidRPr="000F1CC3" w:rsidRDefault="000F1CC3" w:rsidP="000F1CC3">
      <w:pPr>
        <w:pStyle w:val="Listenabsatz"/>
        <w:numPr>
          <w:ilvl w:val="0"/>
          <w:numId w:val="18"/>
        </w:numPr>
        <w:jc w:val="both"/>
        <w:rPr>
          <w:bCs/>
        </w:rPr>
      </w:pPr>
      <w:r w:rsidRPr="000F1CC3">
        <w:rPr>
          <w:bCs/>
        </w:rPr>
        <w:t>organische statt mineralischer</w:t>
      </w:r>
      <w:r w:rsidR="00576A6B" w:rsidRPr="00576A6B">
        <w:rPr>
          <w:bCs/>
        </w:rPr>
        <w:t xml:space="preserve"> </w:t>
      </w:r>
      <w:r w:rsidR="00576A6B" w:rsidRPr="000F1CC3">
        <w:rPr>
          <w:bCs/>
        </w:rPr>
        <w:t>Düngung</w:t>
      </w:r>
      <w:r w:rsidRPr="000F1CC3">
        <w:rPr>
          <w:bCs/>
        </w:rPr>
        <w:t xml:space="preserve">, weil die organische Stoffe nur allmählich abgebaut werden und die </w:t>
      </w:r>
      <w:r w:rsidR="00576A6B">
        <w:rPr>
          <w:bCs/>
        </w:rPr>
        <w:t xml:space="preserve">dadurch </w:t>
      </w:r>
      <w:r w:rsidRPr="000F1CC3">
        <w:rPr>
          <w:bCs/>
        </w:rPr>
        <w:t xml:space="preserve">entstehenden Mineralien nur allmählich freigesetzt werden </w:t>
      </w:r>
    </w:p>
    <w:p w14:paraId="4151F187" w14:textId="544A37F7" w:rsidR="000F1CC3" w:rsidRPr="000F1CC3" w:rsidRDefault="000F1CC3" w:rsidP="000F1CC3">
      <w:pPr>
        <w:pStyle w:val="Listenabsatz"/>
        <w:numPr>
          <w:ilvl w:val="0"/>
          <w:numId w:val="18"/>
        </w:numPr>
        <w:jc w:val="both"/>
        <w:rPr>
          <w:bCs/>
        </w:rPr>
      </w:pPr>
      <w:r w:rsidRPr="000F1CC3">
        <w:rPr>
          <w:bCs/>
        </w:rPr>
        <w:t>dauerhafter Bewuchs (Stoppeln stehen lassen, Mulchsaat), um Erosion zu vermeiden</w:t>
      </w:r>
    </w:p>
    <w:p w14:paraId="465D501D" w14:textId="0D67520A" w:rsidR="009F7AB9" w:rsidRPr="00CD4B56" w:rsidRDefault="009F7AB9" w:rsidP="000F1CC3">
      <w:pPr>
        <w:spacing w:after="120"/>
        <w:rPr>
          <w:bCs/>
        </w:rPr>
      </w:pPr>
      <w:bookmarkStart w:id="23" w:name="B9Öko24"/>
      <w:bookmarkEnd w:id="23"/>
    </w:p>
    <w:sectPr w:rsidR="009F7AB9" w:rsidRPr="00CD4B56" w:rsidSect="001F5B4C">
      <w:headerReference w:type="default" r:id="rId26"/>
      <w:footerReference w:type="default" r:id="rId27"/>
      <w:pgSz w:w="11906" w:h="16838"/>
      <w:pgMar w:top="1417" w:right="1417" w:bottom="1134"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DDB1F" w14:textId="77777777" w:rsidR="00337FB8" w:rsidRDefault="00337FB8" w:rsidP="00AE2B10">
      <w:r>
        <w:separator/>
      </w:r>
    </w:p>
  </w:endnote>
  <w:endnote w:type="continuationSeparator" w:id="0">
    <w:p w14:paraId="142D4CB7" w14:textId="77777777" w:rsidR="00337FB8" w:rsidRDefault="00337FB8" w:rsidP="00AE2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363103"/>
      <w:docPartObj>
        <w:docPartGallery w:val="Page Numbers (Bottom of Page)"/>
        <w:docPartUnique/>
      </w:docPartObj>
    </w:sdtPr>
    <w:sdtContent>
      <w:p w14:paraId="0E6380D8" w14:textId="7913BB65" w:rsidR="001F5B4C" w:rsidRDefault="001F5B4C" w:rsidP="001F5B4C">
        <w:pPr>
          <w:pStyle w:val="Fuzeile"/>
          <w:jc w:val="center"/>
        </w:pPr>
        <w:r>
          <w:fldChar w:fldCharType="begin"/>
        </w:r>
        <w:r>
          <w:instrText>PAGE   \* MERGEFORMAT</w:instrText>
        </w:r>
        <w:r>
          <w:fldChar w:fldCharType="separate"/>
        </w:r>
        <w:r>
          <w:t>2</w:t>
        </w:r>
        <w:r>
          <w:fldChar w:fldCharType="end"/>
        </w:r>
      </w:p>
    </w:sdtContent>
  </w:sdt>
  <w:p w14:paraId="5B541868" w14:textId="77777777" w:rsidR="001F5B4C" w:rsidRDefault="001F5B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FF97B" w14:textId="77777777" w:rsidR="00337FB8" w:rsidRDefault="00337FB8" w:rsidP="00AE2B10">
      <w:r>
        <w:separator/>
      </w:r>
    </w:p>
  </w:footnote>
  <w:footnote w:type="continuationSeparator" w:id="0">
    <w:p w14:paraId="094DE660" w14:textId="77777777" w:rsidR="00337FB8" w:rsidRDefault="00337FB8" w:rsidP="00AE2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CA85" w14:textId="7F2469BA" w:rsidR="00FD6521" w:rsidRDefault="00FD6521" w:rsidP="00AE2B10">
    <w:pPr>
      <w:pStyle w:val="Kopfzeile"/>
      <w:jc w:val="right"/>
    </w:pPr>
    <w:r w:rsidRPr="003B08FB">
      <w:rPr>
        <w:sz w:val="16"/>
        <w:szCs w:val="16"/>
      </w:rPr>
      <w:t xml:space="preserve">bio-nickl | LehrplanPLUS | </w:t>
    </w:r>
    <w:r>
      <w:rPr>
        <w:sz w:val="16"/>
        <w:szCs w:val="16"/>
      </w:rPr>
      <w:t>9</w:t>
    </w:r>
    <w:r w:rsidRPr="003B08FB">
      <w:rPr>
        <w:sz w:val="16"/>
        <w:szCs w:val="16"/>
      </w:rPr>
      <w:t>. Klasse Biologie</w:t>
    </w:r>
    <w:r>
      <w:rPr>
        <w:sz w:val="16"/>
        <w:szCs w:val="16"/>
      </w:rPr>
      <w:t xml:space="preserve"> | 5 Boden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92C3D"/>
    <w:multiLevelType w:val="hybridMultilevel"/>
    <w:tmpl w:val="CC08F4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614060"/>
    <w:multiLevelType w:val="hybridMultilevel"/>
    <w:tmpl w:val="B2029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D8F3653"/>
    <w:multiLevelType w:val="hybridMultilevel"/>
    <w:tmpl w:val="831C41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333E36"/>
    <w:multiLevelType w:val="multilevel"/>
    <w:tmpl w:val="D8D2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D84A2E"/>
    <w:multiLevelType w:val="hybridMultilevel"/>
    <w:tmpl w:val="037E39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4A029FE"/>
    <w:multiLevelType w:val="hybridMultilevel"/>
    <w:tmpl w:val="75420A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CE600C"/>
    <w:multiLevelType w:val="hybridMultilevel"/>
    <w:tmpl w:val="10C828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C914BE4"/>
    <w:multiLevelType w:val="hybridMultilevel"/>
    <w:tmpl w:val="519425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D44355"/>
    <w:multiLevelType w:val="hybridMultilevel"/>
    <w:tmpl w:val="8C02A7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9092756"/>
    <w:multiLevelType w:val="hybridMultilevel"/>
    <w:tmpl w:val="7FCC37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0C12FBE"/>
    <w:multiLevelType w:val="hybridMultilevel"/>
    <w:tmpl w:val="80E684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2BB1356"/>
    <w:multiLevelType w:val="hybridMultilevel"/>
    <w:tmpl w:val="0E287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7017B82"/>
    <w:multiLevelType w:val="hybridMultilevel"/>
    <w:tmpl w:val="E56265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BB85C40"/>
    <w:multiLevelType w:val="hybridMultilevel"/>
    <w:tmpl w:val="7ADCCE7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BE75644"/>
    <w:multiLevelType w:val="hybridMultilevel"/>
    <w:tmpl w:val="65D0637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3E90743"/>
    <w:multiLevelType w:val="hybridMultilevel"/>
    <w:tmpl w:val="7492A0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7960D9E"/>
    <w:multiLevelType w:val="hybridMultilevel"/>
    <w:tmpl w:val="13D432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8D14B80"/>
    <w:multiLevelType w:val="hybridMultilevel"/>
    <w:tmpl w:val="7786B1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8370552">
    <w:abstractNumId w:val="17"/>
  </w:num>
  <w:num w:numId="2" w16cid:durableId="1485704995">
    <w:abstractNumId w:val="12"/>
  </w:num>
  <w:num w:numId="3" w16cid:durableId="381445925">
    <w:abstractNumId w:val="11"/>
  </w:num>
  <w:num w:numId="4" w16cid:durableId="1878741587">
    <w:abstractNumId w:val="10"/>
  </w:num>
  <w:num w:numId="5" w16cid:durableId="2026246253">
    <w:abstractNumId w:val="14"/>
  </w:num>
  <w:num w:numId="6" w16cid:durableId="1560677412">
    <w:abstractNumId w:val="13"/>
  </w:num>
  <w:num w:numId="7" w16cid:durableId="825366591">
    <w:abstractNumId w:val="15"/>
  </w:num>
  <w:num w:numId="8" w16cid:durableId="912812795">
    <w:abstractNumId w:val="5"/>
  </w:num>
  <w:num w:numId="9" w16cid:durableId="142434714">
    <w:abstractNumId w:val="8"/>
  </w:num>
  <w:num w:numId="10" w16cid:durableId="300966486">
    <w:abstractNumId w:val="7"/>
  </w:num>
  <w:num w:numId="11" w16cid:durableId="470514907">
    <w:abstractNumId w:val="4"/>
  </w:num>
  <w:num w:numId="12" w16cid:durableId="88235848">
    <w:abstractNumId w:val="16"/>
  </w:num>
  <w:num w:numId="13" w16cid:durableId="2016684391">
    <w:abstractNumId w:val="3"/>
  </w:num>
  <w:num w:numId="14" w16cid:durableId="963778348">
    <w:abstractNumId w:val="2"/>
  </w:num>
  <w:num w:numId="15" w16cid:durableId="539438861">
    <w:abstractNumId w:val="6"/>
  </w:num>
  <w:num w:numId="16" w16cid:durableId="1125587415">
    <w:abstractNumId w:val="1"/>
  </w:num>
  <w:num w:numId="17" w16cid:durableId="629358263">
    <w:abstractNumId w:val="0"/>
  </w:num>
  <w:num w:numId="18" w16cid:durableId="17301049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B10"/>
    <w:rsid w:val="00006ED7"/>
    <w:rsid w:val="000209C5"/>
    <w:rsid w:val="0002161E"/>
    <w:rsid w:val="0002520B"/>
    <w:rsid w:val="00056AD5"/>
    <w:rsid w:val="000643E5"/>
    <w:rsid w:val="000A74E4"/>
    <w:rsid w:val="000B1A8B"/>
    <w:rsid w:val="000D292A"/>
    <w:rsid w:val="000E510B"/>
    <w:rsid w:val="000F1B86"/>
    <w:rsid w:val="000F1CC3"/>
    <w:rsid w:val="00164D0A"/>
    <w:rsid w:val="00180E81"/>
    <w:rsid w:val="0018335F"/>
    <w:rsid w:val="001836E5"/>
    <w:rsid w:val="001854AC"/>
    <w:rsid w:val="001A249B"/>
    <w:rsid w:val="001A2EDC"/>
    <w:rsid w:val="001B2914"/>
    <w:rsid w:val="001C5C78"/>
    <w:rsid w:val="001F12EC"/>
    <w:rsid w:val="001F5B4C"/>
    <w:rsid w:val="00304A54"/>
    <w:rsid w:val="0031130D"/>
    <w:rsid w:val="00327743"/>
    <w:rsid w:val="00331939"/>
    <w:rsid w:val="00337FB8"/>
    <w:rsid w:val="00361FDA"/>
    <w:rsid w:val="00362AF2"/>
    <w:rsid w:val="0037461C"/>
    <w:rsid w:val="00383186"/>
    <w:rsid w:val="00395D79"/>
    <w:rsid w:val="00396759"/>
    <w:rsid w:val="0039770C"/>
    <w:rsid w:val="003A2453"/>
    <w:rsid w:val="003B14C3"/>
    <w:rsid w:val="003C1339"/>
    <w:rsid w:val="003C2822"/>
    <w:rsid w:val="003D2BF1"/>
    <w:rsid w:val="003E3C3E"/>
    <w:rsid w:val="003E7CF8"/>
    <w:rsid w:val="00404BC0"/>
    <w:rsid w:val="004207AE"/>
    <w:rsid w:val="00433CE1"/>
    <w:rsid w:val="00435754"/>
    <w:rsid w:val="00451FB5"/>
    <w:rsid w:val="00466835"/>
    <w:rsid w:val="00477E20"/>
    <w:rsid w:val="004817A0"/>
    <w:rsid w:val="004A33FC"/>
    <w:rsid w:val="004A548B"/>
    <w:rsid w:val="004A5D90"/>
    <w:rsid w:val="004B1CCE"/>
    <w:rsid w:val="004D03A9"/>
    <w:rsid w:val="00504CAB"/>
    <w:rsid w:val="00547DE2"/>
    <w:rsid w:val="00553AFC"/>
    <w:rsid w:val="005612BC"/>
    <w:rsid w:val="00576647"/>
    <w:rsid w:val="00576A6B"/>
    <w:rsid w:val="00582EF3"/>
    <w:rsid w:val="005B3ABA"/>
    <w:rsid w:val="005B3C96"/>
    <w:rsid w:val="005F60B6"/>
    <w:rsid w:val="00631BD8"/>
    <w:rsid w:val="00647C14"/>
    <w:rsid w:val="0066150B"/>
    <w:rsid w:val="00662943"/>
    <w:rsid w:val="00665253"/>
    <w:rsid w:val="00683225"/>
    <w:rsid w:val="006A24D8"/>
    <w:rsid w:val="006A7384"/>
    <w:rsid w:val="006B63AE"/>
    <w:rsid w:val="006C01BD"/>
    <w:rsid w:val="006D090A"/>
    <w:rsid w:val="0072242D"/>
    <w:rsid w:val="0072645B"/>
    <w:rsid w:val="00727B73"/>
    <w:rsid w:val="007451C1"/>
    <w:rsid w:val="00753351"/>
    <w:rsid w:val="007676CF"/>
    <w:rsid w:val="007A0C1E"/>
    <w:rsid w:val="007A1968"/>
    <w:rsid w:val="007C1838"/>
    <w:rsid w:val="007C5D63"/>
    <w:rsid w:val="007F426E"/>
    <w:rsid w:val="00801204"/>
    <w:rsid w:val="00802AFE"/>
    <w:rsid w:val="00805FF0"/>
    <w:rsid w:val="0080627A"/>
    <w:rsid w:val="00816F18"/>
    <w:rsid w:val="00827D87"/>
    <w:rsid w:val="0086000A"/>
    <w:rsid w:val="00896727"/>
    <w:rsid w:val="008C21BF"/>
    <w:rsid w:val="008D34BA"/>
    <w:rsid w:val="009007B1"/>
    <w:rsid w:val="009152CF"/>
    <w:rsid w:val="009161B8"/>
    <w:rsid w:val="00942926"/>
    <w:rsid w:val="0095733D"/>
    <w:rsid w:val="00962477"/>
    <w:rsid w:val="0097569A"/>
    <w:rsid w:val="0099240A"/>
    <w:rsid w:val="009D38D1"/>
    <w:rsid w:val="009E29A2"/>
    <w:rsid w:val="009E5ED1"/>
    <w:rsid w:val="009F2F5B"/>
    <w:rsid w:val="009F7AB9"/>
    <w:rsid w:val="00A013B7"/>
    <w:rsid w:val="00A10D54"/>
    <w:rsid w:val="00A1352F"/>
    <w:rsid w:val="00A275BC"/>
    <w:rsid w:val="00A30AE3"/>
    <w:rsid w:val="00A35739"/>
    <w:rsid w:val="00A41338"/>
    <w:rsid w:val="00A603BB"/>
    <w:rsid w:val="00AA0B21"/>
    <w:rsid w:val="00AE2B10"/>
    <w:rsid w:val="00AE6CE4"/>
    <w:rsid w:val="00AF1AF8"/>
    <w:rsid w:val="00B04FAC"/>
    <w:rsid w:val="00B15A09"/>
    <w:rsid w:val="00B22AC5"/>
    <w:rsid w:val="00B41072"/>
    <w:rsid w:val="00B430C2"/>
    <w:rsid w:val="00B46063"/>
    <w:rsid w:val="00B5026B"/>
    <w:rsid w:val="00B90755"/>
    <w:rsid w:val="00B9523F"/>
    <w:rsid w:val="00BD5FA7"/>
    <w:rsid w:val="00BF5510"/>
    <w:rsid w:val="00C00891"/>
    <w:rsid w:val="00C3051F"/>
    <w:rsid w:val="00C40422"/>
    <w:rsid w:val="00C4795A"/>
    <w:rsid w:val="00C5623F"/>
    <w:rsid w:val="00C7394B"/>
    <w:rsid w:val="00C92F9F"/>
    <w:rsid w:val="00CA3009"/>
    <w:rsid w:val="00CC54C2"/>
    <w:rsid w:val="00CD032A"/>
    <w:rsid w:val="00CD22F3"/>
    <w:rsid w:val="00CD2643"/>
    <w:rsid w:val="00CD4B56"/>
    <w:rsid w:val="00CD61BA"/>
    <w:rsid w:val="00CE5227"/>
    <w:rsid w:val="00CF0DC1"/>
    <w:rsid w:val="00CF1C3E"/>
    <w:rsid w:val="00D02A45"/>
    <w:rsid w:val="00DA0C0F"/>
    <w:rsid w:val="00DA211F"/>
    <w:rsid w:val="00DA611A"/>
    <w:rsid w:val="00DC3812"/>
    <w:rsid w:val="00DC3EC3"/>
    <w:rsid w:val="00DE2B83"/>
    <w:rsid w:val="00E27298"/>
    <w:rsid w:val="00E36B04"/>
    <w:rsid w:val="00E40A33"/>
    <w:rsid w:val="00E45C11"/>
    <w:rsid w:val="00E74CDA"/>
    <w:rsid w:val="00E84148"/>
    <w:rsid w:val="00EA4324"/>
    <w:rsid w:val="00EE28F5"/>
    <w:rsid w:val="00F032DE"/>
    <w:rsid w:val="00F10C16"/>
    <w:rsid w:val="00F27FAE"/>
    <w:rsid w:val="00F45B71"/>
    <w:rsid w:val="00F51A02"/>
    <w:rsid w:val="00F6409B"/>
    <w:rsid w:val="00F739F5"/>
    <w:rsid w:val="00F80898"/>
    <w:rsid w:val="00F86109"/>
    <w:rsid w:val="00FA7C7E"/>
    <w:rsid w:val="00FC0EAD"/>
    <w:rsid w:val="00FC4509"/>
    <w:rsid w:val="00FD6521"/>
    <w:rsid w:val="00FF549D"/>
    <w:rsid w:val="00FF73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F5DE2"/>
  <w15:chartTrackingRefBased/>
  <w15:docId w15:val="{5A634F31-4681-4747-8399-74893A642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2B10"/>
    <w:pPr>
      <w:tabs>
        <w:tab w:val="center" w:pos="4536"/>
        <w:tab w:val="right" w:pos="9072"/>
      </w:tabs>
    </w:pPr>
  </w:style>
  <w:style w:type="character" w:customStyle="1" w:styleId="KopfzeileZchn">
    <w:name w:val="Kopfzeile Zchn"/>
    <w:basedOn w:val="Absatz-Standardschriftart"/>
    <w:link w:val="Kopfzeile"/>
    <w:uiPriority w:val="99"/>
    <w:rsid w:val="00AE2B10"/>
  </w:style>
  <w:style w:type="paragraph" w:styleId="Fuzeile">
    <w:name w:val="footer"/>
    <w:basedOn w:val="Standard"/>
    <w:link w:val="FuzeileZchn"/>
    <w:uiPriority w:val="99"/>
    <w:unhideWhenUsed/>
    <w:rsid w:val="00AE2B10"/>
    <w:pPr>
      <w:tabs>
        <w:tab w:val="center" w:pos="4536"/>
        <w:tab w:val="right" w:pos="9072"/>
      </w:tabs>
    </w:pPr>
  </w:style>
  <w:style w:type="character" w:customStyle="1" w:styleId="FuzeileZchn">
    <w:name w:val="Fußzeile Zchn"/>
    <w:basedOn w:val="Absatz-Standardschriftart"/>
    <w:link w:val="Fuzeile"/>
    <w:uiPriority w:val="99"/>
    <w:rsid w:val="00AE2B10"/>
  </w:style>
  <w:style w:type="table" w:styleId="Tabellenraster">
    <w:name w:val="Table Grid"/>
    <w:basedOn w:val="NormaleTabelle"/>
    <w:uiPriority w:val="59"/>
    <w:rsid w:val="00576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22AC5"/>
    <w:pPr>
      <w:ind w:left="720"/>
      <w:contextualSpacing/>
    </w:pPr>
  </w:style>
  <w:style w:type="character" w:styleId="HTMLZitat">
    <w:name w:val="HTML Cite"/>
    <w:basedOn w:val="Absatz-Standardschriftart"/>
    <w:uiPriority w:val="99"/>
    <w:semiHidden/>
    <w:unhideWhenUsed/>
    <w:rsid w:val="006B63AE"/>
    <w:rPr>
      <w:i/>
      <w:iCs/>
    </w:rPr>
  </w:style>
  <w:style w:type="paragraph" w:styleId="KeinLeerraum">
    <w:name w:val="No Spacing"/>
    <w:uiPriority w:val="1"/>
    <w:qFormat/>
    <w:rsid w:val="00BF5510"/>
    <w:pPr>
      <w:tabs>
        <w:tab w:val="left" w:pos="454"/>
      </w:tabs>
    </w:pPr>
    <w:rPr>
      <w:rFonts w:cstheme="minorBidi"/>
      <w:noProof/>
      <w:szCs w:val="22"/>
    </w:rPr>
  </w:style>
  <w:style w:type="character" w:styleId="Hyperlink">
    <w:name w:val="Hyperlink"/>
    <w:basedOn w:val="Absatz-Standardschriftart"/>
    <w:uiPriority w:val="99"/>
    <w:unhideWhenUsed/>
    <w:rsid w:val="001B2914"/>
    <w:rPr>
      <w:color w:val="0563C1" w:themeColor="hyperlink"/>
      <w:u w:val="single"/>
    </w:rPr>
  </w:style>
  <w:style w:type="character" w:styleId="NichtaufgelsteErwhnung">
    <w:name w:val="Unresolved Mention"/>
    <w:basedOn w:val="Absatz-Standardschriftart"/>
    <w:uiPriority w:val="99"/>
    <w:semiHidden/>
    <w:unhideWhenUsed/>
    <w:rsid w:val="001B2914"/>
    <w:rPr>
      <w:color w:val="605E5C"/>
      <w:shd w:val="clear" w:color="auto" w:fill="E1DFDD"/>
    </w:rPr>
  </w:style>
  <w:style w:type="character" w:styleId="BesuchterLink">
    <w:name w:val="FollowedHyperlink"/>
    <w:basedOn w:val="Absatz-Standardschriftart"/>
    <w:uiPriority w:val="99"/>
    <w:semiHidden/>
    <w:unhideWhenUsed/>
    <w:rsid w:val="00B9523F"/>
    <w:rPr>
      <w:color w:val="954F72" w:themeColor="followedHyperlink"/>
      <w:u w:val="single"/>
    </w:rPr>
  </w:style>
  <w:style w:type="paragraph" w:customStyle="1" w:styleId="Textbody">
    <w:name w:val="Text body"/>
    <w:basedOn w:val="Standard"/>
    <w:rsid w:val="00631BD8"/>
    <w:pPr>
      <w:suppressAutoHyphens/>
      <w:autoSpaceDN w:val="0"/>
      <w:spacing w:after="120"/>
      <w:textAlignment w:val="baseline"/>
    </w:pPr>
    <w:rPr>
      <w:rFonts w:eastAsia="SimSun" w:cs="Tahoma"/>
      <w:kern w:val="3"/>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74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o-nickl.de/wordpress/wp-content/uploads/2023/06/AM-Landwirtschaft-im-Deutschen-Museum.pdf" TargetMode="External"/><Relationship Id="rId13" Type="http://schemas.openxmlformats.org/officeDocument/2006/relationships/hyperlink" Target="https://www.bio-nickl.de/wordpress/wp-content/uploads/2021/03/AM_B9_Praktikum-Ringelwurm.pdf" TargetMode="External"/><Relationship Id="rId18" Type="http://schemas.openxmlformats.org/officeDocument/2006/relationships/hyperlink" Target="https://www.bio-nickl.de/wordpress/wp-content/uploads/2021/06/Kohlenstoffatom-Kreislauf_N2.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footprint-deutschland.de" TargetMode="External"/><Relationship Id="rId7" Type="http://schemas.openxmlformats.org/officeDocument/2006/relationships/hyperlink" Target="https://www.bio-nickl.de/wordpress/wp-content/uploads/2023/06/AM-Landwirtschaft-im-Deutschen-Museum.docx" TargetMode="External"/><Relationship Id="rId12" Type="http://schemas.openxmlformats.org/officeDocument/2006/relationships/hyperlink" Target="https://www.bio-nickl.de/wordpress/wp-content/uploads/2021/03/AM_B9_Praktikum-Ringelwurm.docx" TargetMode="External"/><Relationship Id="rId17" Type="http://schemas.openxmlformats.org/officeDocument/2006/relationships/hyperlink" Target="https://www.bio-nickl.de/wordpress/wp-content/uploads/2021/06/Kohlenstoffatom-Kreislauf_N2.docx" TargetMode="External"/><Relationship Id="rId25" Type="http://schemas.openxmlformats.org/officeDocument/2006/relationships/hyperlink" Target="https://www.stmuv.bayern.de/themen/boden/lernort_boden/doc/modul_e.pdf"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www.fussabdruck.d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muv.bayern.de/themen/boden/lernort_boden/doc/modul_b.pdf" TargetMode="External"/><Relationship Id="rId24" Type="http://schemas.openxmlformats.org/officeDocument/2006/relationships/hyperlink" Target="https://www.bio-nickl.de/wordpress/wp-content/uploads/2022/01/Kohlenstoffdioxid-Belastung.pdf" TargetMode="External"/><Relationship Id="rId5" Type="http://schemas.openxmlformats.org/officeDocument/2006/relationships/footnotes" Target="footnotes.xml"/><Relationship Id="rId15" Type="http://schemas.openxmlformats.org/officeDocument/2006/relationships/hyperlink" Target="https://www.expedition-erdreich.de/files/EE_AH_barr.pdf" TargetMode="External"/><Relationship Id="rId23" Type="http://schemas.openxmlformats.org/officeDocument/2006/relationships/hyperlink" Target="https://www.bio-nickl.de/wordpress/wp-content/uploads/2022/01/Kohlenstoffdioxid-Belastung.docx" TargetMode="External"/><Relationship Id="rId28" Type="http://schemas.openxmlformats.org/officeDocument/2006/relationships/fontTable" Target="fontTable.xml"/><Relationship Id="rId10" Type="http://schemas.microsoft.com/office/2007/relationships/hdphoto" Target="media/hdphoto1.wdp"/><Relationship Id="rId19" Type="http://schemas.openxmlformats.org/officeDocument/2006/relationships/hyperlink" Target="https://www.bio-nickl.de/wordpress/wp-content/uploads/2021/06/Kohlenstoffatom-Kreislauf_N2-scaled.jpg"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stmuv.bayern.de/themen/boden/lernort_boden/doc/modul_b.pdf" TargetMode="External"/><Relationship Id="rId22" Type="http://schemas.openxmlformats.org/officeDocument/2006/relationships/hyperlink" Target="http://www.mein-fussabdruck.at" TargetMode="External"/><Relationship Id="rId27"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6426</Words>
  <Characters>40485</Characters>
  <Application>Microsoft Office Word</Application>
  <DocSecurity>0</DocSecurity>
  <Lines>337</Lines>
  <Paragraphs>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Nickl</dc:creator>
  <cp:keywords/>
  <dc:description/>
  <cp:lastModifiedBy>Thomas Nickl</cp:lastModifiedBy>
  <cp:revision>3</cp:revision>
  <dcterms:created xsi:type="dcterms:W3CDTF">2026-07-17T06:23:00Z</dcterms:created>
  <dcterms:modified xsi:type="dcterms:W3CDTF">2026-07-17T06:48:00Z</dcterms:modified>
</cp:coreProperties>
</file>